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F6" w:rsidRDefault="004E2CF6" w:rsidP="004E2CF6">
      <w:pPr>
        <w:rPr>
          <w:sz w:val="2"/>
          <w:szCs w:val="2"/>
        </w:rPr>
      </w:pPr>
    </w:p>
    <w:p w:rsidR="004E2CF6" w:rsidRDefault="004E2CF6" w:rsidP="004E2CF6">
      <w:pPr>
        <w:pStyle w:val="MSGENFONTSTYLENAMETEMPLATEROLEMSGENFONTSTYLENAMEBYROLETABLECAPTION0"/>
        <w:framePr w:wrap="none" w:vAnchor="page" w:hAnchor="page" w:x="3741" w:y="1361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Vyúčtování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neinvestiční dotace poskytnuté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od obce</w:t>
      </w:r>
    </w:p>
    <w:p w:rsidR="004E2CF6" w:rsidRDefault="004E2CF6" w:rsidP="004E2CF6">
      <w:pPr>
        <w:framePr w:wrap="none" w:vAnchor="page" w:hAnchor="page" w:x="1013" w:y="3934"/>
        <w:spacing w:line="266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7"/>
        <w:gridCol w:w="3254"/>
        <w:gridCol w:w="2473"/>
      </w:tblGrid>
      <w:tr w:rsidR="004E2CF6" w:rsidTr="001D3982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CF6" w:rsidRDefault="004E2CF6" w:rsidP="001D3982">
            <w:pPr>
              <w:framePr w:w="9263" w:h="2291" w:wrap="none" w:vAnchor="page" w:hAnchor="page" w:x="961" w:y="5055"/>
              <w:spacing w:line="266" w:lineRule="exact"/>
            </w:pPr>
            <w:r>
              <w:rPr>
                <w:rStyle w:val="MSGENFONTSTYLENAMETEMPLATEROLENUMBERMSGENFONTSTYLENAMEBYROLETEXT20"/>
              </w:rPr>
              <w:t>Poskytnutá dotace: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CF6" w:rsidRDefault="004E2CF6" w:rsidP="001D3982">
            <w:pPr>
              <w:framePr w:w="9263" w:h="2291" w:wrap="none" w:vAnchor="page" w:hAnchor="page" w:x="961" w:y="5055"/>
              <w:spacing w:line="266" w:lineRule="exact"/>
            </w:pPr>
            <w:r>
              <w:rPr>
                <w:rStyle w:val="MSGENFONTSTYLENAMETEMPLATEROLENUMBERMSGENFONTSTYLENAMEBYROLETEXT20"/>
              </w:rPr>
              <w:t xml:space="preserve">Částka v Kč: </w:t>
            </w:r>
            <w:proofErr w:type="gramStart"/>
            <w:r>
              <w:rPr>
                <w:rStyle w:val="MSGENFONTSTYLENAMETEMPLATEROLENUMBERMSGENFONTSTYLENAMEBYROLETEXT20"/>
              </w:rPr>
              <w:t>100 000,—</w:t>
            </w:r>
            <w:proofErr w:type="gram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CF6" w:rsidRDefault="004E2CF6" w:rsidP="001D3982">
            <w:pPr>
              <w:framePr w:w="9263" w:h="2291" w:wrap="none" w:vAnchor="page" w:hAnchor="page" w:x="961" w:y="5055"/>
              <w:spacing w:line="266" w:lineRule="exact"/>
            </w:pPr>
            <w:r>
              <w:rPr>
                <w:rStyle w:val="MSGENFONTSTYLENAMETEMPLATEROLENUMBERMSGENFONTSTYLENAMEBYROLETEXT20"/>
              </w:rPr>
              <w:t>Dne:</w:t>
            </w:r>
          </w:p>
        </w:tc>
      </w:tr>
      <w:tr w:rsidR="004E2CF6" w:rsidTr="001D3982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CF6" w:rsidRDefault="004E2CF6" w:rsidP="001D3982">
            <w:pPr>
              <w:framePr w:w="9263" w:h="2291" w:wrap="none" w:vAnchor="page" w:hAnchor="page" w:x="961" w:y="5055"/>
              <w:spacing w:line="276" w:lineRule="exact"/>
            </w:pPr>
            <w:r>
              <w:rPr>
                <w:rStyle w:val="MSGENFONTSTYLENAMETEMPLATEROLENUMBERMSGENFONTSTYLENAMEBYROLETEXT20"/>
              </w:rPr>
              <w:t>Použité peněžní prostředky</w:t>
            </w:r>
            <w:r>
              <w:rPr>
                <w:rStyle w:val="MSGENFONTSTYLENAMETEMPLATEROLENUMBERMSGENFONTSTYLENAMEBYROLETEXT20"/>
              </w:rPr>
              <w:br/>
              <w:t>z vlastních zdrojů žadatele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CF6" w:rsidRDefault="004E2CF6" w:rsidP="001D3982">
            <w:pPr>
              <w:framePr w:w="9263" w:h="2291" w:wrap="none" w:vAnchor="page" w:hAnchor="page" w:x="961" w:y="5055"/>
              <w:spacing w:line="266" w:lineRule="exact"/>
            </w:pPr>
            <w:r>
              <w:rPr>
                <w:rStyle w:val="MSGENFONTSTYLENAMETEMPLATEROLENUMBERMSGENFONTSTYLENAMEBYROLETEXT20"/>
              </w:rPr>
              <w:t>Částka v Kč: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CF6" w:rsidRDefault="004E2CF6" w:rsidP="001D3982">
            <w:pPr>
              <w:framePr w:w="9263" w:h="2291" w:wrap="none" w:vAnchor="page" w:hAnchor="page" w:x="961" w:y="5055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XXX</w:t>
            </w:r>
          </w:p>
        </w:tc>
      </w:tr>
      <w:tr w:rsidR="004E2CF6" w:rsidTr="001D3982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CF6" w:rsidRDefault="004E2CF6" w:rsidP="001D3982">
            <w:pPr>
              <w:framePr w:w="9263" w:h="2291" w:wrap="none" w:vAnchor="page" w:hAnchor="page" w:x="961" w:y="5055"/>
              <w:spacing w:line="278" w:lineRule="exact"/>
            </w:pPr>
            <w:r>
              <w:rPr>
                <w:rStyle w:val="MSGENFONTSTYLENAMETEMPLATEROLENUMBERMSGENFONTSTYLENAMEBYROLETEXT20"/>
              </w:rPr>
              <w:t>Nepoužité peněžní prostředky</w:t>
            </w:r>
            <w:r>
              <w:rPr>
                <w:rStyle w:val="MSGENFONTSTYLENAMETEMPLATEROLENUMBERMSGENFONTSTYLENAMEBYROLETEXT20"/>
              </w:rPr>
              <w:br/>
              <w:t>poskytovatele, podléhající vrácení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CF6" w:rsidRDefault="004E2CF6" w:rsidP="001D3982">
            <w:pPr>
              <w:framePr w:w="9263" w:h="2291" w:wrap="none" w:vAnchor="page" w:hAnchor="page" w:x="961" w:y="5055"/>
              <w:spacing w:line="266" w:lineRule="exact"/>
            </w:pPr>
            <w:r>
              <w:rPr>
                <w:rStyle w:val="MSGENFONTSTYLENAMETEMPLATEROLENUMBERMSGENFONTSTYLENAMEBYROLETEXT20"/>
              </w:rPr>
              <w:t>Částka v Kč: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CF6" w:rsidRDefault="004E2CF6" w:rsidP="001D3982">
            <w:pPr>
              <w:framePr w:w="9263" w:h="2291" w:wrap="none" w:vAnchor="page" w:hAnchor="page" w:x="961" w:y="5055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XXX</w:t>
            </w:r>
          </w:p>
        </w:tc>
      </w:tr>
      <w:tr w:rsidR="004E2CF6" w:rsidTr="001D3982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2CF6" w:rsidRDefault="004E2CF6" w:rsidP="001D3982">
            <w:pPr>
              <w:framePr w:w="9263" w:h="2291" w:wrap="none" w:vAnchor="page" w:hAnchor="page" w:x="961" w:y="5055"/>
              <w:spacing w:line="276" w:lineRule="exact"/>
            </w:pPr>
            <w:r>
              <w:rPr>
                <w:rStyle w:val="MSGENFONTSTYLENAMETEMPLATEROLENUMBERMSGENFONTSTYLENAMEBYROLETEXT20"/>
              </w:rPr>
              <w:t>Celkové náklady žadatele na</w:t>
            </w:r>
            <w:r>
              <w:rPr>
                <w:rStyle w:val="MSGENFONTSTYLENAMETEMPLATEROLENUMBERMSGENFONTSTYLENAMEBYROLETEXT20"/>
              </w:rPr>
              <w:br/>
              <w:t>realizovanou akci nebo činnost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CF6" w:rsidRDefault="004E2CF6" w:rsidP="001D3982">
            <w:pPr>
              <w:framePr w:w="9263" w:h="2291" w:wrap="none" w:vAnchor="page" w:hAnchor="page" w:x="961" w:y="5055"/>
              <w:spacing w:line="266" w:lineRule="exact"/>
            </w:pPr>
            <w:r>
              <w:rPr>
                <w:rStyle w:val="MSGENFONTSTYLENAMETEMPLATEROLENUMBERMSGENFONTSTYLENAMEBYROLETEXT20"/>
              </w:rPr>
              <w:t>Částka v Kč: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CF6" w:rsidRDefault="004E2CF6" w:rsidP="001D3982">
            <w:pPr>
              <w:framePr w:w="9263" w:h="2291" w:wrap="none" w:vAnchor="page" w:hAnchor="page" w:x="961" w:y="5055"/>
              <w:spacing w:line="178" w:lineRule="exact"/>
            </w:pPr>
            <w:r>
              <w:rPr>
                <w:rStyle w:val="MSGENFONTSTYLENAMETEMPLATEROLENUMBERMSGENFONTSTYLENAMEBYROLETEXT2MSGENFONTSTYLEMODIFERSIZE8MSGENFONTSTYLEMODIFERBOLD"/>
              </w:rPr>
              <w:t>XXX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4509"/>
        <w:gridCol w:w="2837"/>
      </w:tblGrid>
      <w:tr w:rsidR="004E2CF6" w:rsidTr="001D3982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CF6" w:rsidRDefault="004E2CF6" w:rsidP="001D3982">
            <w:pPr>
              <w:framePr w:w="9268" w:h="2890" w:wrap="none" w:vAnchor="page" w:hAnchor="page" w:x="946" w:y="7609"/>
              <w:spacing w:line="266" w:lineRule="exact"/>
            </w:pPr>
            <w:r>
              <w:rPr>
                <w:rStyle w:val="MSGENFONTSTYLENAMETEMPLATEROLENUMBERMSGENFONTSTYLENAMEBYROLETEXT20"/>
              </w:rPr>
              <w:t>Číslo dokladu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CF6" w:rsidRDefault="004E2CF6" w:rsidP="001D3982">
            <w:pPr>
              <w:framePr w:w="9268" w:h="2890" w:wrap="none" w:vAnchor="page" w:hAnchor="page" w:x="946" w:y="7609"/>
              <w:spacing w:line="266" w:lineRule="exact"/>
              <w:jc w:val="center"/>
            </w:pPr>
            <w:r>
              <w:rPr>
                <w:rStyle w:val="MSGENFONTSTYLENAMETEMPLATEROLENUMBERMSGENFONTSTYLENAMEBYROLETEXT20"/>
              </w:rPr>
              <w:t>Účel vynaložených prostředků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CF6" w:rsidRDefault="004E2CF6" w:rsidP="001D3982">
            <w:pPr>
              <w:framePr w:w="9268" w:h="2890" w:wrap="none" w:vAnchor="page" w:hAnchor="page" w:x="946" w:y="7609"/>
              <w:spacing w:line="266" w:lineRule="exact"/>
              <w:jc w:val="center"/>
            </w:pPr>
            <w:r>
              <w:rPr>
                <w:rStyle w:val="MSGENFONTSTYLENAMETEMPLATEROLENUMBERMSGENFONTSTYLENAMEBYROLETEXT20"/>
              </w:rPr>
              <w:t>Částka v Kč</w:t>
            </w:r>
          </w:p>
        </w:tc>
      </w:tr>
      <w:tr w:rsidR="004E2CF6" w:rsidTr="001D3982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CF6" w:rsidRDefault="004E2CF6" w:rsidP="001D3982">
            <w:pPr>
              <w:framePr w:w="9268" w:h="2890" w:wrap="none" w:vAnchor="page" w:hAnchor="page" w:x="946" w:y="7609"/>
              <w:rPr>
                <w:sz w:val="10"/>
                <w:szCs w:val="10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CF6" w:rsidRDefault="004E2CF6" w:rsidP="001D3982">
            <w:pPr>
              <w:framePr w:w="9268" w:h="2890" w:wrap="none" w:vAnchor="page" w:hAnchor="page" w:x="946" w:y="7609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CF6" w:rsidRDefault="004E2CF6" w:rsidP="001D3982">
            <w:pPr>
              <w:framePr w:w="9268" w:h="2890" w:wrap="none" w:vAnchor="page" w:hAnchor="page" w:x="946" w:y="7609"/>
              <w:rPr>
                <w:sz w:val="10"/>
                <w:szCs w:val="10"/>
              </w:rPr>
            </w:pPr>
          </w:p>
        </w:tc>
      </w:tr>
      <w:tr w:rsidR="004E2CF6" w:rsidTr="001D398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CF6" w:rsidRDefault="004E2CF6" w:rsidP="001D3982">
            <w:pPr>
              <w:framePr w:w="9268" w:h="2890" w:wrap="none" w:vAnchor="page" w:hAnchor="page" w:x="946" w:y="7609"/>
              <w:rPr>
                <w:sz w:val="10"/>
                <w:szCs w:val="10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CF6" w:rsidRDefault="004E2CF6" w:rsidP="001D3982">
            <w:pPr>
              <w:framePr w:w="9268" w:h="2890" w:wrap="none" w:vAnchor="page" w:hAnchor="page" w:x="946" w:y="7609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CF6" w:rsidRDefault="004E2CF6" w:rsidP="001D3982">
            <w:pPr>
              <w:framePr w:w="9268" w:h="2890" w:wrap="none" w:vAnchor="page" w:hAnchor="page" w:x="946" w:y="7609"/>
              <w:rPr>
                <w:sz w:val="10"/>
                <w:szCs w:val="10"/>
              </w:rPr>
            </w:pPr>
          </w:p>
        </w:tc>
      </w:tr>
      <w:tr w:rsidR="004E2CF6" w:rsidTr="001D398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CF6" w:rsidRDefault="004E2CF6" w:rsidP="001D3982">
            <w:pPr>
              <w:framePr w:w="9268" w:h="2890" w:wrap="none" w:vAnchor="page" w:hAnchor="page" w:x="946" w:y="7609"/>
              <w:rPr>
                <w:sz w:val="10"/>
                <w:szCs w:val="10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CF6" w:rsidRDefault="004E2CF6" w:rsidP="001D3982">
            <w:pPr>
              <w:framePr w:w="9268" w:h="2890" w:wrap="none" w:vAnchor="page" w:hAnchor="page" w:x="946" w:y="7609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CF6" w:rsidRDefault="004E2CF6" w:rsidP="001D3982">
            <w:pPr>
              <w:framePr w:w="9268" w:h="2890" w:wrap="none" w:vAnchor="page" w:hAnchor="page" w:x="946" w:y="7609"/>
              <w:rPr>
                <w:sz w:val="10"/>
                <w:szCs w:val="10"/>
              </w:rPr>
            </w:pPr>
          </w:p>
        </w:tc>
      </w:tr>
      <w:tr w:rsidR="004E2CF6" w:rsidTr="001D398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CF6" w:rsidRDefault="004E2CF6" w:rsidP="001D3982">
            <w:pPr>
              <w:framePr w:w="9268" w:h="2890" w:wrap="none" w:vAnchor="page" w:hAnchor="page" w:x="946" w:y="7609"/>
              <w:rPr>
                <w:sz w:val="10"/>
                <w:szCs w:val="10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CF6" w:rsidRDefault="004E2CF6" w:rsidP="001D3982">
            <w:pPr>
              <w:framePr w:w="9268" w:h="2890" w:wrap="none" w:vAnchor="page" w:hAnchor="page" w:x="946" w:y="7609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CF6" w:rsidRDefault="004E2CF6" w:rsidP="001D3982">
            <w:pPr>
              <w:framePr w:w="9268" w:h="2890" w:wrap="none" w:vAnchor="page" w:hAnchor="page" w:x="946" w:y="7609"/>
              <w:rPr>
                <w:sz w:val="10"/>
                <w:szCs w:val="10"/>
              </w:rPr>
            </w:pPr>
          </w:p>
        </w:tc>
      </w:tr>
      <w:tr w:rsidR="004E2CF6" w:rsidTr="001D398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CF6" w:rsidRDefault="004E2CF6" w:rsidP="001D3982">
            <w:pPr>
              <w:framePr w:w="9268" w:h="2890" w:wrap="none" w:vAnchor="page" w:hAnchor="page" w:x="946" w:y="7609"/>
              <w:rPr>
                <w:sz w:val="10"/>
                <w:szCs w:val="10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CF6" w:rsidRDefault="004E2CF6" w:rsidP="001D3982">
            <w:pPr>
              <w:framePr w:w="9268" w:h="2890" w:wrap="none" w:vAnchor="page" w:hAnchor="page" w:x="946" w:y="7609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CF6" w:rsidRDefault="004E2CF6" w:rsidP="001D3982">
            <w:pPr>
              <w:framePr w:w="9268" w:h="2890" w:wrap="none" w:vAnchor="page" w:hAnchor="page" w:x="946" w:y="7609"/>
              <w:rPr>
                <w:sz w:val="10"/>
                <w:szCs w:val="10"/>
              </w:rPr>
            </w:pPr>
          </w:p>
        </w:tc>
      </w:tr>
      <w:tr w:rsidR="004E2CF6" w:rsidTr="001D398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CF6" w:rsidRDefault="004E2CF6" w:rsidP="001D3982">
            <w:pPr>
              <w:framePr w:w="9268" w:h="2890" w:wrap="none" w:vAnchor="page" w:hAnchor="page" w:x="946" w:y="7609"/>
              <w:rPr>
                <w:sz w:val="10"/>
                <w:szCs w:val="10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CF6" w:rsidRDefault="004E2CF6" w:rsidP="001D3982">
            <w:pPr>
              <w:framePr w:w="9268" w:h="2890" w:wrap="none" w:vAnchor="page" w:hAnchor="page" w:x="946" w:y="7609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CF6" w:rsidRDefault="004E2CF6" w:rsidP="001D3982">
            <w:pPr>
              <w:framePr w:w="9268" w:h="2890" w:wrap="none" w:vAnchor="page" w:hAnchor="page" w:x="946" w:y="7609"/>
              <w:rPr>
                <w:sz w:val="10"/>
                <w:szCs w:val="10"/>
              </w:rPr>
            </w:pPr>
          </w:p>
        </w:tc>
      </w:tr>
      <w:tr w:rsidR="004E2CF6" w:rsidTr="001D3982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6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CF6" w:rsidRDefault="004E2CF6" w:rsidP="001D3982">
            <w:pPr>
              <w:framePr w:w="9268" w:h="2890" w:wrap="none" w:vAnchor="page" w:hAnchor="page" w:x="946" w:y="7609"/>
              <w:spacing w:line="266" w:lineRule="exact"/>
            </w:pPr>
            <w:r>
              <w:rPr>
                <w:rStyle w:val="MSGENFONTSTYLENAMETEMPLATEROLENUMBERMSGENFONTSTYLENAMEBYROLETEXT20"/>
              </w:rPr>
              <w:t>Celkem: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CF6" w:rsidRDefault="004E2CF6" w:rsidP="001D3982">
            <w:pPr>
              <w:framePr w:w="9268" w:h="2890" w:wrap="none" w:vAnchor="page" w:hAnchor="page" w:x="946" w:y="7609"/>
              <w:rPr>
                <w:sz w:val="10"/>
                <w:szCs w:val="10"/>
              </w:rPr>
            </w:pPr>
          </w:p>
        </w:tc>
      </w:tr>
    </w:tbl>
    <w:p w:rsidR="004E2CF6" w:rsidRDefault="004E2CF6" w:rsidP="004E2CF6">
      <w:pPr>
        <w:framePr w:w="9287" w:h="1435" w:hRule="exact" w:wrap="none" w:vAnchor="page" w:hAnchor="page" w:x="946" w:y="10763"/>
        <w:spacing w:line="266" w:lineRule="exact"/>
        <w:jc w:val="both"/>
      </w:pPr>
      <w:r>
        <w:t>Příloha:</w:t>
      </w:r>
    </w:p>
    <w:p w:rsidR="004E2CF6" w:rsidRDefault="004E2CF6" w:rsidP="004E2CF6">
      <w:pPr>
        <w:framePr w:w="9287" w:h="1435" w:hRule="exact" w:wrap="none" w:vAnchor="page" w:hAnchor="page" w:x="946" w:y="10763"/>
        <w:tabs>
          <w:tab w:val="left" w:leader="dot" w:pos="3465"/>
        </w:tabs>
        <w:spacing w:after="300" w:line="266" w:lineRule="exact"/>
        <w:jc w:val="both"/>
      </w:pPr>
      <w:r>
        <w:t>Kopie účetních dokladů ks</w:t>
      </w:r>
      <w:r>
        <w:tab/>
      </w:r>
    </w:p>
    <w:p w:rsidR="004E2CF6" w:rsidRDefault="004E2CF6" w:rsidP="004E2CF6">
      <w:pPr>
        <w:framePr w:w="9287" w:h="1435" w:hRule="exact" w:wrap="none" w:vAnchor="page" w:hAnchor="page" w:x="946" w:y="10763"/>
        <w:tabs>
          <w:tab w:val="left" w:leader="dot" w:pos="2444"/>
          <w:tab w:val="left" w:leader="dot" w:pos="7452"/>
        </w:tabs>
        <w:spacing w:line="266" w:lineRule="exact"/>
        <w:jc w:val="both"/>
      </w:pPr>
      <w:r>
        <w:t>V</w:t>
      </w:r>
      <w:r>
        <w:tab/>
      </w:r>
      <w:proofErr w:type="gramStart"/>
      <w:r>
        <w:t>dne</w:t>
      </w:r>
      <w:proofErr w:type="gramEnd"/>
      <w:r>
        <w:tab/>
      </w:r>
    </w:p>
    <w:p w:rsidR="004E2CF6" w:rsidRDefault="004E2CF6" w:rsidP="004E2CF6">
      <w:pPr>
        <w:framePr w:w="9287" w:h="1435" w:hRule="exact" w:wrap="none" w:vAnchor="page" w:hAnchor="page" w:x="946" w:y="10763"/>
        <w:spacing w:line="266" w:lineRule="exact"/>
        <w:ind w:left="6300"/>
      </w:pPr>
      <w:r>
        <w:t>za organizaci</w:t>
      </w:r>
    </w:p>
    <w:p w:rsidR="004E2CF6" w:rsidRDefault="004E2CF6" w:rsidP="004E2CF6">
      <w:pPr>
        <w:framePr w:wrap="none" w:vAnchor="page" w:hAnchor="page" w:x="946" w:y="12430"/>
        <w:spacing w:line="266" w:lineRule="exact"/>
        <w:ind w:left="3240"/>
      </w:pPr>
      <w:r>
        <w:t>vyplní poskytovatel</w:t>
      </w:r>
    </w:p>
    <w:p w:rsidR="004E2CF6" w:rsidRDefault="004E2CF6" w:rsidP="004E2CF6">
      <w:pPr>
        <w:pStyle w:val="MSGENFONTSTYLENAMETEMPLATEROLENUMBERMSGENFONTSTYLENAMEBYROLETEXT30"/>
        <w:framePr w:w="9287" w:h="876" w:hRule="exact" w:wrap="none" w:vAnchor="page" w:hAnchor="page" w:x="946" w:y="13274"/>
        <w:shd w:val="clear" w:color="auto" w:fill="auto"/>
        <w:spacing w:after="300" w:line="266" w:lineRule="exac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Kontrola použití dotace dle zákona č. 250/2000 Sb.</w:t>
      </w:r>
    </w:p>
    <w:p w:rsidR="004E2CF6" w:rsidRDefault="004E2CF6" w:rsidP="004E2CF6">
      <w:pPr>
        <w:framePr w:w="9287" w:h="876" w:hRule="exact" w:wrap="none" w:vAnchor="page" w:hAnchor="page" w:x="946" w:y="13274"/>
        <w:spacing w:line="266" w:lineRule="exact"/>
        <w:jc w:val="both"/>
      </w:pPr>
      <w:r>
        <w:t>Neinvestiční dotace byla* nebyla* využita v souladu s dotačním titulem.</w:t>
      </w:r>
    </w:p>
    <w:p w:rsidR="004E2CF6" w:rsidRDefault="004E2CF6" w:rsidP="004E2CF6">
      <w:pPr>
        <w:framePr w:wrap="none" w:vAnchor="page" w:hAnchor="page" w:x="946" w:y="14380"/>
        <w:spacing w:line="266" w:lineRule="exact"/>
        <w:jc w:val="both"/>
      </w:pPr>
      <w:r>
        <w:t>Dne:</w:t>
      </w:r>
    </w:p>
    <w:p w:rsidR="004E2CF6" w:rsidRDefault="004E2CF6" w:rsidP="004E2CF6">
      <w:pPr>
        <w:framePr w:wrap="none" w:vAnchor="page" w:hAnchor="page" w:x="2845" w:y="15411"/>
        <w:spacing w:line="280" w:lineRule="exact"/>
        <w:ind w:right="1120"/>
        <w:jc w:val="center"/>
      </w:pPr>
      <w:r>
        <w:t>Podpis osoby oprávněné provádět</w:t>
      </w:r>
      <w:r>
        <w:br/>
        <w:t>kontrolu použití příspěvku</w:t>
      </w:r>
    </w:p>
    <w:tbl>
      <w:tblPr>
        <w:tblpPr w:leftFromText="141" w:rightFromText="141" w:vertAnchor="text" w:horzAnchor="page" w:tblpX="973" w:tblpY="631"/>
        <w:tblOverlap w:val="never"/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5670"/>
      </w:tblGrid>
      <w:tr w:rsidR="004E2CF6" w:rsidTr="004E2CF6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CF6" w:rsidRDefault="004E2CF6" w:rsidP="004E2CF6">
            <w:pPr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CF6" w:rsidRDefault="004E2CF6" w:rsidP="004E2CF6">
            <w:pPr>
              <w:spacing w:line="266" w:lineRule="exact"/>
            </w:pPr>
            <w:r>
              <w:rPr>
                <w:rStyle w:val="MSGENFONTSTYLENAMETEMPLATEROLENUMBERMSGENFONTSTYLENAMEBYROLETEXT20"/>
              </w:rPr>
              <w:t>Sociální služby města Třince,</w:t>
            </w:r>
          </w:p>
        </w:tc>
      </w:tr>
      <w:tr w:rsidR="004E2CF6" w:rsidTr="004E2CF6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2CF6" w:rsidRDefault="004E2CF6" w:rsidP="004E2CF6">
            <w:pPr>
              <w:spacing w:line="266" w:lineRule="exact"/>
            </w:pPr>
            <w:r>
              <w:rPr>
                <w:rStyle w:val="MSGENFONTSTYLENAMETEMPLATEROLENUMBERMSGENFONTSTYLENAMEBYROLETEXT20"/>
              </w:rPr>
              <w:t>Organizace: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CF6" w:rsidRDefault="004E2CF6" w:rsidP="004E2CF6">
            <w:pPr>
              <w:spacing w:line="266" w:lineRule="exact"/>
            </w:pPr>
            <w:r>
              <w:rPr>
                <w:rStyle w:val="MSGENFONTSTYLENAMETEMPLATEROLENUMBERMSGENFONTSTYLENAMEBYROLETEXT20"/>
              </w:rPr>
              <w:t>příspěvková organizace</w:t>
            </w:r>
          </w:p>
        </w:tc>
      </w:tr>
      <w:tr w:rsidR="004E2CF6" w:rsidTr="004E2CF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FFFFFF"/>
          </w:tcPr>
          <w:p w:rsidR="004E2CF6" w:rsidRDefault="004E2CF6" w:rsidP="004E2CF6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CF6" w:rsidRDefault="004E2CF6" w:rsidP="004E2CF6">
            <w:pPr>
              <w:spacing w:line="266" w:lineRule="exact"/>
            </w:pPr>
            <w:r>
              <w:rPr>
                <w:rStyle w:val="MSGENFONTSTYLENAMETEMPLATEROLENUMBERMSGENFONTSTYLENAMEBYROLETEXT20"/>
              </w:rPr>
              <w:t>Habrová 302</w:t>
            </w:r>
          </w:p>
        </w:tc>
      </w:tr>
      <w:tr w:rsidR="004E2CF6" w:rsidTr="004E2CF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FFFFFF"/>
          </w:tcPr>
          <w:p w:rsidR="004E2CF6" w:rsidRDefault="004E2CF6" w:rsidP="004E2CF6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CF6" w:rsidRDefault="004E2CF6" w:rsidP="004E2CF6">
            <w:pPr>
              <w:spacing w:line="266" w:lineRule="exact"/>
            </w:pPr>
            <w:r>
              <w:rPr>
                <w:rStyle w:val="MSGENFONTSTYLENAMETEMPLATEROLENUMBERMSGENFONTSTYLENAMEBYROLETEXT20"/>
              </w:rPr>
              <w:t>739 61 Třinec</w:t>
            </w:r>
          </w:p>
        </w:tc>
      </w:tr>
      <w:tr w:rsidR="004E2CF6" w:rsidTr="004E2CF6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CF6" w:rsidRDefault="004E2CF6" w:rsidP="004E2CF6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CF6" w:rsidRDefault="004E2CF6" w:rsidP="004E2CF6">
            <w:pPr>
              <w:spacing w:line="266" w:lineRule="exact"/>
            </w:pPr>
            <w:r>
              <w:rPr>
                <w:rStyle w:val="MSGENFONTSTYLENAMETEMPLATEROLENUMBERMSGENFONTSTYLENAMEBYROLETEXT20"/>
              </w:rPr>
              <w:t>IČO: 00600954</w:t>
            </w:r>
          </w:p>
        </w:tc>
      </w:tr>
      <w:tr w:rsidR="004E2CF6" w:rsidTr="004E2CF6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CF6" w:rsidRDefault="004E2CF6" w:rsidP="004E2CF6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CF6" w:rsidRPr="00AE0499" w:rsidRDefault="004E2CF6" w:rsidP="004E2CF6">
            <w:pPr>
              <w:spacing w:line="276" w:lineRule="exact"/>
              <w:jc w:val="center"/>
            </w:pPr>
            <w:r w:rsidRPr="00AE0499">
              <w:t>Částečné pokrytí provozních nákladů spojených</w:t>
            </w:r>
          </w:p>
        </w:tc>
      </w:tr>
      <w:tr w:rsidR="004E2CF6" w:rsidTr="004E2CF6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2CF6" w:rsidRDefault="004E2CF6" w:rsidP="004E2CF6">
            <w:pPr>
              <w:spacing w:line="266" w:lineRule="exact"/>
            </w:pPr>
            <w:r>
              <w:rPr>
                <w:rStyle w:val="MSGENFONTSTYLENAMETEMPLATEROLENUMBERMSGENFONTSTYLENAMEBYROLETEXT20"/>
              </w:rPr>
              <w:t>Název akce: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CF6" w:rsidRPr="00AE0499" w:rsidRDefault="004E2CF6" w:rsidP="004E2CF6">
            <w:pPr>
              <w:spacing w:line="276" w:lineRule="exact"/>
              <w:jc w:val="center"/>
            </w:pPr>
            <w:proofErr w:type="gramStart"/>
            <w:r w:rsidRPr="00AE0499">
              <w:t>s poskytováním</w:t>
            </w:r>
            <w:proofErr w:type="gramEnd"/>
            <w:r w:rsidRPr="00AE0499">
              <w:t xml:space="preserve"> sociálních služeb v zařízeních Sociálních</w:t>
            </w:r>
            <w:r w:rsidRPr="00AE0499">
              <w:br/>
              <w:t xml:space="preserve">služeb města Třince, příspěvkové organizace, </w:t>
            </w:r>
            <w:proofErr w:type="gramStart"/>
            <w:r w:rsidRPr="00AE0499">
              <w:t>kterých</w:t>
            </w:r>
            <w:proofErr w:type="gramEnd"/>
          </w:p>
        </w:tc>
      </w:tr>
      <w:tr w:rsidR="004E2CF6" w:rsidTr="004E2CF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FFFFFF"/>
          </w:tcPr>
          <w:p w:rsidR="004E2CF6" w:rsidRDefault="004E2CF6" w:rsidP="004E2CF6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CF6" w:rsidRPr="00AE0499" w:rsidRDefault="004E2CF6" w:rsidP="004E2CF6">
            <w:pPr>
              <w:spacing w:line="276" w:lineRule="exact"/>
              <w:jc w:val="center"/>
            </w:pPr>
            <w:r w:rsidRPr="00AE0499">
              <w:rPr>
                <w:rStyle w:val="MSGENFONTSTYLENAMETEMPLATEROLENUMBERMSGENFONTSTYLENAMEBYROLETEXT20"/>
              </w:rPr>
              <w:t>užívají i občané obce Nýdek.</w:t>
            </w:r>
          </w:p>
        </w:tc>
      </w:tr>
      <w:tr w:rsidR="004E2CF6" w:rsidTr="004E2CF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FFFFFF"/>
          </w:tcPr>
          <w:p w:rsidR="004E2CF6" w:rsidRDefault="004E2CF6" w:rsidP="004E2CF6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CF6" w:rsidRPr="00AE0499" w:rsidRDefault="004E2CF6" w:rsidP="004E2CF6">
            <w:pPr>
              <w:spacing w:line="276" w:lineRule="exact"/>
              <w:jc w:val="center"/>
            </w:pPr>
            <w:r w:rsidRPr="00AE0499">
              <w:t>Částečné pokrytí provozních nákladů spojených</w:t>
            </w:r>
          </w:p>
        </w:tc>
      </w:tr>
      <w:tr w:rsidR="004E2CF6" w:rsidTr="004E2CF6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CF6" w:rsidRDefault="004E2CF6" w:rsidP="004E2CF6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CF6" w:rsidRPr="00AE0499" w:rsidRDefault="004E2CF6" w:rsidP="004E2CF6">
            <w:pPr>
              <w:spacing w:line="276" w:lineRule="exact"/>
              <w:jc w:val="center"/>
            </w:pPr>
            <w:proofErr w:type="gramStart"/>
            <w:r w:rsidRPr="00AE0499">
              <w:t>s poskytováním</w:t>
            </w:r>
            <w:proofErr w:type="gramEnd"/>
            <w:r w:rsidRPr="00AE0499">
              <w:t xml:space="preserve"> sociálních služeb v zařízeních Sociálních</w:t>
            </w:r>
            <w:r w:rsidRPr="00AE0499">
              <w:br/>
              <w:t xml:space="preserve">služeb města Třince, příspěvkové organizace, </w:t>
            </w:r>
            <w:proofErr w:type="gramStart"/>
            <w:r w:rsidRPr="00AE0499">
              <w:t>kterých</w:t>
            </w:r>
            <w:proofErr w:type="gramEnd"/>
          </w:p>
        </w:tc>
      </w:tr>
    </w:tbl>
    <w:p w:rsidR="00B269BF" w:rsidRDefault="00B269BF" w:rsidP="004E2CF6"/>
    <w:sectPr w:rsidR="00B26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F6"/>
    <w:rsid w:val="004E2CF6"/>
    <w:rsid w:val="00B2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E2CF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rsid w:val="004E2CF6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sid w:val="004E2CF6"/>
    <w:rPr>
      <w:b/>
      <w:bCs/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Standardnpsmoodstavce"/>
    <w:link w:val="MSGENFONTSTYLENAMETEMPLATEROLEMSGENFONTSTYLENAMEBYROLETABLECAPTION0"/>
    <w:rsid w:val="004E2CF6"/>
    <w:rPr>
      <w:b/>
      <w:bCs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4E2C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NUMBERMSGENFONTSTYLENAMEBYROLETEXT2MSGENFONTSTYLEMODIFERSIZE8MSGENFONTSTYLEMODIFERBOLD">
    <w:name w:val="MSG_EN_FONT_STYLE_NAME_TEMPLATE_ROLE_NUMBER MSG_EN_FONT_STYLE_NAME_BY_ROLE_TEXT 2 + MSG_EN_FONT_STYLE_MODIFER_SIZE 8;MSG_EN_FONT_STYLE_MODIFER_BOLD"/>
    <w:basedOn w:val="MSGENFONTSTYLENAMETEMPLATEROLENUMBERMSGENFONTSTYLENAMEBYROLETEXT2"/>
    <w:rsid w:val="004E2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rsid w:val="004E2CF6"/>
    <w:pPr>
      <w:shd w:val="clear" w:color="auto" w:fill="FFFFFF"/>
      <w:spacing w:line="556" w:lineRule="exact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ln"/>
    <w:link w:val="MSGENFONTSTYLENAMETEMPLATEROLEMSGENFONTSTYLENAMEBYROLETABLECAPTION"/>
    <w:rsid w:val="004E2CF6"/>
    <w:pPr>
      <w:shd w:val="clear" w:color="auto" w:fill="FFFFFF"/>
      <w:spacing w:line="266" w:lineRule="exact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E2CF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rsid w:val="004E2CF6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sid w:val="004E2CF6"/>
    <w:rPr>
      <w:b/>
      <w:bCs/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Standardnpsmoodstavce"/>
    <w:link w:val="MSGENFONTSTYLENAMETEMPLATEROLEMSGENFONTSTYLENAMEBYROLETABLECAPTION0"/>
    <w:rsid w:val="004E2CF6"/>
    <w:rPr>
      <w:b/>
      <w:bCs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4E2C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NUMBERMSGENFONTSTYLENAMEBYROLETEXT2MSGENFONTSTYLEMODIFERSIZE8MSGENFONTSTYLEMODIFERBOLD">
    <w:name w:val="MSG_EN_FONT_STYLE_NAME_TEMPLATE_ROLE_NUMBER MSG_EN_FONT_STYLE_NAME_BY_ROLE_TEXT 2 + MSG_EN_FONT_STYLE_MODIFER_SIZE 8;MSG_EN_FONT_STYLE_MODIFER_BOLD"/>
    <w:basedOn w:val="MSGENFONTSTYLENAMETEMPLATEROLENUMBERMSGENFONTSTYLENAMEBYROLETEXT2"/>
    <w:rsid w:val="004E2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rsid w:val="004E2CF6"/>
    <w:pPr>
      <w:shd w:val="clear" w:color="auto" w:fill="FFFFFF"/>
      <w:spacing w:line="556" w:lineRule="exact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ln"/>
    <w:link w:val="MSGENFONTSTYLENAMETEMPLATEROLEMSGENFONTSTYLENAMEBYROLETABLECAPTION"/>
    <w:rsid w:val="004E2CF6"/>
    <w:pPr>
      <w:shd w:val="clear" w:color="auto" w:fill="FFFFFF"/>
      <w:spacing w:line="266" w:lineRule="exact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1</cp:revision>
  <dcterms:created xsi:type="dcterms:W3CDTF">2022-06-09T12:43:00Z</dcterms:created>
  <dcterms:modified xsi:type="dcterms:W3CDTF">2022-06-09T12:50:00Z</dcterms:modified>
</cp:coreProperties>
</file>