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9BC" w:rsidRDefault="001B09BC" w:rsidP="009A17E9">
      <w:pPr>
        <w:pStyle w:val="SMLOUVACISLO"/>
        <w:tabs>
          <w:tab w:val="decimal" w:pos="1316"/>
        </w:tabs>
        <w:ind w:left="0"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KUPNÍ SMLOUVA č. CES – 73/2017</w:t>
      </w:r>
    </w:p>
    <w:p w:rsidR="001B09BC" w:rsidRDefault="001B09BC" w:rsidP="00374E0A">
      <w:pPr>
        <w:pStyle w:val="SMLOUVACISLO"/>
        <w:tabs>
          <w:tab w:val="decimal" w:pos="1316"/>
        </w:tabs>
        <w:ind w:left="0" w:firstLine="0"/>
        <w:rPr>
          <w:rFonts w:cs="Arial"/>
          <w:szCs w:val="24"/>
        </w:rPr>
      </w:pPr>
    </w:p>
    <w:p w:rsidR="001B09BC" w:rsidRDefault="001B09BC" w:rsidP="00374E0A">
      <w:pPr>
        <w:pStyle w:val="SMLOUVAZAVOR"/>
        <w:ind w:left="0"/>
        <w:jc w:val="center"/>
        <w:rPr>
          <w:rFonts w:cs="Arial"/>
          <w:i w:val="0"/>
          <w:color w:val="auto"/>
          <w:sz w:val="24"/>
          <w:szCs w:val="24"/>
        </w:rPr>
      </w:pPr>
      <w:r w:rsidRPr="00462B22">
        <w:rPr>
          <w:rFonts w:cs="Arial"/>
          <w:i w:val="0"/>
          <w:color w:val="auto"/>
          <w:sz w:val="24"/>
          <w:szCs w:val="24"/>
        </w:rPr>
        <w:t xml:space="preserve">dle § </w:t>
      </w:r>
      <w:smartTag w:uri="urn:schemas-microsoft-com:office:smarttags" w:element="metricconverter">
        <w:smartTagPr>
          <w:attr w:name="ProductID" w:val="2079 a"/>
        </w:smartTagPr>
        <w:r>
          <w:rPr>
            <w:rFonts w:cs="Arial"/>
            <w:i w:val="0"/>
            <w:color w:val="auto"/>
            <w:sz w:val="24"/>
            <w:szCs w:val="24"/>
          </w:rPr>
          <w:t>2079</w:t>
        </w:r>
        <w:r w:rsidRPr="00462B22">
          <w:rPr>
            <w:rFonts w:cs="Arial"/>
            <w:i w:val="0"/>
            <w:color w:val="auto"/>
            <w:sz w:val="24"/>
            <w:szCs w:val="24"/>
          </w:rPr>
          <w:t xml:space="preserve"> a</w:t>
        </w:r>
      </w:smartTag>
      <w:r w:rsidRPr="00462B22">
        <w:rPr>
          <w:rFonts w:cs="Arial"/>
          <w:i w:val="0"/>
          <w:color w:val="auto"/>
          <w:sz w:val="24"/>
          <w:szCs w:val="24"/>
        </w:rPr>
        <w:t xml:space="preserve"> násl. zákona č. </w:t>
      </w:r>
      <w:r>
        <w:rPr>
          <w:rFonts w:cs="Arial"/>
          <w:i w:val="0"/>
          <w:color w:val="auto"/>
          <w:sz w:val="24"/>
          <w:szCs w:val="24"/>
        </w:rPr>
        <w:t>89/2012 Sb., občanský zákoník, v platném znění (dále jen „OZ“)</w:t>
      </w:r>
    </w:p>
    <w:p w:rsidR="001B09BC" w:rsidRDefault="001B09BC" w:rsidP="00374E0A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uzavřená níže uvedeného dne, měsíce a roku mezi smluvními stranami</w:t>
      </w:r>
    </w:p>
    <w:p w:rsidR="001B09BC" w:rsidRDefault="001B09BC" w:rsidP="009A17E9">
      <w:pPr>
        <w:pStyle w:val="HLAVICKA"/>
        <w:ind w:left="964" w:hanging="284"/>
        <w:rPr>
          <w:rFonts w:ascii="Arial" w:hAnsi="Arial" w:cs="Arial"/>
          <w:b/>
          <w:sz w:val="24"/>
          <w:szCs w:val="24"/>
        </w:rPr>
      </w:pPr>
    </w:p>
    <w:p w:rsidR="001B09BC" w:rsidRDefault="001B09BC" w:rsidP="009A17E9">
      <w:pPr>
        <w:pStyle w:val="HLAVICKA"/>
        <w:ind w:left="964" w:hanging="284"/>
        <w:rPr>
          <w:rFonts w:ascii="Arial" w:hAnsi="Arial" w:cs="Arial"/>
          <w:b/>
          <w:sz w:val="24"/>
          <w:szCs w:val="24"/>
        </w:rPr>
      </w:pPr>
    </w:p>
    <w:p w:rsidR="001B09BC" w:rsidRDefault="001B09BC" w:rsidP="009A17E9">
      <w:pPr>
        <w:pStyle w:val="HLAVICK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Prodávající</w:t>
      </w:r>
    </w:p>
    <w:p w:rsidR="001B09BC" w:rsidRPr="00BB1CDF" w:rsidRDefault="001B09BC" w:rsidP="009A17E9">
      <w:pPr>
        <w:pStyle w:val="HLAVICKA"/>
        <w:rPr>
          <w:rFonts w:ascii="Arial" w:hAnsi="Arial" w:cs="Arial"/>
          <w:b/>
          <w:sz w:val="24"/>
          <w:szCs w:val="24"/>
        </w:rPr>
      </w:pPr>
      <w:r w:rsidRPr="00BB1CDF">
        <w:rPr>
          <w:rFonts w:ascii="Arial" w:hAnsi="Arial" w:cs="Arial"/>
          <w:b/>
          <w:sz w:val="24"/>
          <w:szCs w:val="24"/>
        </w:rPr>
        <w:t>INTERIER TECH s.r.o.</w:t>
      </w:r>
    </w:p>
    <w:p w:rsidR="001B09BC" w:rsidRPr="000D0518" w:rsidRDefault="001B09BC" w:rsidP="009A17E9">
      <w:pPr>
        <w:pStyle w:val="HLAVICKA"/>
        <w:rPr>
          <w:rFonts w:ascii="Arial" w:hAnsi="Arial" w:cs="Arial"/>
          <w:sz w:val="24"/>
          <w:szCs w:val="24"/>
        </w:rPr>
      </w:pPr>
      <w:r w:rsidRPr="000D0518">
        <w:rPr>
          <w:rFonts w:ascii="Arial" w:hAnsi="Arial" w:cs="Arial"/>
          <w:sz w:val="24"/>
          <w:szCs w:val="24"/>
        </w:rPr>
        <w:t>se sídlem:</w:t>
      </w:r>
      <w:r w:rsidRPr="000D0518">
        <w:rPr>
          <w:rFonts w:ascii="Arial" w:hAnsi="Arial" w:cs="Arial"/>
          <w:sz w:val="24"/>
          <w:szCs w:val="24"/>
        </w:rPr>
        <w:tab/>
      </w:r>
      <w:r w:rsidRPr="000D0518">
        <w:rPr>
          <w:rFonts w:ascii="Arial" w:hAnsi="Arial" w:cs="Arial"/>
          <w:sz w:val="24"/>
          <w:szCs w:val="24"/>
        </w:rPr>
        <w:tab/>
      </w:r>
      <w:r w:rsidRPr="000D0518">
        <w:rPr>
          <w:rFonts w:ascii="Arial" w:hAnsi="Arial" w:cs="Arial"/>
          <w:sz w:val="24"/>
          <w:szCs w:val="24"/>
        </w:rPr>
        <w:tab/>
      </w:r>
      <w:r w:rsidRPr="000D051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Za Drahou 253, Liblice, Český Brod, 282 01 </w:t>
      </w:r>
    </w:p>
    <w:p w:rsidR="001B09BC" w:rsidRPr="000D0518" w:rsidRDefault="001B09BC" w:rsidP="009A17E9">
      <w:pPr>
        <w:pStyle w:val="HLAVICKA"/>
        <w:rPr>
          <w:rFonts w:ascii="Arial" w:hAnsi="Arial" w:cs="Arial"/>
          <w:sz w:val="24"/>
          <w:szCs w:val="24"/>
        </w:rPr>
      </w:pPr>
      <w:r w:rsidRPr="000D0518">
        <w:rPr>
          <w:rFonts w:ascii="Arial" w:hAnsi="Arial" w:cs="Arial"/>
          <w:sz w:val="24"/>
          <w:szCs w:val="24"/>
        </w:rPr>
        <w:t>zastoupený:</w:t>
      </w:r>
      <w:r w:rsidRPr="000D0518">
        <w:rPr>
          <w:rFonts w:ascii="Arial" w:hAnsi="Arial" w:cs="Arial"/>
          <w:sz w:val="24"/>
          <w:szCs w:val="24"/>
        </w:rPr>
        <w:tab/>
      </w:r>
      <w:r w:rsidRPr="000D0518">
        <w:rPr>
          <w:rFonts w:ascii="Arial" w:hAnsi="Arial" w:cs="Arial"/>
          <w:sz w:val="24"/>
          <w:szCs w:val="24"/>
        </w:rPr>
        <w:tab/>
      </w:r>
      <w:r w:rsidRPr="000D051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Annou Vidrmanovou, jednatelkou</w:t>
      </w:r>
    </w:p>
    <w:p w:rsidR="001B09BC" w:rsidRPr="000D0518" w:rsidRDefault="001B09BC" w:rsidP="009A17E9">
      <w:pPr>
        <w:pStyle w:val="HLAVICKA"/>
        <w:tabs>
          <w:tab w:val="clear" w:pos="1134"/>
          <w:tab w:val="left" w:pos="993"/>
        </w:tabs>
        <w:rPr>
          <w:rFonts w:ascii="Arial" w:hAnsi="Arial" w:cs="Arial"/>
          <w:sz w:val="24"/>
          <w:szCs w:val="24"/>
        </w:rPr>
      </w:pPr>
      <w:r w:rsidRPr="000D0518">
        <w:rPr>
          <w:rFonts w:ascii="Arial" w:hAnsi="Arial" w:cs="Arial"/>
          <w:sz w:val="24"/>
          <w:szCs w:val="24"/>
        </w:rPr>
        <w:t>IČO:</w:t>
      </w:r>
      <w:r w:rsidRPr="000D0518">
        <w:rPr>
          <w:rFonts w:ascii="Arial" w:hAnsi="Arial" w:cs="Arial"/>
          <w:sz w:val="24"/>
          <w:szCs w:val="24"/>
        </w:rPr>
        <w:tab/>
      </w:r>
      <w:r w:rsidRPr="000D0518">
        <w:rPr>
          <w:rFonts w:ascii="Arial" w:hAnsi="Arial" w:cs="Arial"/>
          <w:sz w:val="24"/>
          <w:szCs w:val="24"/>
        </w:rPr>
        <w:tab/>
      </w:r>
      <w:r w:rsidRPr="000D0518">
        <w:rPr>
          <w:rFonts w:ascii="Arial" w:hAnsi="Arial" w:cs="Arial"/>
          <w:sz w:val="24"/>
          <w:szCs w:val="24"/>
        </w:rPr>
        <w:tab/>
      </w:r>
      <w:r w:rsidRPr="000D051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290 58 155</w:t>
      </w:r>
    </w:p>
    <w:p w:rsidR="001B09BC" w:rsidRPr="000D0518" w:rsidRDefault="001B09BC" w:rsidP="009A17E9">
      <w:pPr>
        <w:pStyle w:val="HLAVICKA"/>
        <w:tabs>
          <w:tab w:val="clear" w:pos="1134"/>
          <w:tab w:val="left" w:pos="993"/>
        </w:tabs>
        <w:rPr>
          <w:rFonts w:ascii="Arial" w:hAnsi="Arial" w:cs="Arial"/>
          <w:sz w:val="24"/>
          <w:szCs w:val="24"/>
        </w:rPr>
      </w:pPr>
      <w:r w:rsidRPr="000D0518">
        <w:rPr>
          <w:rFonts w:ascii="Arial" w:hAnsi="Arial" w:cs="Arial"/>
          <w:sz w:val="24"/>
          <w:szCs w:val="24"/>
        </w:rPr>
        <w:t>DIČ:</w:t>
      </w:r>
      <w:r w:rsidRPr="000D0518">
        <w:rPr>
          <w:rFonts w:ascii="Arial" w:hAnsi="Arial" w:cs="Arial"/>
          <w:sz w:val="24"/>
          <w:szCs w:val="24"/>
        </w:rPr>
        <w:tab/>
      </w:r>
      <w:r w:rsidRPr="000D0518">
        <w:rPr>
          <w:rFonts w:ascii="Arial" w:hAnsi="Arial" w:cs="Arial"/>
          <w:sz w:val="24"/>
          <w:szCs w:val="24"/>
        </w:rPr>
        <w:tab/>
      </w:r>
      <w:r w:rsidRPr="000D0518">
        <w:rPr>
          <w:rFonts w:ascii="Arial" w:hAnsi="Arial" w:cs="Arial"/>
          <w:sz w:val="24"/>
          <w:szCs w:val="24"/>
        </w:rPr>
        <w:tab/>
      </w:r>
      <w:r w:rsidRPr="000D051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CZ29058155</w:t>
      </w:r>
    </w:p>
    <w:p w:rsidR="001B09BC" w:rsidRPr="000D0518" w:rsidRDefault="001B09BC" w:rsidP="009A17E9">
      <w:pPr>
        <w:pStyle w:val="HLAVICKA"/>
        <w:rPr>
          <w:rFonts w:ascii="Arial" w:hAnsi="Arial" w:cs="Arial"/>
          <w:sz w:val="24"/>
          <w:szCs w:val="24"/>
        </w:rPr>
      </w:pPr>
      <w:r w:rsidRPr="000D0518">
        <w:rPr>
          <w:rFonts w:ascii="Arial" w:hAnsi="Arial" w:cs="Arial"/>
          <w:sz w:val="24"/>
          <w:szCs w:val="24"/>
        </w:rPr>
        <w:t>bankovní spojení:</w:t>
      </w:r>
      <w:r w:rsidRPr="000D0518">
        <w:rPr>
          <w:rFonts w:ascii="Arial" w:hAnsi="Arial" w:cs="Arial"/>
          <w:sz w:val="24"/>
          <w:szCs w:val="24"/>
        </w:rPr>
        <w:tab/>
      </w:r>
      <w:r w:rsidRPr="000D051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KB pobočka Český Brod</w:t>
      </w:r>
    </w:p>
    <w:p w:rsidR="001B09BC" w:rsidRPr="000D0518" w:rsidRDefault="001B09BC" w:rsidP="009A17E9">
      <w:pPr>
        <w:pStyle w:val="HLAVICKA"/>
        <w:rPr>
          <w:rFonts w:ascii="Arial" w:hAnsi="Arial" w:cs="Arial"/>
          <w:sz w:val="24"/>
          <w:szCs w:val="24"/>
        </w:rPr>
      </w:pPr>
      <w:r w:rsidRPr="000D0518">
        <w:rPr>
          <w:rFonts w:ascii="Arial" w:hAnsi="Arial" w:cs="Arial"/>
          <w:sz w:val="24"/>
          <w:szCs w:val="24"/>
        </w:rPr>
        <w:t>číslo účtu:</w:t>
      </w:r>
      <w:r w:rsidRPr="000D0518">
        <w:rPr>
          <w:rFonts w:ascii="Arial" w:hAnsi="Arial" w:cs="Arial"/>
          <w:sz w:val="24"/>
          <w:szCs w:val="24"/>
        </w:rPr>
        <w:tab/>
      </w:r>
      <w:r w:rsidRPr="000D0518">
        <w:rPr>
          <w:rFonts w:ascii="Arial" w:hAnsi="Arial" w:cs="Arial"/>
          <w:sz w:val="24"/>
          <w:szCs w:val="24"/>
        </w:rPr>
        <w:tab/>
      </w:r>
      <w:r w:rsidRPr="000D0518">
        <w:rPr>
          <w:rFonts w:ascii="Arial" w:hAnsi="Arial" w:cs="Arial"/>
          <w:sz w:val="24"/>
          <w:szCs w:val="24"/>
        </w:rPr>
        <w:tab/>
        <w:t xml:space="preserve">          </w:t>
      </w:r>
      <w:r>
        <w:rPr>
          <w:rFonts w:ascii="Arial" w:hAnsi="Arial" w:cs="Arial"/>
          <w:sz w:val="24"/>
          <w:szCs w:val="24"/>
        </w:rPr>
        <w:t>XXXXXXXXXXXX</w:t>
      </w:r>
    </w:p>
    <w:p w:rsidR="001B09BC" w:rsidRPr="000D0518" w:rsidRDefault="001B09BC" w:rsidP="009A17E9">
      <w:pPr>
        <w:pStyle w:val="bodytextu"/>
        <w:rPr>
          <w:szCs w:val="24"/>
        </w:rPr>
      </w:pPr>
      <w:r w:rsidRPr="000D0518">
        <w:rPr>
          <w:szCs w:val="24"/>
        </w:rPr>
        <w:t>kontaktní osoba:</w:t>
      </w:r>
      <w:r w:rsidRPr="000D0518">
        <w:rPr>
          <w:szCs w:val="24"/>
        </w:rPr>
        <w:tab/>
      </w:r>
      <w:r w:rsidRPr="000D0518">
        <w:rPr>
          <w:szCs w:val="24"/>
        </w:rPr>
        <w:tab/>
      </w:r>
      <w:r>
        <w:rPr>
          <w:szCs w:val="24"/>
        </w:rPr>
        <w:t>XXXXXXXXXXXXXXXXXXXXXXX</w:t>
      </w:r>
    </w:p>
    <w:p w:rsidR="001B09BC" w:rsidRDefault="001B09BC" w:rsidP="009A17E9">
      <w:pPr>
        <w:pStyle w:val="bodytextu"/>
        <w:rPr>
          <w:szCs w:val="24"/>
        </w:rPr>
      </w:pPr>
      <w:r w:rsidRPr="000D0518">
        <w:rPr>
          <w:szCs w:val="24"/>
        </w:rPr>
        <w:t>e-mail:</w:t>
      </w:r>
      <w:r w:rsidRPr="000D0518">
        <w:rPr>
          <w:szCs w:val="24"/>
        </w:rPr>
        <w:tab/>
      </w:r>
      <w:r w:rsidRPr="000D0518">
        <w:rPr>
          <w:szCs w:val="24"/>
        </w:rPr>
        <w:tab/>
      </w:r>
      <w:r w:rsidRPr="000D0518">
        <w:rPr>
          <w:szCs w:val="24"/>
        </w:rPr>
        <w:tab/>
      </w:r>
      <w:hyperlink r:id="rId5" w:history="1">
        <w:r>
          <w:rPr>
            <w:rStyle w:val="Hyperlink"/>
            <w:rFonts w:cs="Arial"/>
            <w:szCs w:val="24"/>
          </w:rPr>
          <w:t>XXXXXXXXXXXXX</w:t>
        </w:r>
      </w:hyperlink>
    </w:p>
    <w:p w:rsidR="001B09BC" w:rsidRPr="000D0518" w:rsidRDefault="001B09BC" w:rsidP="009A17E9">
      <w:pPr>
        <w:pStyle w:val="bodytextu"/>
        <w:rPr>
          <w:szCs w:val="24"/>
        </w:rPr>
      </w:pPr>
      <w:r>
        <w:rPr>
          <w:szCs w:val="24"/>
        </w:rPr>
        <w:t>datová schránka:</w:t>
      </w:r>
      <w:r>
        <w:rPr>
          <w:szCs w:val="24"/>
        </w:rPr>
        <w:tab/>
      </w:r>
      <w:r>
        <w:rPr>
          <w:szCs w:val="24"/>
        </w:rPr>
        <w:tab/>
        <w:t>4winziy</w:t>
      </w:r>
    </w:p>
    <w:p w:rsidR="001B09BC" w:rsidRPr="000D0518" w:rsidRDefault="001B09BC" w:rsidP="009A17E9">
      <w:pPr>
        <w:pStyle w:val="bodytextu"/>
        <w:rPr>
          <w:szCs w:val="24"/>
        </w:rPr>
      </w:pPr>
      <w:r w:rsidRPr="000D0518">
        <w:rPr>
          <w:szCs w:val="24"/>
        </w:rPr>
        <w:t xml:space="preserve">zapsaná v obchodním rejstříku vedeném </w:t>
      </w:r>
      <w:r>
        <w:rPr>
          <w:szCs w:val="24"/>
        </w:rPr>
        <w:t xml:space="preserve">Městským </w:t>
      </w:r>
      <w:r w:rsidRPr="000D0518">
        <w:rPr>
          <w:szCs w:val="24"/>
        </w:rPr>
        <w:t xml:space="preserve">soudem v </w:t>
      </w:r>
      <w:r>
        <w:rPr>
          <w:szCs w:val="24"/>
        </w:rPr>
        <w:t>Praze</w:t>
      </w:r>
      <w:r w:rsidRPr="000D0518">
        <w:rPr>
          <w:szCs w:val="24"/>
        </w:rPr>
        <w:t xml:space="preserve">, oddíl </w:t>
      </w:r>
      <w:r>
        <w:rPr>
          <w:szCs w:val="24"/>
        </w:rPr>
        <w:t>C,</w:t>
      </w:r>
      <w:r w:rsidRPr="000D0518">
        <w:rPr>
          <w:szCs w:val="24"/>
        </w:rPr>
        <w:t xml:space="preserve"> vložka </w:t>
      </w:r>
      <w:r>
        <w:rPr>
          <w:szCs w:val="24"/>
        </w:rPr>
        <w:t>163550.</w:t>
      </w:r>
    </w:p>
    <w:p w:rsidR="001B09BC" w:rsidRDefault="001B09BC" w:rsidP="009A17E9">
      <w:pPr>
        <w:pStyle w:val="Vlastntextsmlouvy"/>
        <w:rPr>
          <w:szCs w:val="24"/>
        </w:rPr>
      </w:pPr>
      <w:r w:rsidRPr="000D0518">
        <w:rPr>
          <w:szCs w:val="24"/>
        </w:rPr>
        <w:t>(dále jen „prodávající“)</w:t>
      </w:r>
      <w:r w:rsidRPr="004E110B">
        <w:rPr>
          <w:szCs w:val="24"/>
        </w:rPr>
        <w:t xml:space="preserve"> </w:t>
      </w:r>
    </w:p>
    <w:p w:rsidR="001B09BC" w:rsidRDefault="001B09BC" w:rsidP="009A17E9">
      <w:pPr>
        <w:pStyle w:val="Vlastntextsmlouvy"/>
        <w:jc w:val="center"/>
        <w:rPr>
          <w:b/>
        </w:rPr>
      </w:pPr>
    </w:p>
    <w:p w:rsidR="001B09BC" w:rsidRDefault="001B09BC" w:rsidP="009A17E9">
      <w:pPr>
        <w:pStyle w:val="Vlastntextsmlouvy"/>
        <w:jc w:val="center"/>
        <w:rPr>
          <w:b/>
        </w:rPr>
      </w:pPr>
      <w:r>
        <w:rPr>
          <w:b/>
        </w:rPr>
        <w:t>a</w:t>
      </w:r>
    </w:p>
    <w:p w:rsidR="001B09BC" w:rsidRDefault="001B09BC" w:rsidP="009A17E9">
      <w:pPr>
        <w:pStyle w:val="Vlastntextsmlouvy"/>
        <w:jc w:val="center"/>
        <w:rPr>
          <w:b/>
        </w:rPr>
      </w:pPr>
    </w:p>
    <w:p w:rsidR="001B09BC" w:rsidRDefault="001B09BC" w:rsidP="009A17E9">
      <w:pPr>
        <w:pStyle w:val="Vlastntextsmlouvy"/>
        <w:jc w:val="left"/>
        <w:rPr>
          <w:b/>
        </w:rPr>
      </w:pPr>
      <w:r>
        <w:rPr>
          <w:b/>
        </w:rPr>
        <w:t>Kupující</w:t>
      </w:r>
    </w:p>
    <w:p w:rsidR="001B09BC" w:rsidRPr="00643EEF" w:rsidRDefault="001B09BC" w:rsidP="009A17E9">
      <w:pPr>
        <w:pStyle w:val="bodytextu"/>
        <w:rPr>
          <w:b/>
          <w:szCs w:val="24"/>
        </w:rPr>
      </w:pPr>
      <w:r w:rsidRPr="00BF117B">
        <w:rPr>
          <w:b/>
          <w:szCs w:val="24"/>
        </w:rPr>
        <w:t xml:space="preserve">Česká republika – </w:t>
      </w:r>
      <w:r>
        <w:rPr>
          <w:b/>
          <w:szCs w:val="24"/>
        </w:rPr>
        <w:t>Hasičský záchranný sbor Plzeňského kraje</w:t>
      </w:r>
    </w:p>
    <w:p w:rsidR="001B09BC" w:rsidRPr="00643EEF" w:rsidRDefault="001B09BC" w:rsidP="009A17E9">
      <w:pPr>
        <w:pStyle w:val="bodytextu"/>
        <w:rPr>
          <w:b/>
          <w:szCs w:val="24"/>
        </w:rPr>
      </w:pPr>
    </w:p>
    <w:p w:rsidR="001B09BC" w:rsidRPr="00643EEF" w:rsidRDefault="001B09BC" w:rsidP="009A17E9">
      <w:pPr>
        <w:pStyle w:val="bodytextu"/>
        <w:rPr>
          <w:szCs w:val="24"/>
        </w:rPr>
      </w:pPr>
      <w:r w:rsidRPr="00643EEF">
        <w:rPr>
          <w:szCs w:val="24"/>
        </w:rPr>
        <w:t xml:space="preserve">se sídlem: </w:t>
      </w:r>
      <w:r w:rsidRPr="00643EEF">
        <w:rPr>
          <w:szCs w:val="24"/>
        </w:rPr>
        <w:tab/>
      </w:r>
      <w:r w:rsidRPr="00643EEF">
        <w:rPr>
          <w:szCs w:val="24"/>
        </w:rPr>
        <w:tab/>
      </w:r>
      <w:r w:rsidRPr="00643EEF">
        <w:rPr>
          <w:szCs w:val="24"/>
        </w:rPr>
        <w:tab/>
      </w:r>
      <w:r>
        <w:rPr>
          <w:szCs w:val="24"/>
        </w:rPr>
        <w:t>Kaplířova 9, 320 68 Plzeň</w:t>
      </w:r>
    </w:p>
    <w:p w:rsidR="001B09BC" w:rsidRPr="00643EEF" w:rsidRDefault="001B09BC" w:rsidP="009A17E9">
      <w:pPr>
        <w:pStyle w:val="bodytextu"/>
        <w:ind w:left="2832" w:hanging="2832"/>
        <w:rPr>
          <w:szCs w:val="24"/>
        </w:rPr>
      </w:pPr>
      <w:r w:rsidRPr="00643EEF">
        <w:rPr>
          <w:szCs w:val="24"/>
        </w:rPr>
        <w:t>zastoupený:</w:t>
      </w:r>
      <w:r w:rsidRPr="00643EEF">
        <w:rPr>
          <w:szCs w:val="24"/>
        </w:rPr>
        <w:tab/>
      </w:r>
      <w:r>
        <w:rPr>
          <w:szCs w:val="24"/>
        </w:rPr>
        <w:t>plk. Ing. Františkem Pavlasem, ředitelem</w:t>
      </w:r>
      <w:r w:rsidRPr="00643EEF">
        <w:rPr>
          <w:szCs w:val="24"/>
        </w:rPr>
        <w:t xml:space="preserve"> </w:t>
      </w:r>
    </w:p>
    <w:p w:rsidR="001B09BC" w:rsidRPr="00643EEF" w:rsidRDefault="001B09BC" w:rsidP="009A17E9">
      <w:pPr>
        <w:pStyle w:val="bodytextu"/>
        <w:ind w:left="2832" w:hanging="2832"/>
        <w:rPr>
          <w:szCs w:val="24"/>
        </w:rPr>
      </w:pPr>
      <w:r w:rsidRPr="00643EEF">
        <w:rPr>
          <w:szCs w:val="24"/>
        </w:rPr>
        <w:t>IČ:</w:t>
      </w:r>
      <w:r w:rsidRPr="00643EEF">
        <w:rPr>
          <w:szCs w:val="24"/>
        </w:rPr>
        <w:tab/>
      </w:r>
      <w:r>
        <w:rPr>
          <w:szCs w:val="24"/>
        </w:rPr>
        <w:t>70883378</w:t>
      </w:r>
    </w:p>
    <w:p w:rsidR="001B09BC" w:rsidRPr="00643EEF" w:rsidRDefault="001B09BC" w:rsidP="009A17E9">
      <w:pPr>
        <w:pStyle w:val="bodytextu"/>
        <w:rPr>
          <w:szCs w:val="24"/>
        </w:rPr>
      </w:pPr>
      <w:r w:rsidRPr="00643EEF">
        <w:rPr>
          <w:szCs w:val="24"/>
        </w:rPr>
        <w:t>DIČ:</w:t>
      </w:r>
      <w:r w:rsidRPr="00643EEF">
        <w:rPr>
          <w:szCs w:val="24"/>
        </w:rPr>
        <w:tab/>
      </w:r>
      <w:r w:rsidRPr="00643EEF">
        <w:rPr>
          <w:szCs w:val="24"/>
        </w:rPr>
        <w:tab/>
      </w:r>
      <w:r w:rsidRPr="00643EEF">
        <w:rPr>
          <w:szCs w:val="24"/>
        </w:rPr>
        <w:tab/>
      </w:r>
      <w:r w:rsidRPr="00643EEF">
        <w:rPr>
          <w:szCs w:val="24"/>
        </w:rPr>
        <w:tab/>
      </w:r>
      <w:r>
        <w:rPr>
          <w:szCs w:val="24"/>
        </w:rPr>
        <w:t>není plátcem</w:t>
      </w:r>
    </w:p>
    <w:p w:rsidR="001B09BC" w:rsidRPr="00643EEF" w:rsidRDefault="001B09BC" w:rsidP="009A17E9">
      <w:pPr>
        <w:pStyle w:val="bodytextu"/>
        <w:rPr>
          <w:szCs w:val="24"/>
        </w:rPr>
      </w:pPr>
      <w:r w:rsidRPr="00643EEF">
        <w:rPr>
          <w:szCs w:val="24"/>
        </w:rPr>
        <w:t>bankovní spojení:</w:t>
      </w:r>
      <w:r w:rsidRPr="00643EEF">
        <w:rPr>
          <w:szCs w:val="24"/>
        </w:rPr>
        <w:tab/>
      </w:r>
      <w:r w:rsidRPr="00643EEF">
        <w:rPr>
          <w:szCs w:val="24"/>
        </w:rPr>
        <w:tab/>
      </w:r>
      <w:r>
        <w:rPr>
          <w:szCs w:val="24"/>
        </w:rPr>
        <w:t>ČNB – pobočka Plzeň</w:t>
      </w:r>
    </w:p>
    <w:p w:rsidR="001B09BC" w:rsidRPr="00643EEF" w:rsidRDefault="001B09BC" w:rsidP="009A17E9">
      <w:pPr>
        <w:pStyle w:val="bodytextu"/>
        <w:rPr>
          <w:szCs w:val="24"/>
        </w:rPr>
      </w:pPr>
      <w:r w:rsidRPr="00643EEF">
        <w:rPr>
          <w:szCs w:val="24"/>
        </w:rPr>
        <w:t>číslo účtu:</w:t>
      </w:r>
      <w:r w:rsidRPr="00643EEF">
        <w:rPr>
          <w:szCs w:val="24"/>
        </w:rPr>
        <w:tab/>
      </w:r>
      <w:r w:rsidRPr="00643EEF">
        <w:rPr>
          <w:szCs w:val="24"/>
        </w:rPr>
        <w:tab/>
      </w:r>
      <w:r w:rsidRPr="00643EEF">
        <w:rPr>
          <w:szCs w:val="24"/>
        </w:rPr>
        <w:tab/>
      </w:r>
      <w:r>
        <w:rPr>
          <w:szCs w:val="24"/>
        </w:rPr>
        <w:t>XXXXXXXXXXXXXXX</w:t>
      </w:r>
    </w:p>
    <w:p w:rsidR="001B09BC" w:rsidRPr="00643EEF" w:rsidRDefault="001B09BC" w:rsidP="009A17E9">
      <w:pPr>
        <w:pStyle w:val="bodytextu"/>
        <w:rPr>
          <w:szCs w:val="24"/>
        </w:rPr>
      </w:pPr>
      <w:r w:rsidRPr="00643EEF">
        <w:rPr>
          <w:szCs w:val="24"/>
        </w:rPr>
        <w:t>pověřený pracovník:</w:t>
      </w:r>
      <w:r w:rsidRPr="00643EEF">
        <w:rPr>
          <w:szCs w:val="24"/>
        </w:rPr>
        <w:tab/>
      </w:r>
      <w:r>
        <w:rPr>
          <w:szCs w:val="24"/>
        </w:rPr>
        <w:t>XXXXXXXXXXXXXXX</w:t>
      </w:r>
    </w:p>
    <w:p w:rsidR="001B09BC" w:rsidRDefault="001B09BC" w:rsidP="009A17E9">
      <w:pPr>
        <w:pStyle w:val="bodytextu"/>
        <w:rPr>
          <w:lang w:val="fi-FI"/>
        </w:rPr>
      </w:pPr>
      <w:r w:rsidRPr="00643EEF">
        <w:rPr>
          <w:szCs w:val="24"/>
        </w:rPr>
        <w:t>e-mail:</w:t>
      </w:r>
      <w:r w:rsidRPr="00643EEF">
        <w:rPr>
          <w:szCs w:val="24"/>
        </w:rPr>
        <w:tab/>
      </w:r>
      <w:r w:rsidRPr="00643EEF">
        <w:rPr>
          <w:szCs w:val="24"/>
        </w:rPr>
        <w:tab/>
      </w:r>
      <w:r w:rsidRPr="00643EEF">
        <w:rPr>
          <w:szCs w:val="24"/>
        </w:rPr>
        <w:tab/>
      </w:r>
      <w:r>
        <w:rPr>
          <w:szCs w:val="24"/>
        </w:rPr>
        <w:t>XXXXXXXXXXXXXXXX</w:t>
      </w:r>
    </w:p>
    <w:p w:rsidR="001B09BC" w:rsidRPr="004E110B" w:rsidRDefault="001B09BC" w:rsidP="009A17E9">
      <w:pPr>
        <w:pStyle w:val="bodytextu"/>
        <w:rPr>
          <w:szCs w:val="24"/>
        </w:rPr>
      </w:pPr>
      <w:r>
        <w:rPr>
          <w:szCs w:val="24"/>
        </w:rPr>
        <w:t>datová schránka:</w:t>
      </w:r>
      <w:r>
        <w:rPr>
          <w:szCs w:val="24"/>
        </w:rPr>
        <w:tab/>
      </w:r>
      <w:r>
        <w:rPr>
          <w:szCs w:val="24"/>
        </w:rPr>
        <w:tab/>
        <w:t>p36ab6k</w:t>
      </w:r>
    </w:p>
    <w:p w:rsidR="001B09BC" w:rsidRPr="003F52AD" w:rsidRDefault="001B09BC" w:rsidP="003F52AD">
      <w:pPr>
        <w:pStyle w:val="bodytextu"/>
        <w:spacing w:before="240"/>
        <w:rPr>
          <w:szCs w:val="24"/>
        </w:rPr>
      </w:pPr>
      <w:r>
        <w:rPr>
          <w:szCs w:val="24"/>
        </w:rPr>
        <w:t>(dále jen „kupující“)</w:t>
      </w:r>
      <w:r w:rsidRPr="004E110B">
        <w:rPr>
          <w:szCs w:val="24"/>
        </w:rPr>
        <w:t xml:space="preserve"> </w:t>
      </w:r>
    </w:p>
    <w:p w:rsidR="001B09BC" w:rsidRPr="004A6951" w:rsidRDefault="001B09BC" w:rsidP="009A17E9">
      <w:pPr>
        <w:pStyle w:val="NADPISCENTR"/>
        <w:tabs>
          <w:tab w:val="left" w:pos="142"/>
          <w:tab w:val="left" w:pos="426"/>
          <w:tab w:val="left" w:pos="993"/>
          <w:tab w:val="left" w:pos="1418"/>
        </w:tabs>
        <w:spacing w:before="60"/>
        <w:rPr>
          <w:rFonts w:ascii="Arial" w:hAnsi="Arial" w:cs="Arial"/>
          <w:sz w:val="24"/>
          <w:szCs w:val="24"/>
        </w:rPr>
      </w:pPr>
      <w:r w:rsidRPr="004A6951">
        <w:rPr>
          <w:rFonts w:ascii="Arial" w:hAnsi="Arial" w:cs="Arial"/>
          <w:sz w:val="24"/>
          <w:szCs w:val="24"/>
        </w:rPr>
        <w:t>I.</w:t>
      </w:r>
    </w:p>
    <w:p w:rsidR="001B09BC" w:rsidRPr="00B8627B" w:rsidRDefault="001B09BC" w:rsidP="009A17E9">
      <w:pPr>
        <w:keepNext/>
        <w:keepLines/>
        <w:spacing w:after="120"/>
        <w:jc w:val="center"/>
        <w:rPr>
          <w:rFonts w:ascii="Arial" w:hAnsi="Arial" w:cs="Arial"/>
          <w:b/>
        </w:rPr>
      </w:pPr>
      <w:r w:rsidRPr="00B8627B">
        <w:rPr>
          <w:rFonts w:ascii="Arial" w:hAnsi="Arial" w:cs="Arial"/>
          <w:b/>
        </w:rPr>
        <w:t>Úvodní ustanovení</w:t>
      </w:r>
    </w:p>
    <w:p w:rsidR="001B09BC" w:rsidRPr="00B8627B" w:rsidRDefault="001B09BC" w:rsidP="009A17E9">
      <w:pPr>
        <w:pStyle w:val="Vlastntextsmlouvy"/>
        <w:ind w:left="1134"/>
        <w:rPr>
          <w:szCs w:val="24"/>
        </w:rPr>
      </w:pPr>
      <w:r w:rsidRPr="00B8627B">
        <w:rPr>
          <w:szCs w:val="24"/>
        </w:rPr>
        <w:t xml:space="preserve">Tato </w:t>
      </w:r>
      <w:r>
        <w:rPr>
          <w:szCs w:val="24"/>
        </w:rPr>
        <w:t xml:space="preserve">kupní </w:t>
      </w:r>
      <w:r w:rsidRPr="00B8627B">
        <w:rPr>
          <w:szCs w:val="24"/>
        </w:rPr>
        <w:t>smlouva byla smluvními stranami uzavřena na zák</w:t>
      </w:r>
      <w:r>
        <w:rPr>
          <w:szCs w:val="24"/>
        </w:rPr>
        <w:t xml:space="preserve">ladě rámcové smlouvy </w:t>
      </w:r>
      <w:r w:rsidRPr="009E27C3">
        <w:rPr>
          <w:szCs w:val="24"/>
        </w:rPr>
        <w:t>„Dodávky kancelářského, sedacího a lehacího nábytku pro roky  2017 - 2018“.</w:t>
      </w:r>
      <w:r w:rsidRPr="00B8627B">
        <w:rPr>
          <w:szCs w:val="24"/>
        </w:rPr>
        <w:t xml:space="preserve"> </w:t>
      </w:r>
      <w:r w:rsidRPr="00462B22">
        <w:rPr>
          <w:szCs w:val="24"/>
        </w:rPr>
        <w:t xml:space="preserve">č. j. </w:t>
      </w:r>
      <w:r w:rsidRPr="009E27C3">
        <w:rPr>
          <w:szCs w:val="24"/>
        </w:rPr>
        <w:t>MV-148436-81/VZ-2015</w:t>
      </w:r>
      <w:r w:rsidRPr="00B8627B">
        <w:rPr>
          <w:szCs w:val="24"/>
        </w:rPr>
        <w:t xml:space="preserve"> </w:t>
      </w:r>
      <w:r>
        <w:rPr>
          <w:szCs w:val="24"/>
        </w:rPr>
        <w:t>uzavřené dne 4. 11. 2016 (dále jen „rámcová smlouva“).</w:t>
      </w:r>
    </w:p>
    <w:p w:rsidR="001B09BC" w:rsidRPr="00B8627B" w:rsidRDefault="001B09BC" w:rsidP="009A17E9">
      <w:pPr>
        <w:pStyle w:val="NADPISCENTR"/>
        <w:spacing w:before="60"/>
        <w:rPr>
          <w:rFonts w:ascii="Arial" w:hAnsi="Arial" w:cs="Arial"/>
          <w:sz w:val="24"/>
          <w:szCs w:val="24"/>
        </w:rPr>
      </w:pPr>
      <w:r w:rsidRPr="00B8627B">
        <w:rPr>
          <w:rFonts w:ascii="Arial" w:hAnsi="Arial" w:cs="Arial"/>
          <w:sz w:val="24"/>
          <w:szCs w:val="24"/>
        </w:rPr>
        <w:t>II.</w:t>
      </w:r>
    </w:p>
    <w:p w:rsidR="001B09BC" w:rsidRPr="00B8627B" w:rsidRDefault="001B09BC" w:rsidP="009A17E9">
      <w:pPr>
        <w:keepNext/>
        <w:keepLines/>
        <w:spacing w:after="120"/>
        <w:jc w:val="center"/>
        <w:rPr>
          <w:rFonts w:ascii="Arial" w:hAnsi="Arial" w:cs="Arial"/>
          <w:b/>
        </w:rPr>
      </w:pPr>
      <w:r w:rsidRPr="00B8627B">
        <w:rPr>
          <w:rFonts w:ascii="Arial" w:hAnsi="Arial" w:cs="Arial"/>
          <w:b/>
        </w:rPr>
        <w:t>Předmět plnění</w:t>
      </w:r>
    </w:p>
    <w:p w:rsidR="001B09BC" w:rsidRPr="00B8627B" w:rsidRDefault="001B09BC" w:rsidP="0098356F">
      <w:pPr>
        <w:numPr>
          <w:ilvl w:val="0"/>
          <w:numId w:val="2"/>
        </w:numPr>
        <w:shd w:val="clear" w:color="auto" w:fill="FFFFFF"/>
        <w:tabs>
          <w:tab w:val="left" w:pos="1139"/>
        </w:tabs>
        <w:spacing w:before="120" w:after="120" w:line="274" w:lineRule="exact"/>
        <w:ind w:right="19"/>
        <w:rPr>
          <w:rFonts w:ascii="Arial" w:hAnsi="Arial" w:cs="Arial"/>
        </w:rPr>
      </w:pPr>
      <w:r w:rsidRPr="00B8627B">
        <w:rPr>
          <w:rFonts w:ascii="Arial" w:hAnsi="Arial" w:cs="Arial"/>
        </w:rPr>
        <w:t>Předmětem této smlouvy je</w:t>
      </w:r>
      <w:r>
        <w:rPr>
          <w:rFonts w:ascii="Arial" w:hAnsi="Arial" w:cs="Arial"/>
        </w:rPr>
        <w:t xml:space="preserve"> </w:t>
      </w:r>
      <w:r w:rsidRPr="00374E0A">
        <w:rPr>
          <w:rFonts w:ascii="Arial" w:hAnsi="Arial" w:cs="Arial"/>
          <w:b/>
        </w:rPr>
        <w:t>nákup kancelářského, sedacího a lehacího nábytku pro HZS Plzeňského kraje</w:t>
      </w:r>
      <w:r>
        <w:rPr>
          <w:rFonts w:ascii="Arial" w:hAnsi="Arial" w:cs="Arial"/>
        </w:rPr>
        <w:t>, specifikovaného v příloze č. 1 této kupní smlouvy.</w:t>
      </w:r>
    </w:p>
    <w:p w:rsidR="001B09BC" w:rsidRPr="0098356F" w:rsidRDefault="001B09BC" w:rsidP="0098356F">
      <w:pPr>
        <w:pStyle w:val="HLAVICKA"/>
        <w:numPr>
          <w:ilvl w:val="0"/>
          <w:numId w:val="2"/>
        </w:numPr>
        <w:tabs>
          <w:tab w:val="clear" w:pos="284"/>
          <w:tab w:val="clear" w:pos="1069"/>
          <w:tab w:val="left" w:pos="1068"/>
        </w:tabs>
        <w:spacing w:before="120" w:after="120"/>
        <w:ind w:left="1068" w:hanging="357"/>
        <w:jc w:val="both"/>
        <w:rPr>
          <w:rFonts w:ascii="Arial" w:hAnsi="Arial" w:cs="Arial"/>
          <w:sz w:val="24"/>
          <w:szCs w:val="24"/>
        </w:rPr>
      </w:pPr>
      <w:r w:rsidRPr="00B8627B">
        <w:rPr>
          <w:rFonts w:ascii="Arial" w:hAnsi="Arial" w:cs="Arial"/>
          <w:sz w:val="24"/>
          <w:szCs w:val="24"/>
        </w:rPr>
        <w:t>Kupující se zavazuje předmět plnění převzít a zaplati</w:t>
      </w:r>
      <w:r>
        <w:rPr>
          <w:rFonts w:ascii="Arial" w:hAnsi="Arial" w:cs="Arial"/>
          <w:sz w:val="24"/>
          <w:szCs w:val="24"/>
        </w:rPr>
        <w:t>t sjednanou cenu dle článku III. této kupní smlouvy.</w:t>
      </w:r>
    </w:p>
    <w:p w:rsidR="001B09BC" w:rsidRPr="00B8627B" w:rsidRDefault="001B09BC" w:rsidP="009A17E9">
      <w:pPr>
        <w:pStyle w:val="NADPISCENTR"/>
        <w:spacing w:before="60"/>
        <w:rPr>
          <w:rFonts w:ascii="Arial" w:hAnsi="Arial" w:cs="Arial"/>
          <w:sz w:val="24"/>
          <w:szCs w:val="24"/>
        </w:rPr>
      </w:pPr>
      <w:r w:rsidRPr="00B8627B">
        <w:rPr>
          <w:rFonts w:ascii="Arial" w:hAnsi="Arial" w:cs="Arial"/>
          <w:sz w:val="24"/>
          <w:szCs w:val="24"/>
        </w:rPr>
        <w:t>III.</w:t>
      </w:r>
    </w:p>
    <w:p w:rsidR="001B09BC" w:rsidRPr="00524BCD" w:rsidRDefault="001B09BC" w:rsidP="00524BCD">
      <w:pPr>
        <w:keepNext/>
        <w:keepLines/>
        <w:spacing w:after="120"/>
        <w:jc w:val="center"/>
        <w:rPr>
          <w:rFonts w:ascii="Arial" w:hAnsi="Arial" w:cs="Arial"/>
          <w:b/>
        </w:rPr>
      </w:pPr>
      <w:r w:rsidRPr="00B8627B">
        <w:rPr>
          <w:rFonts w:ascii="Arial" w:hAnsi="Arial" w:cs="Arial"/>
          <w:b/>
        </w:rPr>
        <w:t>Kupní cena</w:t>
      </w:r>
    </w:p>
    <w:p w:rsidR="001B09BC" w:rsidRDefault="001B09BC" w:rsidP="00462B22">
      <w:pPr>
        <w:pStyle w:val="1"/>
        <w:numPr>
          <w:ilvl w:val="0"/>
          <w:numId w:val="4"/>
        </w:numPr>
        <w:tabs>
          <w:tab w:val="clear" w:pos="1068"/>
          <w:tab w:val="left" w:pos="1069"/>
        </w:tabs>
        <w:spacing w:before="120" w:after="120"/>
        <w:ind w:left="1069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Celková kupní cena za uskutečněný předmět plnění specifikovaný v čl. II </w:t>
      </w:r>
      <w:r>
        <w:rPr>
          <w:rFonts w:ascii="Arial" w:hAnsi="Arial" w:cs="Arial"/>
          <w:sz w:val="24"/>
          <w:szCs w:val="24"/>
        </w:rPr>
        <w:br/>
        <w:t>a v příloze č. 1 této kupní smlouvy je smluvními stranami sjednána v následující výši:</w:t>
      </w:r>
    </w:p>
    <w:p w:rsidR="001B09BC" w:rsidRPr="00B41822" w:rsidRDefault="001B09BC" w:rsidP="00374E0A">
      <w:pPr>
        <w:pStyle w:val="1"/>
        <w:ind w:left="1416" w:firstLine="708"/>
        <w:rPr>
          <w:rFonts w:ascii="Arial" w:hAnsi="Arial" w:cs="Arial"/>
          <w:sz w:val="24"/>
          <w:szCs w:val="24"/>
        </w:rPr>
      </w:pPr>
      <w:r w:rsidRPr="00F96C55">
        <w:rPr>
          <w:rFonts w:ascii="Arial" w:hAnsi="Arial" w:cs="Arial"/>
          <w:sz w:val="24"/>
          <w:szCs w:val="24"/>
        </w:rPr>
        <w:t>kupní cena bez DPH</w:t>
      </w:r>
      <w:r w:rsidRPr="00F96C5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  <w:t>539.194,78 Kč</w:t>
      </w:r>
    </w:p>
    <w:p w:rsidR="001B09BC" w:rsidRPr="00B41822" w:rsidRDefault="001B09BC" w:rsidP="00374E0A">
      <w:pPr>
        <w:pStyle w:val="1"/>
        <w:ind w:left="1700" w:firstLine="424"/>
        <w:rPr>
          <w:rFonts w:ascii="Arial" w:hAnsi="Arial" w:cs="Arial"/>
          <w:sz w:val="24"/>
          <w:szCs w:val="24"/>
        </w:rPr>
      </w:pPr>
      <w:r w:rsidRPr="00B41822">
        <w:rPr>
          <w:rFonts w:ascii="Arial" w:hAnsi="Arial" w:cs="Arial"/>
          <w:sz w:val="24"/>
          <w:szCs w:val="24"/>
        </w:rPr>
        <w:t xml:space="preserve">DPH 21 %            </w:t>
      </w:r>
      <w:r w:rsidRPr="00B4182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113.230,90 </w:t>
      </w:r>
      <w:r w:rsidRPr="00B41822">
        <w:rPr>
          <w:rFonts w:ascii="Arial" w:hAnsi="Arial" w:cs="Arial"/>
          <w:sz w:val="24"/>
          <w:szCs w:val="24"/>
        </w:rPr>
        <w:t>Kč</w:t>
      </w:r>
    </w:p>
    <w:p w:rsidR="001B09BC" w:rsidRPr="00F873A4" w:rsidRDefault="001B09BC" w:rsidP="00374E0A">
      <w:pPr>
        <w:pStyle w:val="1"/>
        <w:ind w:left="1700" w:firstLine="424"/>
        <w:rPr>
          <w:rFonts w:ascii="Arial" w:hAnsi="Arial" w:cs="Arial"/>
          <w:b/>
          <w:sz w:val="24"/>
          <w:szCs w:val="24"/>
        </w:rPr>
      </w:pPr>
      <w:r w:rsidRPr="00B41822">
        <w:rPr>
          <w:rFonts w:ascii="Arial" w:hAnsi="Arial" w:cs="Arial"/>
          <w:b/>
          <w:sz w:val="24"/>
          <w:szCs w:val="24"/>
        </w:rPr>
        <w:t xml:space="preserve">kupní cena vč. DPH  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652.425,68</w:t>
      </w:r>
      <w:r w:rsidRPr="0024341C">
        <w:rPr>
          <w:rFonts w:ascii="Arial" w:hAnsi="Arial" w:cs="Arial"/>
          <w:b/>
          <w:sz w:val="24"/>
          <w:szCs w:val="24"/>
        </w:rPr>
        <w:t xml:space="preserve"> Kč</w:t>
      </w:r>
    </w:p>
    <w:p w:rsidR="001B09BC" w:rsidRPr="00F873A4" w:rsidRDefault="001B09BC" w:rsidP="00374E0A">
      <w:pPr>
        <w:pStyle w:val="1"/>
        <w:jc w:val="center"/>
        <w:rPr>
          <w:rFonts w:ascii="Arial" w:hAnsi="Arial" w:cs="Arial"/>
          <w:sz w:val="24"/>
          <w:szCs w:val="24"/>
        </w:rPr>
      </w:pPr>
    </w:p>
    <w:p w:rsidR="001B09BC" w:rsidRDefault="001B09BC" w:rsidP="003F52AD">
      <w:pPr>
        <w:pStyle w:val="1"/>
        <w:jc w:val="center"/>
        <w:rPr>
          <w:rFonts w:ascii="Arial" w:hAnsi="Arial" w:cs="Arial"/>
          <w:sz w:val="24"/>
          <w:szCs w:val="24"/>
        </w:rPr>
      </w:pPr>
      <w:r w:rsidRPr="00F873A4">
        <w:rPr>
          <w:rFonts w:ascii="Arial" w:hAnsi="Arial" w:cs="Arial"/>
          <w:b/>
          <w:sz w:val="24"/>
          <w:szCs w:val="24"/>
        </w:rPr>
        <w:t xml:space="preserve">Slovy: </w:t>
      </w:r>
      <w:r w:rsidRPr="00374E0A">
        <w:rPr>
          <w:rFonts w:ascii="Arial" w:hAnsi="Arial" w:cs="Arial"/>
          <w:sz w:val="24"/>
          <w:szCs w:val="24"/>
        </w:rPr>
        <w:t>šestsetpadesátdvatisícčtyřistadvacetpětkorunčeských</w:t>
      </w:r>
      <w:r>
        <w:rPr>
          <w:rFonts w:ascii="Arial" w:hAnsi="Arial" w:cs="Arial"/>
          <w:sz w:val="24"/>
          <w:szCs w:val="24"/>
        </w:rPr>
        <w:t xml:space="preserve"> 68/100.</w:t>
      </w:r>
    </w:p>
    <w:p w:rsidR="001B09BC" w:rsidRPr="00462B22" w:rsidRDefault="001B09BC" w:rsidP="00462B22">
      <w:pPr>
        <w:pStyle w:val="1"/>
        <w:numPr>
          <w:ilvl w:val="0"/>
          <w:numId w:val="4"/>
        </w:numPr>
        <w:tabs>
          <w:tab w:val="clear" w:pos="1068"/>
          <w:tab w:val="left" w:pos="1069"/>
        </w:tabs>
        <w:spacing w:before="120" w:after="120"/>
        <w:ind w:left="1069" w:hanging="357"/>
        <w:rPr>
          <w:rFonts w:ascii="Arial" w:hAnsi="Arial" w:cs="Arial"/>
          <w:sz w:val="24"/>
          <w:szCs w:val="24"/>
        </w:rPr>
      </w:pPr>
      <w:r w:rsidRPr="00B8627B">
        <w:rPr>
          <w:rFonts w:ascii="Arial" w:hAnsi="Arial" w:cs="Arial"/>
          <w:sz w:val="24"/>
          <w:szCs w:val="24"/>
        </w:rPr>
        <w:t xml:space="preserve">Nabídnuté jednotkové ceny </w:t>
      </w:r>
      <w:r w:rsidRPr="00D7260C">
        <w:rPr>
          <w:rFonts w:ascii="Arial" w:hAnsi="Arial" w:cs="Arial"/>
          <w:sz w:val="24"/>
          <w:szCs w:val="24"/>
        </w:rPr>
        <w:t>uvedené v příloze č. 1 této</w:t>
      </w:r>
      <w:r w:rsidRPr="00B8627B">
        <w:rPr>
          <w:rFonts w:ascii="Arial" w:hAnsi="Arial" w:cs="Arial"/>
          <w:sz w:val="24"/>
          <w:szCs w:val="24"/>
        </w:rPr>
        <w:t xml:space="preserve"> kupní smlouvy</w:t>
      </w:r>
      <w:r>
        <w:rPr>
          <w:rFonts w:ascii="Arial" w:hAnsi="Arial" w:cs="Arial"/>
          <w:sz w:val="24"/>
          <w:szCs w:val="24"/>
        </w:rPr>
        <w:t xml:space="preserve"> jsou považovány za ceny nejvýše přípustné a nepřekročitelné, zahrnující cenu za dopravu do místa plnění, včetně dalších nákladů související</w:t>
      </w:r>
      <w:r w:rsidRPr="00B8627B">
        <w:rPr>
          <w:rFonts w:ascii="Arial" w:hAnsi="Arial" w:cs="Arial"/>
          <w:sz w:val="24"/>
          <w:szCs w:val="24"/>
        </w:rPr>
        <w:t> s dodávkou předmětu plnění v této smlouvě výslovně neuvedených.</w:t>
      </w:r>
      <w:r>
        <w:rPr>
          <w:rFonts w:ascii="Arial" w:hAnsi="Arial" w:cs="Arial"/>
          <w:sz w:val="24"/>
          <w:szCs w:val="24"/>
        </w:rPr>
        <w:t xml:space="preserve"> </w:t>
      </w:r>
      <w:r w:rsidRPr="00462B22">
        <w:rPr>
          <w:rFonts w:ascii="Arial" w:hAnsi="Arial" w:cs="Arial"/>
          <w:sz w:val="24"/>
          <w:szCs w:val="24"/>
        </w:rPr>
        <w:t xml:space="preserve">Změna nabídnutých jednotkových cen je možná pouze na základě </w:t>
      </w:r>
      <w:r>
        <w:rPr>
          <w:rFonts w:ascii="Arial" w:hAnsi="Arial" w:cs="Arial"/>
          <w:sz w:val="24"/>
          <w:szCs w:val="24"/>
        </w:rPr>
        <w:t xml:space="preserve">změny </w:t>
      </w:r>
      <w:r w:rsidRPr="00462B22">
        <w:rPr>
          <w:rFonts w:ascii="Arial" w:hAnsi="Arial" w:cs="Arial"/>
          <w:sz w:val="24"/>
          <w:szCs w:val="24"/>
        </w:rPr>
        <w:t>právních předpisů, a to při změnách daňo</w:t>
      </w:r>
      <w:r>
        <w:rPr>
          <w:rFonts w:ascii="Arial" w:hAnsi="Arial" w:cs="Arial"/>
          <w:sz w:val="24"/>
          <w:szCs w:val="24"/>
        </w:rPr>
        <w:t>vých sazeb (DPH)</w:t>
      </w:r>
      <w:r w:rsidRPr="00462B22">
        <w:rPr>
          <w:rFonts w:ascii="Arial" w:hAnsi="Arial" w:cs="Arial"/>
          <w:sz w:val="24"/>
          <w:szCs w:val="24"/>
        </w:rPr>
        <w:t xml:space="preserve">. </w:t>
      </w:r>
    </w:p>
    <w:p w:rsidR="001B09BC" w:rsidRPr="00B8627B" w:rsidRDefault="001B09BC" w:rsidP="009A17E9">
      <w:pPr>
        <w:pStyle w:val="1"/>
        <w:numPr>
          <w:ilvl w:val="0"/>
          <w:numId w:val="4"/>
        </w:numPr>
        <w:tabs>
          <w:tab w:val="left" w:pos="1068"/>
        </w:tabs>
        <w:spacing w:before="120" w:after="120"/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Nabídnuté jednotkové ceny se mohou měnit v závislosti na aktuální upřesněné </w:t>
      </w:r>
      <w:r w:rsidRPr="00462B22">
        <w:rPr>
          <w:rFonts w:ascii="Arial" w:hAnsi="Arial" w:cs="Arial"/>
          <w:sz w:val="24"/>
          <w:szCs w:val="24"/>
        </w:rPr>
        <w:t>specifikac</w:t>
      </w:r>
      <w:r>
        <w:rPr>
          <w:rFonts w:ascii="Arial" w:hAnsi="Arial" w:cs="Arial"/>
          <w:sz w:val="24"/>
          <w:szCs w:val="24"/>
        </w:rPr>
        <w:t xml:space="preserve">i kupujícím </w:t>
      </w:r>
      <w:r w:rsidRPr="00462B22">
        <w:rPr>
          <w:rFonts w:ascii="Arial" w:hAnsi="Arial" w:cs="Arial"/>
          <w:sz w:val="24"/>
          <w:szCs w:val="24"/>
        </w:rPr>
        <w:t>dle aktuální potřeby. Pokud specifikace</w:t>
      </w:r>
      <w:r>
        <w:rPr>
          <w:rFonts w:ascii="Arial" w:hAnsi="Arial" w:cs="Arial"/>
          <w:sz w:val="24"/>
          <w:szCs w:val="24"/>
        </w:rPr>
        <w:t xml:space="preserve"> nebude změněna, platí ustanovení předchozího odstavce. </w:t>
      </w:r>
    </w:p>
    <w:p w:rsidR="001B09BC" w:rsidRDefault="001B09BC" w:rsidP="009A17E9">
      <w:pPr>
        <w:pStyle w:val="NADPISCENTR"/>
        <w:spacing w:before="60"/>
        <w:rPr>
          <w:rFonts w:ascii="Arial" w:hAnsi="Arial" w:cs="Arial"/>
          <w:sz w:val="24"/>
          <w:szCs w:val="24"/>
        </w:rPr>
      </w:pPr>
    </w:p>
    <w:p w:rsidR="001B09BC" w:rsidRPr="004A6951" w:rsidRDefault="001B09BC" w:rsidP="009A17E9">
      <w:pPr>
        <w:pStyle w:val="NADPISCENTR"/>
        <w:spacing w:before="60"/>
        <w:rPr>
          <w:rFonts w:ascii="Arial" w:hAnsi="Arial" w:cs="Arial"/>
          <w:sz w:val="24"/>
          <w:szCs w:val="24"/>
        </w:rPr>
      </w:pPr>
      <w:r w:rsidRPr="004A6951">
        <w:rPr>
          <w:rFonts w:ascii="Arial" w:hAnsi="Arial" w:cs="Arial"/>
          <w:sz w:val="24"/>
          <w:szCs w:val="24"/>
        </w:rPr>
        <w:t>IV.</w:t>
      </w:r>
    </w:p>
    <w:p w:rsidR="001B09BC" w:rsidRPr="004A6951" w:rsidRDefault="001B09BC" w:rsidP="009A17E9">
      <w:pPr>
        <w:keepNext/>
        <w:keepLines/>
        <w:spacing w:after="120"/>
        <w:jc w:val="center"/>
        <w:rPr>
          <w:rFonts w:ascii="Arial" w:hAnsi="Arial" w:cs="Arial"/>
          <w:b/>
        </w:rPr>
      </w:pPr>
      <w:r w:rsidRPr="004A6951">
        <w:rPr>
          <w:rFonts w:ascii="Arial" w:hAnsi="Arial" w:cs="Arial"/>
          <w:b/>
        </w:rPr>
        <w:t>Doba a místo plnění</w:t>
      </w:r>
    </w:p>
    <w:p w:rsidR="001B09BC" w:rsidRPr="00E07CDA" w:rsidRDefault="001B09BC" w:rsidP="007E766D">
      <w:pPr>
        <w:pStyle w:val="1"/>
        <w:numPr>
          <w:ilvl w:val="0"/>
          <w:numId w:val="12"/>
        </w:numPr>
        <w:spacing w:before="120" w:after="120"/>
        <w:ind w:left="1134" w:firstLine="0"/>
        <w:rPr>
          <w:rFonts w:ascii="Arial" w:hAnsi="Arial" w:cs="Arial"/>
          <w:sz w:val="24"/>
          <w:szCs w:val="24"/>
        </w:rPr>
      </w:pPr>
      <w:r w:rsidRPr="00E07CDA">
        <w:rPr>
          <w:rFonts w:ascii="Arial" w:hAnsi="Arial" w:cs="Arial"/>
          <w:sz w:val="24"/>
          <w:szCs w:val="24"/>
        </w:rPr>
        <w:t>Prodávající je povinen dodat smluvené zboží v následujících termínech:</w:t>
      </w:r>
      <w:r w:rsidRPr="00E07CDA">
        <w:rPr>
          <w:rFonts w:ascii="Arial" w:hAnsi="Arial" w:cs="Arial"/>
          <w:i/>
          <w:sz w:val="24"/>
          <w:szCs w:val="24"/>
        </w:rPr>
        <w:t xml:space="preserve"> </w:t>
      </w:r>
    </w:p>
    <w:p w:rsidR="001B09BC" w:rsidRPr="004C0770" w:rsidRDefault="001B09BC" w:rsidP="00E07CDA">
      <w:pPr>
        <w:pStyle w:val="1"/>
        <w:numPr>
          <w:ilvl w:val="0"/>
          <w:numId w:val="21"/>
        </w:numPr>
        <w:spacing w:before="120" w:after="120"/>
        <w:rPr>
          <w:rFonts w:ascii="Arial" w:hAnsi="Arial" w:cs="Arial"/>
          <w:sz w:val="24"/>
          <w:szCs w:val="24"/>
        </w:rPr>
      </w:pPr>
      <w:r w:rsidRPr="004C0770">
        <w:rPr>
          <w:rFonts w:ascii="Arial" w:hAnsi="Arial" w:cs="Arial"/>
          <w:sz w:val="24"/>
          <w:szCs w:val="24"/>
        </w:rPr>
        <w:t>Kancelářský nábytek</w:t>
      </w:r>
    </w:p>
    <w:p w:rsidR="001B09BC" w:rsidRPr="004C0770" w:rsidRDefault="001B09BC" w:rsidP="00E07CDA">
      <w:pPr>
        <w:pStyle w:val="1"/>
        <w:numPr>
          <w:ilvl w:val="0"/>
          <w:numId w:val="22"/>
        </w:num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Nejpozději do </w:t>
      </w:r>
      <w:r w:rsidRPr="004C0770">
        <w:rPr>
          <w:rFonts w:ascii="Arial" w:hAnsi="Arial" w:cs="Arial"/>
          <w:sz w:val="24"/>
          <w:szCs w:val="24"/>
        </w:rPr>
        <w:t>35 kalendářních dnů ode</w:t>
      </w:r>
      <w:r>
        <w:rPr>
          <w:rFonts w:ascii="Arial" w:hAnsi="Arial" w:cs="Arial"/>
          <w:sz w:val="24"/>
          <w:szCs w:val="24"/>
        </w:rPr>
        <w:t xml:space="preserve"> dne doručení objednávky.</w:t>
      </w:r>
    </w:p>
    <w:p w:rsidR="001B09BC" w:rsidRPr="004C0770" w:rsidRDefault="001B09BC" w:rsidP="00E07CDA">
      <w:pPr>
        <w:pStyle w:val="1"/>
        <w:numPr>
          <w:ilvl w:val="0"/>
          <w:numId w:val="21"/>
        </w:numPr>
        <w:spacing w:before="120" w:after="120"/>
        <w:rPr>
          <w:rFonts w:ascii="Arial" w:hAnsi="Arial" w:cs="Arial"/>
          <w:sz w:val="24"/>
          <w:szCs w:val="24"/>
        </w:rPr>
      </w:pPr>
      <w:r w:rsidRPr="004C0770">
        <w:rPr>
          <w:rFonts w:ascii="Arial" w:hAnsi="Arial" w:cs="Arial"/>
          <w:sz w:val="24"/>
          <w:szCs w:val="24"/>
        </w:rPr>
        <w:t>Sedací a lehací nábytek</w:t>
      </w:r>
    </w:p>
    <w:p w:rsidR="001B09BC" w:rsidRPr="004C0770" w:rsidRDefault="001B09BC" w:rsidP="008A4233">
      <w:pPr>
        <w:pStyle w:val="1"/>
        <w:numPr>
          <w:ilvl w:val="0"/>
          <w:numId w:val="22"/>
        </w:num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Nejpozději do </w:t>
      </w:r>
      <w:r w:rsidRPr="004C0770">
        <w:rPr>
          <w:rFonts w:ascii="Arial" w:hAnsi="Arial" w:cs="Arial"/>
          <w:sz w:val="24"/>
          <w:szCs w:val="24"/>
        </w:rPr>
        <w:t>35 kalendářních dnů ode dne doruč</w:t>
      </w:r>
      <w:r>
        <w:rPr>
          <w:rFonts w:ascii="Arial" w:hAnsi="Arial" w:cs="Arial"/>
          <w:sz w:val="24"/>
          <w:szCs w:val="24"/>
        </w:rPr>
        <w:t>ení objednávky.</w:t>
      </w:r>
    </w:p>
    <w:p w:rsidR="001B09BC" w:rsidRDefault="001B09BC" w:rsidP="008A4233">
      <w:pPr>
        <w:spacing w:before="120"/>
        <w:ind w:firstLine="708"/>
      </w:pPr>
      <w:r w:rsidRPr="008A4233">
        <w:rPr>
          <w:rFonts w:ascii="Arial" w:hAnsi="Arial" w:cs="Arial"/>
        </w:rPr>
        <w:t>Místo plnění:</w:t>
      </w:r>
      <w:r>
        <w:t xml:space="preserve"> </w:t>
      </w:r>
    </w:p>
    <w:p w:rsidR="001B09BC" w:rsidRPr="007C0FAC" w:rsidRDefault="001B09BC" w:rsidP="00523909">
      <w:pPr>
        <w:spacing w:before="120"/>
        <w:ind w:firstLine="708"/>
        <w:rPr>
          <w:rFonts w:ascii="Arial" w:hAnsi="Arial" w:cs="Arial"/>
        </w:rPr>
      </w:pPr>
      <w:r w:rsidRPr="007C0FAC">
        <w:rPr>
          <w:rFonts w:ascii="Arial" w:hAnsi="Arial" w:cs="Arial"/>
          <w:b/>
          <w:bCs/>
        </w:rPr>
        <w:t xml:space="preserve">HZS PK - Krajské ředitelství, </w:t>
      </w:r>
      <w:r w:rsidRPr="007C0FAC">
        <w:rPr>
          <w:rFonts w:ascii="Arial" w:hAnsi="Arial" w:cs="Arial"/>
        </w:rPr>
        <w:t xml:space="preserve">Kaplířova 9, 320 68 Plzeň </w:t>
      </w:r>
    </w:p>
    <w:p w:rsidR="001B09BC" w:rsidRPr="007C0FAC" w:rsidRDefault="001B09BC" w:rsidP="00523909">
      <w:pPr>
        <w:ind w:firstLine="708"/>
        <w:rPr>
          <w:rFonts w:ascii="Arial" w:hAnsi="Arial" w:cs="Arial"/>
        </w:rPr>
      </w:pPr>
      <w:r w:rsidRPr="007C0FAC">
        <w:rPr>
          <w:rFonts w:ascii="Arial" w:hAnsi="Arial" w:cs="Arial"/>
        </w:rPr>
        <w:t xml:space="preserve">Kontaktní osoba:  </w:t>
      </w:r>
      <w:r>
        <w:rPr>
          <w:rFonts w:ascii="Arial" w:hAnsi="Arial" w:cs="Arial"/>
        </w:rPr>
        <w:t>XXXXXXXXX</w:t>
      </w:r>
    </w:p>
    <w:p w:rsidR="001B09BC" w:rsidRPr="007C0FAC" w:rsidRDefault="001B09BC" w:rsidP="00523909">
      <w:pPr>
        <w:ind w:firstLine="708"/>
        <w:rPr>
          <w:rFonts w:ascii="Arial" w:hAnsi="Arial" w:cs="Arial"/>
        </w:rPr>
      </w:pPr>
      <w:r w:rsidRPr="007C0FAC">
        <w:rPr>
          <w:rFonts w:ascii="Arial" w:hAnsi="Arial" w:cs="Arial"/>
        </w:rPr>
        <w:t xml:space="preserve">Tel. </w:t>
      </w:r>
      <w:r>
        <w:rPr>
          <w:rFonts w:ascii="Arial" w:hAnsi="Arial" w:cs="Arial"/>
        </w:rPr>
        <w:t>XXXXXXXXX</w:t>
      </w:r>
    </w:p>
    <w:p w:rsidR="001B09BC" w:rsidRPr="007C0FAC" w:rsidRDefault="001B09BC" w:rsidP="00523909">
      <w:pPr>
        <w:ind w:firstLine="708"/>
        <w:rPr>
          <w:rFonts w:ascii="Arial" w:hAnsi="Arial" w:cs="Arial"/>
        </w:rPr>
      </w:pPr>
      <w:r w:rsidRPr="007C0FAC">
        <w:rPr>
          <w:rFonts w:ascii="Arial" w:hAnsi="Arial" w:cs="Arial"/>
        </w:rPr>
        <w:t>e-mail</w:t>
      </w:r>
      <w:r>
        <w:rPr>
          <w:rFonts w:ascii="Arial" w:hAnsi="Arial" w:cs="Arial"/>
        </w:rPr>
        <w:t>: XXXXXXXXXXXX</w:t>
      </w:r>
    </w:p>
    <w:p w:rsidR="001B09BC" w:rsidRPr="007C0FAC" w:rsidRDefault="001B09BC" w:rsidP="00A062DB">
      <w:pPr>
        <w:spacing w:before="120"/>
        <w:ind w:firstLine="708"/>
        <w:rPr>
          <w:rFonts w:ascii="Arial" w:hAnsi="Arial" w:cs="Arial"/>
        </w:rPr>
      </w:pPr>
      <w:r w:rsidRPr="007C0FAC">
        <w:rPr>
          <w:rFonts w:ascii="Arial" w:hAnsi="Arial" w:cs="Arial"/>
          <w:b/>
          <w:bCs/>
        </w:rPr>
        <w:t>HZS PK – PS Plzeň - střed</w:t>
      </w:r>
      <w:r w:rsidRPr="007C0FAC">
        <w:rPr>
          <w:rFonts w:ascii="Arial" w:hAnsi="Arial" w:cs="Arial"/>
          <w:bCs/>
        </w:rPr>
        <w:t>, Pobřežní 17, 301 17</w:t>
      </w:r>
      <w:r w:rsidRPr="007C0FAC">
        <w:rPr>
          <w:rFonts w:ascii="Arial" w:hAnsi="Arial" w:cs="Arial"/>
        </w:rPr>
        <w:t xml:space="preserve"> Plzeň </w:t>
      </w:r>
    </w:p>
    <w:p w:rsidR="001B09BC" w:rsidRPr="007C0FAC" w:rsidRDefault="001B09BC" w:rsidP="00A062DB">
      <w:pPr>
        <w:ind w:firstLine="708"/>
        <w:rPr>
          <w:rFonts w:ascii="Arial" w:hAnsi="Arial" w:cs="Arial"/>
          <w:highlight w:val="yellow"/>
        </w:rPr>
      </w:pPr>
      <w:r w:rsidRPr="007C0FAC">
        <w:rPr>
          <w:rFonts w:ascii="Arial" w:hAnsi="Arial" w:cs="Arial"/>
        </w:rPr>
        <w:t xml:space="preserve">Kontaktní osoba: </w:t>
      </w:r>
      <w:r>
        <w:rPr>
          <w:rFonts w:ascii="Arial" w:hAnsi="Arial" w:cs="Arial"/>
        </w:rPr>
        <w:t>XXXXXXXXXXXX</w:t>
      </w:r>
    </w:p>
    <w:p w:rsidR="001B09BC" w:rsidRPr="007C0FAC" w:rsidRDefault="001B09BC" w:rsidP="00A062DB">
      <w:pPr>
        <w:ind w:firstLine="708"/>
        <w:rPr>
          <w:rFonts w:ascii="Arial" w:hAnsi="Arial" w:cs="Arial"/>
        </w:rPr>
      </w:pPr>
      <w:r w:rsidRPr="007C0FAC">
        <w:rPr>
          <w:rFonts w:ascii="Arial" w:hAnsi="Arial" w:cs="Arial"/>
        </w:rPr>
        <w:t xml:space="preserve">Tel. </w:t>
      </w:r>
      <w:r>
        <w:rPr>
          <w:rFonts w:ascii="Arial" w:hAnsi="Arial" w:cs="Arial"/>
        </w:rPr>
        <w:t>XXXXXXXXX</w:t>
      </w:r>
      <w:r w:rsidRPr="007C0FAC">
        <w:rPr>
          <w:rFonts w:ascii="Arial" w:hAnsi="Arial" w:cs="Arial"/>
        </w:rPr>
        <w:t xml:space="preserve">, mob. </w:t>
      </w:r>
      <w:r>
        <w:rPr>
          <w:rFonts w:ascii="Arial" w:hAnsi="Arial" w:cs="Arial"/>
        </w:rPr>
        <w:t>XXXXXXXXX</w:t>
      </w:r>
    </w:p>
    <w:p w:rsidR="001B09BC" w:rsidRPr="007C0FAC" w:rsidRDefault="001B09BC" w:rsidP="00FF770F">
      <w:pPr>
        <w:ind w:firstLine="708"/>
        <w:rPr>
          <w:rFonts w:ascii="Arial" w:hAnsi="Arial" w:cs="Arial"/>
        </w:rPr>
      </w:pPr>
      <w:r w:rsidRPr="007C0FAC">
        <w:rPr>
          <w:rFonts w:ascii="Arial" w:hAnsi="Arial" w:cs="Arial"/>
        </w:rPr>
        <w:t xml:space="preserve">e-mail: </w:t>
      </w:r>
      <w:r>
        <w:t>XXXXXXXXXXXXXX</w:t>
      </w:r>
    </w:p>
    <w:p w:rsidR="001B09BC" w:rsidRPr="007C0FAC" w:rsidRDefault="001B09BC" w:rsidP="00A062DB">
      <w:pPr>
        <w:spacing w:before="120"/>
        <w:ind w:firstLine="708"/>
        <w:rPr>
          <w:rFonts w:ascii="Arial" w:hAnsi="Arial" w:cs="Arial"/>
        </w:rPr>
      </w:pPr>
      <w:r w:rsidRPr="007C0FAC">
        <w:rPr>
          <w:rFonts w:ascii="Arial" w:hAnsi="Arial" w:cs="Arial"/>
          <w:b/>
          <w:bCs/>
        </w:rPr>
        <w:t xml:space="preserve">HZS PK – ÚO Domažlice, </w:t>
      </w:r>
      <w:r w:rsidRPr="007C0FAC">
        <w:rPr>
          <w:rFonts w:ascii="Arial" w:hAnsi="Arial" w:cs="Arial"/>
          <w:bCs/>
        </w:rPr>
        <w:t>Břetislavova 158, 344 01 Domažlice</w:t>
      </w:r>
      <w:r w:rsidRPr="007C0FAC">
        <w:rPr>
          <w:rFonts w:ascii="Arial" w:hAnsi="Arial" w:cs="Arial"/>
        </w:rPr>
        <w:t xml:space="preserve"> </w:t>
      </w:r>
    </w:p>
    <w:p w:rsidR="001B09BC" w:rsidRPr="007C0FAC" w:rsidRDefault="001B09BC" w:rsidP="00A062DB">
      <w:pPr>
        <w:ind w:firstLine="708"/>
        <w:rPr>
          <w:rFonts w:ascii="Arial" w:hAnsi="Arial" w:cs="Arial"/>
        </w:rPr>
      </w:pPr>
      <w:r w:rsidRPr="007C0FAC">
        <w:rPr>
          <w:rFonts w:ascii="Arial" w:hAnsi="Arial" w:cs="Arial"/>
        </w:rPr>
        <w:t xml:space="preserve">Kontaktní osoba: </w:t>
      </w:r>
      <w:r>
        <w:rPr>
          <w:rFonts w:ascii="Arial" w:hAnsi="Arial" w:cs="Arial"/>
        </w:rPr>
        <w:t>XXXXXXXXXXXXXXX</w:t>
      </w:r>
    </w:p>
    <w:p w:rsidR="001B09BC" w:rsidRPr="007C0FAC" w:rsidRDefault="001B09BC" w:rsidP="00A062DB">
      <w:pPr>
        <w:ind w:firstLine="708"/>
        <w:rPr>
          <w:rFonts w:ascii="Arial" w:hAnsi="Arial" w:cs="Arial"/>
        </w:rPr>
      </w:pPr>
      <w:r w:rsidRPr="007C0FAC">
        <w:rPr>
          <w:rFonts w:ascii="Arial" w:hAnsi="Arial" w:cs="Arial"/>
        </w:rPr>
        <w:t xml:space="preserve">Tel. </w:t>
      </w:r>
      <w:r>
        <w:rPr>
          <w:rFonts w:ascii="Arial" w:hAnsi="Arial" w:cs="Arial"/>
        </w:rPr>
        <w:t>XXXXXXXX</w:t>
      </w:r>
      <w:r w:rsidRPr="007C0FAC">
        <w:rPr>
          <w:rFonts w:ascii="Arial" w:hAnsi="Arial" w:cs="Arial"/>
        </w:rPr>
        <w:t xml:space="preserve">, mob. </w:t>
      </w:r>
      <w:r>
        <w:rPr>
          <w:rFonts w:ascii="Arial" w:hAnsi="Arial" w:cs="Arial"/>
        </w:rPr>
        <w:t>XXXXXXXXX</w:t>
      </w:r>
    </w:p>
    <w:p w:rsidR="001B09BC" w:rsidRPr="007C0FAC" w:rsidRDefault="001B09BC" w:rsidP="00BB727F">
      <w:pPr>
        <w:ind w:firstLine="708"/>
        <w:rPr>
          <w:rFonts w:ascii="Arial" w:hAnsi="Arial" w:cs="Arial"/>
        </w:rPr>
      </w:pPr>
      <w:r w:rsidRPr="007C0FAC">
        <w:rPr>
          <w:rFonts w:ascii="Arial" w:hAnsi="Arial" w:cs="Arial"/>
        </w:rPr>
        <w:t xml:space="preserve">e-mail: </w:t>
      </w:r>
      <w:r>
        <w:t>XXXXXXXXXXXXX</w:t>
      </w:r>
    </w:p>
    <w:p w:rsidR="001B09BC" w:rsidRPr="007C0FAC" w:rsidRDefault="001B09BC" w:rsidP="00A062DB">
      <w:pPr>
        <w:spacing w:before="120"/>
        <w:ind w:firstLine="708"/>
        <w:rPr>
          <w:rFonts w:ascii="Arial" w:hAnsi="Arial" w:cs="Arial"/>
        </w:rPr>
      </w:pPr>
      <w:r w:rsidRPr="007C0FAC">
        <w:rPr>
          <w:rFonts w:ascii="Arial" w:hAnsi="Arial" w:cs="Arial"/>
          <w:b/>
          <w:bCs/>
        </w:rPr>
        <w:t xml:space="preserve">HZS PK – ÚO Klatovy, </w:t>
      </w:r>
      <w:r w:rsidRPr="007C0FAC">
        <w:rPr>
          <w:rFonts w:ascii="Arial" w:hAnsi="Arial" w:cs="Arial"/>
        </w:rPr>
        <w:t xml:space="preserve">Aretinova 129, 339 01 Klatovy </w:t>
      </w:r>
    </w:p>
    <w:p w:rsidR="001B09BC" w:rsidRPr="007C0FAC" w:rsidRDefault="001B09BC" w:rsidP="00A062DB">
      <w:pPr>
        <w:ind w:firstLine="708"/>
        <w:rPr>
          <w:rFonts w:ascii="Arial" w:hAnsi="Arial" w:cs="Arial"/>
        </w:rPr>
      </w:pPr>
      <w:r w:rsidRPr="007C0FAC">
        <w:rPr>
          <w:rFonts w:ascii="Arial" w:hAnsi="Arial" w:cs="Arial"/>
        </w:rPr>
        <w:t xml:space="preserve">Kontaktní osoba: </w:t>
      </w:r>
      <w:r>
        <w:rPr>
          <w:rFonts w:ascii="Arial" w:hAnsi="Arial" w:cs="Arial"/>
        </w:rPr>
        <w:t>XXXXXXXXXX</w:t>
      </w:r>
    </w:p>
    <w:p w:rsidR="001B09BC" w:rsidRPr="007C0FAC" w:rsidRDefault="001B09BC" w:rsidP="00A062DB">
      <w:pPr>
        <w:ind w:firstLine="708"/>
        <w:rPr>
          <w:rFonts w:ascii="Arial" w:hAnsi="Arial" w:cs="Arial"/>
        </w:rPr>
      </w:pPr>
      <w:r w:rsidRPr="007C0FAC">
        <w:rPr>
          <w:rFonts w:ascii="Arial" w:hAnsi="Arial" w:cs="Arial"/>
        </w:rPr>
        <w:t xml:space="preserve">Tel. </w:t>
      </w:r>
      <w:r>
        <w:rPr>
          <w:rFonts w:ascii="Arial" w:hAnsi="Arial" w:cs="Arial"/>
        </w:rPr>
        <w:t>XXXXXXXXXX</w:t>
      </w:r>
      <w:r w:rsidRPr="007C0FAC">
        <w:rPr>
          <w:rFonts w:ascii="Arial" w:hAnsi="Arial" w:cs="Arial"/>
        </w:rPr>
        <w:t xml:space="preserve">, mob. </w:t>
      </w:r>
      <w:r>
        <w:rPr>
          <w:rFonts w:ascii="Arial" w:hAnsi="Arial" w:cs="Arial"/>
        </w:rPr>
        <w:t>XXXXXXXXXX</w:t>
      </w:r>
    </w:p>
    <w:p w:rsidR="001B09BC" w:rsidRPr="007C0FAC" w:rsidRDefault="001B09BC" w:rsidP="00FF770F">
      <w:pPr>
        <w:ind w:firstLine="708"/>
        <w:rPr>
          <w:rFonts w:ascii="Arial" w:hAnsi="Arial" w:cs="Arial"/>
        </w:rPr>
      </w:pPr>
      <w:r w:rsidRPr="007C0FAC">
        <w:rPr>
          <w:rFonts w:ascii="Arial" w:hAnsi="Arial" w:cs="Arial"/>
        </w:rPr>
        <w:t xml:space="preserve">e-mail: </w:t>
      </w:r>
      <w:r>
        <w:t>XXXXXXXXXXXXXX</w:t>
      </w:r>
    </w:p>
    <w:p w:rsidR="001B09BC" w:rsidRPr="007C0FAC" w:rsidRDefault="001B09BC" w:rsidP="00A062DB">
      <w:pPr>
        <w:spacing w:before="120"/>
        <w:ind w:firstLine="708"/>
        <w:rPr>
          <w:rFonts w:ascii="Arial" w:hAnsi="Arial" w:cs="Arial"/>
        </w:rPr>
      </w:pPr>
      <w:r w:rsidRPr="007C0FAC">
        <w:rPr>
          <w:rFonts w:ascii="Arial" w:hAnsi="Arial" w:cs="Arial"/>
          <w:b/>
          <w:bCs/>
        </w:rPr>
        <w:t xml:space="preserve">HZS PK – PS Horažďovice, </w:t>
      </w:r>
      <w:r w:rsidRPr="007C0FAC">
        <w:rPr>
          <w:rFonts w:ascii="Arial" w:hAnsi="Arial" w:cs="Arial"/>
        </w:rPr>
        <w:t>Loretská 235, 341 01 Horažďovice</w:t>
      </w:r>
    </w:p>
    <w:p w:rsidR="001B09BC" w:rsidRPr="007C0FAC" w:rsidRDefault="001B09BC" w:rsidP="00A062DB">
      <w:pPr>
        <w:ind w:firstLine="708"/>
        <w:rPr>
          <w:rFonts w:ascii="Arial" w:hAnsi="Arial" w:cs="Arial"/>
        </w:rPr>
      </w:pPr>
      <w:r w:rsidRPr="007C0FAC">
        <w:rPr>
          <w:rFonts w:ascii="Arial" w:hAnsi="Arial" w:cs="Arial"/>
        </w:rPr>
        <w:t xml:space="preserve">Kontaktní osoba: </w:t>
      </w:r>
      <w:r>
        <w:rPr>
          <w:rFonts w:ascii="Arial" w:hAnsi="Arial" w:cs="Arial"/>
        </w:rPr>
        <w:t>XXXXXXXXXXXXXXXX</w:t>
      </w:r>
    </w:p>
    <w:p w:rsidR="001B09BC" w:rsidRPr="007C0FAC" w:rsidRDefault="001B09BC" w:rsidP="00A062DB">
      <w:pPr>
        <w:ind w:firstLine="708"/>
        <w:rPr>
          <w:rFonts w:ascii="Arial" w:hAnsi="Arial" w:cs="Arial"/>
        </w:rPr>
      </w:pPr>
      <w:r w:rsidRPr="007C0FAC">
        <w:rPr>
          <w:rFonts w:ascii="Arial" w:hAnsi="Arial" w:cs="Arial"/>
        </w:rPr>
        <w:t xml:space="preserve">Tel. </w:t>
      </w:r>
      <w:r>
        <w:rPr>
          <w:rFonts w:ascii="Arial" w:hAnsi="Arial" w:cs="Arial"/>
        </w:rPr>
        <w:t>XXXXXXXXX</w:t>
      </w:r>
      <w:r w:rsidRPr="007C0FAC">
        <w:rPr>
          <w:rFonts w:ascii="Arial" w:hAnsi="Arial" w:cs="Arial"/>
        </w:rPr>
        <w:t xml:space="preserve">, mob. </w:t>
      </w:r>
      <w:r>
        <w:rPr>
          <w:rFonts w:ascii="Arial" w:hAnsi="Arial" w:cs="Arial"/>
        </w:rPr>
        <w:t>XXXXXXXXX</w:t>
      </w:r>
    </w:p>
    <w:p w:rsidR="001B09BC" w:rsidRPr="007C0FAC" w:rsidRDefault="001B09BC" w:rsidP="00FF770F">
      <w:pPr>
        <w:ind w:firstLine="708"/>
        <w:rPr>
          <w:rFonts w:ascii="Arial" w:hAnsi="Arial" w:cs="Arial"/>
        </w:rPr>
      </w:pPr>
      <w:r w:rsidRPr="007C0FAC">
        <w:rPr>
          <w:rFonts w:ascii="Arial" w:hAnsi="Arial" w:cs="Arial"/>
        </w:rPr>
        <w:t xml:space="preserve">e-mail: </w:t>
      </w:r>
      <w:r>
        <w:t>XXXXXXXXXXX</w:t>
      </w:r>
    </w:p>
    <w:p w:rsidR="001B09BC" w:rsidRPr="007C0FAC" w:rsidRDefault="001B09BC" w:rsidP="00B731B3">
      <w:pPr>
        <w:spacing w:before="120"/>
        <w:ind w:firstLine="708"/>
        <w:rPr>
          <w:rFonts w:ascii="Arial" w:hAnsi="Arial" w:cs="Arial"/>
          <w:bCs/>
        </w:rPr>
      </w:pPr>
      <w:r w:rsidRPr="007C0FAC">
        <w:rPr>
          <w:rFonts w:ascii="Arial" w:hAnsi="Arial" w:cs="Arial"/>
          <w:b/>
          <w:bCs/>
        </w:rPr>
        <w:t xml:space="preserve">HZS PK – PS Staňkov, </w:t>
      </w:r>
      <w:r w:rsidRPr="007C0FAC">
        <w:rPr>
          <w:rFonts w:ascii="Arial" w:hAnsi="Arial" w:cs="Arial"/>
          <w:bCs/>
        </w:rPr>
        <w:t>Baarova 451, 345 61 Staňkov</w:t>
      </w:r>
      <w:r w:rsidRPr="007C0FAC">
        <w:rPr>
          <w:rFonts w:ascii="Arial" w:hAnsi="Arial" w:cs="Arial"/>
        </w:rPr>
        <w:t xml:space="preserve"> </w:t>
      </w:r>
    </w:p>
    <w:p w:rsidR="001B09BC" w:rsidRPr="007C0FAC" w:rsidRDefault="001B09BC" w:rsidP="00A062DB">
      <w:pPr>
        <w:ind w:firstLine="708"/>
        <w:rPr>
          <w:rFonts w:ascii="Arial" w:hAnsi="Arial" w:cs="Arial"/>
        </w:rPr>
      </w:pPr>
      <w:r w:rsidRPr="007C0FAC">
        <w:rPr>
          <w:rFonts w:ascii="Arial" w:hAnsi="Arial" w:cs="Arial"/>
        </w:rPr>
        <w:t xml:space="preserve">Kontaktní osoba: </w:t>
      </w:r>
      <w:r>
        <w:rPr>
          <w:rFonts w:ascii="Arial" w:hAnsi="Arial" w:cs="Arial"/>
        </w:rPr>
        <w:t>XXXXXXXXXXX</w:t>
      </w:r>
    </w:p>
    <w:p w:rsidR="001B09BC" w:rsidRPr="007C0FAC" w:rsidRDefault="001B09BC" w:rsidP="00A062DB">
      <w:pPr>
        <w:ind w:firstLine="708"/>
        <w:rPr>
          <w:rFonts w:ascii="Arial" w:hAnsi="Arial" w:cs="Arial"/>
        </w:rPr>
      </w:pPr>
      <w:r w:rsidRPr="007C0FAC">
        <w:rPr>
          <w:rFonts w:ascii="Arial" w:hAnsi="Arial" w:cs="Arial"/>
        </w:rPr>
        <w:t xml:space="preserve">Tel. </w:t>
      </w:r>
      <w:r>
        <w:rPr>
          <w:rFonts w:ascii="Arial" w:hAnsi="Arial" w:cs="Arial"/>
        </w:rPr>
        <w:t>XXXXXXXXX</w:t>
      </w:r>
      <w:r w:rsidRPr="007C0FAC">
        <w:rPr>
          <w:rFonts w:ascii="Arial" w:hAnsi="Arial" w:cs="Arial"/>
        </w:rPr>
        <w:t xml:space="preserve">, mob. </w:t>
      </w:r>
      <w:r>
        <w:rPr>
          <w:rFonts w:ascii="Arial" w:hAnsi="Arial" w:cs="Arial"/>
        </w:rPr>
        <w:t>XXXXXXXXX</w:t>
      </w:r>
    </w:p>
    <w:p w:rsidR="001B09BC" w:rsidRPr="007C0FAC" w:rsidRDefault="001B09BC" w:rsidP="00A062DB">
      <w:pPr>
        <w:ind w:firstLine="708"/>
        <w:rPr>
          <w:rFonts w:ascii="Arial" w:hAnsi="Arial" w:cs="Arial"/>
        </w:rPr>
      </w:pPr>
      <w:r w:rsidRPr="007C0FAC">
        <w:rPr>
          <w:rFonts w:ascii="Arial" w:hAnsi="Arial" w:cs="Arial"/>
        </w:rPr>
        <w:t xml:space="preserve">e-mail: </w:t>
      </w:r>
      <w:r>
        <w:t>XXXXXXXXXXXX</w:t>
      </w:r>
    </w:p>
    <w:p w:rsidR="001B09BC" w:rsidRDefault="001B09BC" w:rsidP="00523909">
      <w:pPr>
        <w:ind w:firstLine="708"/>
        <w:rPr>
          <w:rFonts w:ascii="Arial" w:hAnsi="Arial" w:cs="Arial"/>
        </w:rPr>
      </w:pPr>
    </w:p>
    <w:p w:rsidR="001B09BC" w:rsidRPr="004A6951" w:rsidRDefault="001B09BC" w:rsidP="009A17E9">
      <w:pPr>
        <w:pStyle w:val="NADPISCENTR"/>
        <w:spacing w:before="60"/>
        <w:rPr>
          <w:rFonts w:ascii="Arial" w:hAnsi="Arial" w:cs="Arial"/>
          <w:sz w:val="24"/>
          <w:szCs w:val="24"/>
        </w:rPr>
      </w:pPr>
      <w:r w:rsidRPr="004A6951">
        <w:rPr>
          <w:rFonts w:ascii="Arial" w:hAnsi="Arial" w:cs="Arial"/>
          <w:sz w:val="24"/>
          <w:szCs w:val="24"/>
        </w:rPr>
        <w:t>V.</w:t>
      </w:r>
    </w:p>
    <w:p w:rsidR="001B09BC" w:rsidRPr="00B8627B" w:rsidRDefault="001B09BC" w:rsidP="009A17E9">
      <w:pPr>
        <w:keepNext/>
        <w:keepLines/>
        <w:spacing w:after="120"/>
        <w:jc w:val="center"/>
        <w:rPr>
          <w:rFonts w:ascii="Arial" w:hAnsi="Arial" w:cs="Arial"/>
          <w:b/>
        </w:rPr>
      </w:pPr>
      <w:r w:rsidRPr="004A6951">
        <w:rPr>
          <w:rFonts w:ascii="Arial" w:hAnsi="Arial" w:cs="Arial"/>
          <w:b/>
        </w:rPr>
        <w:t>Všeobecné dodací podmínky</w:t>
      </w:r>
    </w:p>
    <w:p w:rsidR="001B09BC" w:rsidRDefault="001B09BC" w:rsidP="00474A92">
      <w:pPr>
        <w:pStyle w:val="1"/>
        <w:numPr>
          <w:ilvl w:val="0"/>
          <w:numId w:val="7"/>
        </w:numPr>
        <w:spacing w:before="120" w:after="120"/>
        <w:ind w:left="1069" w:hanging="357"/>
        <w:rPr>
          <w:rFonts w:ascii="Arial" w:hAnsi="Arial" w:cs="Arial"/>
          <w:sz w:val="24"/>
          <w:szCs w:val="24"/>
        </w:rPr>
      </w:pPr>
      <w:r w:rsidRPr="00B8627B">
        <w:rPr>
          <w:rFonts w:ascii="Arial" w:hAnsi="Arial" w:cs="Arial"/>
          <w:sz w:val="24"/>
          <w:szCs w:val="24"/>
        </w:rPr>
        <w:t xml:space="preserve">Dodávka </w:t>
      </w:r>
      <w:r>
        <w:rPr>
          <w:rFonts w:ascii="Arial" w:hAnsi="Arial" w:cs="Arial"/>
          <w:sz w:val="24"/>
          <w:szCs w:val="24"/>
        </w:rPr>
        <w:t>zboží bude považována za uskutečněnou</w:t>
      </w:r>
      <w:r w:rsidRPr="00B8627B">
        <w:rPr>
          <w:rFonts w:ascii="Arial" w:hAnsi="Arial" w:cs="Arial"/>
          <w:sz w:val="24"/>
          <w:szCs w:val="24"/>
        </w:rPr>
        <w:t xml:space="preserve"> jejím převzetím kupujícím a</w:t>
      </w:r>
      <w:r>
        <w:rPr>
          <w:rFonts w:ascii="Arial" w:hAnsi="Arial" w:cs="Arial"/>
          <w:sz w:val="24"/>
          <w:szCs w:val="24"/>
        </w:rPr>
        <w:t> </w:t>
      </w:r>
      <w:r w:rsidRPr="00B8627B">
        <w:rPr>
          <w:rFonts w:ascii="Arial" w:hAnsi="Arial" w:cs="Arial"/>
          <w:sz w:val="24"/>
          <w:szCs w:val="24"/>
        </w:rPr>
        <w:t>podpisem dodacího listu zástupci obou smluvních stran v místě plnění. Jedno vyhotovení dodacího listu zůstane kupujícímu a druhé vyhotovení bude předáno prodávajícímu.</w:t>
      </w:r>
    </w:p>
    <w:p w:rsidR="001B09BC" w:rsidRDefault="001B09BC" w:rsidP="00BB727F">
      <w:pPr>
        <w:pStyle w:val="1"/>
        <w:numPr>
          <w:ilvl w:val="0"/>
          <w:numId w:val="7"/>
        </w:numPr>
        <w:spacing w:before="120" w:after="120"/>
        <w:ind w:left="1069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Prodávající se zavazuje, že předmět plnění dle této kupní smlouvy zabezpečí proti poškození pro přepravu způsobem, který je obvyklý pro takové zboží v obchodním styku.</w:t>
      </w:r>
    </w:p>
    <w:p w:rsidR="001B09BC" w:rsidRPr="00BB727F" w:rsidRDefault="001B09BC" w:rsidP="00BB727F">
      <w:pPr>
        <w:pStyle w:val="1"/>
        <w:numPr>
          <w:ilvl w:val="0"/>
          <w:numId w:val="7"/>
        </w:numPr>
        <w:spacing w:before="120" w:after="120"/>
        <w:ind w:left="1069" w:hanging="357"/>
        <w:rPr>
          <w:rFonts w:ascii="Arial" w:hAnsi="Arial" w:cs="Arial"/>
          <w:sz w:val="24"/>
          <w:szCs w:val="24"/>
        </w:rPr>
      </w:pPr>
      <w:r w:rsidRPr="00474A92">
        <w:rPr>
          <w:rFonts w:ascii="Arial" w:hAnsi="Arial" w:cs="Arial"/>
          <w:sz w:val="24"/>
          <w:szCs w:val="24"/>
        </w:rPr>
        <w:t>Kupující nabývá vlastnické právo k dodanému zboží jeho převzetím</w:t>
      </w:r>
      <w:r>
        <w:rPr>
          <w:rFonts w:ascii="Arial" w:hAnsi="Arial" w:cs="Arial"/>
          <w:sz w:val="24"/>
          <w:szCs w:val="24"/>
        </w:rPr>
        <w:t xml:space="preserve"> po potvrzení dodacího listu </w:t>
      </w:r>
      <w:r w:rsidRPr="00474A92">
        <w:rPr>
          <w:rFonts w:ascii="Arial" w:hAnsi="Arial" w:cs="Arial"/>
          <w:sz w:val="24"/>
          <w:szCs w:val="24"/>
        </w:rPr>
        <w:t xml:space="preserve">a je oprávněn zboží používat. Přechod nebezpečí škody na zboží se řídí ustanovením § 2121 - </w:t>
      </w:r>
      <w:smartTag w:uri="urn:schemas-microsoft-com:office:smarttags" w:element="metricconverter">
        <w:smartTagPr>
          <w:attr w:name="ProductID" w:val="2125 OZ"/>
        </w:smartTagPr>
        <w:r w:rsidRPr="00474A92">
          <w:rPr>
            <w:rFonts w:ascii="Arial" w:hAnsi="Arial" w:cs="Arial"/>
            <w:sz w:val="24"/>
            <w:szCs w:val="24"/>
          </w:rPr>
          <w:t>2125 OZ</w:t>
        </w:r>
      </w:smartTag>
      <w:r w:rsidRPr="00474A92">
        <w:rPr>
          <w:rFonts w:ascii="Arial" w:hAnsi="Arial" w:cs="Arial"/>
          <w:sz w:val="24"/>
          <w:szCs w:val="24"/>
        </w:rPr>
        <w:t>.</w:t>
      </w:r>
    </w:p>
    <w:p w:rsidR="001B09BC" w:rsidRPr="004A6951" w:rsidRDefault="001B09BC" w:rsidP="009A17E9">
      <w:pPr>
        <w:pStyle w:val="NADPISCENTR"/>
        <w:spacing w:before="60"/>
        <w:rPr>
          <w:rFonts w:ascii="Arial" w:hAnsi="Arial" w:cs="Arial"/>
          <w:sz w:val="24"/>
          <w:szCs w:val="24"/>
        </w:rPr>
      </w:pPr>
      <w:r w:rsidRPr="004A6951">
        <w:rPr>
          <w:rFonts w:ascii="Arial" w:hAnsi="Arial" w:cs="Arial"/>
          <w:sz w:val="24"/>
          <w:szCs w:val="24"/>
        </w:rPr>
        <w:t>VI.</w:t>
      </w:r>
    </w:p>
    <w:p w:rsidR="001B09BC" w:rsidRPr="00B8627B" w:rsidRDefault="001B09BC" w:rsidP="009A17E9">
      <w:pPr>
        <w:keepNext/>
        <w:keepLines/>
        <w:spacing w:after="120"/>
        <w:jc w:val="center"/>
        <w:rPr>
          <w:rFonts w:ascii="Arial" w:hAnsi="Arial" w:cs="Arial"/>
          <w:b/>
        </w:rPr>
      </w:pPr>
      <w:r w:rsidRPr="00B8627B">
        <w:rPr>
          <w:rFonts w:ascii="Arial" w:hAnsi="Arial" w:cs="Arial"/>
          <w:b/>
        </w:rPr>
        <w:t>Platební podmínky</w:t>
      </w:r>
    </w:p>
    <w:p w:rsidR="001B09BC" w:rsidRPr="00201C56" w:rsidRDefault="001B09BC" w:rsidP="00201C56">
      <w:pPr>
        <w:pStyle w:val="ListParagraph"/>
        <w:numPr>
          <w:ilvl w:val="0"/>
          <w:numId w:val="17"/>
        </w:numPr>
        <w:suppressAutoHyphens w:val="0"/>
        <w:rPr>
          <w:rFonts w:ascii="Arial" w:hAnsi="Arial" w:cs="Arial"/>
          <w:sz w:val="24"/>
          <w:szCs w:val="24"/>
        </w:rPr>
      </w:pPr>
      <w:r w:rsidRPr="00201C56">
        <w:rPr>
          <w:rFonts w:ascii="Arial" w:hAnsi="Arial" w:cs="Arial"/>
          <w:sz w:val="24"/>
          <w:szCs w:val="24"/>
        </w:rPr>
        <w:t>Platba za uskutečněné dodávky předmětu plnění bude prováděna bezhotovostním</w:t>
      </w:r>
      <w:r>
        <w:rPr>
          <w:rFonts w:ascii="Arial" w:hAnsi="Arial" w:cs="Arial"/>
          <w:sz w:val="24"/>
          <w:szCs w:val="24"/>
        </w:rPr>
        <w:t xml:space="preserve"> platebním převodem na základě </w:t>
      </w:r>
      <w:r w:rsidRPr="00201C56">
        <w:rPr>
          <w:rFonts w:ascii="Arial" w:hAnsi="Arial" w:cs="Arial"/>
          <w:sz w:val="24"/>
          <w:szCs w:val="24"/>
        </w:rPr>
        <w:t>daňového</w:t>
      </w:r>
      <w:r>
        <w:rPr>
          <w:rFonts w:ascii="Arial" w:hAnsi="Arial" w:cs="Arial"/>
          <w:sz w:val="24"/>
          <w:szCs w:val="24"/>
        </w:rPr>
        <w:t xml:space="preserve"> dokladu vystaveného prodávajícím</w:t>
      </w:r>
      <w:r w:rsidRPr="00201C56">
        <w:rPr>
          <w:rFonts w:ascii="Arial" w:hAnsi="Arial" w:cs="Arial"/>
          <w:sz w:val="24"/>
          <w:szCs w:val="24"/>
        </w:rPr>
        <w:t xml:space="preserve"> do 14 kalendářních dnů po řádném předán</w:t>
      </w:r>
      <w:r>
        <w:rPr>
          <w:rFonts w:ascii="Arial" w:hAnsi="Arial" w:cs="Arial"/>
          <w:sz w:val="24"/>
          <w:szCs w:val="24"/>
        </w:rPr>
        <w:t xml:space="preserve">í </w:t>
      </w:r>
      <w:r>
        <w:rPr>
          <w:rFonts w:ascii="Arial" w:hAnsi="Arial" w:cs="Arial"/>
          <w:sz w:val="24"/>
          <w:szCs w:val="24"/>
        </w:rPr>
        <w:br/>
        <w:t>a převzetí dodávky kupujícím</w:t>
      </w:r>
      <w:r w:rsidRPr="00201C56">
        <w:rPr>
          <w:rFonts w:ascii="Arial" w:hAnsi="Arial" w:cs="Arial"/>
          <w:sz w:val="24"/>
          <w:szCs w:val="24"/>
        </w:rPr>
        <w:t>. Přílohou každého daňového dokladu bude zástupci obou stran podepsaný dodací list potvrzující, ž</w:t>
      </w:r>
      <w:r>
        <w:rPr>
          <w:rFonts w:ascii="Arial" w:hAnsi="Arial" w:cs="Arial"/>
          <w:sz w:val="24"/>
          <w:szCs w:val="24"/>
        </w:rPr>
        <w:t>e dodávka byla dodána kupujícímu</w:t>
      </w:r>
      <w:r w:rsidRPr="00201C56">
        <w:rPr>
          <w:rFonts w:ascii="Arial" w:hAnsi="Arial" w:cs="Arial"/>
          <w:sz w:val="24"/>
          <w:szCs w:val="24"/>
        </w:rPr>
        <w:t xml:space="preserve"> v požadovaném množství a kvalitě.</w:t>
      </w:r>
    </w:p>
    <w:p w:rsidR="001B09BC" w:rsidRPr="00201C56" w:rsidRDefault="001B09BC" w:rsidP="00201C56">
      <w:pPr>
        <w:suppressAutoHyphens w:val="0"/>
        <w:rPr>
          <w:rFonts w:ascii="Arial" w:hAnsi="Arial" w:cs="Arial"/>
        </w:rPr>
      </w:pPr>
    </w:p>
    <w:p w:rsidR="001B09BC" w:rsidRPr="00201C56" w:rsidRDefault="001B09BC" w:rsidP="00201C56">
      <w:pPr>
        <w:pStyle w:val="ListParagraph"/>
        <w:numPr>
          <w:ilvl w:val="0"/>
          <w:numId w:val="17"/>
        </w:numPr>
        <w:suppressAutoHyphens w:val="0"/>
        <w:rPr>
          <w:rFonts w:ascii="Arial" w:hAnsi="Arial" w:cs="Arial"/>
          <w:sz w:val="24"/>
          <w:szCs w:val="24"/>
        </w:rPr>
      </w:pPr>
      <w:r w:rsidRPr="00201C56">
        <w:rPr>
          <w:rFonts w:ascii="Arial" w:hAnsi="Arial" w:cs="Arial"/>
          <w:sz w:val="24"/>
          <w:szCs w:val="24"/>
        </w:rPr>
        <w:t>Daňový doklad musí obsahovat č</w:t>
      </w:r>
      <w:r>
        <w:rPr>
          <w:rFonts w:ascii="Arial" w:hAnsi="Arial" w:cs="Arial"/>
          <w:sz w:val="24"/>
          <w:szCs w:val="24"/>
        </w:rPr>
        <w:t>. této</w:t>
      </w:r>
      <w:r w:rsidRPr="00201C56">
        <w:rPr>
          <w:rFonts w:ascii="Arial" w:hAnsi="Arial" w:cs="Arial"/>
          <w:sz w:val="24"/>
          <w:szCs w:val="24"/>
        </w:rPr>
        <w:t xml:space="preserve"> kupní smlouvy, č. j. rámcové smlouvy, ke které se dodávka vztahuje, všechny údaje</w:t>
      </w:r>
      <w:r>
        <w:rPr>
          <w:rFonts w:ascii="Arial" w:hAnsi="Arial" w:cs="Arial"/>
          <w:sz w:val="24"/>
          <w:szCs w:val="24"/>
        </w:rPr>
        <w:t xml:space="preserve"> uvedené v § </w:t>
      </w:r>
      <w:smartTag w:uri="urn:schemas-microsoft-com:office:smarttags" w:element="metricconverter">
        <w:smartTagPr>
          <w:attr w:name="ProductID" w:val="29 a"/>
        </w:smartTagPr>
        <w:r>
          <w:rPr>
            <w:rFonts w:ascii="Arial" w:hAnsi="Arial" w:cs="Arial"/>
            <w:sz w:val="24"/>
            <w:szCs w:val="24"/>
          </w:rPr>
          <w:t>29 a</w:t>
        </w:r>
      </w:smartTag>
      <w:r>
        <w:rPr>
          <w:rFonts w:ascii="Arial" w:hAnsi="Arial" w:cs="Arial"/>
          <w:sz w:val="24"/>
          <w:szCs w:val="24"/>
        </w:rPr>
        <w:t xml:space="preserve"> násl. zákona </w:t>
      </w:r>
      <w:r w:rsidRPr="00201C56">
        <w:rPr>
          <w:rFonts w:ascii="Arial" w:hAnsi="Arial" w:cs="Arial"/>
          <w:sz w:val="24"/>
          <w:szCs w:val="24"/>
        </w:rPr>
        <w:t xml:space="preserve">č. </w:t>
      </w:r>
      <w:r>
        <w:rPr>
          <w:rFonts w:ascii="Arial" w:hAnsi="Arial" w:cs="Arial"/>
          <w:sz w:val="24"/>
          <w:szCs w:val="24"/>
        </w:rPr>
        <w:t> </w:t>
      </w:r>
      <w:r w:rsidRPr="00201C56">
        <w:rPr>
          <w:rFonts w:ascii="Arial" w:hAnsi="Arial" w:cs="Arial"/>
          <w:sz w:val="24"/>
          <w:szCs w:val="24"/>
        </w:rPr>
        <w:t>235/2004 Sb., o dani z přidané hodnoty, ve znění pozděj</w:t>
      </w:r>
      <w:r>
        <w:rPr>
          <w:rFonts w:ascii="Arial" w:hAnsi="Arial" w:cs="Arial"/>
          <w:sz w:val="24"/>
          <w:szCs w:val="24"/>
        </w:rPr>
        <w:t xml:space="preserve">ších předpisů, a  údaje uvedené v § </w:t>
      </w:r>
      <w:smartTag w:uri="urn:schemas-microsoft-com:office:smarttags" w:element="metricconverter">
        <w:smartTagPr>
          <w:attr w:name="ProductID" w:val="435 OZ"/>
        </w:smartTagPr>
        <w:r>
          <w:rPr>
            <w:rFonts w:ascii="Arial" w:hAnsi="Arial" w:cs="Arial"/>
            <w:sz w:val="24"/>
            <w:szCs w:val="24"/>
          </w:rPr>
          <w:t>435 OZ</w:t>
        </w:r>
      </w:smartTag>
      <w:r w:rsidRPr="00201C56">
        <w:rPr>
          <w:rFonts w:ascii="Arial" w:hAnsi="Arial" w:cs="Arial"/>
          <w:sz w:val="24"/>
          <w:szCs w:val="24"/>
        </w:rPr>
        <w:t>.</w:t>
      </w:r>
    </w:p>
    <w:p w:rsidR="001B09BC" w:rsidRPr="00201C56" w:rsidRDefault="001B09BC" w:rsidP="00201C56">
      <w:pPr>
        <w:suppressAutoHyphens w:val="0"/>
        <w:rPr>
          <w:rFonts w:ascii="Arial" w:hAnsi="Arial" w:cs="Arial"/>
        </w:rPr>
      </w:pPr>
    </w:p>
    <w:p w:rsidR="001B09BC" w:rsidRPr="00201C56" w:rsidRDefault="001B09BC" w:rsidP="00201C56">
      <w:pPr>
        <w:pStyle w:val="ListParagraph"/>
        <w:numPr>
          <w:ilvl w:val="0"/>
          <w:numId w:val="17"/>
        </w:numPr>
        <w:suppressAutoHyphens w:val="0"/>
        <w:rPr>
          <w:rFonts w:ascii="Arial" w:hAnsi="Arial" w:cs="Arial"/>
          <w:sz w:val="24"/>
          <w:szCs w:val="24"/>
        </w:rPr>
      </w:pPr>
      <w:r w:rsidRPr="00201C56">
        <w:rPr>
          <w:rFonts w:ascii="Arial" w:hAnsi="Arial" w:cs="Arial"/>
          <w:sz w:val="24"/>
          <w:szCs w:val="24"/>
        </w:rPr>
        <w:t>Daňové doklady jsou splatné do 30 kalendářních dnů ode dne jejich prokazatelného</w:t>
      </w:r>
      <w:r>
        <w:rPr>
          <w:rFonts w:ascii="Arial" w:hAnsi="Arial" w:cs="Arial"/>
          <w:sz w:val="24"/>
          <w:szCs w:val="24"/>
        </w:rPr>
        <w:t xml:space="preserve"> doručení příslušnému kupujícímu</w:t>
      </w:r>
      <w:r w:rsidRPr="00201C56">
        <w:rPr>
          <w:rFonts w:ascii="Arial" w:hAnsi="Arial" w:cs="Arial"/>
          <w:sz w:val="24"/>
          <w:szCs w:val="24"/>
        </w:rPr>
        <w:t xml:space="preserve"> na adresu uvedenou v konkrétní kupní smlouvě (místo plnění).</w:t>
      </w:r>
    </w:p>
    <w:p w:rsidR="001B09BC" w:rsidRPr="00201C56" w:rsidRDefault="001B09BC" w:rsidP="00201C56">
      <w:pPr>
        <w:suppressAutoHyphens w:val="0"/>
        <w:rPr>
          <w:rFonts w:ascii="Arial" w:hAnsi="Arial" w:cs="Arial"/>
        </w:rPr>
      </w:pPr>
    </w:p>
    <w:p w:rsidR="001B09BC" w:rsidRPr="00201C56" w:rsidRDefault="001B09BC" w:rsidP="00201C56">
      <w:pPr>
        <w:pStyle w:val="ListParagraph"/>
        <w:numPr>
          <w:ilvl w:val="0"/>
          <w:numId w:val="17"/>
        </w:numPr>
        <w:suppressAutoHyphens w:val="0"/>
        <w:rPr>
          <w:rFonts w:ascii="Arial" w:hAnsi="Arial" w:cs="Arial"/>
          <w:sz w:val="24"/>
          <w:szCs w:val="24"/>
        </w:rPr>
      </w:pPr>
      <w:r w:rsidRPr="00201C56">
        <w:rPr>
          <w:rFonts w:ascii="Arial" w:hAnsi="Arial" w:cs="Arial"/>
          <w:sz w:val="24"/>
          <w:szCs w:val="24"/>
        </w:rPr>
        <w:t>Daňový doklad je považován za proplacený okamžikem odepsání příslušné f</w:t>
      </w:r>
      <w:r>
        <w:rPr>
          <w:rFonts w:ascii="Arial" w:hAnsi="Arial" w:cs="Arial"/>
          <w:sz w:val="24"/>
          <w:szCs w:val="24"/>
        </w:rPr>
        <w:t>inanční částky z účtu kupujícího ve prospěch účtu prodávajícího</w:t>
      </w:r>
      <w:r w:rsidRPr="00201C56">
        <w:rPr>
          <w:rFonts w:ascii="Arial" w:hAnsi="Arial" w:cs="Arial"/>
          <w:sz w:val="24"/>
          <w:szCs w:val="24"/>
        </w:rPr>
        <w:t>.</w:t>
      </w:r>
    </w:p>
    <w:p w:rsidR="001B09BC" w:rsidRPr="00201C56" w:rsidRDefault="001B09BC" w:rsidP="00201C56">
      <w:pPr>
        <w:suppressAutoHyphens w:val="0"/>
        <w:rPr>
          <w:rFonts w:ascii="Arial" w:hAnsi="Arial" w:cs="Arial"/>
        </w:rPr>
      </w:pPr>
    </w:p>
    <w:p w:rsidR="001B09BC" w:rsidRPr="00201C56" w:rsidRDefault="001B09BC" w:rsidP="00201C56">
      <w:pPr>
        <w:pStyle w:val="ListParagraph"/>
        <w:numPr>
          <w:ilvl w:val="0"/>
          <w:numId w:val="17"/>
        </w:numPr>
        <w:suppressAutoHyphens w:val="0"/>
        <w:rPr>
          <w:rFonts w:ascii="Arial" w:hAnsi="Arial" w:cs="Arial"/>
          <w:sz w:val="24"/>
          <w:szCs w:val="24"/>
        </w:rPr>
      </w:pPr>
      <w:r w:rsidRPr="00201C56">
        <w:rPr>
          <w:rFonts w:ascii="Arial" w:hAnsi="Arial" w:cs="Arial"/>
          <w:sz w:val="24"/>
          <w:szCs w:val="24"/>
        </w:rPr>
        <w:t>U daňových dokladů předložených po 7. prosi</w:t>
      </w:r>
      <w:r>
        <w:rPr>
          <w:rFonts w:ascii="Arial" w:hAnsi="Arial" w:cs="Arial"/>
          <w:sz w:val="24"/>
          <w:szCs w:val="24"/>
        </w:rPr>
        <w:t xml:space="preserve">nci daného kalendářního roku je splatnost </w:t>
      </w:r>
      <w:r w:rsidRPr="00201C56">
        <w:rPr>
          <w:rFonts w:ascii="Arial" w:hAnsi="Arial" w:cs="Arial"/>
          <w:sz w:val="24"/>
          <w:szCs w:val="24"/>
        </w:rPr>
        <w:t xml:space="preserve">stanovena na 60 </w:t>
      </w:r>
      <w:r>
        <w:rPr>
          <w:rFonts w:ascii="Arial" w:hAnsi="Arial" w:cs="Arial"/>
          <w:sz w:val="24"/>
          <w:szCs w:val="24"/>
        </w:rPr>
        <w:t xml:space="preserve">kalendářních </w:t>
      </w:r>
      <w:r w:rsidRPr="00201C56">
        <w:rPr>
          <w:rFonts w:ascii="Arial" w:hAnsi="Arial" w:cs="Arial"/>
          <w:sz w:val="24"/>
          <w:szCs w:val="24"/>
        </w:rPr>
        <w:t>dnů</w:t>
      </w:r>
      <w:r>
        <w:rPr>
          <w:rFonts w:ascii="Arial" w:hAnsi="Arial" w:cs="Arial"/>
          <w:sz w:val="24"/>
          <w:szCs w:val="24"/>
        </w:rPr>
        <w:t xml:space="preserve"> ode dne doručení kupujícímu</w:t>
      </w:r>
      <w:r w:rsidRPr="00201C56">
        <w:rPr>
          <w:rFonts w:ascii="Arial" w:hAnsi="Arial" w:cs="Arial"/>
          <w:sz w:val="24"/>
          <w:szCs w:val="24"/>
        </w:rPr>
        <w:t>.</w:t>
      </w:r>
    </w:p>
    <w:p w:rsidR="001B09BC" w:rsidRPr="00201C56" w:rsidRDefault="001B09BC" w:rsidP="00201C56">
      <w:pPr>
        <w:suppressAutoHyphens w:val="0"/>
        <w:rPr>
          <w:rFonts w:ascii="Arial" w:hAnsi="Arial" w:cs="Arial"/>
        </w:rPr>
      </w:pPr>
    </w:p>
    <w:p w:rsidR="001B09BC" w:rsidRPr="00201C56" w:rsidRDefault="001B09BC" w:rsidP="00201C56">
      <w:pPr>
        <w:pStyle w:val="ListParagraph"/>
        <w:numPr>
          <w:ilvl w:val="0"/>
          <w:numId w:val="17"/>
        </w:numPr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Kupující</w:t>
      </w:r>
      <w:r w:rsidRPr="00201C56">
        <w:rPr>
          <w:rFonts w:ascii="Arial" w:hAnsi="Arial" w:cs="Arial"/>
          <w:sz w:val="24"/>
          <w:szCs w:val="24"/>
        </w:rPr>
        <w:t xml:space="preserve"> je oprávněn před uplynutím lhůty splatnosti da</w:t>
      </w:r>
      <w:r>
        <w:rPr>
          <w:rFonts w:ascii="Arial" w:hAnsi="Arial" w:cs="Arial"/>
          <w:sz w:val="24"/>
          <w:szCs w:val="24"/>
        </w:rPr>
        <w:t>ňového dokladu vrátit prodávajícímu</w:t>
      </w:r>
      <w:r w:rsidRPr="00201C56">
        <w:rPr>
          <w:rFonts w:ascii="Arial" w:hAnsi="Arial" w:cs="Arial"/>
          <w:sz w:val="24"/>
          <w:szCs w:val="24"/>
        </w:rPr>
        <w:t xml:space="preserve"> bez zaplacení takový daňový doklad, který neobsahuje náležitosti stanovené t</w:t>
      </w:r>
      <w:r>
        <w:rPr>
          <w:rFonts w:ascii="Arial" w:hAnsi="Arial" w:cs="Arial"/>
          <w:sz w:val="24"/>
          <w:szCs w:val="24"/>
        </w:rPr>
        <w:t>outo kupní</w:t>
      </w:r>
      <w:r w:rsidRPr="00201C56">
        <w:rPr>
          <w:rFonts w:ascii="Arial" w:hAnsi="Arial" w:cs="Arial"/>
          <w:sz w:val="24"/>
          <w:szCs w:val="24"/>
        </w:rPr>
        <w:t xml:space="preserve"> smlouvou nebo obecně závaznými </w:t>
      </w:r>
      <w:r>
        <w:rPr>
          <w:rFonts w:ascii="Arial" w:hAnsi="Arial" w:cs="Arial"/>
          <w:sz w:val="24"/>
          <w:szCs w:val="24"/>
        </w:rPr>
        <w:t>právními předpisy, není doložen</w:t>
      </w:r>
      <w:r w:rsidRPr="00201C56">
        <w:rPr>
          <w:rFonts w:ascii="Arial" w:hAnsi="Arial" w:cs="Arial"/>
          <w:sz w:val="24"/>
          <w:szCs w:val="24"/>
        </w:rPr>
        <w:t xml:space="preserve"> kopií potvrzeného dodacího listu, obsahuje jiné cenové údaje nebo jiný druh plnění než dohodnutý ve smlouvě nebo budou-li tyto údaje uvedeny chybně, a to s uvedením důvodu </w:t>
      </w:r>
      <w:r>
        <w:rPr>
          <w:rFonts w:ascii="Arial" w:hAnsi="Arial" w:cs="Arial"/>
          <w:sz w:val="24"/>
          <w:szCs w:val="24"/>
        </w:rPr>
        <w:t xml:space="preserve">vrácení. Prodávající </w:t>
      </w:r>
      <w:r w:rsidRPr="00201C56">
        <w:rPr>
          <w:rFonts w:ascii="Arial" w:hAnsi="Arial" w:cs="Arial"/>
          <w:sz w:val="24"/>
          <w:szCs w:val="24"/>
        </w:rPr>
        <w:t xml:space="preserve">je povinen v případě </w:t>
      </w:r>
      <w:r>
        <w:rPr>
          <w:rFonts w:ascii="Arial" w:hAnsi="Arial" w:cs="Arial"/>
          <w:sz w:val="24"/>
          <w:szCs w:val="24"/>
        </w:rPr>
        <w:t xml:space="preserve">oprávněného </w:t>
      </w:r>
      <w:r w:rsidRPr="00201C56">
        <w:rPr>
          <w:rFonts w:ascii="Arial" w:hAnsi="Arial" w:cs="Arial"/>
          <w:sz w:val="24"/>
          <w:szCs w:val="24"/>
        </w:rPr>
        <w:t xml:space="preserve">vrácení daňového dokladu tento </w:t>
      </w:r>
      <w:r>
        <w:rPr>
          <w:rFonts w:ascii="Arial" w:hAnsi="Arial" w:cs="Arial"/>
          <w:sz w:val="24"/>
          <w:szCs w:val="24"/>
        </w:rPr>
        <w:t xml:space="preserve">daňový </w:t>
      </w:r>
      <w:r w:rsidRPr="00201C56">
        <w:rPr>
          <w:rFonts w:ascii="Arial" w:hAnsi="Arial" w:cs="Arial"/>
          <w:sz w:val="24"/>
          <w:szCs w:val="24"/>
        </w:rPr>
        <w:t xml:space="preserve">doklad opravit nebo vyhotovit znovu. Důvodným vrácením daňového dokladu přestává běžet původní lhůta splatnosti. Nová lhůta </w:t>
      </w:r>
      <w:r>
        <w:rPr>
          <w:rFonts w:ascii="Arial" w:hAnsi="Arial" w:cs="Arial"/>
          <w:sz w:val="24"/>
          <w:szCs w:val="24"/>
        </w:rPr>
        <w:t xml:space="preserve">splatnosti </w:t>
      </w:r>
      <w:r w:rsidRPr="00201C56">
        <w:rPr>
          <w:rFonts w:ascii="Arial" w:hAnsi="Arial" w:cs="Arial"/>
          <w:sz w:val="24"/>
          <w:szCs w:val="24"/>
        </w:rPr>
        <w:t>v původní délce splatnosti běží znovu ode dne doručení opraveného nebo nově vystave</w:t>
      </w:r>
      <w:r>
        <w:rPr>
          <w:rFonts w:ascii="Arial" w:hAnsi="Arial" w:cs="Arial"/>
          <w:sz w:val="24"/>
          <w:szCs w:val="24"/>
        </w:rPr>
        <w:t>ného daňového dokladu kupujícímu</w:t>
      </w:r>
      <w:r w:rsidRPr="00201C56">
        <w:rPr>
          <w:rFonts w:ascii="Arial" w:hAnsi="Arial" w:cs="Arial"/>
          <w:sz w:val="24"/>
          <w:szCs w:val="24"/>
        </w:rPr>
        <w:t xml:space="preserve">.  </w:t>
      </w:r>
    </w:p>
    <w:p w:rsidR="001B09BC" w:rsidRPr="00201C56" w:rsidRDefault="001B09BC" w:rsidP="00201C56">
      <w:pPr>
        <w:suppressAutoHyphens w:val="0"/>
        <w:rPr>
          <w:rFonts w:ascii="Arial" w:hAnsi="Arial" w:cs="Arial"/>
        </w:rPr>
      </w:pPr>
    </w:p>
    <w:p w:rsidR="001B09BC" w:rsidRPr="00201C56" w:rsidRDefault="001B09BC" w:rsidP="00201C56">
      <w:pPr>
        <w:pStyle w:val="ListParagraph"/>
        <w:numPr>
          <w:ilvl w:val="0"/>
          <w:numId w:val="17"/>
        </w:numPr>
        <w:suppressAutoHyphens w:val="0"/>
        <w:rPr>
          <w:rFonts w:ascii="Arial" w:hAnsi="Arial" w:cs="Arial"/>
          <w:sz w:val="24"/>
          <w:szCs w:val="24"/>
        </w:rPr>
      </w:pPr>
      <w:r w:rsidRPr="00201C56">
        <w:rPr>
          <w:rFonts w:ascii="Arial" w:hAnsi="Arial" w:cs="Arial"/>
          <w:sz w:val="24"/>
          <w:szCs w:val="24"/>
        </w:rPr>
        <w:t xml:space="preserve">Platby budou realizovány v Kč na základě předloženého daňového dokladu. </w:t>
      </w:r>
    </w:p>
    <w:p w:rsidR="001B09BC" w:rsidRPr="00201C56" w:rsidRDefault="001B09BC" w:rsidP="00201C56">
      <w:pPr>
        <w:suppressAutoHyphens w:val="0"/>
        <w:rPr>
          <w:rFonts w:ascii="Arial" w:hAnsi="Arial" w:cs="Arial"/>
        </w:rPr>
      </w:pPr>
    </w:p>
    <w:p w:rsidR="001B09BC" w:rsidRDefault="001B09BC" w:rsidP="00524BCD">
      <w:pPr>
        <w:pStyle w:val="ListParagraph"/>
        <w:numPr>
          <w:ilvl w:val="0"/>
          <w:numId w:val="17"/>
        </w:numPr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Zálohové platby kupující</w:t>
      </w:r>
      <w:r w:rsidRPr="00201C56">
        <w:rPr>
          <w:rFonts w:ascii="Arial" w:hAnsi="Arial" w:cs="Arial"/>
          <w:sz w:val="24"/>
          <w:szCs w:val="24"/>
        </w:rPr>
        <w:t xml:space="preserve"> neposkytuje.</w:t>
      </w:r>
    </w:p>
    <w:p w:rsidR="001B09BC" w:rsidRPr="00BB727F" w:rsidRDefault="001B09BC" w:rsidP="00BB727F">
      <w:pPr>
        <w:suppressAutoHyphens w:val="0"/>
        <w:rPr>
          <w:rFonts w:ascii="Arial" w:hAnsi="Arial" w:cs="Arial"/>
        </w:rPr>
      </w:pPr>
    </w:p>
    <w:p w:rsidR="001B09BC" w:rsidRPr="00B8627B" w:rsidRDefault="001B09BC" w:rsidP="009A17E9">
      <w:pPr>
        <w:pStyle w:val="NADPISCENTR"/>
        <w:spacing w:before="60"/>
        <w:rPr>
          <w:rFonts w:ascii="Arial" w:hAnsi="Arial" w:cs="Arial"/>
          <w:sz w:val="24"/>
          <w:szCs w:val="24"/>
        </w:rPr>
      </w:pPr>
      <w:r w:rsidRPr="00B8627B">
        <w:rPr>
          <w:rFonts w:ascii="Arial" w:hAnsi="Arial" w:cs="Arial"/>
          <w:sz w:val="24"/>
          <w:szCs w:val="24"/>
        </w:rPr>
        <w:t>VII.</w:t>
      </w:r>
    </w:p>
    <w:p w:rsidR="001B09BC" w:rsidRPr="000923A8" w:rsidRDefault="001B09BC" w:rsidP="009A17E9">
      <w:pPr>
        <w:keepNext/>
        <w:keepLines/>
        <w:spacing w:after="120"/>
        <w:jc w:val="center"/>
        <w:rPr>
          <w:rFonts w:ascii="Arial" w:hAnsi="Arial" w:cs="Arial"/>
          <w:b/>
        </w:rPr>
      </w:pPr>
      <w:r w:rsidRPr="000923A8">
        <w:rPr>
          <w:rFonts w:ascii="Arial" w:hAnsi="Arial" w:cs="Arial"/>
          <w:b/>
        </w:rPr>
        <w:t>Záruka</w:t>
      </w:r>
    </w:p>
    <w:p w:rsidR="001B09BC" w:rsidRPr="000923A8" w:rsidRDefault="001B09BC" w:rsidP="00F54A8A">
      <w:pPr>
        <w:pStyle w:val="ListParagraph"/>
        <w:numPr>
          <w:ilvl w:val="0"/>
          <w:numId w:val="8"/>
        </w:numPr>
        <w:suppressAutoHyphens w:val="0"/>
        <w:spacing w:before="120" w:after="120"/>
        <w:contextualSpacing w:val="0"/>
        <w:rPr>
          <w:rFonts w:ascii="Arial" w:hAnsi="Arial" w:cs="Arial"/>
          <w:sz w:val="24"/>
          <w:szCs w:val="24"/>
        </w:rPr>
      </w:pPr>
      <w:r w:rsidRPr="000923A8">
        <w:rPr>
          <w:rFonts w:ascii="Arial" w:hAnsi="Arial" w:cs="Arial"/>
          <w:sz w:val="24"/>
          <w:szCs w:val="24"/>
        </w:rPr>
        <w:t xml:space="preserve">Prodávající se zavazuje poskytovat záruční dobu na zboží v délce minimálně 60 měsíců pro kancelářský nábytek. U sedacího a lehacího nábytku bude poskytnuta záruční doba v délce minimálně 60 měsíců u položek č. 51, </w:t>
      </w:r>
      <w:smartTag w:uri="urn:schemas-microsoft-com:office:smarttags" w:element="metricconverter">
        <w:smartTagPr>
          <w:attr w:name="ProductID" w:val="55 a"/>
        </w:smartTagPr>
        <w:r w:rsidRPr="000923A8">
          <w:rPr>
            <w:rFonts w:ascii="Arial" w:hAnsi="Arial" w:cs="Arial"/>
            <w:sz w:val="24"/>
            <w:szCs w:val="24"/>
          </w:rPr>
          <w:t>55 a</w:t>
        </w:r>
      </w:smartTag>
      <w:r w:rsidRPr="000923A8">
        <w:rPr>
          <w:rFonts w:ascii="Arial" w:hAnsi="Arial" w:cs="Arial"/>
          <w:sz w:val="24"/>
          <w:szCs w:val="24"/>
        </w:rPr>
        <w:t xml:space="preserve"> 56</w:t>
      </w:r>
      <w:r>
        <w:rPr>
          <w:rFonts w:ascii="Arial" w:hAnsi="Arial" w:cs="Arial"/>
          <w:sz w:val="24"/>
          <w:szCs w:val="24"/>
        </w:rPr>
        <w:t xml:space="preserve"> dle příslušné přílohy rámcové smlouvy</w:t>
      </w:r>
      <w:r w:rsidRPr="000923A8">
        <w:rPr>
          <w:rFonts w:ascii="Arial" w:hAnsi="Arial" w:cs="Arial"/>
          <w:sz w:val="24"/>
          <w:szCs w:val="24"/>
        </w:rPr>
        <w:t xml:space="preserve">. U položky 52, 57. </w:t>
      </w:r>
      <w:smartTag w:uri="urn:schemas-microsoft-com:office:smarttags" w:element="metricconverter">
        <w:smartTagPr>
          <w:attr w:name="ProductID" w:val="58 a"/>
        </w:smartTagPr>
        <w:r w:rsidRPr="000923A8">
          <w:rPr>
            <w:rFonts w:ascii="Arial" w:hAnsi="Arial" w:cs="Arial"/>
            <w:sz w:val="24"/>
            <w:szCs w:val="24"/>
          </w:rPr>
          <w:t>58 a</w:t>
        </w:r>
      </w:smartTag>
      <w:r w:rsidRPr="000923A8">
        <w:rPr>
          <w:rFonts w:ascii="Arial" w:hAnsi="Arial" w:cs="Arial"/>
          <w:sz w:val="24"/>
          <w:szCs w:val="24"/>
        </w:rPr>
        <w:t xml:space="preserve"> 60 </w:t>
      </w:r>
      <w:r>
        <w:rPr>
          <w:rFonts w:ascii="Arial" w:hAnsi="Arial" w:cs="Arial"/>
          <w:sz w:val="24"/>
          <w:szCs w:val="24"/>
        </w:rPr>
        <w:t xml:space="preserve">dle příslušné přílohy rámcové smlouvy </w:t>
      </w:r>
      <w:r w:rsidRPr="000923A8">
        <w:rPr>
          <w:rFonts w:ascii="Arial" w:hAnsi="Arial" w:cs="Arial"/>
          <w:sz w:val="24"/>
          <w:szCs w:val="24"/>
        </w:rPr>
        <w:t xml:space="preserve">bude poskytnuta záruční doba v délce minimálně 36 měsíců </w:t>
      </w:r>
    </w:p>
    <w:p w:rsidR="001B09BC" w:rsidRPr="00524BCD" w:rsidRDefault="001B09BC" w:rsidP="00524BCD">
      <w:pPr>
        <w:pStyle w:val="1"/>
        <w:numPr>
          <w:ilvl w:val="0"/>
          <w:numId w:val="8"/>
        </w:numPr>
        <w:spacing w:before="120" w:after="120"/>
        <w:rPr>
          <w:rFonts w:ascii="Arial" w:hAnsi="Arial" w:cs="Arial"/>
          <w:sz w:val="24"/>
          <w:szCs w:val="24"/>
        </w:rPr>
      </w:pPr>
      <w:r w:rsidRPr="005D7C87">
        <w:rPr>
          <w:rFonts w:ascii="Arial" w:hAnsi="Arial" w:cs="Arial"/>
          <w:sz w:val="24"/>
          <w:szCs w:val="24"/>
        </w:rPr>
        <w:t>Ostatní p</w:t>
      </w:r>
      <w:r>
        <w:rPr>
          <w:rFonts w:ascii="Arial" w:hAnsi="Arial" w:cs="Arial"/>
          <w:sz w:val="24"/>
          <w:szCs w:val="24"/>
        </w:rPr>
        <w:t xml:space="preserve">odmínky týkající se záruky se řídí ustanoveními rámcové smlouvy, </w:t>
      </w:r>
      <w:r>
        <w:rPr>
          <w:rFonts w:ascii="Arial" w:hAnsi="Arial" w:cs="Arial"/>
          <w:sz w:val="24"/>
          <w:szCs w:val="24"/>
        </w:rPr>
        <w:br/>
        <w:t>a pokud rámcová smlouva podmínky týkající se záruky neupřesňuje, ustanoveními OZ.</w:t>
      </w:r>
    </w:p>
    <w:p w:rsidR="001B09BC" w:rsidRPr="004A6951" w:rsidRDefault="001B09BC" w:rsidP="009A17E9">
      <w:pPr>
        <w:pStyle w:val="NADPISCENTR"/>
        <w:spacing w:before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</w:t>
      </w:r>
      <w:r w:rsidRPr="004A6951">
        <w:rPr>
          <w:rFonts w:ascii="Arial" w:hAnsi="Arial" w:cs="Arial"/>
          <w:sz w:val="24"/>
          <w:szCs w:val="24"/>
        </w:rPr>
        <w:t>.</w:t>
      </w:r>
    </w:p>
    <w:p w:rsidR="001B09BC" w:rsidRDefault="001B09BC" w:rsidP="009A17E9">
      <w:pPr>
        <w:keepNext/>
        <w:keepLines/>
        <w:spacing w:after="120"/>
        <w:jc w:val="center"/>
        <w:rPr>
          <w:rFonts w:ascii="Arial" w:hAnsi="Arial" w:cs="Arial"/>
          <w:b/>
        </w:rPr>
      </w:pPr>
      <w:r w:rsidRPr="00B8627B">
        <w:rPr>
          <w:rFonts w:ascii="Arial" w:hAnsi="Arial" w:cs="Arial"/>
          <w:b/>
        </w:rPr>
        <w:t>Vady</w:t>
      </w:r>
    </w:p>
    <w:p w:rsidR="001B09BC" w:rsidRPr="00D7065F" w:rsidRDefault="001B09BC" w:rsidP="00D7065F">
      <w:pPr>
        <w:pStyle w:val="ListParagraph"/>
        <w:numPr>
          <w:ilvl w:val="0"/>
          <w:numId w:val="15"/>
        </w:numPr>
        <w:tabs>
          <w:tab w:val="left" w:pos="1134"/>
        </w:tabs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Prodávající</w:t>
      </w:r>
      <w:r w:rsidRPr="00D7065F">
        <w:rPr>
          <w:rFonts w:ascii="Arial" w:hAnsi="Arial" w:cs="Arial"/>
          <w:sz w:val="24"/>
          <w:szCs w:val="24"/>
        </w:rPr>
        <w:t xml:space="preserve"> je povinen dodat zboží v množství, druhu a jakosti (technické parametry) dle kupní smlouvy a při dodržení obchod</w:t>
      </w:r>
      <w:r>
        <w:rPr>
          <w:rFonts w:ascii="Arial" w:hAnsi="Arial" w:cs="Arial"/>
          <w:sz w:val="24"/>
          <w:szCs w:val="24"/>
        </w:rPr>
        <w:t>ních podmínek sjednaných v </w:t>
      </w:r>
      <w:r w:rsidRPr="00D7065F">
        <w:rPr>
          <w:rFonts w:ascii="Arial" w:hAnsi="Arial" w:cs="Arial"/>
          <w:sz w:val="24"/>
          <w:szCs w:val="24"/>
        </w:rPr>
        <w:t>rámcové smlouvě včetně podmínek pro pře</w:t>
      </w:r>
      <w:r>
        <w:rPr>
          <w:rFonts w:ascii="Arial" w:hAnsi="Arial" w:cs="Arial"/>
          <w:sz w:val="24"/>
          <w:szCs w:val="24"/>
        </w:rPr>
        <w:t>pravu do místa dodání. Kupující</w:t>
      </w:r>
      <w:r w:rsidRPr="00D7065F">
        <w:rPr>
          <w:rFonts w:ascii="Arial" w:hAnsi="Arial" w:cs="Arial"/>
          <w:sz w:val="24"/>
          <w:szCs w:val="24"/>
        </w:rPr>
        <w:t xml:space="preserve"> je povinen dodané zboží převzít a zaplatit kupní cenu. </w:t>
      </w:r>
    </w:p>
    <w:p w:rsidR="001B09BC" w:rsidRPr="00D7065F" w:rsidRDefault="001B09BC" w:rsidP="00AD39E3">
      <w:pPr>
        <w:tabs>
          <w:tab w:val="left" w:pos="1890"/>
        </w:tabs>
        <w:suppressAutoHyphens w:val="0"/>
        <w:autoSpaceDE w:val="0"/>
        <w:autoSpaceDN w:val="0"/>
        <w:adjustRightInd w:val="0"/>
        <w:rPr>
          <w:rFonts w:ascii="Arial" w:hAnsi="Arial" w:cs="Arial"/>
          <w:lang w:eastAsia="cs-CZ"/>
        </w:rPr>
      </w:pPr>
      <w:r w:rsidRPr="00D7065F">
        <w:rPr>
          <w:rFonts w:ascii="Arial" w:hAnsi="Arial" w:cs="Arial"/>
          <w:lang w:eastAsia="cs-CZ"/>
        </w:rPr>
        <w:tab/>
      </w:r>
    </w:p>
    <w:p w:rsidR="001B09BC" w:rsidRPr="00D7065F" w:rsidRDefault="001B09BC" w:rsidP="00D7065F">
      <w:pPr>
        <w:pStyle w:val="ListParagraph"/>
        <w:numPr>
          <w:ilvl w:val="0"/>
          <w:numId w:val="15"/>
        </w:numPr>
        <w:suppressAutoHyphens w:val="0"/>
        <w:autoSpaceDE w:val="0"/>
        <w:autoSpaceDN w:val="0"/>
        <w:adjustRightInd w:val="0"/>
        <w:ind w:left="1134"/>
        <w:rPr>
          <w:rFonts w:ascii="Arial" w:hAnsi="Arial" w:cs="Arial"/>
          <w:sz w:val="24"/>
          <w:szCs w:val="24"/>
        </w:rPr>
      </w:pPr>
      <w:r w:rsidRPr="00D7065F">
        <w:rPr>
          <w:rFonts w:ascii="Arial" w:hAnsi="Arial" w:cs="Arial"/>
          <w:sz w:val="24"/>
          <w:szCs w:val="24"/>
          <w:lang w:eastAsia="cs-CZ"/>
        </w:rPr>
        <w:t xml:space="preserve">Poruší-li </w:t>
      </w:r>
      <w:r>
        <w:rPr>
          <w:rFonts w:ascii="Arial" w:hAnsi="Arial" w:cs="Arial"/>
          <w:sz w:val="24"/>
          <w:szCs w:val="24"/>
          <w:lang w:eastAsia="cs-CZ"/>
        </w:rPr>
        <w:t xml:space="preserve">prodávající povinnosti stanovené v článku VIII. odst. </w:t>
      </w:r>
      <w:r w:rsidRPr="00D7065F">
        <w:rPr>
          <w:rFonts w:ascii="Arial" w:hAnsi="Arial" w:cs="Arial"/>
          <w:sz w:val="24"/>
          <w:szCs w:val="24"/>
          <w:lang w:eastAsia="cs-CZ"/>
        </w:rPr>
        <w:t>1</w:t>
      </w:r>
      <w:r>
        <w:rPr>
          <w:rFonts w:ascii="Arial" w:hAnsi="Arial" w:cs="Arial"/>
          <w:sz w:val="24"/>
          <w:szCs w:val="24"/>
          <w:lang w:eastAsia="cs-CZ"/>
        </w:rPr>
        <w:t xml:space="preserve"> této kupní smlouvy</w:t>
      </w:r>
      <w:r w:rsidRPr="00D7065F">
        <w:rPr>
          <w:rFonts w:ascii="Arial" w:hAnsi="Arial" w:cs="Arial"/>
          <w:sz w:val="24"/>
          <w:szCs w:val="24"/>
          <w:lang w:eastAsia="cs-CZ"/>
        </w:rPr>
        <w:t xml:space="preserve">, jedná se o vady plnění. Za vady plnění se považuje i dodání jiného druhu zboží, než určuje </w:t>
      </w:r>
      <w:r>
        <w:rPr>
          <w:rFonts w:ascii="Arial" w:hAnsi="Arial" w:cs="Arial"/>
          <w:sz w:val="24"/>
          <w:szCs w:val="24"/>
          <w:lang w:eastAsia="cs-CZ"/>
        </w:rPr>
        <w:t xml:space="preserve">tato </w:t>
      </w:r>
      <w:r w:rsidRPr="00D7065F">
        <w:rPr>
          <w:rFonts w:ascii="Arial" w:hAnsi="Arial" w:cs="Arial"/>
          <w:sz w:val="24"/>
          <w:szCs w:val="24"/>
          <w:lang w:eastAsia="cs-CZ"/>
        </w:rPr>
        <w:t xml:space="preserve">kupní smlouva. </w:t>
      </w:r>
      <w:r>
        <w:rPr>
          <w:rFonts w:ascii="Arial" w:hAnsi="Arial" w:cs="Arial"/>
          <w:sz w:val="24"/>
          <w:szCs w:val="24"/>
        </w:rPr>
        <w:t>Kupující</w:t>
      </w:r>
      <w:r w:rsidRPr="00D7065F">
        <w:rPr>
          <w:rFonts w:ascii="Arial" w:hAnsi="Arial" w:cs="Arial"/>
          <w:sz w:val="24"/>
          <w:szCs w:val="24"/>
        </w:rPr>
        <w:t xml:space="preserve"> je povinen reklamovat vady bezodkladně po jejich zjištění. </w:t>
      </w:r>
    </w:p>
    <w:p w:rsidR="001B09BC" w:rsidRPr="00D7065F" w:rsidRDefault="001B09BC" w:rsidP="00AD39E3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:rsidR="001B09BC" w:rsidRPr="00D7065F" w:rsidRDefault="001B09BC" w:rsidP="00D7065F">
      <w:pPr>
        <w:pStyle w:val="ListParagraph"/>
        <w:numPr>
          <w:ilvl w:val="0"/>
          <w:numId w:val="15"/>
        </w:numPr>
        <w:suppressAutoHyphens w:val="0"/>
        <w:autoSpaceDE w:val="0"/>
        <w:autoSpaceDN w:val="0"/>
        <w:adjustRightInd w:val="0"/>
        <w:ind w:left="1134"/>
        <w:rPr>
          <w:rFonts w:ascii="Arial" w:hAnsi="Arial" w:cs="Arial"/>
          <w:sz w:val="24"/>
          <w:szCs w:val="24"/>
        </w:rPr>
      </w:pPr>
      <w:r w:rsidRPr="00D7065F">
        <w:rPr>
          <w:rFonts w:ascii="Arial" w:hAnsi="Arial" w:cs="Arial"/>
          <w:sz w:val="24"/>
          <w:szCs w:val="24"/>
        </w:rPr>
        <w:t xml:space="preserve">Zjistí-li </w:t>
      </w:r>
      <w:r>
        <w:rPr>
          <w:rFonts w:ascii="Arial" w:hAnsi="Arial" w:cs="Arial"/>
          <w:sz w:val="24"/>
          <w:szCs w:val="24"/>
        </w:rPr>
        <w:t>kupující</w:t>
      </w:r>
      <w:r w:rsidRPr="00D7065F">
        <w:rPr>
          <w:rFonts w:ascii="Arial" w:hAnsi="Arial" w:cs="Arial"/>
          <w:sz w:val="24"/>
          <w:szCs w:val="24"/>
          <w:lang w:eastAsia="cs-CZ"/>
        </w:rPr>
        <w:t xml:space="preserve"> vady </w:t>
      </w:r>
      <w:r w:rsidRPr="00D7065F">
        <w:rPr>
          <w:rFonts w:ascii="Arial" w:hAnsi="Arial" w:cs="Arial"/>
          <w:sz w:val="24"/>
          <w:szCs w:val="24"/>
        </w:rPr>
        <w:t xml:space="preserve">týkající se jakosti dodaného zboží </w:t>
      </w:r>
      <w:r w:rsidRPr="00D7065F">
        <w:rPr>
          <w:rFonts w:ascii="Arial" w:hAnsi="Arial" w:cs="Arial"/>
          <w:sz w:val="24"/>
          <w:szCs w:val="24"/>
          <w:lang w:eastAsia="cs-CZ"/>
        </w:rPr>
        <w:t>již při dodání, je oprávněn odmítnout jejich převzetí</w:t>
      </w:r>
      <w:r w:rsidRPr="00D7065F">
        <w:rPr>
          <w:rFonts w:ascii="Arial" w:hAnsi="Arial" w:cs="Arial"/>
          <w:sz w:val="24"/>
          <w:szCs w:val="24"/>
        </w:rPr>
        <w:t xml:space="preserve"> a od </w:t>
      </w:r>
      <w:r>
        <w:rPr>
          <w:rFonts w:ascii="Arial" w:hAnsi="Arial" w:cs="Arial"/>
          <w:sz w:val="24"/>
          <w:szCs w:val="24"/>
        </w:rPr>
        <w:t xml:space="preserve">této </w:t>
      </w:r>
      <w:r w:rsidRPr="00D7065F">
        <w:rPr>
          <w:rFonts w:ascii="Arial" w:hAnsi="Arial" w:cs="Arial"/>
          <w:sz w:val="24"/>
          <w:szCs w:val="24"/>
        </w:rPr>
        <w:t xml:space="preserve">kupní smlouvy odstoupit. To platí </w:t>
      </w:r>
      <w:r w:rsidRPr="00D7065F">
        <w:rPr>
          <w:rFonts w:ascii="Arial" w:hAnsi="Arial" w:cs="Arial"/>
          <w:sz w:val="24"/>
          <w:szCs w:val="24"/>
          <w:lang w:eastAsia="cs-CZ"/>
        </w:rPr>
        <w:t xml:space="preserve">i při dodání jiného druhu zboží, než určuje </w:t>
      </w:r>
      <w:r>
        <w:rPr>
          <w:rFonts w:ascii="Arial" w:hAnsi="Arial" w:cs="Arial"/>
          <w:sz w:val="24"/>
          <w:szCs w:val="24"/>
          <w:lang w:eastAsia="cs-CZ"/>
        </w:rPr>
        <w:t xml:space="preserve">tato </w:t>
      </w:r>
      <w:r w:rsidRPr="00D7065F">
        <w:rPr>
          <w:rFonts w:ascii="Arial" w:hAnsi="Arial" w:cs="Arial"/>
          <w:sz w:val="24"/>
          <w:szCs w:val="24"/>
          <w:lang w:eastAsia="cs-CZ"/>
        </w:rPr>
        <w:t>kupní smlouva.</w:t>
      </w:r>
      <w:r w:rsidRPr="00D7065F">
        <w:rPr>
          <w:rFonts w:ascii="Arial" w:hAnsi="Arial" w:cs="Arial"/>
          <w:sz w:val="24"/>
          <w:szCs w:val="24"/>
        </w:rPr>
        <w:t xml:space="preserve"> Odstoupení od </w:t>
      </w:r>
      <w:r>
        <w:rPr>
          <w:rFonts w:ascii="Arial" w:hAnsi="Arial" w:cs="Arial"/>
          <w:sz w:val="24"/>
          <w:szCs w:val="24"/>
        </w:rPr>
        <w:t xml:space="preserve">této </w:t>
      </w:r>
      <w:r w:rsidRPr="00D7065F">
        <w:rPr>
          <w:rFonts w:ascii="Arial" w:hAnsi="Arial" w:cs="Arial"/>
          <w:sz w:val="24"/>
          <w:szCs w:val="24"/>
        </w:rPr>
        <w:t xml:space="preserve">kupní smlouvy bezodkladně </w:t>
      </w:r>
      <w:r>
        <w:rPr>
          <w:rFonts w:ascii="Arial" w:hAnsi="Arial" w:cs="Arial"/>
          <w:sz w:val="24"/>
          <w:szCs w:val="24"/>
        </w:rPr>
        <w:t>kupující</w:t>
      </w:r>
      <w:r w:rsidRPr="00D7065F">
        <w:rPr>
          <w:rFonts w:ascii="Arial" w:hAnsi="Arial" w:cs="Arial"/>
          <w:sz w:val="24"/>
          <w:szCs w:val="24"/>
        </w:rPr>
        <w:t xml:space="preserve"> písemně oznámí </w:t>
      </w:r>
      <w:r>
        <w:rPr>
          <w:rFonts w:ascii="Arial" w:hAnsi="Arial" w:cs="Arial"/>
          <w:sz w:val="24"/>
          <w:szCs w:val="24"/>
        </w:rPr>
        <w:t>prodávajícímu</w:t>
      </w:r>
      <w:r w:rsidRPr="00D7065F">
        <w:rPr>
          <w:rFonts w:ascii="Arial" w:hAnsi="Arial" w:cs="Arial"/>
          <w:sz w:val="24"/>
          <w:szCs w:val="24"/>
        </w:rPr>
        <w:t>.</w:t>
      </w:r>
    </w:p>
    <w:p w:rsidR="001B09BC" w:rsidRPr="00D7065F" w:rsidRDefault="001B09BC" w:rsidP="00AD39E3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cs-CZ"/>
        </w:rPr>
      </w:pPr>
    </w:p>
    <w:p w:rsidR="001B09BC" w:rsidRPr="00D7065F" w:rsidRDefault="001B09BC" w:rsidP="00D7065F">
      <w:pPr>
        <w:pStyle w:val="ListParagraph"/>
        <w:numPr>
          <w:ilvl w:val="0"/>
          <w:numId w:val="15"/>
        </w:numPr>
        <w:suppressAutoHyphens w:val="0"/>
        <w:autoSpaceDE w:val="0"/>
        <w:autoSpaceDN w:val="0"/>
        <w:adjustRightInd w:val="0"/>
        <w:ind w:left="1134"/>
        <w:rPr>
          <w:rFonts w:ascii="Arial" w:hAnsi="Arial" w:cs="Arial"/>
          <w:sz w:val="24"/>
          <w:szCs w:val="24"/>
        </w:rPr>
      </w:pPr>
      <w:r w:rsidRPr="00D7065F">
        <w:rPr>
          <w:rFonts w:ascii="Arial" w:hAnsi="Arial" w:cs="Arial"/>
          <w:sz w:val="24"/>
          <w:szCs w:val="24"/>
        </w:rPr>
        <w:t xml:space="preserve">Vady, které se týkají jakosti dodaného zboží, které </w:t>
      </w:r>
      <w:r>
        <w:rPr>
          <w:rFonts w:ascii="Arial" w:hAnsi="Arial" w:cs="Arial"/>
          <w:sz w:val="24"/>
          <w:szCs w:val="24"/>
        </w:rPr>
        <w:t>kupující</w:t>
      </w:r>
      <w:r w:rsidRPr="00D7065F">
        <w:rPr>
          <w:rFonts w:ascii="Arial" w:hAnsi="Arial" w:cs="Arial"/>
          <w:sz w:val="24"/>
          <w:szCs w:val="24"/>
        </w:rPr>
        <w:t xml:space="preserve"> zjistí až po převzetí dodávky, je </w:t>
      </w:r>
      <w:r>
        <w:rPr>
          <w:rFonts w:ascii="Arial" w:hAnsi="Arial" w:cs="Arial"/>
          <w:sz w:val="24"/>
          <w:szCs w:val="24"/>
        </w:rPr>
        <w:t>prodávající</w:t>
      </w:r>
      <w:r w:rsidRPr="00D7065F">
        <w:rPr>
          <w:rFonts w:ascii="Arial" w:hAnsi="Arial" w:cs="Arial"/>
          <w:sz w:val="24"/>
          <w:szCs w:val="24"/>
        </w:rPr>
        <w:t xml:space="preserve"> povinen odstranit nejpozději do 7 dnů od oznámení reklamace. </w:t>
      </w:r>
      <w:r>
        <w:rPr>
          <w:rFonts w:ascii="Arial" w:hAnsi="Arial" w:cs="Arial"/>
          <w:sz w:val="24"/>
          <w:szCs w:val="24"/>
        </w:rPr>
        <w:t>Prodávající</w:t>
      </w:r>
      <w:r w:rsidRPr="00D7065F">
        <w:rPr>
          <w:rFonts w:ascii="Arial" w:hAnsi="Arial" w:cs="Arial"/>
          <w:sz w:val="24"/>
          <w:szCs w:val="24"/>
        </w:rPr>
        <w:t xml:space="preserve"> odstraní vady bezúplatně dodáním náhradního plnění v množství a jakosti dle </w:t>
      </w:r>
      <w:r>
        <w:rPr>
          <w:rFonts w:ascii="Arial" w:hAnsi="Arial" w:cs="Arial"/>
          <w:sz w:val="24"/>
          <w:szCs w:val="24"/>
        </w:rPr>
        <w:t xml:space="preserve">této </w:t>
      </w:r>
      <w:r w:rsidRPr="00D7065F">
        <w:rPr>
          <w:rFonts w:ascii="Arial" w:hAnsi="Arial" w:cs="Arial"/>
          <w:sz w:val="24"/>
          <w:szCs w:val="24"/>
        </w:rPr>
        <w:t xml:space="preserve">kupní smlouvy. Obdobně postupuje </w:t>
      </w:r>
      <w:r>
        <w:rPr>
          <w:rFonts w:ascii="Arial" w:hAnsi="Arial" w:cs="Arial"/>
          <w:sz w:val="24"/>
          <w:szCs w:val="24"/>
        </w:rPr>
        <w:t>prodávající</w:t>
      </w:r>
      <w:r w:rsidRPr="00D7065F">
        <w:rPr>
          <w:rFonts w:ascii="Arial" w:hAnsi="Arial" w:cs="Arial"/>
          <w:sz w:val="24"/>
          <w:szCs w:val="24"/>
        </w:rPr>
        <w:t xml:space="preserve"> i v případě, nevyužije-li </w:t>
      </w:r>
      <w:r>
        <w:rPr>
          <w:rFonts w:ascii="Arial" w:hAnsi="Arial" w:cs="Arial"/>
          <w:sz w:val="24"/>
          <w:szCs w:val="24"/>
        </w:rPr>
        <w:t>kupující</w:t>
      </w:r>
      <w:r w:rsidRPr="00D7065F">
        <w:rPr>
          <w:rFonts w:ascii="Arial" w:hAnsi="Arial" w:cs="Arial"/>
          <w:sz w:val="24"/>
          <w:szCs w:val="24"/>
        </w:rPr>
        <w:t xml:space="preserve"> svého práva na </w:t>
      </w:r>
      <w:r>
        <w:rPr>
          <w:rFonts w:ascii="Arial" w:hAnsi="Arial" w:cs="Arial"/>
          <w:sz w:val="24"/>
          <w:szCs w:val="24"/>
        </w:rPr>
        <w:t>odstoupení od smlouvy podle článku</w:t>
      </w:r>
      <w:r w:rsidRPr="00D706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VIII</w:t>
      </w:r>
      <w:r w:rsidRPr="00D7065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odst. </w:t>
      </w:r>
      <w:r w:rsidRPr="00D7065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této kupní smlouvy</w:t>
      </w:r>
      <w:r w:rsidRPr="00D7065F">
        <w:rPr>
          <w:rFonts w:ascii="Arial" w:hAnsi="Arial" w:cs="Arial"/>
          <w:sz w:val="24"/>
          <w:szCs w:val="24"/>
        </w:rPr>
        <w:t xml:space="preserve">. </w:t>
      </w:r>
    </w:p>
    <w:p w:rsidR="001B09BC" w:rsidRPr="00D7065F" w:rsidRDefault="001B09BC" w:rsidP="00AD39E3">
      <w:pPr>
        <w:suppressAutoHyphens w:val="0"/>
        <w:autoSpaceDE w:val="0"/>
        <w:autoSpaceDN w:val="0"/>
        <w:adjustRightInd w:val="0"/>
        <w:rPr>
          <w:rFonts w:ascii="Arial" w:hAnsi="Arial" w:cs="Arial"/>
          <w:u w:val="single"/>
        </w:rPr>
      </w:pPr>
    </w:p>
    <w:p w:rsidR="001B09BC" w:rsidRPr="00524BCD" w:rsidRDefault="001B09BC" w:rsidP="00524BCD">
      <w:pPr>
        <w:pStyle w:val="ListParagraph"/>
        <w:numPr>
          <w:ilvl w:val="0"/>
          <w:numId w:val="15"/>
        </w:numPr>
        <w:ind w:left="1134"/>
        <w:rPr>
          <w:rFonts w:ascii="Arial" w:hAnsi="Arial" w:cs="Arial"/>
        </w:rPr>
      </w:pPr>
      <w:r w:rsidRPr="00D7065F">
        <w:rPr>
          <w:rFonts w:ascii="Arial" w:hAnsi="Arial" w:cs="Arial"/>
          <w:sz w:val="24"/>
          <w:szCs w:val="24"/>
        </w:rPr>
        <w:t>Ujednáním o náhradním plnění není dotčena odpovědnost dodavatele za škodu</w:t>
      </w:r>
      <w:r w:rsidRPr="00D7065F">
        <w:rPr>
          <w:rFonts w:ascii="Arial" w:hAnsi="Arial" w:cs="Arial"/>
        </w:rPr>
        <w:t>.</w:t>
      </w:r>
    </w:p>
    <w:p w:rsidR="001B09BC" w:rsidRDefault="001B09BC" w:rsidP="009A17E9">
      <w:pPr>
        <w:pStyle w:val="NADPISCENTR"/>
        <w:spacing w:before="60"/>
        <w:rPr>
          <w:rFonts w:ascii="Arial" w:hAnsi="Arial" w:cs="Arial"/>
          <w:sz w:val="24"/>
          <w:szCs w:val="24"/>
        </w:rPr>
      </w:pPr>
    </w:p>
    <w:p w:rsidR="001B09BC" w:rsidRPr="004A6951" w:rsidRDefault="001B09BC" w:rsidP="009A17E9">
      <w:pPr>
        <w:pStyle w:val="NADPISCENTR"/>
        <w:spacing w:before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4A6951">
        <w:rPr>
          <w:rFonts w:ascii="Arial" w:hAnsi="Arial" w:cs="Arial"/>
          <w:sz w:val="24"/>
          <w:szCs w:val="24"/>
        </w:rPr>
        <w:t>X.</w:t>
      </w:r>
    </w:p>
    <w:p w:rsidR="001B09BC" w:rsidRPr="00B8627B" w:rsidRDefault="001B09BC" w:rsidP="009A17E9">
      <w:pPr>
        <w:keepNext/>
        <w:keepLines/>
        <w:spacing w:after="120"/>
        <w:jc w:val="center"/>
        <w:rPr>
          <w:rFonts w:ascii="Arial" w:hAnsi="Arial" w:cs="Arial"/>
          <w:b/>
        </w:rPr>
      </w:pPr>
      <w:r w:rsidRPr="004A6951">
        <w:rPr>
          <w:rFonts w:ascii="Arial" w:hAnsi="Arial" w:cs="Arial"/>
          <w:b/>
        </w:rPr>
        <w:t>Odstoupení od smlouvy</w:t>
      </w:r>
    </w:p>
    <w:p w:rsidR="001B09BC" w:rsidRPr="008F2C38" w:rsidRDefault="001B09BC" w:rsidP="009A17E9">
      <w:pPr>
        <w:numPr>
          <w:ilvl w:val="0"/>
          <w:numId w:val="6"/>
        </w:numPr>
        <w:spacing w:before="120" w:after="120"/>
        <w:ind w:left="1066" w:hanging="357"/>
        <w:rPr>
          <w:rFonts w:ascii="Arial" w:hAnsi="Arial" w:cs="Arial"/>
        </w:rPr>
      </w:pPr>
      <w:r w:rsidRPr="00B8627B">
        <w:rPr>
          <w:rFonts w:ascii="Arial" w:hAnsi="Arial" w:cs="Arial"/>
        </w:rPr>
        <w:t xml:space="preserve">Odstoupení od smlouvy se řídí ustanoveními </w:t>
      </w:r>
      <w:r w:rsidRPr="008F2C38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2001 a násl.</w:t>
      </w:r>
      <w:r w:rsidRPr="008F2C38">
        <w:rPr>
          <w:rFonts w:ascii="Arial" w:hAnsi="Arial" w:cs="Arial"/>
        </w:rPr>
        <w:t xml:space="preserve"> OZ.</w:t>
      </w:r>
    </w:p>
    <w:p w:rsidR="001B09BC" w:rsidRDefault="001B09BC" w:rsidP="009A17E9">
      <w:pPr>
        <w:pStyle w:val="HLAVICKA"/>
        <w:numPr>
          <w:ilvl w:val="0"/>
          <w:numId w:val="6"/>
        </w:numPr>
        <w:tabs>
          <w:tab w:val="clear" w:pos="284"/>
        </w:tabs>
        <w:spacing w:before="120" w:after="120"/>
        <w:ind w:left="1066" w:hanging="357"/>
        <w:jc w:val="both"/>
        <w:rPr>
          <w:rFonts w:ascii="Arial" w:hAnsi="Arial" w:cs="Arial"/>
          <w:sz w:val="24"/>
          <w:szCs w:val="24"/>
        </w:rPr>
      </w:pPr>
      <w:r w:rsidRPr="00B8627B">
        <w:rPr>
          <w:rFonts w:ascii="Arial" w:hAnsi="Arial" w:cs="Arial"/>
          <w:sz w:val="24"/>
          <w:szCs w:val="24"/>
        </w:rPr>
        <w:t xml:space="preserve">Smluvní strany pokládají za podstatné porušení smlouvy prodlení prodávajícího se splněním předmětu </w:t>
      </w:r>
      <w:r>
        <w:rPr>
          <w:rFonts w:ascii="Arial" w:hAnsi="Arial" w:cs="Arial"/>
          <w:sz w:val="24"/>
          <w:szCs w:val="24"/>
        </w:rPr>
        <w:t xml:space="preserve">této </w:t>
      </w:r>
      <w:r w:rsidRPr="00B8627B">
        <w:rPr>
          <w:rFonts w:ascii="Arial" w:hAnsi="Arial" w:cs="Arial"/>
          <w:sz w:val="24"/>
          <w:szCs w:val="24"/>
        </w:rPr>
        <w:t>kupní smlo</w:t>
      </w:r>
      <w:r>
        <w:rPr>
          <w:rFonts w:ascii="Arial" w:hAnsi="Arial" w:cs="Arial"/>
          <w:sz w:val="24"/>
          <w:szCs w:val="24"/>
        </w:rPr>
        <w:t>uvy ve sjednaném termínu dle článku</w:t>
      </w:r>
      <w:r w:rsidRPr="00B8627B">
        <w:rPr>
          <w:rFonts w:ascii="Arial" w:hAnsi="Arial" w:cs="Arial"/>
          <w:sz w:val="24"/>
          <w:szCs w:val="24"/>
        </w:rPr>
        <w:t xml:space="preserve"> IV. této smlouvy nebo nedodání předmětu plnění v požadované kvalitě a množství dle této smlouvy.</w:t>
      </w:r>
    </w:p>
    <w:p w:rsidR="001B09BC" w:rsidRPr="00643EEF" w:rsidRDefault="001B09BC" w:rsidP="008C2272">
      <w:pPr>
        <w:pStyle w:val="HLAVICKA"/>
        <w:numPr>
          <w:ilvl w:val="0"/>
          <w:numId w:val="6"/>
        </w:numPr>
        <w:tabs>
          <w:tab w:val="clear" w:pos="28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43EEF">
        <w:rPr>
          <w:rFonts w:ascii="Arial" w:hAnsi="Arial" w:cs="Arial"/>
          <w:sz w:val="24"/>
          <w:szCs w:val="24"/>
        </w:rPr>
        <w:t>Kupující je oprávněn od této kupní smlouvy odstoupit, pokud prodávající nedodá předmět plnění ani po uplynutí 14 kalendářních dnů po řádném termínu dodání.</w:t>
      </w:r>
    </w:p>
    <w:p w:rsidR="001B09BC" w:rsidRPr="00524BCD" w:rsidRDefault="001B09BC" w:rsidP="008C2272">
      <w:pPr>
        <w:numPr>
          <w:ilvl w:val="0"/>
          <w:numId w:val="6"/>
        </w:numPr>
        <w:spacing w:before="120" w:after="120"/>
        <w:ind w:left="1066" w:hanging="357"/>
        <w:rPr>
          <w:rFonts w:ascii="Arial" w:hAnsi="Arial" w:cs="Arial"/>
        </w:rPr>
      </w:pPr>
      <w:r w:rsidRPr="00B8627B">
        <w:rPr>
          <w:rFonts w:ascii="Arial" w:hAnsi="Arial" w:cs="Arial"/>
        </w:rPr>
        <w:t>Kupující je oprávněn o</w:t>
      </w:r>
      <w:r>
        <w:rPr>
          <w:rFonts w:ascii="Arial" w:hAnsi="Arial" w:cs="Arial"/>
        </w:rPr>
        <w:t xml:space="preserve">dstoupit od smlouvy, jestliže nabyde právní moci </w:t>
      </w:r>
      <w:r w:rsidRPr="00B8627B">
        <w:rPr>
          <w:rFonts w:ascii="Arial" w:hAnsi="Arial" w:cs="Arial"/>
        </w:rPr>
        <w:t>rozhod</w:t>
      </w:r>
      <w:r>
        <w:rPr>
          <w:rFonts w:ascii="Arial" w:hAnsi="Arial" w:cs="Arial"/>
        </w:rPr>
        <w:t>nutí insolvenčního</w:t>
      </w:r>
      <w:r w:rsidRPr="00B8627B">
        <w:rPr>
          <w:rFonts w:ascii="Arial" w:hAnsi="Arial" w:cs="Arial"/>
        </w:rPr>
        <w:t xml:space="preserve"> soudu</w:t>
      </w:r>
      <w:r>
        <w:rPr>
          <w:rFonts w:ascii="Arial" w:hAnsi="Arial" w:cs="Arial"/>
        </w:rPr>
        <w:t>, kterým se osvědčuje úpadek</w:t>
      </w:r>
      <w:r w:rsidRPr="00B862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prodávajícího </w:t>
      </w:r>
      <w:r w:rsidRPr="00B8627B">
        <w:rPr>
          <w:rFonts w:ascii="Arial" w:hAnsi="Arial" w:cs="Arial"/>
        </w:rPr>
        <w:t>dle zákona č. 182/2006 Sb., o úpadku a způsobech jeho řešení (insolvenční zákon)</w:t>
      </w:r>
      <w:r>
        <w:rPr>
          <w:rFonts w:ascii="Arial" w:hAnsi="Arial" w:cs="Arial"/>
        </w:rPr>
        <w:t>,</w:t>
      </w:r>
      <w:r w:rsidRPr="00B8627B">
        <w:rPr>
          <w:rFonts w:ascii="Arial" w:hAnsi="Arial" w:cs="Arial"/>
        </w:rPr>
        <w:t xml:space="preserve"> ve znění pozdějších předpisů</w:t>
      </w:r>
      <w:r>
        <w:rPr>
          <w:rFonts w:ascii="Arial" w:hAnsi="Arial" w:cs="Arial"/>
        </w:rPr>
        <w:t>.</w:t>
      </w:r>
    </w:p>
    <w:p w:rsidR="001B09BC" w:rsidRPr="00643EEF" w:rsidRDefault="001B09BC" w:rsidP="00FC55E3">
      <w:pPr>
        <w:spacing w:before="120" w:after="120"/>
        <w:jc w:val="center"/>
        <w:rPr>
          <w:rFonts w:ascii="Arial" w:hAnsi="Arial" w:cs="Arial"/>
          <w:b/>
        </w:rPr>
      </w:pPr>
      <w:r w:rsidRPr="00643EEF">
        <w:rPr>
          <w:rFonts w:ascii="Arial" w:hAnsi="Arial" w:cs="Arial"/>
          <w:b/>
        </w:rPr>
        <w:t>X.</w:t>
      </w:r>
    </w:p>
    <w:p w:rsidR="001B09BC" w:rsidRPr="00643EEF" w:rsidRDefault="001B09BC" w:rsidP="00FC55E3">
      <w:pPr>
        <w:spacing w:before="120" w:after="120"/>
        <w:jc w:val="center"/>
        <w:rPr>
          <w:rFonts w:ascii="Arial" w:hAnsi="Arial" w:cs="Arial"/>
          <w:b/>
        </w:rPr>
      </w:pPr>
      <w:r w:rsidRPr="00643EEF">
        <w:rPr>
          <w:rFonts w:ascii="Arial" w:hAnsi="Arial" w:cs="Arial"/>
          <w:b/>
        </w:rPr>
        <w:t>Sankce</w:t>
      </w:r>
    </w:p>
    <w:p w:rsidR="001B09BC" w:rsidRPr="00524BCD" w:rsidRDefault="001B09BC" w:rsidP="00524BCD">
      <w:pPr>
        <w:pStyle w:val="HLAVICKA"/>
        <w:numPr>
          <w:ilvl w:val="0"/>
          <w:numId w:val="6"/>
        </w:numPr>
        <w:tabs>
          <w:tab w:val="clear" w:pos="28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43EEF">
        <w:rPr>
          <w:rFonts w:ascii="Arial" w:hAnsi="Arial" w:cs="Arial"/>
          <w:sz w:val="24"/>
          <w:szCs w:val="24"/>
        </w:rPr>
        <w:t>Prodávající je oprávněn požadovat na kupujícím úrok z prodlení za nedodržení termínu splatnosti daňového dokladu ve výši 0,05 % z oprávněně účtované částky za každý i započatý den prodlení. Výše sankce není omezena.</w:t>
      </w:r>
    </w:p>
    <w:p w:rsidR="001B09BC" w:rsidRPr="00524BCD" w:rsidRDefault="001B09BC" w:rsidP="00524BCD">
      <w:pPr>
        <w:pStyle w:val="HLAVICKA"/>
        <w:numPr>
          <w:ilvl w:val="0"/>
          <w:numId w:val="6"/>
        </w:numPr>
        <w:tabs>
          <w:tab w:val="clear" w:pos="28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43EEF">
        <w:rPr>
          <w:rFonts w:ascii="Arial" w:hAnsi="Arial" w:cs="Arial"/>
          <w:sz w:val="24"/>
          <w:szCs w:val="24"/>
        </w:rPr>
        <w:t xml:space="preserve">Kupující je oprávněn požadovat na prodávajícím smluvní pokutu za nedodržení termínu dodání předmětu plnění dle kupní smlouvy, a to ve výši 0,05 % z ceny nedodaného předmětu plnění za každý i započatý den prodlení. Minimální výše sankce je 1000,- Kč za den. Výše sankce není omezena. </w:t>
      </w:r>
    </w:p>
    <w:p w:rsidR="001B09BC" w:rsidRPr="00524BCD" w:rsidRDefault="001B09BC" w:rsidP="00524BCD">
      <w:pPr>
        <w:pStyle w:val="HLAVICKA"/>
        <w:numPr>
          <w:ilvl w:val="0"/>
          <w:numId w:val="6"/>
        </w:numPr>
        <w:tabs>
          <w:tab w:val="clear" w:pos="28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43EEF">
        <w:rPr>
          <w:rFonts w:ascii="Arial" w:hAnsi="Arial" w:cs="Arial"/>
          <w:sz w:val="24"/>
          <w:szCs w:val="24"/>
        </w:rPr>
        <w:t>Kupující je oprávněn požadovat na prodávajícím smluvní pokutu za nedodržení doby pro odstranění zjištěných vad na základě reklamace, a to ve výši 0,05 % z ceny reklamovaného předmětu plnění, a to za každý i započatý den prodlení. Minimální výše sankce je 1000,- Kč za den. Výše sankce není omezena.</w:t>
      </w:r>
    </w:p>
    <w:p w:rsidR="001B09BC" w:rsidRPr="00FB4FF3" w:rsidRDefault="001B09BC" w:rsidP="00FB4FF3">
      <w:pPr>
        <w:pStyle w:val="HLAVICKA"/>
        <w:numPr>
          <w:ilvl w:val="0"/>
          <w:numId w:val="6"/>
        </w:numPr>
        <w:tabs>
          <w:tab w:val="clear" w:pos="284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43EEF">
        <w:rPr>
          <w:rFonts w:ascii="Arial" w:hAnsi="Arial" w:cs="Arial"/>
          <w:sz w:val="24"/>
          <w:szCs w:val="24"/>
        </w:rPr>
        <w:t xml:space="preserve">Úrok z prodlení a smluvní pokuta jsou splatné do 30 kalendářních dnů od data, kdy byla povinné straně doručena písemná výzva k jejich zaplacení oprávněnou stranou, a to na účet oprávněné strany uvedený v písemné výzvě. Ustanovením </w:t>
      </w:r>
      <w:r w:rsidRPr="00643EEF">
        <w:rPr>
          <w:rFonts w:ascii="Arial" w:hAnsi="Arial" w:cs="Arial"/>
          <w:sz w:val="24"/>
          <w:szCs w:val="24"/>
        </w:rPr>
        <w:br/>
        <w:t>o smluvní pokutě není dotčeno právo oprávněné strany na náhradu škody.</w:t>
      </w:r>
    </w:p>
    <w:p w:rsidR="001B09BC" w:rsidRPr="004A6951" w:rsidRDefault="001B09BC" w:rsidP="009A17E9">
      <w:pPr>
        <w:keepNext/>
        <w:keepLines/>
        <w:spacing w:after="120"/>
        <w:jc w:val="center"/>
        <w:rPr>
          <w:rFonts w:ascii="Arial" w:hAnsi="Arial" w:cs="Arial"/>
          <w:b/>
        </w:rPr>
      </w:pPr>
      <w:r w:rsidRPr="004A6951"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I</w:t>
      </w:r>
      <w:r w:rsidRPr="004A6951">
        <w:rPr>
          <w:rFonts w:ascii="Arial" w:hAnsi="Arial" w:cs="Arial"/>
          <w:b/>
        </w:rPr>
        <w:t>.</w:t>
      </w:r>
    </w:p>
    <w:p w:rsidR="001B09BC" w:rsidRPr="00B8627B" w:rsidRDefault="001B09BC" w:rsidP="009A17E9">
      <w:pPr>
        <w:keepNext/>
        <w:keepLines/>
        <w:spacing w:after="120"/>
        <w:jc w:val="center"/>
        <w:rPr>
          <w:rFonts w:ascii="Arial" w:hAnsi="Arial" w:cs="Arial"/>
          <w:b/>
          <w:i/>
        </w:rPr>
      </w:pPr>
      <w:r w:rsidRPr="004A6951">
        <w:rPr>
          <w:rFonts w:ascii="Arial" w:hAnsi="Arial" w:cs="Arial"/>
          <w:b/>
        </w:rPr>
        <w:t>Řešení sporů</w:t>
      </w:r>
    </w:p>
    <w:p w:rsidR="001B09BC" w:rsidRPr="00B8627B" w:rsidRDefault="001B09BC" w:rsidP="009A17E9">
      <w:pPr>
        <w:numPr>
          <w:ilvl w:val="0"/>
          <w:numId w:val="1"/>
        </w:numPr>
        <w:tabs>
          <w:tab w:val="left" w:pos="1068"/>
        </w:tabs>
        <w:spacing w:before="120" w:after="120"/>
        <w:ind w:left="1066" w:hanging="357"/>
        <w:rPr>
          <w:rFonts w:ascii="Arial" w:hAnsi="Arial" w:cs="Arial"/>
        </w:rPr>
      </w:pPr>
      <w:r w:rsidRPr="00B8627B">
        <w:rPr>
          <w:rFonts w:ascii="Arial" w:hAnsi="Arial" w:cs="Arial"/>
        </w:rPr>
        <w:t xml:space="preserve">Veškeré spory mezi smluvními stranami budou řešeny nejprve smírně. </w:t>
      </w:r>
    </w:p>
    <w:p w:rsidR="001B09BC" w:rsidRPr="00B8627B" w:rsidRDefault="001B09BC" w:rsidP="009A17E9">
      <w:pPr>
        <w:numPr>
          <w:ilvl w:val="0"/>
          <w:numId w:val="1"/>
        </w:numPr>
        <w:tabs>
          <w:tab w:val="left" w:pos="1068"/>
        </w:tabs>
        <w:spacing w:before="120" w:after="120"/>
        <w:ind w:left="1066" w:hanging="357"/>
        <w:rPr>
          <w:rFonts w:ascii="Arial" w:hAnsi="Arial" w:cs="Arial"/>
        </w:rPr>
      </w:pPr>
      <w:r w:rsidRPr="00B8627B">
        <w:rPr>
          <w:rFonts w:ascii="Arial" w:hAnsi="Arial" w:cs="Arial"/>
        </w:rPr>
        <w:t>Nebude-li smírného řešení dosaženo, budou spory řešeny v soudním řízení</w:t>
      </w:r>
      <w:r>
        <w:rPr>
          <w:rFonts w:ascii="Arial" w:hAnsi="Arial" w:cs="Arial"/>
        </w:rPr>
        <w:t xml:space="preserve"> před obecnými soudy České republiky</w:t>
      </w:r>
      <w:r w:rsidRPr="00B8627B">
        <w:rPr>
          <w:rFonts w:ascii="Arial" w:hAnsi="Arial" w:cs="Arial"/>
        </w:rPr>
        <w:t>.</w:t>
      </w:r>
    </w:p>
    <w:p w:rsidR="001B09BC" w:rsidRPr="00B8627B" w:rsidRDefault="001B09BC" w:rsidP="009A17E9">
      <w:pPr>
        <w:rPr>
          <w:rFonts w:ascii="Arial" w:hAnsi="Arial" w:cs="Arial"/>
        </w:rPr>
      </w:pPr>
    </w:p>
    <w:p w:rsidR="001B09BC" w:rsidRPr="00B8627B" w:rsidRDefault="001B09BC" w:rsidP="009A17E9">
      <w:pPr>
        <w:pStyle w:val="NADPISCENTR"/>
        <w:spacing w:before="60"/>
        <w:rPr>
          <w:rFonts w:ascii="Arial" w:hAnsi="Arial" w:cs="Arial"/>
          <w:sz w:val="24"/>
          <w:szCs w:val="24"/>
        </w:rPr>
      </w:pPr>
      <w:r w:rsidRPr="00B8627B">
        <w:rPr>
          <w:rFonts w:ascii="Arial" w:hAnsi="Arial" w:cs="Arial"/>
          <w:sz w:val="24"/>
          <w:szCs w:val="24"/>
        </w:rPr>
        <w:t>XI</w:t>
      </w:r>
      <w:r>
        <w:rPr>
          <w:rFonts w:ascii="Arial" w:hAnsi="Arial" w:cs="Arial"/>
          <w:sz w:val="24"/>
          <w:szCs w:val="24"/>
        </w:rPr>
        <w:t>I</w:t>
      </w:r>
      <w:r w:rsidRPr="00B8627B">
        <w:rPr>
          <w:rFonts w:ascii="Arial" w:hAnsi="Arial" w:cs="Arial"/>
          <w:sz w:val="24"/>
          <w:szCs w:val="24"/>
        </w:rPr>
        <w:t>.</w:t>
      </w:r>
    </w:p>
    <w:p w:rsidR="001B09BC" w:rsidRPr="00B8627B" w:rsidRDefault="001B09BC" w:rsidP="009A17E9">
      <w:pPr>
        <w:keepNext/>
        <w:keepLines/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Odpovědnost za škodu</w:t>
      </w:r>
    </w:p>
    <w:p w:rsidR="001B09BC" w:rsidRDefault="001B09BC" w:rsidP="009A17E9">
      <w:pPr>
        <w:pStyle w:val="1"/>
        <w:spacing w:before="120" w:after="120"/>
        <w:ind w:left="992" w:firstLine="0"/>
        <w:rPr>
          <w:rFonts w:ascii="Arial" w:hAnsi="Arial" w:cs="Arial"/>
          <w:sz w:val="24"/>
          <w:szCs w:val="24"/>
        </w:rPr>
      </w:pPr>
      <w:r w:rsidRPr="00B8627B">
        <w:rPr>
          <w:rFonts w:ascii="Arial" w:hAnsi="Arial" w:cs="Arial"/>
          <w:sz w:val="24"/>
          <w:szCs w:val="24"/>
        </w:rPr>
        <w:t xml:space="preserve">Prodávající odpovídá za škodu způsobenou vadným plněním této smlouvy v rozsahu stanoveném českým právním řádem, zejména </w:t>
      </w:r>
      <w:r w:rsidRPr="00A20FC0">
        <w:rPr>
          <w:rFonts w:ascii="Arial" w:hAnsi="Arial" w:cs="Arial"/>
          <w:sz w:val="24"/>
          <w:szCs w:val="24"/>
        </w:rPr>
        <w:t>pak OZ</w:t>
      </w:r>
      <w:r>
        <w:rPr>
          <w:rFonts w:ascii="Arial" w:hAnsi="Arial" w:cs="Arial"/>
          <w:sz w:val="24"/>
          <w:szCs w:val="24"/>
        </w:rPr>
        <w:t>.</w:t>
      </w:r>
    </w:p>
    <w:p w:rsidR="001B09BC" w:rsidRPr="00B8627B" w:rsidRDefault="001B09BC" w:rsidP="009A17E9">
      <w:pPr>
        <w:pStyle w:val="NADPISCENTR"/>
        <w:spacing w:before="60"/>
        <w:rPr>
          <w:rFonts w:ascii="Arial" w:hAnsi="Arial" w:cs="Arial"/>
          <w:sz w:val="24"/>
          <w:szCs w:val="24"/>
        </w:rPr>
      </w:pPr>
      <w:r w:rsidRPr="00B8627B">
        <w:rPr>
          <w:rFonts w:ascii="Arial" w:hAnsi="Arial" w:cs="Arial"/>
          <w:sz w:val="24"/>
          <w:szCs w:val="24"/>
        </w:rPr>
        <w:t>XI</w:t>
      </w:r>
      <w:r>
        <w:rPr>
          <w:rFonts w:ascii="Arial" w:hAnsi="Arial" w:cs="Arial"/>
          <w:sz w:val="24"/>
          <w:szCs w:val="24"/>
        </w:rPr>
        <w:t>II</w:t>
      </w:r>
      <w:r w:rsidRPr="00B8627B">
        <w:rPr>
          <w:rFonts w:ascii="Arial" w:hAnsi="Arial" w:cs="Arial"/>
          <w:sz w:val="24"/>
          <w:szCs w:val="24"/>
        </w:rPr>
        <w:t>.</w:t>
      </w:r>
    </w:p>
    <w:p w:rsidR="001B09BC" w:rsidRPr="00B8627B" w:rsidRDefault="001B09BC" w:rsidP="009A17E9">
      <w:pPr>
        <w:keepNext/>
        <w:keepLines/>
        <w:spacing w:after="120"/>
        <w:jc w:val="center"/>
        <w:rPr>
          <w:rFonts w:ascii="Arial" w:hAnsi="Arial" w:cs="Arial"/>
          <w:b/>
        </w:rPr>
      </w:pPr>
      <w:r w:rsidRPr="004D79EC">
        <w:rPr>
          <w:rFonts w:ascii="Arial" w:hAnsi="Arial" w:cs="Arial"/>
          <w:b/>
        </w:rPr>
        <w:t>Závěrečná ustanovení</w:t>
      </w:r>
    </w:p>
    <w:p w:rsidR="001B09BC" w:rsidRPr="004D79EC" w:rsidRDefault="001B09BC" w:rsidP="009A17E9">
      <w:pPr>
        <w:numPr>
          <w:ilvl w:val="0"/>
          <w:numId w:val="5"/>
        </w:numPr>
        <w:spacing w:before="120" w:after="120"/>
        <w:rPr>
          <w:rFonts w:ascii="Arial" w:hAnsi="Arial" w:cs="Arial"/>
        </w:rPr>
      </w:pPr>
      <w:r w:rsidRPr="004D79EC">
        <w:rPr>
          <w:rFonts w:ascii="Arial" w:hAnsi="Arial" w:cs="Arial"/>
        </w:rPr>
        <w:t xml:space="preserve">Tato kupní smlouva se řídí právním řádem České republiky, zejména příslušnými </w:t>
      </w:r>
      <w:r w:rsidRPr="00A20FC0">
        <w:rPr>
          <w:rFonts w:ascii="Arial" w:hAnsi="Arial" w:cs="Arial"/>
        </w:rPr>
        <w:t>ustanoveními OZ.</w:t>
      </w:r>
    </w:p>
    <w:p w:rsidR="001B09BC" w:rsidRPr="004D79EC" w:rsidRDefault="001B09BC" w:rsidP="009A17E9">
      <w:pPr>
        <w:numPr>
          <w:ilvl w:val="0"/>
          <w:numId w:val="5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Tato kupní s</w:t>
      </w:r>
      <w:r w:rsidRPr="004D79EC">
        <w:rPr>
          <w:rFonts w:ascii="Arial" w:hAnsi="Arial" w:cs="Arial"/>
        </w:rPr>
        <w:t>mlouva nabývá platnosti</w:t>
      </w:r>
      <w:r>
        <w:rPr>
          <w:rFonts w:ascii="Arial" w:hAnsi="Arial" w:cs="Arial"/>
        </w:rPr>
        <w:t>, jakož i účinnosti dnem podpisu tou smluvní stranou, která ji podepíše jako poslední</w:t>
      </w:r>
      <w:r w:rsidRPr="004D79EC">
        <w:rPr>
          <w:rFonts w:ascii="Arial" w:hAnsi="Arial" w:cs="Arial"/>
        </w:rPr>
        <w:t xml:space="preserve">. </w:t>
      </w:r>
    </w:p>
    <w:p w:rsidR="001B09BC" w:rsidRDefault="001B09BC" w:rsidP="009A17E9">
      <w:pPr>
        <w:numPr>
          <w:ilvl w:val="0"/>
          <w:numId w:val="5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Tato kupní s</w:t>
      </w:r>
      <w:r w:rsidRPr="004D79EC">
        <w:rPr>
          <w:rFonts w:ascii="Arial" w:hAnsi="Arial" w:cs="Arial"/>
        </w:rPr>
        <w:t xml:space="preserve">mlouva může být měněna nebo doplňována jen písemnými, očíslovanými dodatky odsouhlasenými smluvními stranami, které se stanou nedílnou součástí této </w:t>
      </w:r>
      <w:r>
        <w:rPr>
          <w:rFonts w:ascii="Arial" w:hAnsi="Arial" w:cs="Arial"/>
        </w:rPr>
        <w:t xml:space="preserve">kupní </w:t>
      </w:r>
      <w:r w:rsidRPr="004D79EC">
        <w:rPr>
          <w:rFonts w:ascii="Arial" w:hAnsi="Arial" w:cs="Arial"/>
        </w:rPr>
        <w:t xml:space="preserve">smlouvy. </w:t>
      </w:r>
      <w:r>
        <w:rPr>
          <w:rFonts w:ascii="Arial" w:hAnsi="Arial" w:cs="Arial"/>
        </w:rPr>
        <w:t>Tato kupní smlouva nemůže být měněna nebo doplňována způsobem odporujícím § 222 zákona č. 134/2016 Sb., o zadávání veřejných zakázek.</w:t>
      </w:r>
    </w:p>
    <w:p w:rsidR="001B09BC" w:rsidRPr="004D79EC" w:rsidRDefault="001B09BC" w:rsidP="009A17E9">
      <w:pPr>
        <w:numPr>
          <w:ilvl w:val="0"/>
          <w:numId w:val="5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prohlašují, že předem souhlasí s možným zpřístupněním či zveřejněním celé této smlouvy v jejím plném znění, jakož i všech úkonů a okolností s touto smlouvou souvisejících, ke kterému může kdykoliv v budoucnu dojít. </w:t>
      </w:r>
    </w:p>
    <w:p w:rsidR="001B09BC" w:rsidRPr="004D79EC" w:rsidRDefault="001B09BC" w:rsidP="009A17E9">
      <w:pPr>
        <w:numPr>
          <w:ilvl w:val="0"/>
          <w:numId w:val="5"/>
        </w:numPr>
        <w:spacing w:before="120" w:after="120"/>
        <w:rPr>
          <w:rFonts w:ascii="Arial" w:hAnsi="Arial" w:cs="Arial"/>
        </w:rPr>
      </w:pPr>
      <w:r w:rsidRPr="004D79EC">
        <w:rPr>
          <w:rFonts w:ascii="Arial" w:hAnsi="Arial" w:cs="Arial"/>
        </w:rPr>
        <w:t xml:space="preserve">Obě smluvní strany prohlašují, že tato smlouva nebyla uzavřena v tísni, ani za jednostranně nevýhodných podmínek a na důkaz toho připojují své vlastnoruční podpisy. </w:t>
      </w:r>
    </w:p>
    <w:p w:rsidR="001B09BC" w:rsidRDefault="001B09BC" w:rsidP="009A17E9">
      <w:pPr>
        <w:numPr>
          <w:ilvl w:val="0"/>
          <w:numId w:val="5"/>
        </w:numPr>
        <w:spacing w:before="120" w:after="120"/>
        <w:rPr>
          <w:rFonts w:ascii="Arial" w:hAnsi="Arial" w:cs="Arial"/>
        </w:rPr>
      </w:pPr>
      <w:r w:rsidRPr="004D79EC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kupní </w:t>
      </w:r>
      <w:r w:rsidRPr="004D79EC">
        <w:rPr>
          <w:rFonts w:ascii="Arial" w:hAnsi="Arial" w:cs="Arial"/>
        </w:rPr>
        <w:t xml:space="preserve">smlouva je vyhotovena ve 2 stejnopisech, z nichž 1 obdrží prodávající a 1 kupující. </w:t>
      </w:r>
    </w:p>
    <w:p w:rsidR="001B09BC" w:rsidRPr="004D79EC" w:rsidRDefault="001B09BC" w:rsidP="009A17E9">
      <w:pPr>
        <w:numPr>
          <w:ilvl w:val="0"/>
          <w:numId w:val="5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Otázky neupravené touto kupní smlouvou se řídí ustanoveními rámcové smlouvy, a pokud rámcová smlouva předmětnou materii neupravuje, příslušnými ustanoveními OZ.</w:t>
      </w:r>
    </w:p>
    <w:p w:rsidR="001B09BC" w:rsidRPr="008E414C" w:rsidRDefault="001B09BC" w:rsidP="008E414C">
      <w:pPr>
        <w:widowControl w:val="0"/>
        <w:numPr>
          <w:ilvl w:val="0"/>
          <w:numId w:val="5"/>
        </w:numPr>
        <w:spacing w:before="120" w:after="120"/>
        <w:jc w:val="left"/>
        <w:rPr>
          <w:rFonts w:ascii="Arial" w:hAnsi="Arial" w:cs="Arial"/>
        </w:rPr>
      </w:pPr>
      <w:r w:rsidRPr="008A4233">
        <w:rPr>
          <w:rFonts w:ascii="Arial" w:hAnsi="Arial" w:cs="Arial"/>
        </w:rPr>
        <w:t xml:space="preserve">Nedílnou součástí této kupní smlouvy </w:t>
      </w:r>
      <w:r>
        <w:rPr>
          <w:rFonts w:ascii="Arial" w:hAnsi="Arial" w:cs="Arial"/>
        </w:rPr>
        <w:t xml:space="preserve">jsou příloha č. 1 – předmět plnění a přílohy </w:t>
      </w:r>
      <w:r w:rsidRPr="008E414C">
        <w:rPr>
          <w:rFonts w:ascii="Arial" w:hAnsi="Arial" w:cs="Arial"/>
        </w:rPr>
        <w:t xml:space="preserve">č. 2, 3, 4 – </w:t>
      </w:r>
      <w:r>
        <w:rPr>
          <w:rFonts w:ascii="Arial" w:hAnsi="Arial" w:cs="Arial"/>
        </w:rPr>
        <w:t xml:space="preserve">atypy. </w:t>
      </w:r>
    </w:p>
    <w:p w:rsidR="001B09BC" w:rsidRPr="008A4233" w:rsidRDefault="001B09BC" w:rsidP="008A4233">
      <w:pPr>
        <w:widowControl w:val="0"/>
        <w:spacing w:before="120" w:after="120"/>
        <w:jc w:val="left"/>
        <w:rPr>
          <w:rFonts w:ascii="Arial" w:hAnsi="Arial" w:cs="Arial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margin-left:28.8pt;margin-top:24.75pt;width:200.9pt;height:168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" stroked="f">
            <v:textbox>
              <w:txbxContent>
                <w:p w:rsidR="001B09BC" w:rsidRPr="004A4021" w:rsidRDefault="001B09BC" w:rsidP="009A17E9">
                  <w:pPr>
                    <w:jc w:val="lef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Prodávající:</w:t>
                  </w:r>
                </w:p>
                <w:p w:rsidR="001B09BC" w:rsidRDefault="001B09BC" w:rsidP="009A17E9">
                  <w:pPr>
                    <w:jc w:val="left"/>
                    <w:rPr>
                      <w:rFonts w:ascii="Arial" w:hAnsi="Arial" w:cs="Arial"/>
                    </w:rPr>
                  </w:pPr>
                </w:p>
                <w:p w:rsidR="001B09BC" w:rsidRDefault="001B09BC" w:rsidP="009A17E9">
                  <w:pPr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 Českém brodě dne</w:t>
                  </w:r>
                </w:p>
                <w:p w:rsidR="001B09BC" w:rsidRDefault="001B09BC" w:rsidP="009A17E9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1B09BC" w:rsidRDefault="001B09BC" w:rsidP="009A17E9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1B09BC" w:rsidRDefault="001B09BC" w:rsidP="009A17E9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1B09BC" w:rsidRDefault="001B09BC" w:rsidP="009A17E9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1B09BC" w:rsidRDefault="001B09BC" w:rsidP="00361E8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……………………..</w:t>
                  </w:r>
                </w:p>
                <w:p w:rsidR="001B09BC" w:rsidRDefault="001B09BC" w:rsidP="00361E8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Anna Vidrmanová</w:t>
                  </w:r>
                </w:p>
                <w:p w:rsidR="001B09BC" w:rsidRDefault="001B09BC" w:rsidP="00361E8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Jednatelka</w:t>
                  </w:r>
                </w:p>
                <w:p w:rsidR="001B09BC" w:rsidRPr="00361E8E" w:rsidRDefault="001B09BC" w:rsidP="00361E8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INTERIER TECH s.r.o.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Textové pole 1" o:spid="_x0000_s1027" type="#_x0000_t202" style="position:absolute;margin-left:262.05pt;margin-top:24pt;width:179.45pt;height:160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" stroked="f">
            <v:textbox>
              <w:txbxContent>
                <w:p w:rsidR="001B09BC" w:rsidRDefault="001B09BC" w:rsidP="009A17E9">
                  <w:pPr>
                    <w:jc w:val="lef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Kupující:</w:t>
                  </w:r>
                </w:p>
                <w:p w:rsidR="001B09BC" w:rsidRPr="004A4021" w:rsidRDefault="001B09BC" w:rsidP="009A17E9">
                  <w:pPr>
                    <w:jc w:val="left"/>
                    <w:rPr>
                      <w:rFonts w:ascii="Arial" w:hAnsi="Arial" w:cs="Arial"/>
                      <w:b/>
                    </w:rPr>
                  </w:pPr>
                </w:p>
                <w:p w:rsidR="001B09BC" w:rsidRDefault="001B09BC" w:rsidP="009A17E9">
                  <w:pPr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 Plzni dne</w:t>
                  </w:r>
                </w:p>
                <w:p w:rsidR="001B09BC" w:rsidRDefault="001B09BC" w:rsidP="009A17E9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1B09BC" w:rsidRDefault="001B09BC" w:rsidP="009A17E9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1B09BC" w:rsidRDefault="001B09BC" w:rsidP="009A17E9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1B09BC" w:rsidRDefault="001B09BC" w:rsidP="009A17E9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1B09BC" w:rsidRDefault="001B09BC" w:rsidP="009A17E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……………………..</w:t>
                  </w:r>
                </w:p>
                <w:p w:rsidR="001B09BC" w:rsidRDefault="001B09BC" w:rsidP="0076061E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plk. Ing. František Pavlas</w:t>
                  </w:r>
                </w:p>
                <w:p w:rsidR="001B09BC" w:rsidRPr="0076061E" w:rsidRDefault="001B09BC" w:rsidP="0076061E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ředitel HZS Plzeňského kraje</w:t>
                  </w:r>
                </w:p>
              </w:txbxContent>
            </v:textbox>
          </v:shape>
        </w:pict>
      </w:r>
    </w:p>
    <w:p w:rsidR="001B09BC" w:rsidRDefault="001B09BC" w:rsidP="009A17E9">
      <w:pPr>
        <w:pStyle w:val="PODPISYPODSML"/>
        <w:jc w:val="left"/>
        <w:rPr>
          <w:rFonts w:ascii="Arial" w:hAnsi="Arial" w:cs="Arial"/>
          <w:sz w:val="24"/>
          <w:szCs w:val="24"/>
        </w:rPr>
      </w:pPr>
    </w:p>
    <w:p w:rsidR="001B09BC" w:rsidRDefault="001B09BC" w:rsidP="009A17E9">
      <w:pPr>
        <w:pStyle w:val="PODPISYPODSML"/>
        <w:jc w:val="left"/>
        <w:rPr>
          <w:rFonts w:ascii="Arial" w:hAnsi="Arial" w:cs="Arial"/>
          <w:sz w:val="24"/>
          <w:szCs w:val="24"/>
        </w:rPr>
      </w:pPr>
    </w:p>
    <w:p w:rsidR="001B09BC" w:rsidRDefault="001B09BC" w:rsidP="009A17E9">
      <w:pPr>
        <w:pStyle w:val="SMLOUVACISLO"/>
        <w:ind w:left="0" w:firstLine="0"/>
        <w:rPr>
          <w:rFonts w:cs="Arial"/>
          <w:bCs/>
          <w:spacing w:val="0"/>
          <w:szCs w:val="24"/>
        </w:rPr>
      </w:pPr>
    </w:p>
    <w:p w:rsidR="001B09BC" w:rsidRDefault="001B09BC" w:rsidP="009A17E9">
      <w:pPr>
        <w:pStyle w:val="SMLOUVACISLO"/>
        <w:spacing w:before="0"/>
        <w:ind w:left="0" w:firstLine="0"/>
        <w:rPr>
          <w:rFonts w:cs="Arial"/>
          <w:bCs/>
          <w:spacing w:val="0"/>
          <w:szCs w:val="24"/>
        </w:rPr>
      </w:pPr>
    </w:p>
    <w:p w:rsidR="001B09BC" w:rsidRDefault="001B09BC" w:rsidP="009A17E9"/>
    <w:p w:rsidR="001B09BC" w:rsidRDefault="001B09BC">
      <w:bookmarkStart w:id="0" w:name="_GoBack"/>
      <w:bookmarkEnd w:id="0"/>
    </w:p>
    <w:sectPr w:rsidR="001B09BC" w:rsidSect="00DC7CB0">
      <w:footnotePr>
        <w:pos w:val="beneathText"/>
      </w:footnotePr>
      <w:pgSz w:w="11905" w:h="16837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264A5600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color w:val="auto"/>
      </w:rPr>
    </w:lvl>
  </w:abstractNum>
  <w:abstractNum w:abstractNumId="1">
    <w:nsid w:val="00000002"/>
    <w:multiLevelType w:val="multilevel"/>
    <w:tmpl w:val="F2DCA8BA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</w:abstractNum>
  <w:abstractNum w:abstractNumId="3">
    <w:nsid w:val="00000008"/>
    <w:multiLevelType w:val="singleLevel"/>
    <w:tmpl w:val="3A7287E2"/>
    <w:name w:val="WW8Num8"/>
    <w:lvl w:ilvl="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  <w:rPr>
        <w:rFonts w:cs="Times New Roman"/>
        <w:color w:val="auto"/>
      </w:rPr>
    </w:lvl>
  </w:abstractNum>
  <w:abstractNum w:abstractNumId="4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</w:abstractNum>
  <w:abstractNum w:abstractNumId="5">
    <w:nsid w:val="0CA9658D"/>
    <w:multiLevelType w:val="hybridMultilevel"/>
    <w:tmpl w:val="3F0E6F34"/>
    <w:lvl w:ilvl="0" w:tplc="7DEC50C0">
      <w:start w:val="1"/>
      <w:numFmt w:val="decimal"/>
      <w:lvlText w:val="%1."/>
      <w:lvlJc w:val="left"/>
      <w:pPr>
        <w:tabs>
          <w:tab w:val="num" w:pos="1813"/>
        </w:tabs>
        <w:ind w:left="1813" w:hanging="396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0CD39C2"/>
    <w:multiLevelType w:val="hybridMultilevel"/>
    <w:tmpl w:val="952AF69E"/>
    <w:lvl w:ilvl="0" w:tplc="9C0E75E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D14532"/>
    <w:multiLevelType w:val="hybridMultilevel"/>
    <w:tmpl w:val="BAC4655C"/>
    <w:name w:val="WW8Num83"/>
    <w:lvl w:ilvl="0" w:tplc="7DEC50C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EF24A4"/>
    <w:multiLevelType w:val="hybridMultilevel"/>
    <w:tmpl w:val="242038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58A6A86"/>
    <w:multiLevelType w:val="hybridMultilevel"/>
    <w:tmpl w:val="26FA9086"/>
    <w:lvl w:ilvl="0" w:tplc="EE200416">
      <w:numFmt w:val="bullet"/>
      <w:lvlText w:val="-"/>
      <w:lvlJc w:val="left"/>
      <w:pPr>
        <w:ind w:left="1713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2D9F7B4B"/>
    <w:multiLevelType w:val="hybridMultilevel"/>
    <w:tmpl w:val="E5F22168"/>
    <w:lvl w:ilvl="0" w:tplc="1F9CF11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1">
    <w:nsid w:val="2F231DF7"/>
    <w:multiLevelType w:val="hybridMultilevel"/>
    <w:tmpl w:val="FE56C3AE"/>
    <w:lvl w:ilvl="0" w:tplc="0405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12">
    <w:nsid w:val="3DA35E1C"/>
    <w:multiLevelType w:val="hybridMultilevel"/>
    <w:tmpl w:val="4B0A3202"/>
    <w:lvl w:ilvl="0" w:tplc="DD80FF66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3F090A51"/>
    <w:multiLevelType w:val="hybridMultilevel"/>
    <w:tmpl w:val="EA509E34"/>
    <w:lvl w:ilvl="0" w:tplc="05FAA87A">
      <w:start w:val="2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489F4C5D"/>
    <w:multiLevelType w:val="hybridMultilevel"/>
    <w:tmpl w:val="2A905E08"/>
    <w:lvl w:ilvl="0" w:tplc="459CBF0E">
      <w:start w:val="1"/>
      <w:numFmt w:val="decimal"/>
      <w:lvlText w:val="%1."/>
      <w:lvlJc w:val="left"/>
      <w:pPr>
        <w:ind w:left="1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6" w:hanging="180"/>
      </w:pPr>
      <w:rPr>
        <w:rFonts w:cs="Times New Roman"/>
      </w:rPr>
    </w:lvl>
  </w:abstractNum>
  <w:abstractNum w:abstractNumId="15">
    <w:nsid w:val="54626D8F"/>
    <w:multiLevelType w:val="hybridMultilevel"/>
    <w:tmpl w:val="11B21C2C"/>
    <w:lvl w:ilvl="0" w:tplc="40A8E386">
      <w:numFmt w:val="bullet"/>
      <w:lvlText w:val="-"/>
      <w:lvlJc w:val="left"/>
      <w:pPr>
        <w:ind w:left="149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>
    <w:nsid w:val="54EE65E9"/>
    <w:multiLevelType w:val="hybridMultilevel"/>
    <w:tmpl w:val="0234D172"/>
    <w:lvl w:ilvl="0" w:tplc="040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56F77E32"/>
    <w:multiLevelType w:val="hybridMultilevel"/>
    <w:tmpl w:val="2D48729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932128F"/>
    <w:multiLevelType w:val="hybridMultilevel"/>
    <w:tmpl w:val="6B3A1E04"/>
    <w:name w:val="WW8Num93"/>
    <w:lvl w:ilvl="0" w:tplc="DD80FF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3B90F7A"/>
    <w:multiLevelType w:val="hybridMultilevel"/>
    <w:tmpl w:val="5D12DE20"/>
    <w:lvl w:ilvl="0" w:tplc="1FE62AFC">
      <w:start w:val="1"/>
      <w:numFmt w:val="decimal"/>
      <w:lvlText w:val="%1."/>
      <w:lvlJc w:val="left"/>
      <w:pPr>
        <w:ind w:left="1159" w:hanging="45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5BF1B3C"/>
    <w:multiLevelType w:val="hybridMultilevel"/>
    <w:tmpl w:val="0E903092"/>
    <w:lvl w:ilvl="0" w:tplc="5C7447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85B198A"/>
    <w:multiLevelType w:val="hybridMultilevel"/>
    <w:tmpl w:val="1862AE56"/>
    <w:lvl w:ilvl="0" w:tplc="B212CC02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0"/>
  </w:num>
  <w:num w:numId="6">
    <w:abstractNumId w:val="20"/>
  </w:num>
  <w:num w:numId="7">
    <w:abstractNumId w:val="18"/>
  </w:num>
  <w:num w:numId="8">
    <w:abstractNumId w:val="7"/>
  </w:num>
  <w:num w:numId="9">
    <w:abstractNumId w:val="17"/>
  </w:num>
  <w:num w:numId="10">
    <w:abstractNumId w:val="13"/>
  </w:num>
  <w:num w:numId="11">
    <w:abstractNumId w:val="0"/>
    <w:lvlOverride w:ilvl="0">
      <w:startOverride w:val="1"/>
    </w:lvlOverride>
  </w:num>
  <w:num w:numId="12">
    <w:abstractNumId w:val="11"/>
  </w:num>
  <w:num w:numId="13">
    <w:abstractNumId w:val="5"/>
  </w:num>
  <w:num w:numId="14">
    <w:abstractNumId w:val="16"/>
  </w:num>
  <w:num w:numId="15">
    <w:abstractNumId w:val="21"/>
  </w:num>
  <w:num w:numId="16">
    <w:abstractNumId w:val="12"/>
  </w:num>
  <w:num w:numId="17">
    <w:abstractNumId w:val="19"/>
  </w:num>
  <w:num w:numId="18">
    <w:abstractNumId w:val="9"/>
  </w:num>
  <w:num w:numId="19">
    <w:abstractNumId w:val="14"/>
  </w:num>
  <w:num w:numId="20">
    <w:abstractNumId w:val="15"/>
  </w:num>
  <w:num w:numId="21">
    <w:abstractNumId w:val="8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2E6B"/>
    <w:rsid w:val="000923A8"/>
    <w:rsid w:val="000D0518"/>
    <w:rsid w:val="00110936"/>
    <w:rsid w:val="001B09BC"/>
    <w:rsid w:val="001D1051"/>
    <w:rsid w:val="00201C56"/>
    <w:rsid w:val="00217F29"/>
    <w:rsid w:val="0024341C"/>
    <w:rsid w:val="00243B56"/>
    <w:rsid w:val="002B1EE2"/>
    <w:rsid w:val="00313E60"/>
    <w:rsid w:val="0031649E"/>
    <w:rsid w:val="00361E8E"/>
    <w:rsid w:val="00374E0A"/>
    <w:rsid w:val="003A1F54"/>
    <w:rsid w:val="003F52AD"/>
    <w:rsid w:val="004002F5"/>
    <w:rsid w:val="00422BD5"/>
    <w:rsid w:val="004258BC"/>
    <w:rsid w:val="00446C21"/>
    <w:rsid w:val="00462B22"/>
    <w:rsid w:val="00474A92"/>
    <w:rsid w:val="004A4021"/>
    <w:rsid w:val="004A6951"/>
    <w:rsid w:val="004C0770"/>
    <w:rsid w:val="004D79EC"/>
    <w:rsid w:val="004E110B"/>
    <w:rsid w:val="00523909"/>
    <w:rsid w:val="00524BCD"/>
    <w:rsid w:val="00540F62"/>
    <w:rsid w:val="005778BC"/>
    <w:rsid w:val="005B5A17"/>
    <w:rsid w:val="005D7C87"/>
    <w:rsid w:val="00643EEF"/>
    <w:rsid w:val="006472BE"/>
    <w:rsid w:val="006D1451"/>
    <w:rsid w:val="00755612"/>
    <w:rsid w:val="0076061E"/>
    <w:rsid w:val="00772F30"/>
    <w:rsid w:val="00793F14"/>
    <w:rsid w:val="007C0FAC"/>
    <w:rsid w:val="007D1B17"/>
    <w:rsid w:val="007D58C5"/>
    <w:rsid w:val="007E766D"/>
    <w:rsid w:val="007F5655"/>
    <w:rsid w:val="008340C4"/>
    <w:rsid w:val="00896FF3"/>
    <w:rsid w:val="008A4233"/>
    <w:rsid w:val="008C2272"/>
    <w:rsid w:val="008E2E6B"/>
    <w:rsid w:val="008E414C"/>
    <w:rsid w:val="008F2C38"/>
    <w:rsid w:val="008F2CD2"/>
    <w:rsid w:val="0098356F"/>
    <w:rsid w:val="009A17E9"/>
    <w:rsid w:val="009A2349"/>
    <w:rsid w:val="009C49BF"/>
    <w:rsid w:val="009E27C3"/>
    <w:rsid w:val="00A062DB"/>
    <w:rsid w:val="00A146B8"/>
    <w:rsid w:val="00A20FC0"/>
    <w:rsid w:val="00A80577"/>
    <w:rsid w:val="00A869C5"/>
    <w:rsid w:val="00A90DBD"/>
    <w:rsid w:val="00AB7B5E"/>
    <w:rsid w:val="00AD39E3"/>
    <w:rsid w:val="00AD7C4D"/>
    <w:rsid w:val="00B01EF6"/>
    <w:rsid w:val="00B2582A"/>
    <w:rsid w:val="00B41822"/>
    <w:rsid w:val="00B41DA3"/>
    <w:rsid w:val="00B50976"/>
    <w:rsid w:val="00B731B3"/>
    <w:rsid w:val="00B8627B"/>
    <w:rsid w:val="00BB1CDF"/>
    <w:rsid w:val="00BB727F"/>
    <w:rsid w:val="00BE7880"/>
    <w:rsid w:val="00BF117B"/>
    <w:rsid w:val="00C025D8"/>
    <w:rsid w:val="00C3017F"/>
    <w:rsid w:val="00C4046D"/>
    <w:rsid w:val="00C4427A"/>
    <w:rsid w:val="00C81ABE"/>
    <w:rsid w:val="00C86749"/>
    <w:rsid w:val="00CD38DF"/>
    <w:rsid w:val="00D7065F"/>
    <w:rsid w:val="00D7260C"/>
    <w:rsid w:val="00DC162C"/>
    <w:rsid w:val="00DC7CB0"/>
    <w:rsid w:val="00E07CDA"/>
    <w:rsid w:val="00E57439"/>
    <w:rsid w:val="00E60376"/>
    <w:rsid w:val="00E708DE"/>
    <w:rsid w:val="00EB624C"/>
    <w:rsid w:val="00F54A8A"/>
    <w:rsid w:val="00F731BC"/>
    <w:rsid w:val="00F744DE"/>
    <w:rsid w:val="00F873A4"/>
    <w:rsid w:val="00F96C55"/>
    <w:rsid w:val="00FB4FF3"/>
    <w:rsid w:val="00FC55E3"/>
    <w:rsid w:val="00FF3065"/>
    <w:rsid w:val="00FF7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7E9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9A17E9"/>
    <w:rPr>
      <w:rFonts w:cs="Times New Roman"/>
    </w:rPr>
  </w:style>
  <w:style w:type="paragraph" w:customStyle="1" w:styleId="SMLOUVACISLO">
    <w:name w:val="SMLOUVA CISLO"/>
    <w:basedOn w:val="Normal"/>
    <w:uiPriority w:val="99"/>
    <w:rsid w:val="009A17E9"/>
    <w:pPr>
      <w:overflowPunct w:val="0"/>
      <w:autoSpaceDE w:val="0"/>
      <w:spacing w:before="60"/>
      <w:ind w:left="1134" w:hanging="1134"/>
      <w:jc w:val="left"/>
      <w:textAlignment w:val="baseline"/>
    </w:pPr>
    <w:rPr>
      <w:rFonts w:ascii="Arial" w:hAnsi="Arial"/>
      <w:b/>
      <w:spacing w:val="10"/>
      <w:szCs w:val="20"/>
    </w:rPr>
  </w:style>
  <w:style w:type="paragraph" w:customStyle="1" w:styleId="SMLOUVAZAVOR">
    <w:name w:val="SMLOUVA ZAVOR"/>
    <w:basedOn w:val="Normal"/>
    <w:uiPriority w:val="99"/>
    <w:rsid w:val="009A17E9"/>
    <w:pPr>
      <w:overflowPunct w:val="0"/>
      <w:autoSpaceDE w:val="0"/>
      <w:spacing w:before="60" w:after="60"/>
      <w:ind w:left="1134"/>
      <w:textAlignment w:val="baseline"/>
    </w:pPr>
    <w:rPr>
      <w:rFonts w:ascii="Arial" w:hAnsi="Arial"/>
      <w:i/>
      <w:color w:val="000000"/>
      <w:sz w:val="20"/>
      <w:szCs w:val="20"/>
    </w:rPr>
  </w:style>
  <w:style w:type="paragraph" w:customStyle="1" w:styleId="NADPISCENTR">
    <w:name w:val="NADPIS CENTR"/>
    <w:basedOn w:val="Normal"/>
    <w:uiPriority w:val="99"/>
    <w:rsid w:val="009A17E9"/>
    <w:pPr>
      <w:keepNext/>
      <w:keepLines/>
      <w:overflowPunct w:val="0"/>
      <w:autoSpaceDE w:val="0"/>
      <w:spacing w:before="240" w:after="60"/>
      <w:jc w:val="center"/>
      <w:textAlignment w:val="baseline"/>
    </w:pPr>
    <w:rPr>
      <w:b/>
      <w:sz w:val="20"/>
      <w:szCs w:val="20"/>
    </w:rPr>
  </w:style>
  <w:style w:type="paragraph" w:customStyle="1" w:styleId="HLAVICKA">
    <w:name w:val="HLAVICKA"/>
    <w:basedOn w:val="Normal"/>
    <w:uiPriority w:val="99"/>
    <w:rsid w:val="009A17E9"/>
    <w:pPr>
      <w:tabs>
        <w:tab w:val="left" w:pos="284"/>
        <w:tab w:val="left" w:pos="1134"/>
      </w:tabs>
      <w:overflowPunct w:val="0"/>
      <w:autoSpaceDE w:val="0"/>
      <w:spacing w:after="60"/>
      <w:jc w:val="left"/>
      <w:textAlignment w:val="baseline"/>
    </w:pPr>
    <w:rPr>
      <w:sz w:val="20"/>
      <w:szCs w:val="20"/>
    </w:rPr>
  </w:style>
  <w:style w:type="paragraph" w:customStyle="1" w:styleId="1">
    <w:name w:val="1)"/>
    <w:basedOn w:val="Normal"/>
    <w:uiPriority w:val="99"/>
    <w:rsid w:val="009A17E9"/>
    <w:pPr>
      <w:overflowPunct w:val="0"/>
      <w:autoSpaceDE w:val="0"/>
      <w:spacing w:before="60" w:after="60"/>
      <w:ind w:left="284" w:hanging="284"/>
      <w:textAlignment w:val="baseline"/>
    </w:pPr>
    <w:rPr>
      <w:sz w:val="20"/>
      <w:szCs w:val="20"/>
    </w:rPr>
  </w:style>
  <w:style w:type="paragraph" w:customStyle="1" w:styleId="PODPISYDATUM">
    <w:name w:val="PODPISY DATUM"/>
    <w:basedOn w:val="Normal"/>
    <w:uiPriority w:val="99"/>
    <w:rsid w:val="009A17E9"/>
    <w:pPr>
      <w:keepNext/>
      <w:keepLines/>
      <w:overflowPunct w:val="0"/>
      <w:autoSpaceDE w:val="0"/>
      <w:spacing w:before="300" w:after="240"/>
      <w:textAlignment w:val="baseline"/>
    </w:pPr>
    <w:rPr>
      <w:sz w:val="20"/>
      <w:szCs w:val="20"/>
    </w:rPr>
  </w:style>
  <w:style w:type="paragraph" w:customStyle="1" w:styleId="PODPISYPODSML">
    <w:name w:val="PODPISY POD SML"/>
    <w:basedOn w:val="Normal"/>
    <w:uiPriority w:val="99"/>
    <w:rsid w:val="009A17E9"/>
    <w:pPr>
      <w:tabs>
        <w:tab w:val="center" w:pos="2552"/>
        <w:tab w:val="center" w:pos="7371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Vlastntextsmlouvy">
    <w:name w:val="Vlastní text smlouvy"/>
    <w:link w:val="VlastntextsmlouvyChar"/>
    <w:uiPriority w:val="99"/>
    <w:rsid w:val="009A17E9"/>
    <w:pPr>
      <w:widowControl w:val="0"/>
      <w:spacing w:before="120" w:after="120"/>
      <w:jc w:val="both"/>
    </w:pPr>
    <w:rPr>
      <w:rFonts w:ascii="Arial" w:hAnsi="Arial"/>
    </w:rPr>
  </w:style>
  <w:style w:type="paragraph" w:customStyle="1" w:styleId="bodytextu">
    <w:name w:val="body textu"/>
    <w:uiPriority w:val="99"/>
    <w:rsid w:val="009A17E9"/>
    <w:rPr>
      <w:rFonts w:ascii="Arial" w:eastAsia="Times New Roman" w:hAnsi="Arial" w:cs="Arial"/>
      <w:sz w:val="24"/>
      <w:szCs w:val="20"/>
    </w:rPr>
  </w:style>
  <w:style w:type="character" w:customStyle="1" w:styleId="VlastntextsmlouvyChar">
    <w:name w:val="Vlastní text smlouvy Char"/>
    <w:link w:val="Vlastntextsmlouvy"/>
    <w:uiPriority w:val="99"/>
    <w:locked/>
    <w:rsid w:val="009A17E9"/>
    <w:rPr>
      <w:rFonts w:ascii="Arial" w:hAnsi="Arial"/>
      <w:sz w:val="22"/>
      <w:lang w:eastAsia="cs-CZ"/>
    </w:rPr>
  </w:style>
  <w:style w:type="paragraph" w:customStyle="1" w:styleId="Refertnk1">
    <w:name w:val="Referátník1"/>
    <w:basedOn w:val="Normal"/>
    <w:uiPriority w:val="99"/>
    <w:rsid w:val="009A17E9"/>
    <w:pPr>
      <w:suppressAutoHyphens w:val="0"/>
      <w:ind w:left="426"/>
    </w:pPr>
    <w:rPr>
      <w:szCs w:val="20"/>
      <w:lang w:eastAsia="cs-CZ"/>
    </w:rPr>
  </w:style>
  <w:style w:type="paragraph" w:styleId="ListParagraph">
    <w:name w:val="List Paragraph"/>
    <w:basedOn w:val="Normal"/>
    <w:uiPriority w:val="99"/>
    <w:qFormat/>
    <w:rsid w:val="009A17E9"/>
    <w:pPr>
      <w:ind w:left="720"/>
      <w:contextualSpacing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A17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17E9"/>
    <w:rPr>
      <w:rFonts w:ascii="Tahoma" w:hAnsi="Tahoma" w:cs="Tahoma"/>
      <w:sz w:val="16"/>
      <w:szCs w:val="16"/>
      <w:lang w:eastAsia="ar-SA" w:bidi="ar-SA"/>
    </w:rPr>
  </w:style>
  <w:style w:type="paragraph" w:styleId="BodyText">
    <w:name w:val="Body Text"/>
    <w:basedOn w:val="Normal"/>
    <w:link w:val="BodyTextChar"/>
    <w:uiPriority w:val="99"/>
    <w:rsid w:val="005778BC"/>
    <w:pPr>
      <w:spacing w:after="120"/>
      <w:jc w:val="left"/>
    </w:pPr>
    <w:rPr>
      <w:rFonts w:ascii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778BC"/>
    <w:rPr>
      <w:rFonts w:ascii="Arial" w:hAnsi="Arial" w:cs="Times New Roman"/>
      <w:sz w:val="20"/>
      <w:szCs w:val="20"/>
      <w:lang w:eastAsia="ar-SA" w:bidi="ar-SA"/>
    </w:rPr>
  </w:style>
  <w:style w:type="paragraph" w:styleId="BodyText2">
    <w:name w:val="Body Text 2"/>
    <w:basedOn w:val="Normal"/>
    <w:link w:val="BodyText2Char"/>
    <w:uiPriority w:val="99"/>
    <w:rsid w:val="005778BC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778BC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Zkladntextodsazen31">
    <w:name w:val="Základní text odsazený 31"/>
    <w:basedOn w:val="Normal"/>
    <w:uiPriority w:val="99"/>
    <w:rsid w:val="00AD39E3"/>
    <w:pPr>
      <w:spacing w:after="120"/>
      <w:ind w:left="283"/>
    </w:pPr>
    <w:rPr>
      <w:sz w:val="16"/>
      <w:szCs w:val="16"/>
    </w:rPr>
  </w:style>
  <w:style w:type="character" w:styleId="Hyperlink">
    <w:name w:val="Hyperlink"/>
    <w:basedOn w:val="DefaultParagraphFont"/>
    <w:uiPriority w:val="99"/>
    <w:rsid w:val="00A062D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84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chod@interiertech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6</Pages>
  <Words>1700</Words>
  <Characters>10036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subject/>
  <dc:creator>MVCR</dc:creator>
  <cp:keywords/>
  <dc:description/>
  <cp:lastModifiedBy>monika.rutova</cp:lastModifiedBy>
  <cp:revision>3</cp:revision>
  <cp:lastPrinted>2014-06-16T08:43:00Z</cp:lastPrinted>
  <dcterms:created xsi:type="dcterms:W3CDTF">2017-04-26T08:03:00Z</dcterms:created>
  <dcterms:modified xsi:type="dcterms:W3CDTF">2017-04-26T08:35:00Z</dcterms:modified>
</cp:coreProperties>
</file>