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906" w:rsidRPr="00E43DD0" w:rsidRDefault="002A3906" w:rsidP="00E43DD0">
      <w:pPr>
        <w:spacing w:after="0" w:line="240" w:lineRule="auto"/>
        <w:jc w:val="center"/>
        <w:rPr>
          <w:b/>
          <w:sz w:val="24"/>
        </w:rPr>
      </w:pPr>
      <w:r w:rsidRPr="00E43DD0">
        <w:rPr>
          <w:b/>
          <w:sz w:val="24"/>
        </w:rPr>
        <w:t>Smlouva o vědecko-technické spolupráci</w:t>
      </w:r>
    </w:p>
    <w:p w:rsidR="002A3906" w:rsidRPr="00C761D6" w:rsidRDefault="002A3906" w:rsidP="002A3906">
      <w:pPr>
        <w:spacing w:after="0" w:line="240" w:lineRule="auto"/>
        <w:jc w:val="both"/>
        <w:rPr>
          <w:sz w:val="24"/>
        </w:rPr>
      </w:pPr>
    </w:p>
    <w:p w:rsidR="00A3661F" w:rsidRDefault="00A3661F" w:rsidP="002A3906">
      <w:pPr>
        <w:spacing w:after="0" w:line="240" w:lineRule="auto"/>
        <w:jc w:val="both"/>
        <w:rPr>
          <w:sz w:val="24"/>
        </w:rPr>
      </w:pPr>
      <w:r>
        <w:rPr>
          <w:sz w:val="24"/>
        </w:rPr>
        <w:t>Smluvní strany:</w:t>
      </w:r>
    </w:p>
    <w:p w:rsidR="002A3906" w:rsidRPr="00EE673B" w:rsidRDefault="002A3906" w:rsidP="002A3906">
      <w:pPr>
        <w:spacing w:after="0" w:line="240" w:lineRule="auto"/>
        <w:jc w:val="both"/>
        <w:rPr>
          <w:b/>
          <w:sz w:val="24"/>
        </w:rPr>
      </w:pPr>
      <w:r w:rsidRPr="00EE673B">
        <w:rPr>
          <w:b/>
          <w:sz w:val="24"/>
        </w:rPr>
        <w:t xml:space="preserve">Mikrobiologický ústav AV ČR, v. v. i. </w:t>
      </w:r>
    </w:p>
    <w:p w:rsidR="002A3906" w:rsidRDefault="002A3906" w:rsidP="002A3906">
      <w:pPr>
        <w:spacing w:after="0" w:line="240" w:lineRule="auto"/>
        <w:jc w:val="both"/>
        <w:rPr>
          <w:sz w:val="24"/>
        </w:rPr>
      </w:pPr>
      <w:r w:rsidRPr="00C761D6">
        <w:rPr>
          <w:sz w:val="24"/>
        </w:rPr>
        <w:t>se sídlem</w:t>
      </w:r>
      <w:r w:rsidR="00EE673B">
        <w:rPr>
          <w:sz w:val="24"/>
        </w:rPr>
        <w:t>:</w:t>
      </w:r>
      <w:r w:rsidRPr="00C761D6">
        <w:rPr>
          <w:sz w:val="24"/>
        </w:rPr>
        <w:t xml:space="preserve"> Praha 4, Vídeňská 1083, PSČ 142 20</w:t>
      </w:r>
    </w:p>
    <w:p w:rsidR="00A3661F" w:rsidRPr="00C761D6" w:rsidRDefault="00A3661F" w:rsidP="00A3661F">
      <w:pPr>
        <w:spacing w:after="0" w:line="240" w:lineRule="auto"/>
        <w:jc w:val="both"/>
        <w:rPr>
          <w:sz w:val="24"/>
        </w:rPr>
      </w:pPr>
      <w:r w:rsidRPr="00C761D6">
        <w:rPr>
          <w:sz w:val="24"/>
        </w:rPr>
        <w:t>IČ: 61388971</w:t>
      </w:r>
      <w:r>
        <w:rPr>
          <w:sz w:val="24"/>
        </w:rPr>
        <w:t>,</w:t>
      </w:r>
      <w:r w:rsidRPr="00C761D6">
        <w:rPr>
          <w:sz w:val="24"/>
        </w:rPr>
        <w:t xml:space="preserve"> </w:t>
      </w:r>
      <w:r w:rsidRPr="00A3661F">
        <w:rPr>
          <w:sz w:val="24"/>
        </w:rPr>
        <w:t>DIČ: CZ61388971</w:t>
      </w:r>
    </w:p>
    <w:p w:rsidR="002A3906" w:rsidRPr="00C761D6" w:rsidRDefault="002A3906" w:rsidP="002A3906">
      <w:pPr>
        <w:spacing w:after="0" w:line="240" w:lineRule="auto"/>
        <w:jc w:val="both"/>
        <w:rPr>
          <w:sz w:val="24"/>
        </w:rPr>
      </w:pPr>
      <w:r w:rsidRPr="00C761D6">
        <w:rPr>
          <w:sz w:val="24"/>
        </w:rPr>
        <w:t>Bankovní spojení: KB, a.s. 224 666 0227/0100</w:t>
      </w:r>
    </w:p>
    <w:p w:rsidR="002A3906" w:rsidRPr="00C761D6" w:rsidRDefault="006442AE" w:rsidP="002A3906">
      <w:pPr>
        <w:spacing w:after="0" w:line="240" w:lineRule="auto"/>
        <w:jc w:val="both"/>
        <w:rPr>
          <w:sz w:val="24"/>
        </w:rPr>
      </w:pPr>
      <w:r>
        <w:rPr>
          <w:sz w:val="24"/>
        </w:rPr>
        <w:t>zastoupený</w:t>
      </w:r>
      <w:r w:rsidR="00A3661F">
        <w:rPr>
          <w:sz w:val="24"/>
        </w:rPr>
        <w:t>:</w:t>
      </w:r>
      <w:r w:rsidR="008F1F82">
        <w:rPr>
          <w:sz w:val="24"/>
        </w:rPr>
        <w:t xml:space="preserve"> Ing.</w:t>
      </w:r>
      <w:r w:rsidR="00A3661F">
        <w:rPr>
          <w:sz w:val="24"/>
        </w:rPr>
        <w:t xml:space="preserve"> </w:t>
      </w:r>
      <w:r w:rsidR="008F1F82">
        <w:rPr>
          <w:sz w:val="24"/>
        </w:rPr>
        <w:t>Jiří Hašek</w:t>
      </w:r>
      <w:r w:rsidR="00B839C0">
        <w:rPr>
          <w:sz w:val="24"/>
        </w:rPr>
        <w:t>, CSc</w:t>
      </w:r>
      <w:r w:rsidR="002A3906" w:rsidRPr="00C761D6">
        <w:rPr>
          <w:sz w:val="24"/>
        </w:rPr>
        <w:t>.</w:t>
      </w:r>
      <w:r>
        <w:rPr>
          <w:sz w:val="24"/>
        </w:rPr>
        <w:t xml:space="preserve">, </w:t>
      </w:r>
      <w:r w:rsidR="008F1F82">
        <w:rPr>
          <w:sz w:val="24"/>
        </w:rPr>
        <w:t>pověřený řízením</w:t>
      </w:r>
    </w:p>
    <w:p w:rsidR="002A3906" w:rsidRPr="00C761D6" w:rsidRDefault="002A3906" w:rsidP="002A3906">
      <w:pPr>
        <w:spacing w:after="0" w:line="240" w:lineRule="auto"/>
        <w:jc w:val="both"/>
        <w:rPr>
          <w:sz w:val="24"/>
        </w:rPr>
      </w:pPr>
      <w:r w:rsidRPr="00C761D6">
        <w:rPr>
          <w:sz w:val="24"/>
        </w:rPr>
        <w:t>zapsaný do rejstříku vědeckých výzkumných institucí vedených Ministerstvem školství, mládeže a tělovýchovy</w:t>
      </w:r>
    </w:p>
    <w:p w:rsidR="002A3906" w:rsidRPr="00C761D6" w:rsidRDefault="002A3906" w:rsidP="002A3906">
      <w:pPr>
        <w:spacing w:after="0" w:line="240" w:lineRule="auto"/>
        <w:jc w:val="both"/>
        <w:rPr>
          <w:sz w:val="24"/>
        </w:rPr>
      </w:pPr>
      <w:r w:rsidRPr="00C761D6">
        <w:rPr>
          <w:sz w:val="24"/>
        </w:rPr>
        <w:t xml:space="preserve">(dále </w:t>
      </w:r>
      <w:r w:rsidR="00A3661F">
        <w:rPr>
          <w:sz w:val="24"/>
        </w:rPr>
        <w:t>„</w:t>
      </w:r>
      <w:r w:rsidRPr="00C761D6">
        <w:rPr>
          <w:sz w:val="24"/>
        </w:rPr>
        <w:t>MBÚ</w:t>
      </w:r>
      <w:r w:rsidR="00A3661F">
        <w:rPr>
          <w:sz w:val="24"/>
        </w:rPr>
        <w:t>“</w:t>
      </w:r>
      <w:r w:rsidRPr="00C761D6">
        <w:rPr>
          <w:sz w:val="24"/>
        </w:rPr>
        <w:t>)</w:t>
      </w:r>
    </w:p>
    <w:p w:rsidR="002A3906" w:rsidRPr="00C761D6" w:rsidRDefault="002A3906" w:rsidP="002A3906">
      <w:pPr>
        <w:spacing w:after="0" w:line="240" w:lineRule="auto"/>
        <w:jc w:val="both"/>
        <w:rPr>
          <w:sz w:val="24"/>
        </w:rPr>
      </w:pPr>
    </w:p>
    <w:p w:rsidR="002A3906" w:rsidRPr="00C761D6" w:rsidRDefault="002A3906" w:rsidP="002A3906">
      <w:pPr>
        <w:spacing w:after="0" w:line="240" w:lineRule="auto"/>
        <w:jc w:val="both"/>
        <w:rPr>
          <w:sz w:val="24"/>
        </w:rPr>
      </w:pPr>
      <w:r w:rsidRPr="00C761D6">
        <w:rPr>
          <w:sz w:val="24"/>
        </w:rPr>
        <w:t>a</w:t>
      </w:r>
    </w:p>
    <w:p w:rsidR="002A3906" w:rsidRPr="00C761D6" w:rsidRDefault="002A3906" w:rsidP="002A3906">
      <w:pPr>
        <w:spacing w:after="0" w:line="240" w:lineRule="auto"/>
        <w:jc w:val="both"/>
        <w:rPr>
          <w:sz w:val="24"/>
        </w:rPr>
      </w:pPr>
    </w:p>
    <w:p w:rsidR="00A3661F" w:rsidRDefault="00A3661F" w:rsidP="00EE673B">
      <w:pPr>
        <w:spacing w:after="0"/>
        <w:rPr>
          <w:b/>
        </w:rPr>
      </w:pPr>
      <w:r w:rsidRPr="00EE673B">
        <w:rPr>
          <w:b/>
        </w:rPr>
        <w:t>DEKONTA, a.s.</w:t>
      </w:r>
    </w:p>
    <w:p w:rsidR="00EE673B" w:rsidRPr="0038773C" w:rsidRDefault="00EE673B" w:rsidP="00EE673B">
      <w:pPr>
        <w:spacing w:after="0"/>
        <w:rPr>
          <w:sz w:val="24"/>
          <w:szCs w:val="24"/>
        </w:rPr>
      </w:pPr>
      <w:r w:rsidRPr="0038773C">
        <w:rPr>
          <w:sz w:val="24"/>
          <w:szCs w:val="24"/>
        </w:rPr>
        <w:t>se sídlem: Dřetovice 109, 273 42 Stehelčeves</w:t>
      </w:r>
    </w:p>
    <w:p w:rsidR="002A3906" w:rsidRPr="0038773C" w:rsidRDefault="00EE673B" w:rsidP="002A3906">
      <w:pPr>
        <w:spacing w:after="0" w:line="240" w:lineRule="auto"/>
        <w:jc w:val="both"/>
        <w:rPr>
          <w:sz w:val="24"/>
          <w:szCs w:val="24"/>
        </w:rPr>
      </w:pPr>
      <w:r w:rsidRPr="0038773C">
        <w:rPr>
          <w:sz w:val="24"/>
          <w:szCs w:val="24"/>
        </w:rPr>
        <w:t>IČ: 250 06 096</w:t>
      </w:r>
    </w:p>
    <w:p w:rsidR="002A3906" w:rsidRPr="0038773C" w:rsidRDefault="002A3906" w:rsidP="002A3906">
      <w:pPr>
        <w:spacing w:after="0" w:line="240" w:lineRule="auto"/>
        <w:jc w:val="both"/>
        <w:rPr>
          <w:color w:val="FF0000"/>
          <w:sz w:val="24"/>
          <w:szCs w:val="24"/>
        </w:rPr>
      </w:pPr>
      <w:r w:rsidRPr="0038773C">
        <w:rPr>
          <w:sz w:val="24"/>
          <w:szCs w:val="24"/>
        </w:rPr>
        <w:t xml:space="preserve">DIČ: </w:t>
      </w:r>
      <w:r w:rsidR="006442AE" w:rsidRPr="0038773C">
        <w:rPr>
          <w:sz w:val="24"/>
          <w:szCs w:val="24"/>
        </w:rPr>
        <w:t>CZ25006096</w:t>
      </w:r>
    </w:p>
    <w:p w:rsidR="002A3906" w:rsidRPr="00A024B9" w:rsidRDefault="006442AE" w:rsidP="00A024B9">
      <w:pPr>
        <w:spacing w:after="0" w:line="240" w:lineRule="auto"/>
        <w:jc w:val="both"/>
        <w:rPr>
          <w:sz w:val="24"/>
        </w:rPr>
      </w:pPr>
      <w:r w:rsidRPr="00A024B9">
        <w:rPr>
          <w:sz w:val="24"/>
        </w:rPr>
        <w:t>z</w:t>
      </w:r>
      <w:r w:rsidR="00EE673B" w:rsidRPr="00A024B9">
        <w:rPr>
          <w:sz w:val="24"/>
        </w:rPr>
        <w:t xml:space="preserve">astoupený: </w:t>
      </w:r>
      <w:r w:rsidRPr="00A024B9">
        <w:rPr>
          <w:sz w:val="24"/>
        </w:rPr>
        <w:t>Mgr. Karel Petrželka, předseda představenstva</w:t>
      </w:r>
    </w:p>
    <w:p w:rsidR="00A024B9" w:rsidRPr="00246EC3" w:rsidRDefault="00A024B9" w:rsidP="00A024B9">
      <w:pPr>
        <w:tabs>
          <w:tab w:val="left" w:pos="1620"/>
        </w:tabs>
        <w:spacing w:after="0" w:line="240" w:lineRule="auto"/>
      </w:pPr>
      <w:r>
        <w:t>Bankovní spojení:  Komerční banka, a.s., pobočka Praha 5, č. účtu: 1452190217/0100</w:t>
      </w:r>
    </w:p>
    <w:p w:rsidR="002A3906" w:rsidRPr="00C761D6" w:rsidRDefault="002A3906" w:rsidP="00A024B9">
      <w:pPr>
        <w:spacing w:after="0" w:line="240" w:lineRule="auto"/>
        <w:jc w:val="both"/>
        <w:rPr>
          <w:sz w:val="24"/>
        </w:rPr>
      </w:pPr>
      <w:r w:rsidRPr="00C761D6">
        <w:rPr>
          <w:sz w:val="24"/>
        </w:rPr>
        <w:t xml:space="preserve">vedená u </w:t>
      </w:r>
      <w:r w:rsidR="00EE673B">
        <w:rPr>
          <w:sz w:val="24"/>
        </w:rPr>
        <w:t>Městského soudu v Praze</w:t>
      </w:r>
      <w:r w:rsidRPr="00C761D6">
        <w:rPr>
          <w:sz w:val="24"/>
        </w:rPr>
        <w:t xml:space="preserve">, oddíl B, vložka </w:t>
      </w:r>
      <w:r w:rsidR="00EE673B">
        <w:rPr>
          <w:sz w:val="24"/>
        </w:rPr>
        <w:t>12280</w:t>
      </w:r>
    </w:p>
    <w:p w:rsidR="002A3906" w:rsidRPr="00C761D6" w:rsidRDefault="002A3906" w:rsidP="002A3906">
      <w:pPr>
        <w:spacing w:after="0" w:line="240" w:lineRule="auto"/>
        <w:jc w:val="both"/>
        <w:rPr>
          <w:sz w:val="24"/>
        </w:rPr>
      </w:pPr>
      <w:r w:rsidRPr="00C761D6">
        <w:rPr>
          <w:sz w:val="24"/>
        </w:rPr>
        <w:t xml:space="preserve">(dále </w:t>
      </w:r>
      <w:r w:rsidR="00F05F10">
        <w:rPr>
          <w:sz w:val="24"/>
        </w:rPr>
        <w:t>„</w:t>
      </w:r>
      <w:r w:rsidR="0038773C">
        <w:rPr>
          <w:sz w:val="24"/>
        </w:rPr>
        <w:t>partner</w:t>
      </w:r>
      <w:r w:rsidR="00F05F10">
        <w:rPr>
          <w:sz w:val="24"/>
        </w:rPr>
        <w:t>“</w:t>
      </w:r>
      <w:r w:rsidRPr="00C761D6">
        <w:rPr>
          <w:sz w:val="24"/>
        </w:rPr>
        <w:t>)</w:t>
      </w:r>
    </w:p>
    <w:p w:rsidR="002A3906" w:rsidRPr="00C761D6" w:rsidRDefault="002A3906" w:rsidP="002A3906">
      <w:pPr>
        <w:spacing w:after="0" w:line="240" w:lineRule="auto"/>
        <w:jc w:val="both"/>
        <w:rPr>
          <w:sz w:val="24"/>
        </w:rPr>
      </w:pPr>
    </w:p>
    <w:p w:rsidR="002A3906" w:rsidRPr="00C761D6" w:rsidRDefault="002A3906" w:rsidP="002A3906">
      <w:pPr>
        <w:spacing w:after="0" w:line="240" w:lineRule="auto"/>
        <w:ind w:left="624"/>
        <w:jc w:val="center"/>
        <w:rPr>
          <w:sz w:val="24"/>
        </w:rPr>
      </w:pPr>
      <w:r w:rsidRPr="00C761D6">
        <w:rPr>
          <w:sz w:val="24"/>
        </w:rPr>
        <w:t>Spolu uzavřeli dne, měsíce a roku níže uvedeného tuto smlouvu</w:t>
      </w:r>
    </w:p>
    <w:p w:rsidR="002A3906" w:rsidRPr="00C761D6" w:rsidRDefault="002A3906" w:rsidP="002A3906">
      <w:pPr>
        <w:spacing w:after="0" w:line="240" w:lineRule="auto"/>
        <w:ind w:left="288"/>
        <w:jc w:val="center"/>
        <w:rPr>
          <w:sz w:val="24"/>
        </w:rPr>
      </w:pPr>
      <w:r w:rsidRPr="00C761D6">
        <w:rPr>
          <w:sz w:val="24"/>
        </w:rPr>
        <w:t>o vědecko-technické spolupráci</w:t>
      </w:r>
    </w:p>
    <w:p w:rsidR="002A3906" w:rsidRPr="00C761D6" w:rsidRDefault="002A3906" w:rsidP="002A3906">
      <w:pPr>
        <w:spacing w:after="0" w:line="240" w:lineRule="auto"/>
        <w:ind w:left="288"/>
        <w:jc w:val="center"/>
        <w:rPr>
          <w:sz w:val="24"/>
        </w:rPr>
      </w:pPr>
      <w:r w:rsidRPr="00C761D6">
        <w:rPr>
          <w:sz w:val="24"/>
        </w:rPr>
        <w:t>(podle § 1746 zákona č. 89/2012 Sb., občanský zákoník)</w:t>
      </w:r>
    </w:p>
    <w:p w:rsidR="002A3906" w:rsidRDefault="002A3906" w:rsidP="002A3906">
      <w:pPr>
        <w:spacing w:after="0" w:line="240" w:lineRule="auto"/>
        <w:jc w:val="both"/>
        <w:rPr>
          <w:sz w:val="24"/>
        </w:rPr>
      </w:pPr>
    </w:p>
    <w:p w:rsidR="002A3906" w:rsidRPr="0090042A" w:rsidRDefault="002A3906" w:rsidP="002A3906">
      <w:pPr>
        <w:spacing w:after="0" w:line="240" w:lineRule="auto"/>
        <w:jc w:val="center"/>
        <w:rPr>
          <w:b/>
          <w:sz w:val="24"/>
        </w:rPr>
      </w:pPr>
      <w:r w:rsidRPr="0090042A">
        <w:rPr>
          <w:b/>
          <w:sz w:val="24"/>
        </w:rPr>
        <w:t>Preambule</w:t>
      </w:r>
    </w:p>
    <w:p w:rsidR="002A3906" w:rsidRPr="0090042A" w:rsidRDefault="002A3906" w:rsidP="002A3906">
      <w:pPr>
        <w:spacing w:after="0" w:line="240" w:lineRule="auto"/>
        <w:jc w:val="both"/>
        <w:rPr>
          <w:sz w:val="24"/>
        </w:rPr>
      </w:pPr>
      <w:r w:rsidRPr="0090042A">
        <w:rPr>
          <w:sz w:val="24"/>
        </w:rPr>
        <w:t xml:space="preserve">Protože </w:t>
      </w:r>
    </w:p>
    <w:p w:rsidR="002A3906" w:rsidRPr="0090042A" w:rsidRDefault="002A3906" w:rsidP="002A3906">
      <w:pPr>
        <w:spacing w:after="0" w:line="240" w:lineRule="auto"/>
        <w:jc w:val="both"/>
        <w:rPr>
          <w:sz w:val="24"/>
        </w:rPr>
      </w:pPr>
      <w:r w:rsidRPr="0090042A">
        <w:rPr>
          <w:sz w:val="24"/>
        </w:rPr>
        <w:t>•</w:t>
      </w:r>
      <w:r w:rsidRPr="0090042A">
        <w:rPr>
          <w:sz w:val="24"/>
        </w:rPr>
        <w:tab/>
        <w:t>MBÚ je vědeckou výzkumnou institucí, která v rámci své hlavní č</w:t>
      </w:r>
      <w:r w:rsidR="00F05F10">
        <w:rPr>
          <w:sz w:val="24"/>
        </w:rPr>
        <w:t>innosti provádí výzkum v oblastech mikrobiologie, molekulární biologie, biochemie, biotechnologií a v příbuzných vědních disciplínách</w:t>
      </w:r>
      <w:r w:rsidRPr="0090042A">
        <w:rPr>
          <w:sz w:val="24"/>
        </w:rPr>
        <w:t>;</w:t>
      </w:r>
    </w:p>
    <w:p w:rsidR="002A3906" w:rsidRPr="0090042A" w:rsidRDefault="002A3906" w:rsidP="002A3906">
      <w:pPr>
        <w:spacing w:after="0" w:line="240" w:lineRule="auto"/>
        <w:jc w:val="both"/>
        <w:rPr>
          <w:sz w:val="24"/>
        </w:rPr>
      </w:pPr>
      <w:r w:rsidRPr="0090042A">
        <w:rPr>
          <w:sz w:val="24"/>
        </w:rPr>
        <w:t>•</w:t>
      </w:r>
      <w:r w:rsidRPr="0090042A">
        <w:rPr>
          <w:sz w:val="24"/>
        </w:rPr>
        <w:tab/>
      </w:r>
      <w:r w:rsidR="0038773C">
        <w:rPr>
          <w:sz w:val="24"/>
        </w:rPr>
        <w:t>Partner</w:t>
      </w:r>
      <w:r w:rsidRPr="0090042A">
        <w:rPr>
          <w:sz w:val="24"/>
        </w:rPr>
        <w:t xml:space="preserve"> je </w:t>
      </w:r>
      <w:r>
        <w:rPr>
          <w:sz w:val="24"/>
        </w:rPr>
        <w:t>organizací</w:t>
      </w:r>
      <w:r w:rsidRPr="0090042A">
        <w:rPr>
          <w:sz w:val="24"/>
        </w:rPr>
        <w:t xml:space="preserve"> zaměřen</w:t>
      </w:r>
      <w:r>
        <w:rPr>
          <w:sz w:val="24"/>
        </w:rPr>
        <w:t>ou</w:t>
      </w:r>
      <w:r w:rsidRPr="0090042A">
        <w:rPr>
          <w:sz w:val="24"/>
        </w:rPr>
        <w:t xml:space="preserve"> na </w:t>
      </w:r>
      <w:r w:rsidR="00F901D6">
        <w:rPr>
          <w:sz w:val="24"/>
        </w:rPr>
        <w:t>činnosti uvedené ve výpisu z obchodního rejstříku</w:t>
      </w:r>
      <w:r w:rsidRPr="0090042A">
        <w:rPr>
          <w:sz w:val="24"/>
        </w:rPr>
        <w:t>;</w:t>
      </w:r>
    </w:p>
    <w:p w:rsidR="002A3906" w:rsidRDefault="002A3906" w:rsidP="002A3906">
      <w:pPr>
        <w:spacing w:after="0" w:line="240" w:lineRule="auto"/>
        <w:jc w:val="both"/>
        <w:rPr>
          <w:sz w:val="24"/>
        </w:rPr>
      </w:pPr>
      <w:r w:rsidRPr="0090042A">
        <w:rPr>
          <w:sz w:val="24"/>
        </w:rPr>
        <w:t>dohodly se smluvní strany na podmínkách této smlouvy.</w:t>
      </w:r>
    </w:p>
    <w:p w:rsidR="002A3906" w:rsidRDefault="002A3906" w:rsidP="002A3906">
      <w:pPr>
        <w:spacing w:after="0" w:line="240" w:lineRule="auto"/>
        <w:jc w:val="both"/>
        <w:rPr>
          <w:sz w:val="24"/>
        </w:rPr>
      </w:pPr>
    </w:p>
    <w:p w:rsidR="002A3906" w:rsidRPr="00C761D6" w:rsidRDefault="002A3906" w:rsidP="002A3906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b/>
          <w:sz w:val="24"/>
        </w:rPr>
      </w:pPr>
      <w:r w:rsidRPr="00C761D6">
        <w:rPr>
          <w:b/>
          <w:sz w:val="24"/>
        </w:rPr>
        <w:t>Předmět smlouvy</w:t>
      </w:r>
    </w:p>
    <w:p w:rsidR="00727E30" w:rsidRDefault="002A3906" w:rsidP="002A3906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Předmětem </w:t>
      </w:r>
      <w:r w:rsidR="00F901D6">
        <w:rPr>
          <w:sz w:val="24"/>
        </w:rPr>
        <w:t xml:space="preserve">této smlouvy </w:t>
      </w:r>
      <w:proofErr w:type="gramStart"/>
      <w:r w:rsidR="00F901D6">
        <w:rPr>
          <w:sz w:val="24"/>
        </w:rPr>
        <w:t xml:space="preserve">je </w:t>
      </w:r>
      <w:r w:rsidR="00727E30">
        <w:rPr>
          <w:sz w:val="24"/>
        </w:rPr>
        <w:t>:</w:t>
      </w:r>
      <w:proofErr w:type="gramEnd"/>
    </w:p>
    <w:p w:rsidR="002A3906" w:rsidRDefault="00C551FB" w:rsidP="00727E30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analytické</w:t>
      </w:r>
      <w:r w:rsidR="00F901D6" w:rsidRPr="00F901D6">
        <w:rPr>
          <w:sz w:val="24"/>
        </w:rPr>
        <w:t xml:space="preserve"> </w:t>
      </w:r>
      <w:r>
        <w:rPr>
          <w:sz w:val="24"/>
        </w:rPr>
        <w:t xml:space="preserve">posouzení </w:t>
      </w:r>
      <w:r w:rsidR="00F901D6" w:rsidRPr="00F901D6">
        <w:rPr>
          <w:sz w:val="24"/>
        </w:rPr>
        <w:t xml:space="preserve">účinnosti odstraňování modelového kmene </w:t>
      </w:r>
      <w:proofErr w:type="spellStart"/>
      <w:r w:rsidR="00F901D6" w:rsidRPr="00F901D6">
        <w:rPr>
          <w:sz w:val="24"/>
        </w:rPr>
        <w:t>Baccilus</w:t>
      </w:r>
      <w:proofErr w:type="spellEnd"/>
      <w:r w:rsidR="00F901D6" w:rsidRPr="00F901D6">
        <w:rPr>
          <w:sz w:val="24"/>
        </w:rPr>
        <w:t xml:space="preserve"> </w:t>
      </w:r>
      <w:proofErr w:type="spellStart"/>
      <w:r w:rsidR="00F901D6" w:rsidRPr="00F901D6">
        <w:rPr>
          <w:sz w:val="24"/>
        </w:rPr>
        <w:t>subtilis</w:t>
      </w:r>
      <w:proofErr w:type="spellEnd"/>
      <w:r w:rsidR="00F901D6" w:rsidRPr="00F901D6">
        <w:rPr>
          <w:sz w:val="24"/>
        </w:rPr>
        <w:t xml:space="preserve"> představujícího nepatogenní model </w:t>
      </w:r>
      <w:proofErr w:type="spellStart"/>
      <w:r w:rsidR="00F901D6" w:rsidRPr="00F901D6">
        <w:rPr>
          <w:sz w:val="24"/>
        </w:rPr>
        <w:t>Bacillus</w:t>
      </w:r>
      <w:proofErr w:type="spellEnd"/>
      <w:r w:rsidR="00F901D6" w:rsidRPr="00F901D6">
        <w:rPr>
          <w:sz w:val="24"/>
        </w:rPr>
        <w:t xml:space="preserve"> </w:t>
      </w:r>
      <w:proofErr w:type="spellStart"/>
      <w:r w:rsidR="00F901D6" w:rsidRPr="00F901D6">
        <w:rPr>
          <w:sz w:val="24"/>
        </w:rPr>
        <w:t>anthracis</w:t>
      </w:r>
      <w:proofErr w:type="spellEnd"/>
      <w:r w:rsidR="00F901D6" w:rsidRPr="00F901D6">
        <w:rPr>
          <w:sz w:val="24"/>
        </w:rPr>
        <w:t xml:space="preserve"> ze stavebních materiálů</w:t>
      </w:r>
      <w:r w:rsidR="00F901D6">
        <w:rPr>
          <w:sz w:val="24"/>
        </w:rPr>
        <w:t xml:space="preserve">, které pro </w:t>
      </w:r>
      <w:r w:rsidR="0038773C">
        <w:rPr>
          <w:sz w:val="24"/>
        </w:rPr>
        <w:t>partnera</w:t>
      </w:r>
      <w:r w:rsidR="00F901D6">
        <w:rPr>
          <w:sz w:val="24"/>
        </w:rPr>
        <w:t xml:space="preserve"> provede</w:t>
      </w:r>
      <w:r w:rsidR="00727E30">
        <w:rPr>
          <w:sz w:val="24"/>
        </w:rPr>
        <w:t xml:space="preserve"> MBÚ (cca 90 vzorků);</w:t>
      </w:r>
    </w:p>
    <w:p w:rsidR="00727E30" w:rsidRDefault="00727E30" w:rsidP="00727E30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technická asistence v oblasti přípravy uměle kontaminovaných homogenních matric před testy realizovanými Partnerem (12 matric včetně opakování). </w:t>
      </w:r>
    </w:p>
    <w:p w:rsidR="002A3906" w:rsidRDefault="002A3906" w:rsidP="002A3906">
      <w:pPr>
        <w:spacing w:after="0" w:line="240" w:lineRule="auto"/>
        <w:jc w:val="both"/>
        <w:rPr>
          <w:sz w:val="24"/>
        </w:rPr>
      </w:pPr>
    </w:p>
    <w:p w:rsidR="000815BF" w:rsidRDefault="000815BF" w:rsidP="002A3906">
      <w:pPr>
        <w:spacing w:after="0" w:line="240" w:lineRule="auto"/>
        <w:jc w:val="both"/>
        <w:rPr>
          <w:sz w:val="24"/>
        </w:rPr>
      </w:pPr>
    </w:p>
    <w:p w:rsidR="000815BF" w:rsidRDefault="000815BF" w:rsidP="002A3906">
      <w:pPr>
        <w:spacing w:after="0" w:line="240" w:lineRule="auto"/>
        <w:jc w:val="both"/>
        <w:rPr>
          <w:sz w:val="24"/>
        </w:rPr>
      </w:pPr>
    </w:p>
    <w:p w:rsidR="000815BF" w:rsidRDefault="000815BF" w:rsidP="002A3906">
      <w:pPr>
        <w:spacing w:after="0" w:line="240" w:lineRule="auto"/>
        <w:jc w:val="both"/>
        <w:rPr>
          <w:sz w:val="24"/>
        </w:rPr>
      </w:pPr>
    </w:p>
    <w:p w:rsidR="002A3906" w:rsidRPr="0090042A" w:rsidRDefault="002A3906" w:rsidP="002A3906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b/>
          <w:sz w:val="24"/>
        </w:rPr>
      </w:pPr>
      <w:r w:rsidRPr="0090042A">
        <w:rPr>
          <w:b/>
          <w:sz w:val="24"/>
        </w:rPr>
        <w:lastRenderedPageBreak/>
        <w:t>Způsob spolupráce</w:t>
      </w:r>
    </w:p>
    <w:p w:rsidR="002A3906" w:rsidRPr="0090042A" w:rsidRDefault="002A3906" w:rsidP="002A3906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sz w:val="24"/>
        </w:rPr>
      </w:pPr>
      <w:r w:rsidRPr="0090042A">
        <w:rPr>
          <w:sz w:val="24"/>
        </w:rPr>
        <w:t xml:space="preserve">Každá strana bude spolupracovat na plnění předmětu ve svých prostorách. </w:t>
      </w:r>
    </w:p>
    <w:p w:rsidR="002A3906" w:rsidRPr="0090042A" w:rsidRDefault="002A3906" w:rsidP="002A3906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sz w:val="24"/>
        </w:rPr>
      </w:pPr>
      <w:r w:rsidRPr="0090042A">
        <w:rPr>
          <w:sz w:val="24"/>
        </w:rPr>
        <w:t xml:space="preserve">Pro účely spolupráce umožní každá strana přítomnost zaměstnanců či určených osob druhé strany (dále jen </w:t>
      </w:r>
      <w:r w:rsidR="008B363E">
        <w:rPr>
          <w:sz w:val="24"/>
        </w:rPr>
        <w:t>„</w:t>
      </w:r>
      <w:r w:rsidRPr="0090042A">
        <w:rPr>
          <w:sz w:val="24"/>
        </w:rPr>
        <w:t>vědecký pracovník</w:t>
      </w:r>
      <w:r w:rsidR="008B363E">
        <w:rPr>
          <w:sz w:val="24"/>
        </w:rPr>
        <w:t>“</w:t>
      </w:r>
      <w:r w:rsidRPr="0090042A">
        <w:rPr>
          <w:sz w:val="24"/>
        </w:rPr>
        <w:t>) ve svých prostorách včetně používání přístrojů či příslušenství za splnění těchto podmínek:</w:t>
      </w:r>
    </w:p>
    <w:p w:rsidR="002A3906" w:rsidRPr="0090042A" w:rsidRDefault="002A3906" w:rsidP="002A3906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sz w:val="24"/>
        </w:rPr>
      </w:pPr>
      <w:r w:rsidRPr="0090042A">
        <w:rPr>
          <w:sz w:val="24"/>
        </w:rPr>
        <w:t>jedná se o vědeckého pracovníka pověřeného smluvní stranou ke spolupráci podle této smlouvy,</w:t>
      </w:r>
    </w:p>
    <w:p w:rsidR="002A3906" w:rsidRPr="0090042A" w:rsidRDefault="002A3906" w:rsidP="002A3906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sz w:val="24"/>
        </w:rPr>
      </w:pPr>
      <w:r w:rsidRPr="0090042A">
        <w:rPr>
          <w:sz w:val="24"/>
        </w:rPr>
        <w:t>před započetím práce na vědeckém přístroji bude vědecký pracovník proškolen, případně bude činnost vykonávat pod přímým dozorem a podle pokynů odpovědného zaměstnance,</w:t>
      </w:r>
    </w:p>
    <w:p w:rsidR="002A3906" w:rsidRPr="0090042A" w:rsidRDefault="002A3906" w:rsidP="002A3906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sz w:val="24"/>
        </w:rPr>
      </w:pPr>
      <w:r w:rsidRPr="0090042A">
        <w:rPr>
          <w:sz w:val="24"/>
        </w:rPr>
        <w:t>vědecký pracovník bude seznámen s pravidly pro pohyb a činnost v prostorách.</w:t>
      </w:r>
    </w:p>
    <w:p w:rsidR="002A3906" w:rsidRPr="0090042A" w:rsidRDefault="002A3906" w:rsidP="002A3906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sz w:val="24"/>
        </w:rPr>
      </w:pPr>
      <w:r w:rsidRPr="0090042A">
        <w:rPr>
          <w:sz w:val="24"/>
        </w:rPr>
        <w:t xml:space="preserve">Vysílající smluvní strana odpovídá za veškeré škody, které vědecký pracovník způsobí v prostorách druhé smluvní strany, ledaže prokáže, že postupoval v souladu s pokyny přijímající strany. </w:t>
      </w:r>
    </w:p>
    <w:p w:rsidR="002A3906" w:rsidRPr="0090042A" w:rsidRDefault="002A3906" w:rsidP="002A3906">
      <w:pPr>
        <w:spacing w:after="0" w:line="240" w:lineRule="auto"/>
        <w:jc w:val="both"/>
        <w:rPr>
          <w:sz w:val="24"/>
        </w:rPr>
      </w:pPr>
    </w:p>
    <w:p w:rsidR="002A3906" w:rsidRPr="0090042A" w:rsidRDefault="002A3906" w:rsidP="002A3906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b/>
          <w:sz w:val="24"/>
        </w:rPr>
      </w:pPr>
      <w:r w:rsidRPr="0090042A">
        <w:rPr>
          <w:b/>
          <w:sz w:val="24"/>
        </w:rPr>
        <w:t>Podmínky spolupráce</w:t>
      </w:r>
    </w:p>
    <w:p w:rsidR="002A3906" w:rsidRPr="0090042A" w:rsidRDefault="002A3906" w:rsidP="002A3906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sz w:val="24"/>
        </w:rPr>
      </w:pPr>
      <w:r w:rsidRPr="0090042A">
        <w:rPr>
          <w:sz w:val="24"/>
        </w:rPr>
        <w:t xml:space="preserve">Obě strany se zavazují postupovat při řešení projektu s odbornou péčí a dodržovat obecně závazné předpisy, technické normy a podmínky této smlouvy. </w:t>
      </w:r>
    </w:p>
    <w:p w:rsidR="002A3906" w:rsidRPr="0090042A" w:rsidRDefault="002A3906" w:rsidP="002A3906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sz w:val="24"/>
        </w:rPr>
      </w:pPr>
      <w:r w:rsidRPr="0090042A">
        <w:rPr>
          <w:sz w:val="24"/>
        </w:rPr>
        <w:t>Smluvní strany se zavazují řídit zápisy a dohodami oprávněných pracovníků smluvních stran a rozhodnutími případně.</w:t>
      </w:r>
    </w:p>
    <w:p w:rsidR="002A3906" w:rsidRPr="0090042A" w:rsidRDefault="002A3906" w:rsidP="002A3906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sz w:val="24"/>
        </w:rPr>
      </w:pPr>
      <w:r w:rsidRPr="0090042A">
        <w:rPr>
          <w:sz w:val="24"/>
        </w:rPr>
        <w:t>Obě strany se zavazují neprodleně se vzájemně informovat o všech důležitých skutečnostech týkajících se řešení projektu, zvláště o skutečnostech, které mohou ohrozit plněn</w:t>
      </w:r>
      <w:r w:rsidR="00F901D6">
        <w:rPr>
          <w:sz w:val="24"/>
        </w:rPr>
        <w:t xml:space="preserve">í cílů projektu a o skutečnostech </w:t>
      </w:r>
      <w:r w:rsidRPr="0090042A">
        <w:rPr>
          <w:sz w:val="24"/>
        </w:rPr>
        <w:t>spojených se změnami ve financování projektu.</w:t>
      </w:r>
    </w:p>
    <w:p w:rsidR="002A3906" w:rsidRPr="0090042A" w:rsidRDefault="002A3906" w:rsidP="002A3906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sz w:val="24"/>
        </w:rPr>
      </w:pPr>
      <w:r w:rsidRPr="0090042A">
        <w:rPr>
          <w:sz w:val="24"/>
        </w:rPr>
        <w:t>Každá ze smluvních stran nese rizika z vlastní činnosti.</w:t>
      </w:r>
    </w:p>
    <w:p w:rsidR="002A3906" w:rsidRPr="0090042A" w:rsidRDefault="002A3906" w:rsidP="002A3906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sz w:val="24"/>
        </w:rPr>
      </w:pPr>
      <w:r w:rsidRPr="0090042A">
        <w:rPr>
          <w:sz w:val="24"/>
        </w:rPr>
        <w:t xml:space="preserve">Termíny spolupráce budou průběžně konzultovány zástupci smluvních stran. </w:t>
      </w:r>
    </w:p>
    <w:p w:rsidR="002A3906" w:rsidRPr="00C761D6" w:rsidRDefault="002A3906" w:rsidP="002A3906">
      <w:pPr>
        <w:spacing w:after="0" w:line="240" w:lineRule="auto"/>
        <w:jc w:val="both"/>
        <w:rPr>
          <w:sz w:val="24"/>
        </w:rPr>
      </w:pPr>
    </w:p>
    <w:p w:rsidR="002A3906" w:rsidRPr="00C761D6" w:rsidRDefault="002A3906" w:rsidP="002A3906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b/>
          <w:sz w:val="24"/>
        </w:rPr>
      </w:pPr>
      <w:r w:rsidRPr="00C761D6">
        <w:rPr>
          <w:b/>
          <w:sz w:val="24"/>
        </w:rPr>
        <w:t>Doba platnosti smlouvy a cenová ujednání</w:t>
      </w:r>
    </w:p>
    <w:p w:rsidR="002A3906" w:rsidRPr="00C761D6" w:rsidRDefault="002A3906" w:rsidP="002A3906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sz w:val="24"/>
        </w:rPr>
      </w:pPr>
      <w:r w:rsidRPr="00C761D6">
        <w:rPr>
          <w:sz w:val="24"/>
        </w:rPr>
        <w:t xml:space="preserve">Tato smlouva se uzavírá na dobu určitou, a to do </w:t>
      </w:r>
      <w:r w:rsidR="00323A75" w:rsidRPr="00323A75">
        <w:rPr>
          <w:sz w:val="24"/>
        </w:rPr>
        <w:t>31</w:t>
      </w:r>
      <w:r w:rsidRPr="00323A75">
        <w:rPr>
          <w:sz w:val="24"/>
        </w:rPr>
        <w:t xml:space="preserve">. </w:t>
      </w:r>
      <w:r w:rsidR="00323A75" w:rsidRPr="00323A75">
        <w:rPr>
          <w:sz w:val="24"/>
        </w:rPr>
        <w:t>8</w:t>
      </w:r>
      <w:r w:rsidRPr="00323A75">
        <w:rPr>
          <w:sz w:val="24"/>
        </w:rPr>
        <w:t xml:space="preserve"> 201</w:t>
      </w:r>
      <w:r w:rsidR="00535A10">
        <w:rPr>
          <w:sz w:val="24"/>
        </w:rPr>
        <w:t>7</w:t>
      </w:r>
      <w:r w:rsidRPr="00C761D6">
        <w:rPr>
          <w:sz w:val="24"/>
        </w:rPr>
        <w:t>.</w:t>
      </w:r>
    </w:p>
    <w:p w:rsidR="00727E30" w:rsidRDefault="002A3906" w:rsidP="002A3906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sz w:val="24"/>
        </w:rPr>
      </w:pPr>
      <w:r w:rsidRPr="00C761D6">
        <w:rPr>
          <w:sz w:val="24"/>
        </w:rPr>
        <w:t>Za předmět smlouvy byla sml</w:t>
      </w:r>
      <w:r w:rsidR="00727E30">
        <w:rPr>
          <w:sz w:val="24"/>
        </w:rPr>
        <w:t xml:space="preserve">uvními stranami sjednána odměna, která bude fakturována </w:t>
      </w:r>
      <w:proofErr w:type="spellStart"/>
      <w:r w:rsidR="00727E30">
        <w:rPr>
          <w:sz w:val="24"/>
        </w:rPr>
        <w:t>ooděleně</w:t>
      </w:r>
      <w:proofErr w:type="spellEnd"/>
      <w:r w:rsidR="00727E30">
        <w:rPr>
          <w:sz w:val="24"/>
        </w:rPr>
        <w:t>:</w:t>
      </w:r>
    </w:p>
    <w:p w:rsidR="002A3906" w:rsidRDefault="00727E30" w:rsidP="00727E30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za činnosti dle </w:t>
      </w:r>
      <w:proofErr w:type="gramStart"/>
      <w:r>
        <w:rPr>
          <w:sz w:val="24"/>
        </w:rPr>
        <w:t xml:space="preserve">1.1.a) </w:t>
      </w:r>
      <w:r w:rsidR="002A3906" w:rsidRPr="00C761D6">
        <w:rPr>
          <w:sz w:val="24"/>
        </w:rPr>
        <w:t>ve</w:t>
      </w:r>
      <w:proofErr w:type="gramEnd"/>
      <w:r w:rsidR="002A3906" w:rsidRPr="00C761D6">
        <w:rPr>
          <w:sz w:val="24"/>
        </w:rPr>
        <w:t xml:space="preserve"> výši</w:t>
      </w:r>
      <w:r w:rsidR="0038773C">
        <w:rPr>
          <w:sz w:val="24"/>
        </w:rPr>
        <w:t xml:space="preserve"> </w:t>
      </w:r>
      <w:r>
        <w:rPr>
          <w:sz w:val="24"/>
        </w:rPr>
        <w:t xml:space="preserve">80 </w:t>
      </w:r>
      <w:r w:rsidR="00F901D6">
        <w:rPr>
          <w:sz w:val="24"/>
        </w:rPr>
        <w:t>000</w:t>
      </w:r>
      <w:r w:rsidR="002A3906" w:rsidRPr="00C761D6">
        <w:rPr>
          <w:sz w:val="24"/>
        </w:rPr>
        <w:t>,- Kč bez DPH</w:t>
      </w:r>
      <w:r w:rsidR="00F901D6">
        <w:rPr>
          <w:sz w:val="24"/>
        </w:rPr>
        <w:t xml:space="preserve"> (slovy: </w:t>
      </w:r>
      <w:r>
        <w:rPr>
          <w:sz w:val="24"/>
        </w:rPr>
        <w:t>osmdesát</w:t>
      </w:r>
      <w:r w:rsidR="00F901D6">
        <w:rPr>
          <w:sz w:val="24"/>
        </w:rPr>
        <w:t xml:space="preserve"> tisíc korun českých)</w:t>
      </w:r>
      <w:r>
        <w:rPr>
          <w:sz w:val="24"/>
        </w:rPr>
        <w:t xml:space="preserve"> – analytické práce;</w:t>
      </w:r>
    </w:p>
    <w:p w:rsidR="00727E30" w:rsidRPr="00C761D6" w:rsidRDefault="00727E30" w:rsidP="00727E30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za činnosti dle </w:t>
      </w:r>
      <w:proofErr w:type="gramStart"/>
      <w:r>
        <w:rPr>
          <w:sz w:val="24"/>
        </w:rPr>
        <w:t>1.1.b) ve</w:t>
      </w:r>
      <w:proofErr w:type="gramEnd"/>
      <w:r>
        <w:rPr>
          <w:sz w:val="24"/>
        </w:rPr>
        <w:t xml:space="preserve"> výši 40 000,- Kč bez DPH (slovy: čtyřicet tisíc korun českých) – technická asistence.</w:t>
      </w:r>
    </w:p>
    <w:p w:rsidR="002A3906" w:rsidRPr="00C761D6" w:rsidRDefault="002A3906" w:rsidP="002A3906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sz w:val="24"/>
        </w:rPr>
      </w:pPr>
      <w:r w:rsidRPr="00C761D6">
        <w:rPr>
          <w:sz w:val="24"/>
        </w:rPr>
        <w:t>K ceně bude připočtena daň z přidané hodnoty ve výši platné ke dni vystavení daňového dokladu.</w:t>
      </w:r>
    </w:p>
    <w:p w:rsidR="002A3906" w:rsidRPr="00C761D6" w:rsidRDefault="002A3906" w:rsidP="002A3906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sz w:val="24"/>
        </w:rPr>
      </w:pPr>
      <w:r w:rsidRPr="00C761D6">
        <w:rPr>
          <w:sz w:val="24"/>
        </w:rPr>
        <w:t>Odměna bude zaplacena bankovním převodem na základě faktur, kter</w:t>
      </w:r>
      <w:r w:rsidR="00727E30">
        <w:rPr>
          <w:sz w:val="24"/>
        </w:rPr>
        <w:t>é</w:t>
      </w:r>
      <w:r w:rsidRPr="00C761D6">
        <w:rPr>
          <w:sz w:val="24"/>
        </w:rPr>
        <w:t xml:space="preserve"> vystaví MBÚ po </w:t>
      </w:r>
      <w:r w:rsidR="0038773C">
        <w:rPr>
          <w:sz w:val="24"/>
        </w:rPr>
        <w:t>předání výsledků</w:t>
      </w:r>
      <w:r w:rsidR="00727E30">
        <w:rPr>
          <w:sz w:val="24"/>
        </w:rPr>
        <w:t>. Písemné</w:t>
      </w:r>
      <w:r w:rsidRPr="00C761D6">
        <w:rPr>
          <w:sz w:val="24"/>
        </w:rPr>
        <w:t xml:space="preserve"> faktur</w:t>
      </w:r>
      <w:r w:rsidR="00727E30">
        <w:rPr>
          <w:sz w:val="24"/>
        </w:rPr>
        <w:t>y budou</w:t>
      </w:r>
      <w:r w:rsidRPr="00C761D6">
        <w:rPr>
          <w:sz w:val="24"/>
        </w:rPr>
        <w:t xml:space="preserve"> splňovat obsahové náležitosti dle příslušných právních předpisů. Odměna bude považována za uhrazenou okamžikem připsání </w:t>
      </w:r>
      <w:r w:rsidR="00727E30">
        <w:rPr>
          <w:sz w:val="24"/>
        </w:rPr>
        <w:t xml:space="preserve">obou plateb </w:t>
      </w:r>
      <w:r w:rsidRPr="00C761D6">
        <w:rPr>
          <w:sz w:val="24"/>
        </w:rPr>
        <w:t>na účet MBÚ.</w:t>
      </w:r>
    </w:p>
    <w:p w:rsidR="002A3906" w:rsidRPr="00C761D6" w:rsidRDefault="002A3906" w:rsidP="002A3906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sz w:val="24"/>
        </w:rPr>
      </w:pPr>
      <w:r w:rsidRPr="00C761D6">
        <w:rPr>
          <w:sz w:val="24"/>
        </w:rPr>
        <w:t xml:space="preserve">MBÚ se zavazuje využít finanční prostředky účelně a v přímé souvislosti s předmětem této smlouvy. </w:t>
      </w:r>
    </w:p>
    <w:p w:rsidR="002A3906" w:rsidRDefault="002A3906" w:rsidP="002A3906">
      <w:pPr>
        <w:spacing w:after="0" w:line="240" w:lineRule="auto"/>
        <w:jc w:val="both"/>
        <w:rPr>
          <w:sz w:val="24"/>
        </w:rPr>
      </w:pPr>
    </w:p>
    <w:p w:rsidR="000815BF" w:rsidRDefault="000815BF" w:rsidP="002A3906">
      <w:pPr>
        <w:spacing w:after="0" w:line="240" w:lineRule="auto"/>
        <w:jc w:val="both"/>
        <w:rPr>
          <w:sz w:val="24"/>
        </w:rPr>
      </w:pPr>
    </w:p>
    <w:p w:rsidR="000815BF" w:rsidRDefault="000815BF" w:rsidP="002A3906">
      <w:pPr>
        <w:spacing w:after="0" w:line="240" w:lineRule="auto"/>
        <w:jc w:val="both"/>
        <w:rPr>
          <w:sz w:val="24"/>
        </w:rPr>
      </w:pPr>
    </w:p>
    <w:p w:rsidR="000815BF" w:rsidRPr="00C761D6" w:rsidRDefault="000815BF" w:rsidP="002A3906">
      <w:pPr>
        <w:spacing w:after="0" w:line="240" w:lineRule="auto"/>
        <w:jc w:val="both"/>
        <w:rPr>
          <w:sz w:val="24"/>
        </w:rPr>
      </w:pPr>
    </w:p>
    <w:p w:rsidR="002A3906" w:rsidRPr="00C761D6" w:rsidRDefault="002A3906" w:rsidP="002A3906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b/>
          <w:sz w:val="24"/>
        </w:rPr>
      </w:pPr>
      <w:r w:rsidRPr="00C761D6">
        <w:rPr>
          <w:b/>
          <w:sz w:val="24"/>
        </w:rPr>
        <w:lastRenderedPageBreak/>
        <w:t>Práva a povinnosti smluvních stran</w:t>
      </w:r>
    </w:p>
    <w:p w:rsidR="002A3906" w:rsidRDefault="0038773C" w:rsidP="002A3906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Partner</w:t>
      </w:r>
      <w:r w:rsidR="00E65C3F">
        <w:rPr>
          <w:sz w:val="24"/>
        </w:rPr>
        <w:t xml:space="preserve"> </w:t>
      </w:r>
      <w:r w:rsidR="002A3906">
        <w:rPr>
          <w:sz w:val="24"/>
        </w:rPr>
        <w:t>se zavazuje:</w:t>
      </w:r>
    </w:p>
    <w:p w:rsidR="002A3906" w:rsidRDefault="002A3906" w:rsidP="002A3906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poskytnout látku </w:t>
      </w:r>
      <w:r w:rsidR="00E65C3F">
        <w:rPr>
          <w:sz w:val="24"/>
        </w:rPr>
        <w:t xml:space="preserve">dle předmětu této smlouvy </w:t>
      </w:r>
      <w:r>
        <w:rPr>
          <w:sz w:val="24"/>
        </w:rPr>
        <w:t>v potřebném množství;</w:t>
      </w:r>
    </w:p>
    <w:p w:rsidR="002A3906" w:rsidRDefault="002A3906" w:rsidP="002A3906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stanovit požadované postupy</w:t>
      </w:r>
      <w:r w:rsidR="0038773C">
        <w:rPr>
          <w:sz w:val="24"/>
        </w:rPr>
        <w:t>.</w:t>
      </w:r>
    </w:p>
    <w:p w:rsidR="002A3906" w:rsidRDefault="002A3906" w:rsidP="002A3906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MBÚ se zavazuje:</w:t>
      </w:r>
    </w:p>
    <w:p w:rsidR="002A3906" w:rsidRDefault="002A3906" w:rsidP="002A3906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provést testování</w:t>
      </w:r>
      <w:r w:rsidR="00E65C3F">
        <w:rPr>
          <w:sz w:val="24"/>
        </w:rPr>
        <w:t>,</w:t>
      </w:r>
      <w:r>
        <w:rPr>
          <w:sz w:val="24"/>
        </w:rPr>
        <w:t xml:space="preserve"> ověření</w:t>
      </w:r>
      <w:r w:rsidR="00E65C3F">
        <w:rPr>
          <w:sz w:val="24"/>
        </w:rPr>
        <w:t xml:space="preserve"> a vyhodnocení účinnosti, jak je stanoveno v předmětu této smlouvy,</w:t>
      </w:r>
      <w:r>
        <w:rPr>
          <w:sz w:val="24"/>
        </w:rPr>
        <w:t xml:space="preserve"> ve svých laboratořích;</w:t>
      </w:r>
    </w:p>
    <w:p w:rsidR="002A3906" w:rsidRDefault="002A3906" w:rsidP="002A3906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vypracovat </w:t>
      </w:r>
      <w:r w:rsidR="008B363E">
        <w:rPr>
          <w:sz w:val="24"/>
        </w:rPr>
        <w:t xml:space="preserve">protokol </w:t>
      </w:r>
      <w:r w:rsidR="001212FB">
        <w:rPr>
          <w:sz w:val="24"/>
        </w:rPr>
        <w:t xml:space="preserve">o </w:t>
      </w:r>
      <w:r w:rsidR="00D70CB7">
        <w:rPr>
          <w:sz w:val="24"/>
        </w:rPr>
        <w:t>výsledcích</w:t>
      </w:r>
      <w:r>
        <w:rPr>
          <w:sz w:val="24"/>
        </w:rPr>
        <w:t>;</w:t>
      </w:r>
    </w:p>
    <w:p w:rsidR="002A3906" w:rsidRDefault="002A3906" w:rsidP="002A3906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vést dokumentaci o testování.</w:t>
      </w:r>
    </w:p>
    <w:p w:rsidR="002A3906" w:rsidRPr="00C761D6" w:rsidRDefault="002A3906" w:rsidP="002A3906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sz w:val="24"/>
        </w:rPr>
      </w:pPr>
      <w:r w:rsidRPr="00C761D6">
        <w:rPr>
          <w:sz w:val="24"/>
        </w:rPr>
        <w:t>Při plnění této smlouvy se smluvní strany zavazují postupovat ve vzájemné shodě a všechny důležité otázky týkající se Vývoje společně projednat. Obě smluvní strany se zavazují vyvinout maximální úsilí k naplnění účelu této smlouvy.</w:t>
      </w:r>
    </w:p>
    <w:p w:rsidR="002A3906" w:rsidRPr="00C761D6" w:rsidRDefault="002A3906" w:rsidP="002A3906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sz w:val="24"/>
        </w:rPr>
      </w:pPr>
      <w:r w:rsidRPr="00C761D6">
        <w:rPr>
          <w:sz w:val="24"/>
        </w:rPr>
        <w:t>O důležitých jednáních a dosažených závěrech budou sepisovány zápisy, které za každou smluvní stranu podepisuje garant</w:t>
      </w:r>
      <w:r w:rsidR="00C46861">
        <w:rPr>
          <w:sz w:val="24"/>
        </w:rPr>
        <w:t>.</w:t>
      </w:r>
    </w:p>
    <w:p w:rsidR="002A3906" w:rsidRPr="00D70CB7" w:rsidRDefault="002A3906" w:rsidP="002A3906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sz w:val="24"/>
        </w:rPr>
      </w:pPr>
      <w:r w:rsidRPr="00C761D6">
        <w:rPr>
          <w:sz w:val="24"/>
        </w:rPr>
        <w:t xml:space="preserve">Smluvní strany se zavazují oficiálně pověřit jednu fyzickou osobu odpovědnou za vzájemnou spolupráci, která garantuje řádné plnění této smlouvy, dále jen „garant“. Ke </w:t>
      </w:r>
      <w:r w:rsidRPr="00D70CB7">
        <w:rPr>
          <w:sz w:val="24"/>
        </w:rPr>
        <w:t>dni uzavření této smlouvy strany pověřily tyto garanty:</w:t>
      </w:r>
    </w:p>
    <w:p w:rsidR="002A3906" w:rsidRPr="00D70CB7" w:rsidRDefault="002A3906" w:rsidP="002A3906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sz w:val="24"/>
        </w:rPr>
      </w:pPr>
      <w:r w:rsidRPr="00D70CB7">
        <w:rPr>
          <w:sz w:val="24"/>
        </w:rPr>
        <w:t xml:space="preserve">za MBÚ: </w:t>
      </w:r>
      <w:r w:rsidR="00943BF0" w:rsidRPr="00D70CB7">
        <w:rPr>
          <w:sz w:val="24"/>
        </w:rPr>
        <w:t>Prof. RNDr. Tomáš Cajthaml, Ph.D.</w:t>
      </w:r>
    </w:p>
    <w:p w:rsidR="002A3906" w:rsidRPr="00D70CB7" w:rsidRDefault="002A3906" w:rsidP="002A3906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sz w:val="24"/>
        </w:rPr>
      </w:pPr>
      <w:r w:rsidRPr="00D70CB7">
        <w:rPr>
          <w:sz w:val="24"/>
        </w:rPr>
        <w:t xml:space="preserve">za </w:t>
      </w:r>
      <w:r w:rsidR="0038773C" w:rsidRPr="00D70CB7">
        <w:rPr>
          <w:sz w:val="24"/>
        </w:rPr>
        <w:t>partnera</w:t>
      </w:r>
      <w:r w:rsidRPr="00D70CB7">
        <w:rPr>
          <w:sz w:val="24"/>
        </w:rPr>
        <w:t xml:space="preserve">: </w:t>
      </w:r>
      <w:r w:rsidR="00D70CB7" w:rsidRPr="00D70CB7">
        <w:rPr>
          <w:sz w:val="24"/>
        </w:rPr>
        <w:t>doc.</w:t>
      </w:r>
      <w:r w:rsidR="009331F1">
        <w:rPr>
          <w:sz w:val="24"/>
        </w:rPr>
        <w:t xml:space="preserve"> </w:t>
      </w:r>
      <w:r w:rsidR="00D70CB7" w:rsidRPr="00D70CB7">
        <w:rPr>
          <w:sz w:val="24"/>
        </w:rPr>
        <w:t>I</w:t>
      </w:r>
      <w:bookmarkStart w:id="0" w:name="_GoBack"/>
      <w:bookmarkEnd w:id="0"/>
      <w:r w:rsidR="00D70CB7" w:rsidRPr="00D70CB7">
        <w:rPr>
          <w:sz w:val="24"/>
        </w:rPr>
        <w:t>ng.</w:t>
      </w:r>
      <w:r w:rsidR="009331F1">
        <w:rPr>
          <w:sz w:val="24"/>
        </w:rPr>
        <w:t xml:space="preserve"> </w:t>
      </w:r>
      <w:r w:rsidR="00D70CB7" w:rsidRPr="00D70CB7">
        <w:rPr>
          <w:sz w:val="24"/>
        </w:rPr>
        <w:t>Marek Šváb, Ph.D.</w:t>
      </w:r>
    </w:p>
    <w:p w:rsidR="002A3906" w:rsidRPr="00C761D6" w:rsidRDefault="002A3906" w:rsidP="002A3906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sz w:val="24"/>
        </w:rPr>
      </w:pPr>
      <w:r w:rsidRPr="00C761D6">
        <w:rPr>
          <w:sz w:val="24"/>
        </w:rPr>
        <w:t>Změna v osobě garanta musí být druhé smluvní straně oznámena vždy písemně.</w:t>
      </w:r>
    </w:p>
    <w:p w:rsidR="002A3906" w:rsidRPr="00C761D6" w:rsidRDefault="002A3906" w:rsidP="002A3906">
      <w:pPr>
        <w:spacing w:after="0" w:line="240" w:lineRule="auto"/>
        <w:jc w:val="both"/>
        <w:rPr>
          <w:sz w:val="24"/>
        </w:rPr>
      </w:pPr>
    </w:p>
    <w:p w:rsidR="002A3906" w:rsidRPr="00C761D6" w:rsidRDefault="00F56A6C" w:rsidP="002A3906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Předání a v</w:t>
      </w:r>
      <w:r w:rsidR="002A3906" w:rsidRPr="00C761D6">
        <w:rPr>
          <w:b/>
          <w:sz w:val="24"/>
        </w:rPr>
        <w:t>yužití výsledků projektu</w:t>
      </w:r>
    </w:p>
    <w:p w:rsidR="00F56A6C" w:rsidRDefault="00F56A6C" w:rsidP="002A3906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MBÚ předá </w:t>
      </w:r>
      <w:r w:rsidR="009331F1">
        <w:rPr>
          <w:sz w:val="24"/>
        </w:rPr>
        <w:t>výsledky analýz</w:t>
      </w:r>
      <w:r>
        <w:rPr>
          <w:sz w:val="24"/>
        </w:rPr>
        <w:t xml:space="preserve"> partnerovi po dokončení </w:t>
      </w:r>
      <w:r w:rsidR="009331F1">
        <w:rPr>
          <w:sz w:val="24"/>
        </w:rPr>
        <w:t>prací</w:t>
      </w:r>
      <w:r>
        <w:rPr>
          <w:sz w:val="24"/>
        </w:rPr>
        <w:t xml:space="preserve">. </w:t>
      </w:r>
      <w:r w:rsidR="009331F1">
        <w:rPr>
          <w:sz w:val="24"/>
        </w:rPr>
        <w:t xml:space="preserve">Výsledky </w:t>
      </w:r>
      <w:r>
        <w:rPr>
          <w:sz w:val="24"/>
        </w:rPr>
        <w:t xml:space="preserve">musí obsahovat vyhodnocení účinnosti, popis použitých metod případně doporučení k možnostem vylepšení </w:t>
      </w:r>
      <w:r w:rsidR="009331F1">
        <w:rPr>
          <w:sz w:val="24"/>
        </w:rPr>
        <w:t>účinnosti</w:t>
      </w:r>
      <w:r>
        <w:rPr>
          <w:sz w:val="24"/>
        </w:rPr>
        <w:t>.</w:t>
      </w:r>
    </w:p>
    <w:p w:rsidR="002A3906" w:rsidRPr="00C761D6" w:rsidRDefault="002A3906" w:rsidP="002A3906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sz w:val="24"/>
        </w:rPr>
      </w:pPr>
      <w:r w:rsidRPr="00C761D6">
        <w:rPr>
          <w:sz w:val="24"/>
        </w:rPr>
        <w:t xml:space="preserve">Vlastníkem práv k </w:t>
      </w:r>
      <w:r w:rsidR="0038773C">
        <w:rPr>
          <w:sz w:val="24"/>
        </w:rPr>
        <w:t>výsledkům</w:t>
      </w:r>
      <w:r w:rsidRPr="00C761D6">
        <w:rPr>
          <w:sz w:val="24"/>
        </w:rPr>
        <w:t xml:space="preserve"> </w:t>
      </w:r>
      <w:r w:rsidR="00C46861">
        <w:rPr>
          <w:sz w:val="24"/>
        </w:rPr>
        <w:t xml:space="preserve">se stane </w:t>
      </w:r>
      <w:r w:rsidR="0038773C">
        <w:rPr>
          <w:sz w:val="24"/>
        </w:rPr>
        <w:t>partner zaplacením</w:t>
      </w:r>
      <w:r w:rsidRPr="00C761D6">
        <w:rPr>
          <w:sz w:val="24"/>
        </w:rPr>
        <w:t>.</w:t>
      </w:r>
    </w:p>
    <w:p w:rsidR="002A3906" w:rsidRDefault="002A3906" w:rsidP="002A3906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sz w:val="24"/>
        </w:rPr>
      </w:pPr>
      <w:r w:rsidRPr="00C761D6">
        <w:rPr>
          <w:sz w:val="24"/>
        </w:rPr>
        <w:t>Průmyslová ochrana (především podání přihlášky vynálezu) Vývoje se v daném případě nepředpokládá. Pokud by k ní došlo, Smluvní strany zabezpečí po vzájemné dohodě podání přihlášek vynálezů, které vznikly v souvislosti s realizací této smlouvy a které vykazují znaky potřebné pro získání ochrany</w:t>
      </w:r>
      <w:r>
        <w:rPr>
          <w:sz w:val="24"/>
        </w:rPr>
        <w:t xml:space="preserve"> a uzavřou smlouvu upravující vlastnická práva na takovém výsledku a způsob využití</w:t>
      </w:r>
      <w:r w:rsidRPr="00C761D6">
        <w:rPr>
          <w:sz w:val="24"/>
        </w:rPr>
        <w:t xml:space="preserve">. </w:t>
      </w:r>
    </w:p>
    <w:p w:rsidR="002A3906" w:rsidRPr="001216DC" w:rsidRDefault="002A3906" w:rsidP="002A3906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sz w:val="24"/>
        </w:rPr>
      </w:pPr>
      <w:r w:rsidRPr="001216DC">
        <w:rPr>
          <w:sz w:val="24"/>
        </w:rPr>
        <w:t>MBÚ je oprávněn zveřejnit výsledky v impaktovaném a/nebo recenzovaném časopise</w:t>
      </w:r>
      <w:r w:rsidR="001212FB">
        <w:rPr>
          <w:sz w:val="24"/>
        </w:rPr>
        <w:t xml:space="preserve"> po předešlém písemném souhlase </w:t>
      </w:r>
      <w:r w:rsidR="0038773C">
        <w:rPr>
          <w:sz w:val="24"/>
        </w:rPr>
        <w:t>partnera</w:t>
      </w:r>
      <w:r w:rsidRPr="001216DC">
        <w:rPr>
          <w:sz w:val="24"/>
        </w:rPr>
        <w:t>.</w:t>
      </w:r>
      <w:r>
        <w:rPr>
          <w:sz w:val="24"/>
        </w:rPr>
        <w:t xml:space="preserve"> Takové zveřejnění nesmí být na úkor případné ochraně výsledků.</w:t>
      </w:r>
    </w:p>
    <w:p w:rsidR="002A3906" w:rsidRDefault="002A3906" w:rsidP="002A3906">
      <w:pPr>
        <w:spacing w:after="0" w:line="240" w:lineRule="auto"/>
        <w:jc w:val="both"/>
        <w:rPr>
          <w:sz w:val="24"/>
        </w:rPr>
      </w:pPr>
    </w:p>
    <w:p w:rsidR="000815BF" w:rsidRDefault="000815BF" w:rsidP="002A3906">
      <w:pPr>
        <w:spacing w:after="0" w:line="240" w:lineRule="auto"/>
        <w:jc w:val="both"/>
        <w:rPr>
          <w:sz w:val="24"/>
        </w:rPr>
      </w:pPr>
    </w:p>
    <w:p w:rsidR="000815BF" w:rsidRDefault="000815BF" w:rsidP="002A3906">
      <w:pPr>
        <w:spacing w:after="0" w:line="240" w:lineRule="auto"/>
        <w:jc w:val="both"/>
        <w:rPr>
          <w:sz w:val="24"/>
        </w:rPr>
      </w:pPr>
    </w:p>
    <w:p w:rsidR="000815BF" w:rsidRDefault="000815BF" w:rsidP="002A3906">
      <w:pPr>
        <w:spacing w:after="0" w:line="240" w:lineRule="auto"/>
        <w:jc w:val="both"/>
        <w:rPr>
          <w:sz w:val="24"/>
        </w:rPr>
      </w:pPr>
    </w:p>
    <w:p w:rsidR="000815BF" w:rsidRDefault="000815BF" w:rsidP="002A3906">
      <w:pPr>
        <w:spacing w:after="0" w:line="240" w:lineRule="auto"/>
        <w:jc w:val="both"/>
        <w:rPr>
          <w:sz w:val="24"/>
        </w:rPr>
      </w:pPr>
    </w:p>
    <w:p w:rsidR="000815BF" w:rsidRDefault="000815BF" w:rsidP="002A3906">
      <w:pPr>
        <w:spacing w:after="0" w:line="240" w:lineRule="auto"/>
        <w:jc w:val="both"/>
        <w:rPr>
          <w:sz w:val="24"/>
        </w:rPr>
      </w:pPr>
    </w:p>
    <w:p w:rsidR="000815BF" w:rsidRDefault="000815BF" w:rsidP="002A3906">
      <w:pPr>
        <w:spacing w:after="0" w:line="240" w:lineRule="auto"/>
        <w:jc w:val="both"/>
        <w:rPr>
          <w:sz w:val="24"/>
        </w:rPr>
      </w:pPr>
    </w:p>
    <w:p w:rsidR="000815BF" w:rsidRDefault="000815BF" w:rsidP="002A3906">
      <w:pPr>
        <w:spacing w:after="0" w:line="240" w:lineRule="auto"/>
        <w:jc w:val="both"/>
        <w:rPr>
          <w:sz w:val="24"/>
        </w:rPr>
      </w:pPr>
    </w:p>
    <w:p w:rsidR="000815BF" w:rsidRDefault="000815BF" w:rsidP="002A3906">
      <w:pPr>
        <w:spacing w:after="0" w:line="240" w:lineRule="auto"/>
        <w:jc w:val="both"/>
        <w:rPr>
          <w:sz w:val="24"/>
        </w:rPr>
      </w:pPr>
    </w:p>
    <w:p w:rsidR="000815BF" w:rsidRDefault="000815BF" w:rsidP="002A3906">
      <w:pPr>
        <w:spacing w:after="0" w:line="240" w:lineRule="auto"/>
        <w:jc w:val="both"/>
        <w:rPr>
          <w:sz w:val="24"/>
        </w:rPr>
      </w:pPr>
    </w:p>
    <w:p w:rsidR="000815BF" w:rsidRDefault="000815BF" w:rsidP="002A3906">
      <w:pPr>
        <w:spacing w:after="0" w:line="240" w:lineRule="auto"/>
        <w:jc w:val="both"/>
        <w:rPr>
          <w:sz w:val="24"/>
        </w:rPr>
      </w:pPr>
    </w:p>
    <w:p w:rsidR="000815BF" w:rsidRDefault="000815BF" w:rsidP="002A3906">
      <w:pPr>
        <w:spacing w:after="0" w:line="240" w:lineRule="auto"/>
        <w:jc w:val="both"/>
        <w:rPr>
          <w:sz w:val="24"/>
        </w:rPr>
      </w:pPr>
    </w:p>
    <w:p w:rsidR="000815BF" w:rsidRPr="00C761D6" w:rsidRDefault="000815BF" w:rsidP="002A3906">
      <w:pPr>
        <w:spacing w:after="0" w:line="240" w:lineRule="auto"/>
        <w:jc w:val="both"/>
        <w:rPr>
          <w:sz w:val="24"/>
        </w:rPr>
      </w:pPr>
    </w:p>
    <w:p w:rsidR="002A3906" w:rsidRPr="00C761D6" w:rsidRDefault="002A3906" w:rsidP="002A3906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b/>
          <w:sz w:val="24"/>
        </w:rPr>
      </w:pPr>
      <w:r w:rsidRPr="00C761D6">
        <w:rPr>
          <w:b/>
          <w:sz w:val="24"/>
        </w:rPr>
        <w:lastRenderedPageBreak/>
        <w:t>Závěrečná ustanovení</w:t>
      </w:r>
    </w:p>
    <w:p w:rsidR="002A3906" w:rsidRPr="00C761D6" w:rsidRDefault="002A3906" w:rsidP="002A3906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sz w:val="24"/>
        </w:rPr>
      </w:pPr>
      <w:r w:rsidRPr="00C761D6">
        <w:rPr>
          <w:sz w:val="24"/>
        </w:rPr>
        <w:t>Tato smlouva nabývá platnosti a účinnosti dnem podpisu obou smluvních stran.</w:t>
      </w:r>
    </w:p>
    <w:p w:rsidR="002A3906" w:rsidRPr="00C761D6" w:rsidRDefault="002A3906" w:rsidP="002A3906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sz w:val="24"/>
        </w:rPr>
      </w:pPr>
      <w:r w:rsidRPr="00C761D6">
        <w:rPr>
          <w:sz w:val="24"/>
        </w:rPr>
        <w:t>Tuto smlouvu lze měnit a doplňovat pouze písemnými číslovanými datovanými dodatky, podepsanými oběma stranami.</w:t>
      </w:r>
    </w:p>
    <w:p w:rsidR="002A3906" w:rsidRPr="00C761D6" w:rsidRDefault="002A3906" w:rsidP="002A3906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sz w:val="24"/>
        </w:rPr>
      </w:pPr>
      <w:r w:rsidRPr="00C761D6">
        <w:rPr>
          <w:sz w:val="24"/>
        </w:rPr>
        <w:t>Tato smlouva byla vyhotovena ve dvou stejnopisech, každá smluvní strana obdrží po jejím podpisu jeden stejnopis.</w:t>
      </w:r>
    </w:p>
    <w:p w:rsidR="002A3906" w:rsidRPr="00C761D6" w:rsidRDefault="002A3906" w:rsidP="002A3906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sz w:val="24"/>
        </w:rPr>
      </w:pPr>
      <w:r w:rsidRPr="00C761D6">
        <w:rPr>
          <w:sz w:val="24"/>
        </w:rPr>
        <w:t>Záležitosti touto smlouvou blíže neupravené se řídí příslušným ustanovením zákona č. 89/2012 Sb., občanský zákoník, ve znění pozdějších předpisů.</w:t>
      </w:r>
    </w:p>
    <w:p w:rsidR="002A3906" w:rsidRPr="00C761D6" w:rsidRDefault="0038773C" w:rsidP="002A3906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Partner</w:t>
      </w:r>
      <w:r w:rsidR="002A3906" w:rsidRPr="00C761D6">
        <w:rPr>
          <w:sz w:val="24"/>
        </w:rPr>
        <w:t xml:space="preserve"> a MBÚ shodně prohlašují, že tato smlouva byla sepsána dle jejich pravé a svobodné vůle, určitě, vážně a srozumitelně, nikoliv v tísni a za nápadně nevýhodných podmínek. Smluvní strany se seznámily s obsahem této smlouvy a bez výhrad s ní souhlasí, na důkaz čehož připojují své podpisy.</w:t>
      </w:r>
    </w:p>
    <w:p w:rsidR="002A3906" w:rsidRDefault="002A3906" w:rsidP="002A3906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sz w:val="24"/>
        </w:rPr>
      </w:pPr>
      <w:r w:rsidRPr="00C761D6">
        <w:rPr>
          <w:sz w:val="24"/>
        </w:rPr>
        <w:t xml:space="preserve">Zveřejnění této smlouvy v Registru smluv zajistí MBÚ, a to bez zbytečného odkladu po podpisu smlouvy. </w:t>
      </w:r>
    </w:p>
    <w:p w:rsidR="00DA6698" w:rsidRDefault="00DA6698" w:rsidP="00DA6698">
      <w:pPr>
        <w:spacing w:after="0" w:line="240" w:lineRule="auto"/>
        <w:jc w:val="both"/>
        <w:rPr>
          <w:sz w:val="24"/>
        </w:rPr>
      </w:pPr>
    </w:p>
    <w:p w:rsidR="002A3906" w:rsidRPr="00C761D6" w:rsidRDefault="002A3906" w:rsidP="002A3906">
      <w:pPr>
        <w:spacing w:after="0" w:line="240" w:lineRule="auto"/>
        <w:jc w:val="both"/>
        <w:rPr>
          <w:sz w:val="24"/>
        </w:rPr>
      </w:pPr>
      <w:proofErr w:type="gramStart"/>
      <w:r w:rsidRPr="00C761D6">
        <w:rPr>
          <w:sz w:val="24"/>
        </w:rPr>
        <w:t xml:space="preserve">V </w:t>
      </w:r>
      <w:r w:rsidR="009331F1">
        <w:rPr>
          <w:sz w:val="24"/>
        </w:rPr>
        <w:t xml:space="preserve">        </w:t>
      </w:r>
      <w:r w:rsidR="000815BF">
        <w:rPr>
          <w:sz w:val="24"/>
        </w:rPr>
        <w:t xml:space="preserve">          </w:t>
      </w:r>
      <w:r w:rsidR="009331F1">
        <w:rPr>
          <w:sz w:val="24"/>
        </w:rPr>
        <w:t xml:space="preserve">        </w:t>
      </w:r>
      <w:r w:rsidRPr="00C761D6">
        <w:rPr>
          <w:sz w:val="24"/>
        </w:rPr>
        <w:t>dne</w:t>
      </w:r>
      <w:r w:rsidRPr="00C761D6">
        <w:rPr>
          <w:sz w:val="24"/>
        </w:rPr>
        <w:tab/>
      </w:r>
      <w:r w:rsidRPr="00C761D6">
        <w:rPr>
          <w:sz w:val="24"/>
        </w:rPr>
        <w:tab/>
      </w:r>
      <w:r w:rsidRPr="00C761D6">
        <w:rPr>
          <w:sz w:val="24"/>
        </w:rPr>
        <w:tab/>
      </w:r>
      <w:r w:rsidRPr="00C761D6">
        <w:rPr>
          <w:sz w:val="24"/>
        </w:rPr>
        <w:tab/>
      </w:r>
      <w:r w:rsidRPr="00C761D6">
        <w:rPr>
          <w:sz w:val="24"/>
        </w:rPr>
        <w:tab/>
        <w:t>V Praze</w:t>
      </w:r>
      <w:proofErr w:type="gramEnd"/>
      <w:r w:rsidRPr="00C761D6">
        <w:rPr>
          <w:sz w:val="24"/>
        </w:rPr>
        <w:t xml:space="preserve"> dne</w:t>
      </w:r>
      <w:r w:rsidR="003663DC">
        <w:rPr>
          <w:sz w:val="24"/>
        </w:rPr>
        <w:t xml:space="preserve"> 12. 4. 2017 </w:t>
      </w:r>
    </w:p>
    <w:p w:rsidR="002A3906" w:rsidRPr="00C761D6" w:rsidRDefault="002A3906" w:rsidP="002A3906">
      <w:pPr>
        <w:spacing w:after="0" w:line="240" w:lineRule="auto"/>
        <w:jc w:val="both"/>
        <w:rPr>
          <w:sz w:val="24"/>
        </w:rPr>
      </w:pPr>
    </w:p>
    <w:p w:rsidR="001C0943" w:rsidRPr="00C761D6" w:rsidRDefault="001C0943" w:rsidP="002A3906">
      <w:pPr>
        <w:spacing w:after="0" w:line="240" w:lineRule="auto"/>
        <w:jc w:val="both"/>
        <w:rPr>
          <w:sz w:val="24"/>
        </w:rPr>
      </w:pPr>
    </w:p>
    <w:p w:rsidR="002A3906" w:rsidRDefault="002A3906" w:rsidP="002A3906">
      <w:pPr>
        <w:spacing w:after="0" w:line="240" w:lineRule="auto"/>
        <w:jc w:val="both"/>
        <w:rPr>
          <w:sz w:val="24"/>
        </w:rPr>
      </w:pPr>
    </w:p>
    <w:p w:rsidR="002A3906" w:rsidRPr="009331F1" w:rsidRDefault="006442AE" w:rsidP="006442AE">
      <w:pPr>
        <w:spacing w:after="0"/>
        <w:rPr>
          <w:sz w:val="24"/>
          <w:szCs w:val="24"/>
        </w:rPr>
      </w:pPr>
      <w:r w:rsidRPr="009331F1">
        <w:rPr>
          <w:sz w:val="24"/>
          <w:szCs w:val="24"/>
        </w:rPr>
        <w:t>DEKONTA, a.s.</w:t>
      </w:r>
      <w:r w:rsidR="002A3906" w:rsidRPr="009331F1">
        <w:rPr>
          <w:sz w:val="24"/>
          <w:szCs w:val="24"/>
        </w:rPr>
        <w:tab/>
      </w:r>
      <w:r w:rsidR="002A3906" w:rsidRPr="009331F1">
        <w:rPr>
          <w:sz w:val="24"/>
          <w:szCs w:val="24"/>
        </w:rPr>
        <w:tab/>
      </w:r>
      <w:r w:rsidR="002A3906" w:rsidRPr="009331F1">
        <w:rPr>
          <w:sz w:val="24"/>
          <w:szCs w:val="24"/>
        </w:rPr>
        <w:tab/>
      </w:r>
      <w:r w:rsidR="002A3906" w:rsidRPr="009331F1">
        <w:rPr>
          <w:sz w:val="24"/>
          <w:szCs w:val="24"/>
        </w:rPr>
        <w:tab/>
      </w:r>
      <w:r w:rsidR="002A3906" w:rsidRPr="009331F1">
        <w:rPr>
          <w:sz w:val="24"/>
          <w:szCs w:val="24"/>
        </w:rPr>
        <w:tab/>
        <w:t xml:space="preserve"> </w:t>
      </w:r>
      <w:r w:rsidR="002A3906" w:rsidRPr="009331F1">
        <w:rPr>
          <w:sz w:val="24"/>
          <w:szCs w:val="24"/>
        </w:rPr>
        <w:tab/>
        <w:t>Mikrobiologický ústav AV ČR, v. v. i.</w:t>
      </w:r>
    </w:p>
    <w:p w:rsidR="002A3906" w:rsidRPr="009331F1" w:rsidRDefault="006442AE" w:rsidP="002A3906">
      <w:pPr>
        <w:spacing w:after="0" w:line="240" w:lineRule="auto"/>
        <w:jc w:val="both"/>
        <w:rPr>
          <w:sz w:val="24"/>
        </w:rPr>
      </w:pPr>
      <w:r w:rsidRPr="009331F1">
        <w:rPr>
          <w:sz w:val="24"/>
        </w:rPr>
        <w:t>Mgr. Karel Petrželka</w:t>
      </w:r>
      <w:r w:rsidRPr="009331F1">
        <w:rPr>
          <w:sz w:val="24"/>
        </w:rPr>
        <w:tab/>
      </w:r>
      <w:r w:rsidRPr="009331F1">
        <w:rPr>
          <w:sz w:val="24"/>
        </w:rPr>
        <w:tab/>
      </w:r>
      <w:r w:rsidRPr="009331F1">
        <w:rPr>
          <w:sz w:val="24"/>
        </w:rPr>
        <w:tab/>
      </w:r>
      <w:r w:rsidRPr="009331F1">
        <w:rPr>
          <w:sz w:val="24"/>
        </w:rPr>
        <w:tab/>
      </w:r>
      <w:r w:rsidR="002A3906" w:rsidRPr="009331F1">
        <w:rPr>
          <w:sz w:val="24"/>
        </w:rPr>
        <w:tab/>
      </w:r>
      <w:r w:rsidR="008F1F82">
        <w:rPr>
          <w:sz w:val="24"/>
        </w:rPr>
        <w:t>Ing.</w:t>
      </w:r>
      <w:r w:rsidR="002A3906" w:rsidRPr="009331F1">
        <w:rPr>
          <w:sz w:val="24"/>
        </w:rPr>
        <w:t xml:space="preserve"> </w:t>
      </w:r>
      <w:r w:rsidR="008F1F82">
        <w:rPr>
          <w:sz w:val="24"/>
        </w:rPr>
        <w:t>Jiří Hašek</w:t>
      </w:r>
      <w:r w:rsidR="002A3906" w:rsidRPr="009331F1">
        <w:rPr>
          <w:sz w:val="24"/>
        </w:rPr>
        <w:t xml:space="preserve">, </w:t>
      </w:r>
      <w:r w:rsidR="008F1F82">
        <w:rPr>
          <w:sz w:val="24"/>
        </w:rPr>
        <w:t>CSc</w:t>
      </w:r>
      <w:r w:rsidR="002A3906" w:rsidRPr="009331F1">
        <w:rPr>
          <w:sz w:val="24"/>
        </w:rPr>
        <w:t xml:space="preserve">. </w:t>
      </w:r>
    </w:p>
    <w:p w:rsidR="005E20C1" w:rsidRDefault="006442AE" w:rsidP="001212FB">
      <w:pPr>
        <w:spacing w:after="0" w:line="240" w:lineRule="auto"/>
        <w:jc w:val="both"/>
      </w:pPr>
      <w:r w:rsidRPr="009331F1">
        <w:rPr>
          <w:sz w:val="24"/>
        </w:rPr>
        <w:t xml:space="preserve">předseda představenstva      </w:t>
      </w:r>
      <w:r w:rsidR="002A3906" w:rsidRPr="009331F1">
        <w:rPr>
          <w:sz w:val="24"/>
        </w:rPr>
        <w:tab/>
        <w:t xml:space="preserve">                           </w:t>
      </w:r>
      <w:r w:rsidR="002A3906" w:rsidRPr="00C761D6">
        <w:rPr>
          <w:sz w:val="24"/>
        </w:rPr>
        <w:tab/>
      </w:r>
      <w:r w:rsidR="008F1F82">
        <w:rPr>
          <w:sz w:val="24"/>
        </w:rPr>
        <w:t>pověřený řízením</w:t>
      </w:r>
    </w:p>
    <w:sectPr w:rsidR="005E20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92C" w:rsidRDefault="00A1592C" w:rsidP="0038773C">
      <w:pPr>
        <w:spacing w:after="0" w:line="240" w:lineRule="auto"/>
      </w:pPr>
      <w:r>
        <w:separator/>
      </w:r>
    </w:p>
  </w:endnote>
  <w:endnote w:type="continuationSeparator" w:id="0">
    <w:p w:rsidR="00A1592C" w:rsidRDefault="00A1592C" w:rsidP="00387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73C" w:rsidRDefault="0038773C" w:rsidP="0038773C">
    <w:pPr>
      <w:pStyle w:val="Zpat"/>
      <w:jc w:val="center"/>
    </w:pPr>
    <w:proofErr w:type="gramStart"/>
    <w:r>
      <w:t xml:space="preserve">Stránka </w:t>
    </w:r>
    <w:proofErr w:type="gramEnd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86AEE">
      <w:rPr>
        <w:b/>
        <w:bCs/>
        <w:noProof/>
      </w:rPr>
      <w:t>1</w:t>
    </w:r>
    <w:r>
      <w:rPr>
        <w:b/>
        <w:bCs/>
      </w:rPr>
      <w:fldChar w:fldCharType="end"/>
    </w:r>
    <w:proofErr w:type="gramStart"/>
    <w:r>
      <w:t xml:space="preserve"> z </w:t>
    </w:r>
    <w:proofErr w:type="gramEnd"/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986AEE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92C" w:rsidRDefault="00A1592C" w:rsidP="0038773C">
      <w:pPr>
        <w:spacing w:after="0" w:line="240" w:lineRule="auto"/>
      </w:pPr>
      <w:r>
        <w:separator/>
      </w:r>
    </w:p>
  </w:footnote>
  <w:footnote w:type="continuationSeparator" w:id="0">
    <w:p w:rsidR="00A1592C" w:rsidRDefault="00A1592C" w:rsidP="00387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40C17"/>
    <w:multiLevelType w:val="multilevel"/>
    <w:tmpl w:val="2D86BD9C"/>
    <w:styleLink w:val="Smlouva"/>
    <w:lvl w:ilvl="0">
      <w:start w:val="1"/>
      <w:numFmt w:val="decimal"/>
      <w:lvlText w:val="Článek %1. "/>
      <w:lvlJc w:val="center"/>
      <w:pPr>
        <w:ind w:left="360" w:hanging="72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456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D4B5493"/>
    <w:multiLevelType w:val="multilevel"/>
    <w:tmpl w:val="2D86BD9C"/>
    <w:numStyleLink w:val="Smlouv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906"/>
    <w:rsid w:val="000815BF"/>
    <w:rsid w:val="001212FB"/>
    <w:rsid w:val="001C0943"/>
    <w:rsid w:val="002A3906"/>
    <w:rsid w:val="002C08EB"/>
    <w:rsid w:val="00323A75"/>
    <w:rsid w:val="003663DC"/>
    <w:rsid w:val="0038773C"/>
    <w:rsid w:val="00511A64"/>
    <w:rsid w:val="00535A10"/>
    <w:rsid w:val="005E20C1"/>
    <w:rsid w:val="006442AE"/>
    <w:rsid w:val="00700382"/>
    <w:rsid w:val="00727E30"/>
    <w:rsid w:val="00791686"/>
    <w:rsid w:val="007D1CD0"/>
    <w:rsid w:val="0081374E"/>
    <w:rsid w:val="008B363E"/>
    <w:rsid w:val="008F1F82"/>
    <w:rsid w:val="009331F1"/>
    <w:rsid w:val="00943BF0"/>
    <w:rsid w:val="00986AEE"/>
    <w:rsid w:val="00A024B9"/>
    <w:rsid w:val="00A1592C"/>
    <w:rsid w:val="00A3661F"/>
    <w:rsid w:val="00B63BDB"/>
    <w:rsid w:val="00B71C58"/>
    <w:rsid w:val="00B839C0"/>
    <w:rsid w:val="00BC7BF6"/>
    <w:rsid w:val="00C46861"/>
    <w:rsid w:val="00C551FB"/>
    <w:rsid w:val="00D201BE"/>
    <w:rsid w:val="00D70CB7"/>
    <w:rsid w:val="00DA41BA"/>
    <w:rsid w:val="00DA6698"/>
    <w:rsid w:val="00E06EAE"/>
    <w:rsid w:val="00E43DD0"/>
    <w:rsid w:val="00E65C3F"/>
    <w:rsid w:val="00EE673B"/>
    <w:rsid w:val="00F05F10"/>
    <w:rsid w:val="00F56A6C"/>
    <w:rsid w:val="00F9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3906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mlouva">
    <w:name w:val="Smlouva"/>
    <w:uiPriority w:val="99"/>
    <w:rsid w:val="002A3906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2A390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87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773C"/>
  </w:style>
  <w:style w:type="paragraph" w:styleId="Zpat">
    <w:name w:val="footer"/>
    <w:basedOn w:val="Normln"/>
    <w:link w:val="ZpatChar"/>
    <w:uiPriority w:val="99"/>
    <w:unhideWhenUsed/>
    <w:rsid w:val="00387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77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3906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mlouva">
    <w:name w:val="Smlouva"/>
    <w:uiPriority w:val="99"/>
    <w:rsid w:val="002A3906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2A390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87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773C"/>
  </w:style>
  <w:style w:type="paragraph" w:styleId="Zpat">
    <w:name w:val="footer"/>
    <w:basedOn w:val="Normln"/>
    <w:link w:val="ZpatChar"/>
    <w:uiPriority w:val="99"/>
    <w:unhideWhenUsed/>
    <w:rsid w:val="00387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7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1019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v.v.i.</Company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Škríbová Ľubica</dc:creator>
  <cp:lastModifiedBy>Čudová Lucie</cp:lastModifiedBy>
  <cp:revision>2</cp:revision>
  <cp:lastPrinted>2017-04-11T10:15:00Z</cp:lastPrinted>
  <dcterms:created xsi:type="dcterms:W3CDTF">2017-04-11T10:25:00Z</dcterms:created>
  <dcterms:modified xsi:type="dcterms:W3CDTF">2017-04-11T10:25:00Z</dcterms:modified>
</cp:coreProperties>
</file>