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7DD7C" w14:textId="77777777" w:rsid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b/>
          <w:szCs w:val="24"/>
          <w:lang w:eastAsia="en-US"/>
        </w:rPr>
      </w:pPr>
      <w:r w:rsidRPr="00046680">
        <w:rPr>
          <w:rFonts w:ascii="Arial" w:eastAsiaTheme="minorHAnsi" w:hAnsi="Arial" w:cs="Arial"/>
          <w:b/>
          <w:szCs w:val="24"/>
          <w:lang w:eastAsia="en-US"/>
        </w:rPr>
        <w:t xml:space="preserve">Dodatek č. </w:t>
      </w:r>
      <w:r w:rsidR="00944AAF">
        <w:rPr>
          <w:rFonts w:ascii="Arial" w:eastAsiaTheme="minorHAnsi" w:hAnsi="Arial" w:cs="Arial"/>
          <w:b/>
          <w:szCs w:val="24"/>
          <w:lang w:eastAsia="en-US"/>
        </w:rPr>
        <w:t>1</w:t>
      </w:r>
    </w:p>
    <w:p w14:paraId="2E42A7D3" w14:textId="5806E84A" w:rsidR="00B1458F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 xml:space="preserve">ke </w:t>
      </w:r>
      <w:r w:rsidR="00543498" w:rsidRPr="00543498">
        <w:rPr>
          <w:rFonts w:ascii="Arial" w:eastAsiaTheme="minorHAnsi" w:hAnsi="Arial" w:cs="Arial"/>
          <w:b/>
          <w:sz w:val="20"/>
          <w:lang w:eastAsia="en-US"/>
        </w:rPr>
        <w:t xml:space="preserve">Smlouvě </w:t>
      </w:r>
      <w:r w:rsidR="001A0196">
        <w:rPr>
          <w:rFonts w:ascii="Arial" w:eastAsiaTheme="minorHAnsi" w:hAnsi="Arial" w:cs="Arial"/>
          <w:b/>
          <w:sz w:val="20"/>
          <w:lang w:eastAsia="en-US"/>
        </w:rPr>
        <w:t xml:space="preserve">č. </w:t>
      </w:r>
      <w:r w:rsidR="00F17428">
        <w:rPr>
          <w:rFonts w:ascii="Arial" w:eastAsiaTheme="minorHAnsi" w:hAnsi="Arial" w:cs="Arial"/>
          <w:b/>
          <w:sz w:val="20"/>
          <w:lang w:eastAsia="en-US"/>
        </w:rPr>
        <w:t>1800551/4100051683</w:t>
      </w:r>
      <w:r w:rsidR="001A0196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F17428">
        <w:rPr>
          <w:rFonts w:ascii="Arial" w:eastAsiaTheme="minorHAnsi" w:hAnsi="Arial" w:cs="Arial"/>
          <w:b/>
          <w:sz w:val="20"/>
          <w:lang w:eastAsia="en-US"/>
        </w:rPr>
        <w:t xml:space="preserve">na nákup </w:t>
      </w:r>
      <w:proofErr w:type="spellStart"/>
      <w:r w:rsidR="00F17428">
        <w:rPr>
          <w:rFonts w:ascii="Arial" w:eastAsiaTheme="minorHAnsi" w:hAnsi="Arial" w:cs="Arial"/>
          <w:b/>
          <w:sz w:val="20"/>
          <w:lang w:eastAsia="en-US"/>
        </w:rPr>
        <w:t>miniskenovacích</w:t>
      </w:r>
      <w:proofErr w:type="spellEnd"/>
      <w:r w:rsidR="00F17428">
        <w:rPr>
          <w:rFonts w:ascii="Arial" w:eastAsiaTheme="minorHAnsi" w:hAnsi="Arial" w:cs="Arial"/>
          <w:b/>
          <w:sz w:val="20"/>
          <w:lang w:eastAsia="en-US"/>
        </w:rPr>
        <w:t xml:space="preserve"> pracovišť pro vybraná RP</w:t>
      </w:r>
      <w:r w:rsidR="00543498" w:rsidRPr="00543498">
        <w:rPr>
          <w:rFonts w:ascii="Arial" w:eastAsiaTheme="minorHAnsi" w:hAnsi="Arial" w:cs="Arial"/>
          <w:b/>
          <w:sz w:val="20"/>
          <w:lang w:eastAsia="en-US"/>
        </w:rPr>
        <w:t xml:space="preserve"> </w:t>
      </w:r>
    </w:p>
    <w:p w14:paraId="10389918" w14:textId="0A9D61D2" w:rsidR="00046680" w:rsidRDefault="00585801" w:rsidP="0004668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1F160F">
        <w:rPr>
          <w:rFonts w:ascii="Arial" w:eastAsiaTheme="minorHAnsi" w:hAnsi="Arial" w:cs="Arial"/>
          <w:sz w:val="20"/>
          <w:lang w:eastAsia="en-US"/>
        </w:rPr>
        <w:t>uzavřené</w:t>
      </w:r>
      <w:r w:rsidR="00046680" w:rsidRPr="00046680">
        <w:rPr>
          <w:rFonts w:ascii="Arial" w:eastAsiaTheme="minorHAnsi" w:hAnsi="Arial" w:cs="Arial"/>
          <w:sz w:val="20"/>
          <w:lang w:eastAsia="en-US"/>
        </w:rPr>
        <w:t xml:space="preserve"> dne </w:t>
      </w:r>
      <w:r w:rsidR="00F17428">
        <w:rPr>
          <w:rFonts w:ascii="Arial" w:eastAsiaTheme="minorHAnsi" w:hAnsi="Arial" w:cs="Arial"/>
          <w:sz w:val="20"/>
          <w:lang w:eastAsia="en-US"/>
        </w:rPr>
        <w:t>15</w:t>
      </w:r>
      <w:r w:rsidR="001F160F">
        <w:rPr>
          <w:rFonts w:ascii="Arial" w:eastAsiaTheme="minorHAnsi" w:hAnsi="Arial" w:cs="Arial"/>
          <w:sz w:val="20"/>
          <w:lang w:eastAsia="en-US"/>
        </w:rPr>
        <w:t xml:space="preserve">. </w:t>
      </w:r>
      <w:r w:rsidR="00F17428">
        <w:rPr>
          <w:rFonts w:ascii="Arial" w:eastAsiaTheme="minorHAnsi" w:hAnsi="Arial" w:cs="Arial"/>
          <w:sz w:val="20"/>
          <w:lang w:eastAsia="en-US"/>
        </w:rPr>
        <w:t>10</w:t>
      </w:r>
      <w:r w:rsidR="001F160F">
        <w:rPr>
          <w:rFonts w:ascii="Arial" w:eastAsiaTheme="minorHAnsi" w:hAnsi="Arial" w:cs="Arial"/>
          <w:sz w:val="20"/>
          <w:lang w:eastAsia="en-US"/>
        </w:rPr>
        <w:t>. 20</w:t>
      </w:r>
      <w:r w:rsidR="001A0196">
        <w:rPr>
          <w:rFonts w:ascii="Arial" w:eastAsiaTheme="minorHAnsi" w:hAnsi="Arial" w:cs="Arial"/>
          <w:sz w:val="20"/>
          <w:lang w:eastAsia="en-US"/>
        </w:rPr>
        <w:t>18</w:t>
      </w:r>
      <w:r w:rsidR="00046680" w:rsidRPr="00046680">
        <w:rPr>
          <w:rFonts w:ascii="Arial" w:eastAsiaTheme="minorHAnsi" w:hAnsi="Arial" w:cs="Arial"/>
          <w:sz w:val="20"/>
          <w:lang w:eastAsia="en-US"/>
        </w:rPr>
        <w:t xml:space="preserve"> mezi níže uvedenými smluvními stranami</w:t>
      </w:r>
    </w:p>
    <w:p w14:paraId="6655E64A" w14:textId="1A688973" w:rsidR="0079042E" w:rsidRPr="00046680" w:rsidRDefault="0079042E" w:rsidP="0004668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ID VZ: </w:t>
      </w:r>
      <w:r w:rsidR="00F17428">
        <w:rPr>
          <w:rFonts w:ascii="Arial" w:eastAsiaTheme="minorHAnsi" w:hAnsi="Arial" w:cs="Arial"/>
          <w:sz w:val="20"/>
          <w:lang w:eastAsia="en-US"/>
        </w:rPr>
        <w:t>1800551</w:t>
      </w:r>
    </w:p>
    <w:p w14:paraId="0870840C" w14:textId="5F84F2C7" w:rsidR="00046680" w:rsidRDefault="00046680" w:rsidP="009948BE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 xml:space="preserve">(dále jen „Smlouva” a „Dodatek č. </w:t>
      </w:r>
      <w:r w:rsidR="00867116">
        <w:rPr>
          <w:rFonts w:ascii="Arial" w:eastAsiaTheme="minorHAnsi" w:hAnsi="Arial" w:cs="Arial"/>
          <w:sz w:val="20"/>
          <w:lang w:eastAsia="en-US"/>
        </w:rPr>
        <w:t>1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14:paraId="0A62A5B8" w14:textId="77777777" w:rsidR="00B66C84" w:rsidRPr="00046680" w:rsidRDefault="00B66C84" w:rsidP="009948BE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</w:p>
    <w:p w14:paraId="5F8667B2" w14:textId="77777777" w:rsidR="00046680" w:rsidRPr="00046680" w:rsidRDefault="00046680" w:rsidP="00046680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  <w:r w:rsidRPr="00046680">
        <w:rPr>
          <w:rFonts w:ascii="Arial" w:eastAsia="Calibri" w:hAnsi="Arial" w:cs="Arial"/>
          <w:b/>
          <w:sz w:val="20"/>
          <w:lang w:eastAsia="en-US"/>
        </w:rPr>
        <w:t>Smluvní strany:</w:t>
      </w:r>
    </w:p>
    <w:p w14:paraId="4244FF5D" w14:textId="77777777" w:rsidR="00046680" w:rsidRPr="00046680" w:rsidRDefault="00046680" w:rsidP="00046680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14:paraId="6C057B9C" w14:textId="77777777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Všeobecná zdravotní pojišťovna České republiky</w:t>
      </w:r>
      <w:r w:rsidRPr="00046680">
        <w:rPr>
          <w:rFonts w:ascii="Arial" w:eastAsiaTheme="minorHAnsi" w:hAnsi="Arial" w:cs="Arial"/>
          <w:sz w:val="20"/>
          <w:lang w:eastAsia="en-US"/>
        </w:rPr>
        <w:br/>
      </w:r>
      <w:r w:rsidRPr="00046680">
        <w:rPr>
          <w:rFonts w:ascii="Arial" w:eastAsia="Calibri" w:hAnsi="Arial" w:cs="Arial"/>
          <w:sz w:val="20"/>
          <w:lang w:eastAsia="en-US"/>
        </w:rPr>
        <w:t xml:space="preserve">se sídlem: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 xml:space="preserve">Orlická </w:t>
      </w:r>
      <w:r w:rsidR="00770505">
        <w:rPr>
          <w:rFonts w:ascii="Arial" w:eastAsia="Calibri" w:hAnsi="Arial" w:cs="Arial"/>
          <w:sz w:val="20"/>
          <w:lang w:eastAsia="en-US"/>
        </w:rPr>
        <w:t>2020/</w:t>
      </w:r>
      <w:r w:rsidRPr="00046680">
        <w:rPr>
          <w:rFonts w:ascii="Arial" w:eastAsia="Calibri" w:hAnsi="Arial" w:cs="Arial"/>
          <w:sz w:val="20"/>
          <w:lang w:eastAsia="en-US"/>
        </w:rPr>
        <w:t>4, 130 00 Praha 3</w:t>
      </w:r>
    </w:p>
    <w:p w14:paraId="2963EDEF" w14:textId="77777777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kterou zastupuje: </w:t>
      </w:r>
      <w:r w:rsidRPr="00046680">
        <w:rPr>
          <w:rFonts w:ascii="Arial" w:eastAsia="Calibri" w:hAnsi="Arial" w:cs="Arial"/>
          <w:sz w:val="20"/>
          <w:lang w:eastAsia="en-US"/>
        </w:rPr>
        <w:tab/>
        <w:t>Ing. Zdeněk Kabátek, ředitel VZP ČR</w:t>
      </w:r>
    </w:p>
    <w:p w14:paraId="79ABB0C7" w14:textId="77777777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IČO: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41197518</w:t>
      </w:r>
    </w:p>
    <w:p w14:paraId="4AA9C305" w14:textId="77777777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DIČ: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CZ41197518</w:t>
      </w:r>
    </w:p>
    <w:p w14:paraId="6DAB730D" w14:textId="77777777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bankovní spojení:</w:t>
      </w:r>
      <w:r w:rsidRPr="00046680">
        <w:rPr>
          <w:rFonts w:ascii="Arial" w:eastAsia="Calibri" w:hAnsi="Arial" w:cs="Arial"/>
          <w:sz w:val="20"/>
          <w:lang w:eastAsia="en-US"/>
        </w:rPr>
        <w:tab/>
        <w:t>Česká národní banka, Praha 1, Na Příkopě 28</w:t>
      </w:r>
    </w:p>
    <w:p w14:paraId="6569AA90" w14:textId="16CDBCA2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čísl</w:t>
      </w:r>
      <w:r w:rsidR="00011909">
        <w:rPr>
          <w:rFonts w:ascii="Arial" w:eastAsia="Calibri" w:hAnsi="Arial" w:cs="Arial"/>
          <w:sz w:val="20"/>
          <w:lang w:eastAsia="en-US"/>
        </w:rPr>
        <w:t>a</w:t>
      </w:r>
      <w:r w:rsidRPr="00046680">
        <w:rPr>
          <w:rFonts w:ascii="Arial" w:eastAsia="Calibri" w:hAnsi="Arial" w:cs="Arial"/>
          <w:sz w:val="20"/>
          <w:lang w:eastAsia="en-US"/>
        </w:rPr>
        <w:t xml:space="preserve"> účt</w:t>
      </w:r>
      <w:r w:rsidR="00011909">
        <w:rPr>
          <w:rFonts w:ascii="Arial" w:eastAsia="Calibri" w:hAnsi="Arial" w:cs="Arial"/>
          <w:sz w:val="20"/>
          <w:lang w:eastAsia="en-US"/>
        </w:rPr>
        <w:t>ů</w:t>
      </w:r>
      <w:r w:rsidRPr="00046680">
        <w:rPr>
          <w:rFonts w:ascii="Arial" w:eastAsia="Calibri" w:hAnsi="Arial" w:cs="Arial"/>
          <w:sz w:val="20"/>
          <w:lang w:eastAsia="en-US"/>
        </w:rPr>
        <w:t>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E1615E">
        <w:rPr>
          <w:rFonts w:ascii="Arial" w:eastAsia="Calibri" w:hAnsi="Arial" w:cs="Arial"/>
          <w:sz w:val="20"/>
          <w:lang w:eastAsia="en-US"/>
        </w:rPr>
        <w:t>1110205001/0710</w:t>
      </w:r>
      <w:r w:rsidR="001D248B">
        <w:rPr>
          <w:rFonts w:ascii="Arial" w:eastAsia="Calibri" w:hAnsi="Arial" w:cs="Arial"/>
          <w:sz w:val="20"/>
          <w:lang w:eastAsia="en-US"/>
        </w:rPr>
        <w:t>, 1110504001/0710</w:t>
      </w:r>
    </w:p>
    <w:p w14:paraId="21C1456F" w14:textId="77777777"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zřízena zákonem č. 551/1991 Sb., o Všeobecné zdravotní pojišťovně České republiky, ve znění pozdějších předpisů</w:t>
      </w:r>
    </w:p>
    <w:p w14:paraId="0E91751D" w14:textId="77777777"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770505">
        <w:rPr>
          <w:rFonts w:ascii="Arial" w:eastAsiaTheme="minorHAnsi" w:hAnsi="Arial" w:cs="Arial"/>
          <w:sz w:val="20"/>
          <w:lang w:eastAsia="en-US"/>
        </w:rPr>
        <w:t>Objednatel“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nebo „</w:t>
      </w:r>
      <w:r w:rsidR="00770505">
        <w:rPr>
          <w:rFonts w:ascii="Arial" w:eastAsiaTheme="minorHAnsi" w:hAnsi="Arial" w:cs="Arial"/>
          <w:sz w:val="20"/>
          <w:lang w:eastAsia="en-US"/>
        </w:rPr>
        <w:t>VZP ČR“)</w:t>
      </w:r>
    </w:p>
    <w:p w14:paraId="7D469F71" w14:textId="77777777"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a</w:t>
      </w:r>
    </w:p>
    <w:p w14:paraId="7BCAED72" w14:textId="78CB514A" w:rsidR="00254A46" w:rsidRPr="00046680" w:rsidRDefault="00254A46" w:rsidP="00046680">
      <w:pPr>
        <w:spacing w:after="120" w:line="276" w:lineRule="auto"/>
        <w:contextualSpacing/>
        <w:jc w:val="left"/>
        <w:rPr>
          <w:rFonts w:ascii="Arial" w:eastAsia="Calibri" w:hAnsi="Arial" w:cs="Arial"/>
          <w:b/>
          <w:sz w:val="20"/>
          <w:lang w:eastAsia="en-US"/>
        </w:rPr>
      </w:pPr>
      <w:r w:rsidRPr="00456E58">
        <w:rPr>
          <w:rFonts w:ascii="Arial" w:hAnsi="Arial" w:cs="Arial"/>
          <w:b/>
          <w:sz w:val="20"/>
          <w:bdr w:val="none" w:sz="0" w:space="0" w:color="auto" w:frame="1"/>
        </w:rPr>
        <w:t>WAY UP s.r.o.</w:t>
      </w:r>
    </w:p>
    <w:p w14:paraId="253697EC" w14:textId="66975775" w:rsidR="00254A46" w:rsidRPr="00BA148F" w:rsidRDefault="00254A46" w:rsidP="0092241E">
      <w:pPr>
        <w:widowControl w:val="0"/>
        <w:spacing w:line="276" w:lineRule="auto"/>
        <w:contextualSpacing/>
        <w:rPr>
          <w:rFonts w:ascii="Arial" w:hAnsi="Arial" w:cs="Arial"/>
          <w:sz w:val="20"/>
        </w:rPr>
      </w:pPr>
      <w:r w:rsidRPr="00BA148F">
        <w:rPr>
          <w:rFonts w:ascii="Arial" w:hAnsi="Arial" w:cs="Arial"/>
          <w:sz w:val="20"/>
        </w:rPr>
        <w:t>se sídlem:</w:t>
      </w:r>
      <w:r w:rsidRPr="00BA148F">
        <w:rPr>
          <w:rFonts w:ascii="Arial" w:hAnsi="Arial" w:cs="Arial"/>
          <w:sz w:val="20"/>
        </w:rPr>
        <w:tab/>
      </w:r>
      <w:r w:rsidRPr="00BA148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Lom 61, 390 02 </w:t>
      </w:r>
    </w:p>
    <w:p w14:paraId="3A6EFD5F" w14:textId="34273474" w:rsidR="00254A46" w:rsidRPr="00BA148F" w:rsidRDefault="00254A46" w:rsidP="0092241E">
      <w:pPr>
        <w:widowControl w:val="0"/>
        <w:spacing w:line="276" w:lineRule="auto"/>
        <w:contextualSpacing/>
        <w:rPr>
          <w:rFonts w:ascii="Arial" w:hAnsi="Arial" w:cs="Arial"/>
          <w:sz w:val="20"/>
        </w:rPr>
      </w:pPr>
      <w:r w:rsidRPr="00BA148F">
        <w:rPr>
          <w:rFonts w:ascii="Arial" w:hAnsi="Arial" w:cs="Arial"/>
          <w:sz w:val="20"/>
        </w:rPr>
        <w:t>kterou zastupuje/jí:</w:t>
      </w:r>
      <w:r w:rsidRPr="00BA148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Jan Proněk, jednatel</w:t>
      </w:r>
    </w:p>
    <w:p w14:paraId="4EFAE7AC" w14:textId="5F140A8D" w:rsidR="00254A46" w:rsidRPr="00BA148F" w:rsidRDefault="00254A46" w:rsidP="0092241E">
      <w:pPr>
        <w:widowControl w:val="0"/>
        <w:spacing w:line="276" w:lineRule="auto"/>
        <w:contextualSpacing/>
        <w:rPr>
          <w:rFonts w:ascii="Arial" w:hAnsi="Arial" w:cs="Arial"/>
          <w:sz w:val="20"/>
        </w:rPr>
      </w:pPr>
      <w:r w:rsidRPr="00BA148F">
        <w:rPr>
          <w:rFonts w:ascii="Arial" w:hAnsi="Arial" w:cs="Arial"/>
          <w:sz w:val="20"/>
        </w:rPr>
        <w:t>IČO:</w:t>
      </w:r>
      <w:r w:rsidRPr="00BA148F">
        <w:rPr>
          <w:rFonts w:ascii="Arial" w:hAnsi="Arial" w:cs="Arial"/>
          <w:sz w:val="20"/>
        </w:rPr>
        <w:tab/>
      </w:r>
      <w:r w:rsidRPr="00BA148F">
        <w:rPr>
          <w:rFonts w:ascii="Arial" w:hAnsi="Arial" w:cs="Arial"/>
          <w:sz w:val="20"/>
        </w:rPr>
        <w:tab/>
      </w:r>
      <w:r w:rsidRPr="00BA148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28108701</w:t>
      </w:r>
    </w:p>
    <w:p w14:paraId="0A969A3D" w14:textId="1EE5A259" w:rsidR="00254A46" w:rsidRPr="00BA148F" w:rsidRDefault="00254A46" w:rsidP="0092241E">
      <w:pPr>
        <w:widowControl w:val="0"/>
        <w:spacing w:line="276" w:lineRule="auto"/>
        <w:contextualSpacing/>
        <w:rPr>
          <w:rFonts w:ascii="Arial" w:hAnsi="Arial" w:cs="Arial"/>
          <w:sz w:val="20"/>
        </w:rPr>
      </w:pPr>
      <w:r w:rsidRPr="00BA148F">
        <w:rPr>
          <w:rFonts w:ascii="Arial" w:hAnsi="Arial" w:cs="Arial"/>
          <w:sz w:val="20"/>
        </w:rPr>
        <w:t>DIČ:</w:t>
      </w:r>
      <w:r w:rsidRPr="00BA148F">
        <w:rPr>
          <w:rFonts w:ascii="Arial" w:hAnsi="Arial" w:cs="Arial"/>
          <w:sz w:val="20"/>
        </w:rPr>
        <w:tab/>
      </w:r>
      <w:r w:rsidRPr="00BA148F">
        <w:rPr>
          <w:rFonts w:ascii="Arial" w:hAnsi="Arial" w:cs="Arial"/>
          <w:sz w:val="20"/>
        </w:rPr>
        <w:tab/>
      </w:r>
      <w:r w:rsidRPr="00BA148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CZ28108701</w:t>
      </w:r>
    </w:p>
    <w:p w14:paraId="4EA7C716" w14:textId="6A91E754" w:rsidR="00254A46" w:rsidRPr="00BA148F" w:rsidRDefault="00254A46" w:rsidP="0092241E">
      <w:pPr>
        <w:widowControl w:val="0"/>
        <w:spacing w:line="276" w:lineRule="auto"/>
        <w:contextualSpacing/>
        <w:rPr>
          <w:rFonts w:ascii="Arial" w:hAnsi="Arial" w:cs="Arial"/>
          <w:sz w:val="20"/>
        </w:rPr>
      </w:pPr>
      <w:r w:rsidRPr="00BA148F">
        <w:rPr>
          <w:rFonts w:ascii="Arial" w:hAnsi="Arial" w:cs="Arial"/>
          <w:sz w:val="20"/>
        </w:rPr>
        <w:t>Bankovní spojení:</w:t>
      </w:r>
      <w:r w:rsidRPr="00BA148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MONETA Money Bank</w:t>
      </w:r>
    </w:p>
    <w:p w14:paraId="158D8849" w14:textId="7A6467CA" w:rsidR="00254A46" w:rsidRPr="00BA148F" w:rsidRDefault="00254A46" w:rsidP="0092241E">
      <w:pPr>
        <w:widowControl w:val="0"/>
        <w:spacing w:line="276" w:lineRule="auto"/>
        <w:contextualSpacing/>
        <w:rPr>
          <w:rFonts w:ascii="Arial" w:hAnsi="Arial" w:cs="Arial"/>
          <w:sz w:val="20"/>
        </w:rPr>
      </w:pPr>
      <w:r w:rsidRPr="00BA148F">
        <w:rPr>
          <w:rFonts w:ascii="Arial" w:hAnsi="Arial" w:cs="Arial"/>
          <w:sz w:val="20"/>
        </w:rPr>
        <w:t>Číslo účtu:</w:t>
      </w:r>
      <w:r w:rsidRPr="00BA148F">
        <w:rPr>
          <w:rFonts w:ascii="Arial" w:hAnsi="Arial" w:cs="Arial"/>
          <w:sz w:val="20"/>
        </w:rPr>
        <w:tab/>
      </w:r>
      <w:r w:rsidRPr="00BA148F">
        <w:rPr>
          <w:rFonts w:ascii="Arial" w:hAnsi="Arial" w:cs="Arial"/>
          <w:sz w:val="20"/>
        </w:rPr>
        <w:tab/>
      </w:r>
      <w:r w:rsidRPr="00456E58">
        <w:rPr>
          <w:rFonts w:ascii="Arial" w:hAnsi="Arial" w:cs="Arial"/>
          <w:sz w:val="20"/>
        </w:rPr>
        <w:t>194282260/0600</w:t>
      </w:r>
    </w:p>
    <w:p w14:paraId="0E001DC8" w14:textId="71B22492" w:rsidR="00046680" w:rsidRPr="00046680" w:rsidRDefault="00254A46" w:rsidP="00254A46">
      <w:pPr>
        <w:spacing w:after="12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  <w:r w:rsidRPr="00456E58">
        <w:rPr>
          <w:rFonts w:ascii="Arial" w:hAnsi="Arial" w:cs="Arial"/>
          <w:sz w:val="20"/>
        </w:rPr>
        <w:t>Zapsaná v </w:t>
      </w:r>
      <w:r w:rsidRPr="00456E58">
        <w:rPr>
          <w:rFonts w:ascii="Arial" w:hAnsi="Arial" w:cs="Arial"/>
          <w:sz w:val="20"/>
          <w:szCs w:val="22"/>
        </w:rPr>
        <w:t>obchodním</w:t>
      </w:r>
      <w:r w:rsidRPr="00456E58">
        <w:rPr>
          <w:rFonts w:ascii="Arial" w:hAnsi="Arial" w:cs="Arial"/>
          <w:sz w:val="20"/>
        </w:rPr>
        <w:t xml:space="preserve"> rejstříku vedeném rejstříkovým </w:t>
      </w:r>
      <w:r w:rsidRPr="00456E58">
        <w:rPr>
          <w:rFonts w:ascii="Arial" w:hAnsi="Arial" w:cs="Arial"/>
          <w:sz w:val="20"/>
          <w:szCs w:val="22"/>
        </w:rPr>
        <w:t xml:space="preserve">soudem v Českých Budějovicích, </w:t>
      </w:r>
      <w:r w:rsidRPr="00456E58">
        <w:rPr>
          <w:rFonts w:ascii="Arial" w:hAnsi="Arial" w:cs="Arial"/>
          <w:sz w:val="20"/>
        </w:rPr>
        <w:t>oddíl C vložka 17647</w:t>
      </w:r>
      <w:r w:rsidR="00046680" w:rsidRPr="00046680">
        <w:rPr>
          <w:rFonts w:ascii="Arial" w:eastAsia="Calibri" w:hAnsi="Arial" w:cs="Arial"/>
          <w:sz w:val="20"/>
          <w:lang w:eastAsia="en-US"/>
        </w:rPr>
        <w:br/>
      </w:r>
    </w:p>
    <w:p w14:paraId="35834B9D" w14:textId="0A189F53"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BA2C2F">
        <w:rPr>
          <w:rFonts w:ascii="Arial" w:eastAsiaTheme="minorHAnsi" w:hAnsi="Arial" w:cs="Arial"/>
          <w:b/>
          <w:sz w:val="20"/>
          <w:lang w:eastAsia="en-US"/>
        </w:rPr>
        <w:t>Dodavatel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14:paraId="08F8843B" w14:textId="057C4D21" w:rsid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(společně též „</w:t>
      </w:r>
      <w:r w:rsidR="00236283">
        <w:rPr>
          <w:rFonts w:ascii="Arial" w:eastAsiaTheme="minorHAnsi" w:hAnsi="Arial" w:cs="Arial"/>
          <w:b/>
          <w:sz w:val="20"/>
          <w:lang w:eastAsia="en-US"/>
        </w:rPr>
        <w:t>S</w:t>
      </w:r>
      <w:r w:rsidRPr="00046680">
        <w:rPr>
          <w:rFonts w:ascii="Arial" w:eastAsiaTheme="minorHAnsi" w:hAnsi="Arial" w:cs="Arial"/>
          <w:b/>
          <w:sz w:val="20"/>
          <w:lang w:eastAsia="en-US"/>
        </w:rPr>
        <w:t>mluvní strany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14:paraId="0CA790D5" w14:textId="136BE471" w:rsidR="00B66C84" w:rsidRDefault="00B66C84" w:rsidP="00046680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</w:p>
    <w:p w14:paraId="2D278B35" w14:textId="77777777" w:rsidR="00B66C84" w:rsidRPr="00046680" w:rsidRDefault="00B66C84" w:rsidP="00046680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</w:p>
    <w:p w14:paraId="40F575C5" w14:textId="77777777" w:rsidR="00046680" w:rsidRP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Preambule</w:t>
      </w:r>
      <w:bookmarkStart w:id="0" w:name="_GoBack"/>
      <w:bookmarkEnd w:id="0"/>
    </w:p>
    <w:p w14:paraId="23B3D219" w14:textId="2B29C2A6" w:rsidR="00046680" w:rsidRPr="00046680" w:rsidRDefault="00046680" w:rsidP="00046680">
      <w:pPr>
        <w:suppressAutoHyphens/>
        <w:spacing w:after="200" w:line="276" w:lineRule="auto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 xml:space="preserve">Předmětná Smlouva byla uzavřena mezi výše uvedenými </w:t>
      </w:r>
      <w:r w:rsidR="00352CE8">
        <w:rPr>
          <w:rFonts w:ascii="Arial" w:eastAsiaTheme="minorHAnsi" w:hAnsi="Arial" w:cs="Arial"/>
          <w:sz w:val="20"/>
          <w:lang w:eastAsia="en-US"/>
        </w:rPr>
        <w:t>S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mluvními stranami dne </w:t>
      </w:r>
      <w:r w:rsidR="00BA2C2F">
        <w:rPr>
          <w:rFonts w:ascii="Arial" w:eastAsiaTheme="minorHAnsi" w:hAnsi="Arial" w:cs="Arial"/>
          <w:sz w:val="20"/>
          <w:lang w:eastAsia="en-US"/>
        </w:rPr>
        <w:t>15. 10.</w:t>
      </w:r>
      <w:r w:rsidR="00824A1D">
        <w:rPr>
          <w:rFonts w:ascii="Arial" w:eastAsiaTheme="minorHAnsi" w:hAnsi="Arial" w:cs="Arial"/>
          <w:sz w:val="20"/>
          <w:lang w:eastAsia="en-US"/>
        </w:rPr>
        <w:t> </w:t>
      </w:r>
      <w:r w:rsidR="00337029">
        <w:rPr>
          <w:rFonts w:ascii="Arial" w:eastAsiaTheme="minorHAnsi" w:hAnsi="Arial" w:cs="Arial"/>
          <w:sz w:val="20"/>
          <w:lang w:eastAsia="en-US"/>
        </w:rPr>
        <w:t>20</w:t>
      </w:r>
      <w:r w:rsidR="00254A46">
        <w:rPr>
          <w:rFonts w:ascii="Arial" w:eastAsiaTheme="minorHAnsi" w:hAnsi="Arial" w:cs="Arial"/>
          <w:sz w:val="20"/>
          <w:lang w:eastAsia="en-US"/>
        </w:rPr>
        <w:t>18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s účinno</w:t>
      </w:r>
      <w:r w:rsidRPr="00EE35EA">
        <w:rPr>
          <w:rFonts w:ascii="Arial" w:eastAsiaTheme="minorHAnsi" w:hAnsi="Arial" w:cs="Arial"/>
          <w:sz w:val="20"/>
          <w:lang w:eastAsia="en-US"/>
        </w:rPr>
        <w:t xml:space="preserve">stí od </w:t>
      </w:r>
      <w:r w:rsidR="00343B2D" w:rsidRPr="00EE35EA">
        <w:rPr>
          <w:rFonts w:ascii="Arial" w:eastAsiaTheme="minorHAnsi" w:hAnsi="Arial" w:cs="Arial"/>
          <w:sz w:val="20"/>
          <w:lang w:eastAsia="en-US"/>
        </w:rPr>
        <w:t>1</w:t>
      </w:r>
      <w:r w:rsidR="00EB74E6">
        <w:rPr>
          <w:rFonts w:ascii="Arial" w:eastAsiaTheme="minorHAnsi" w:hAnsi="Arial" w:cs="Arial"/>
          <w:sz w:val="20"/>
          <w:lang w:eastAsia="en-US"/>
        </w:rPr>
        <w:t>5</w:t>
      </w:r>
      <w:r w:rsidR="00EE35EA" w:rsidRPr="00EE35EA">
        <w:rPr>
          <w:rFonts w:ascii="Arial" w:eastAsiaTheme="minorHAnsi" w:hAnsi="Arial" w:cs="Arial"/>
          <w:sz w:val="20"/>
          <w:lang w:eastAsia="en-US"/>
        </w:rPr>
        <w:t>. 10. 2018</w:t>
      </w:r>
      <w:r w:rsidRPr="00EE35EA">
        <w:rPr>
          <w:rFonts w:ascii="Arial" w:eastAsiaTheme="minorHAnsi" w:hAnsi="Arial" w:cs="Arial"/>
          <w:sz w:val="20"/>
          <w:lang w:eastAsia="en-US"/>
        </w:rPr>
        <w:t>,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a to</w:t>
      </w:r>
      <w:r w:rsidRPr="00046680">
        <w:rPr>
          <w:rFonts w:ascii="Arial" w:eastAsia="Calibri" w:hAnsi="Arial" w:cs="Arial"/>
          <w:sz w:val="20"/>
          <w:lang w:eastAsia="en-US"/>
        </w:rPr>
        <w:t xml:space="preserve"> na základě </w:t>
      </w:r>
      <w:r w:rsidR="00BA2C2F">
        <w:rPr>
          <w:rFonts w:ascii="Helvetica" w:eastAsiaTheme="minorHAnsi" w:hAnsi="Helvetica" w:cs="Helvetica"/>
          <w:sz w:val="20"/>
          <w:lang w:eastAsia="en-US"/>
        </w:rPr>
        <w:t>zjednodušeného podlimitního řízení</w:t>
      </w:r>
      <w:r w:rsidR="00824A1D">
        <w:rPr>
          <w:rFonts w:ascii="Helvetica" w:eastAsiaTheme="minorHAnsi" w:hAnsi="Helvetica" w:cs="Helvetica"/>
          <w:sz w:val="20"/>
          <w:lang w:eastAsia="en-US"/>
        </w:rPr>
        <w:t xml:space="preserve"> na ve</w:t>
      </w:r>
      <w:r w:rsidR="00824A1D">
        <w:rPr>
          <w:rFonts w:ascii="Arial" w:eastAsiaTheme="minorHAnsi" w:hAnsi="Arial" w:cs="Arial"/>
          <w:sz w:val="20"/>
          <w:lang w:eastAsia="en-US"/>
        </w:rPr>
        <w:t>ř</w:t>
      </w:r>
      <w:r w:rsidR="00824A1D">
        <w:rPr>
          <w:rFonts w:ascii="Helvetica" w:eastAsiaTheme="minorHAnsi" w:hAnsi="Helvetica" w:cs="Helvetica"/>
          <w:sz w:val="20"/>
          <w:lang w:eastAsia="en-US"/>
        </w:rPr>
        <w:t xml:space="preserve">ejnou zakázku </w:t>
      </w:r>
      <w:r w:rsidRPr="00046680">
        <w:rPr>
          <w:rFonts w:ascii="Arial" w:eastAsia="Calibri" w:hAnsi="Arial" w:cs="Arial"/>
          <w:sz w:val="20"/>
          <w:lang w:eastAsia="en-US"/>
        </w:rPr>
        <w:t>s názvem „</w:t>
      </w:r>
      <w:r w:rsidR="00254A46">
        <w:rPr>
          <w:rFonts w:ascii="Helvetica" w:eastAsiaTheme="minorHAnsi" w:hAnsi="Helvetica" w:cs="Helvetica"/>
          <w:sz w:val="20"/>
          <w:lang w:eastAsia="en-US"/>
        </w:rPr>
        <w:t xml:space="preserve">Nákup </w:t>
      </w:r>
      <w:proofErr w:type="spellStart"/>
      <w:r w:rsidR="00BA2C2F">
        <w:rPr>
          <w:rFonts w:ascii="Helvetica" w:eastAsiaTheme="minorHAnsi" w:hAnsi="Helvetica" w:cs="Helvetica"/>
          <w:sz w:val="20"/>
          <w:lang w:eastAsia="en-US"/>
        </w:rPr>
        <w:t>miniskenovacích</w:t>
      </w:r>
      <w:proofErr w:type="spellEnd"/>
      <w:r w:rsidR="00BA2C2F">
        <w:rPr>
          <w:rFonts w:ascii="Helvetica" w:eastAsiaTheme="minorHAnsi" w:hAnsi="Helvetica" w:cs="Helvetica"/>
          <w:sz w:val="20"/>
          <w:lang w:eastAsia="en-US"/>
        </w:rPr>
        <w:t xml:space="preserve"> pracovišť pro vybraná RP II</w:t>
      </w:r>
      <w:r w:rsidRPr="00046680">
        <w:rPr>
          <w:rFonts w:ascii="Arial" w:eastAsia="Calibri" w:hAnsi="Arial" w:cs="Arial"/>
          <w:sz w:val="20"/>
          <w:lang w:eastAsia="en-US"/>
        </w:rPr>
        <w:t xml:space="preserve">“, evidovanou VZP ČR pod číslem </w:t>
      </w:r>
      <w:r w:rsidR="00770505">
        <w:rPr>
          <w:rFonts w:ascii="Arial" w:eastAsia="Calibri" w:hAnsi="Arial" w:cs="Arial"/>
          <w:sz w:val="20"/>
          <w:lang w:eastAsia="en-US"/>
        </w:rPr>
        <w:t>veřejné zakázky</w:t>
      </w:r>
      <w:r w:rsidR="00824A1D">
        <w:rPr>
          <w:rFonts w:ascii="Arial" w:eastAsia="Calibri" w:hAnsi="Arial" w:cs="Arial"/>
          <w:sz w:val="20"/>
          <w:lang w:eastAsia="en-US"/>
        </w:rPr>
        <w:t xml:space="preserve"> </w:t>
      </w:r>
      <w:r w:rsidR="00BA2C2F">
        <w:rPr>
          <w:rFonts w:ascii="Arial" w:eastAsia="Calibri" w:hAnsi="Arial" w:cs="Arial"/>
          <w:sz w:val="20"/>
          <w:lang w:eastAsia="en-US"/>
        </w:rPr>
        <w:t>1800551</w:t>
      </w:r>
      <w:r w:rsidR="00337029">
        <w:rPr>
          <w:rFonts w:ascii="Arial" w:eastAsia="Calibri" w:hAnsi="Arial" w:cs="Arial"/>
          <w:sz w:val="20"/>
          <w:lang w:eastAsia="en-US"/>
        </w:rPr>
        <w:t xml:space="preserve">. </w:t>
      </w:r>
      <w:r w:rsidR="00AE19C7" w:rsidRPr="00AE19C7">
        <w:rPr>
          <w:rFonts w:ascii="Arial" w:eastAsiaTheme="minorHAnsi" w:hAnsi="Arial" w:cs="Arial"/>
          <w:sz w:val="20"/>
          <w:lang w:eastAsia="en-US"/>
        </w:rPr>
        <w:t>Na základě ustanovení odst</w:t>
      </w:r>
      <w:r w:rsidR="00B66C84">
        <w:rPr>
          <w:rFonts w:ascii="Arial" w:eastAsiaTheme="minorHAnsi" w:hAnsi="Arial" w:cs="Arial"/>
          <w:sz w:val="20"/>
          <w:lang w:eastAsia="en-US"/>
        </w:rPr>
        <w:t xml:space="preserve">avce </w:t>
      </w:r>
      <w:r w:rsidR="00BA2C2F">
        <w:rPr>
          <w:rFonts w:ascii="Arial" w:eastAsiaTheme="minorHAnsi" w:hAnsi="Arial" w:cs="Arial"/>
          <w:sz w:val="20"/>
          <w:lang w:eastAsia="en-US"/>
        </w:rPr>
        <w:t>2</w:t>
      </w:r>
      <w:r w:rsidR="004B03B5" w:rsidRPr="00AE19C7">
        <w:rPr>
          <w:rFonts w:ascii="Arial" w:eastAsiaTheme="minorHAnsi" w:hAnsi="Arial" w:cs="Arial"/>
          <w:sz w:val="20"/>
          <w:lang w:eastAsia="en-US"/>
        </w:rPr>
        <w:t>. čl</w:t>
      </w:r>
      <w:r w:rsidR="00B66C84">
        <w:rPr>
          <w:rFonts w:ascii="Arial" w:eastAsiaTheme="minorHAnsi" w:hAnsi="Arial" w:cs="Arial"/>
          <w:sz w:val="20"/>
          <w:lang w:eastAsia="en-US"/>
        </w:rPr>
        <w:t>ánku</w:t>
      </w:r>
      <w:r w:rsidR="004B03B5" w:rsidRPr="00AE19C7">
        <w:rPr>
          <w:rFonts w:ascii="Arial" w:eastAsiaTheme="minorHAnsi" w:hAnsi="Arial" w:cs="Arial"/>
          <w:sz w:val="20"/>
          <w:lang w:eastAsia="en-US"/>
        </w:rPr>
        <w:t xml:space="preserve"> </w:t>
      </w:r>
      <w:r w:rsidR="00254A46" w:rsidRPr="00AE19C7">
        <w:rPr>
          <w:rFonts w:ascii="Arial" w:eastAsiaTheme="minorHAnsi" w:hAnsi="Arial" w:cs="Arial"/>
          <w:sz w:val="20"/>
          <w:lang w:eastAsia="en-US"/>
        </w:rPr>
        <w:t>X</w:t>
      </w:r>
      <w:r w:rsidR="00BA2C2F">
        <w:rPr>
          <w:rFonts w:ascii="Arial" w:eastAsiaTheme="minorHAnsi" w:hAnsi="Arial" w:cs="Arial"/>
          <w:sz w:val="20"/>
          <w:lang w:eastAsia="en-US"/>
        </w:rPr>
        <w:t>V</w:t>
      </w:r>
      <w:r w:rsidR="004B03B5" w:rsidRPr="00AE19C7">
        <w:rPr>
          <w:rFonts w:ascii="Arial" w:eastAsiaTheme="minorHAnsi" w:hAnsi="Arial" w:cs="Arial"/>
          <w:sz w:val="20"/>
          <w:lang w:eastAsia="en-US"/>
        </w:rPr>
        <w:t xml:space="preserve">. </w:t>
      </w:r>
      <w:r w:rsidR="00F561C1" w:rsidRPr="00AE19C7">
        <w:rPr>
          <w:rFonts w:ascii="Arial" w:eastAsiaTheme="minorHAnsi" w:hAnsi="Arial" w:cs="Arial"/>
          <w:sz w:val="20"/>
          <w:lang w:eastAsia="en-US"/>
        </w:rPr>
        <w:t>Smlouvy</w:t>
      </w:r>
      <w:r w:rsidRPr="00AE19C7">
        <w:rPr>
          <w:rFonts w:ascii="Arial" w:eastAsia="Calibri" w:hAnsi="Arial" w:cs="Arial"/>
          <w:sz w:val="20"/>
          <w:lang w:eastAsia="en-US"/>
        </w:rPr>
        <w:t xml:space="preserve"> uzavírají </w:t>
      </w:r>
      <w:r w:rsidR="00352CE8">
        <w:rPr>
          <w:rFonts w:ascii="Arial" w:eastAsia="Calibri" w:hAnsi="Arial" w:cs="Arial"/>
          <w:sz w:val="20"/>
          <w:lang w:eastAsia="en-US"/>
        </w:rPr>
        <w:t>S</w:t>
      </w:r>
      <w:r w:rsidRPr="00AE19C7">
        <w:rPr>
          <w:rFonts w:ascii="Arial" w:eastAsia="Calibri" w:hAnsi="Arial" w:cs="Arial"/>
          <w:sz w:val="20"/>
          <w:lang w:eastAsia="en-US"/>
        </w:rPr>
        <w:t xml:space="preserve">mluvní strany ke Smlouvě tento Dodatek č. </w:t>
      </w:r>
      <w:r w:rsidR="00236283" w:rsidRPr="00AE19C7">
        <w:rPr>
          <w:rFonts w:ascii="Arial" w:eastAsia="Calibri" w:hAnsi="Arial" w:cs="Arial"/>
          <w:sz w:val="20"/>
          <w:lang w:eastAsia="en-US"/>
        </w:rPr>
        <w:t>1</w:t>
      </w:r>
      <w:r w:rsidRPr="00AE19C7">
        <w:rPr>
          <w:rFonts w:ascii="Arial" w:eastAsia="Calibri" w:hAnsi="Arial" w:cs="Arial"/>
          <w:sz w:val="20"/>
          <w:lang w:eastAsia="en-US"/>
        </w:rPr>
        <w:t>.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448FC028" w14:textId="77777777"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14:paraId="59CB856A" w14:textId="77777777" w:rsidR="00046680" w:rsidRDefault="00046680" w:rsidP="00046680">
      <w:pPr>
        <w:numPr>
          <w:ilvl w:val="0"/>
          <w:numId w:val="33"/>
        </w:numPr>
        <w:spacing w:after="200"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lastRenderedPageBreak/>
        <w:t>Změna Smlouvy</w:t>
      </w:r>
    </w:p>
    <w:p w14:paraId="6FCA06E7" w14:textId="77777777" w:rsidR="00046680" w:rsidRPr="00046680" w:rsidRDefault="00046680" w:rsidP="00046680">
      <w:pPr>
        <w:spacing w:after="200" w:line="276" w:lineRule="auto"/>
        <w:ind w:left="720"/>
        <w:contextualSpacing/>
        <w:rPr>
          <w:rFonts w:ascii="Arial" w:eastAsiaTheme="minorHAnsi" w:hAnsi="Arial" w:cs="Arial"/>
          <w:b/>
          <w:sz w:val="20"/>
          <w:lang w:eastAsia="en-US"/>
        </w:rPr>
      </w:pPr>
    </w:p>
    <w:p w14:paraId="4B60587D" w14:textId="5BEC37DF" w:rsidR="0083692A" w:rsidRDefault="0083692A" w:rsidP="00867116">
      <w:pPr>
        <w:numPr>
          <w:ilvl w:val="0"/>
          <w:numId w:val="2"/>
        </w:num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V článku III. odstavci 2. </w:t>
      </w:r>
      <w:r w:rsidR="00775305">
        <w:rPr>
          <w:rFonts w:ascii="Arial" w:eastAsiaTheme="minorHAnsi" w:hAnsi="Arial" w:cs="Arial"/>
          <w:sz w:val="20"/>
          <w:lang w:eastAsia="en-US"/>
        </w:rPr>
        <w:t xml:space="preserve">Smlouvy </w:t>
      </w:r>
      <w:r>
        <w:rPr>
          <w:rFonts w:ascii="Arial" w:eastAsiaTheme="minorHAnsi" w:hAnsi="Arial" w:cs="Arial"/>
          <w:sz w:val="20"/>
          <w:lang w:eastAsia="en-US"/>
        </w:rPr>
        <w:t>se mění m</w:t>
      </w:r>
      <w:r w:rsidR="004A7627" w:rsidRPr="00126BD5">
        <w:rPr>
          <w:rFonts w:ascii="Arial" w:eastAsiaTheme="minorHAnsi" w:hAnsi="Arial" w:cs="Arial"/>
          <w:sz w:val="20"/>
          <w:lang w:eastAsia="en-US"/>
        </w:rPr>
        <w:t xml:space="preserve">ísto plnění </w:t>
      </w:r>
      <w:r>
        <w:rPr>
          <w:rFonts w:ascii="Arial" w:eastAsiaTheme="minorHAnsi" w:hAnsi="Arial" w:cs="Arial"/>
          <w:sz w:val="20"/>
          <w:lang w:eastAsia="en-US"/>
        </w:rPr>
        <w:t>takto:</w:t>
      </w:r>
    </w:p>
    <w:p w14:paraId="07558B52" w14:textId="4A3CCF01" w:rsidR="0092241E" w:rsidRPr="00126BD5" w:rsidRDefault="009F70E7" w:rsidP="00794AC0">
      <w:pPr>
        <w:spacing w:after="200" w:line="276" w:lineRule="auto"/>
        <w:ind w:left="36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>m</w:t>
      </w:r>
      <w:r w:rsidR="0083692A" w:rsidRPr="00794AC0">
        <w:rPr>
          <w:rFonts w:ascii="Arial" w:eastAsiaTheme="minorHAnsi" w:hAnsi="Arial" w:cs="Arial"/>
          <w:b/>
          <w:sz w:val="20"/>
          <w:lang w:eastAsia="en-US"/>
        </w:rPr>
        <w:t>ísto plnění</w:t>
      </w:r>
      <w:r w:rsidR="00126BD5" w:rsidRPr="00794AC0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775305">
        <w:rPr>
          <w:rFonts w:ascii="Arial" w:eastAsiaTheme="minorHAnsi" w:hAnsi="Arial" w:cs="Arial"/>
          <w:b/>
          <w:sz w:val="20"/>
          <w:lang w:eastAsia="en-US"/>
        </w:rPr>
        <w:t>„</w:t>
      </w:r>
      <w:r w:rsidR="00126BD5" w:rsidRPr="00794AC0">
        <w:rPr>
          <w:rFonts w:ascii="Arial" w:hAnsi="Arial" w:cs="Arial"/>
          <w:b/>
          <w:sz w:val="20"/>
        </w:rPr>
        <w:t>RP Hradec Králové, Hradec Králové 2, Hořická 1710/</w:t>
      </w:r>
      <w:proofErr w:type="gramStart"/>
      <w:r w:rsidR="00126BD5" w:rsidRPr="00794AC0">
        <w:rPr>
          <w:rFonts w:ascii="Arial" w:hAnsi="Arial" w:cs="Arial"/>
          <w:b/>
          <w:sz w:val="20"/>
        </w:rPr>
        <w:t>19a</w:t>
      </w:r>
      <w:proofErr w:type="gramEnd"/>
      <w:r w:rsidR="00126BD5" w:rsidRPr="00794AC0">
        <w:rPr>
          <w:rFonts w:ascii="Arial" w:hAnsi="Arial" w:cs="Arial"/>
          <w:b/>
          <w:sz w:val="20"/>
        </w:rPr>
        <w:t>, 500 02</w:t>
      </w:r>
      <w:r w:rsidR="00775305">
        <w:rPr>
          <w:rFonts w:ascii="Arial" w:hAnsi="Arial" w:cs="Arial"/>
          <w:b/>
          <w:sz w:val="20"/>
        </w:rPr>
        <w:t>“</w:t>
      </w:r>
      <w:r w:rsidR="0083692A" w:rsidRPr="00794AC0">
        <w:rPr>
          <w:rFonts w:ascii="Arial" w:hAnsi="Arial" w:cs="Arial"/>
          <w:b/>
          <w:sz w:val="20"/>
        </w:rPr>
        <w:t xml:space="preserve"> se vypouští a nahrazuje se</w:t>
      </w:r>
      <w:r w:rsidR="004F2205" w:rsidRPr="00794AC0">
        <w:rPr>
          <w:rFonts w:ascii="Arial" w:hAnsi="Arial" w:cs="Arial"/>
          <w:b/>
          <w:sz w:val="20"/>
        </w:rPr>
        <w:t xml:space="preserve"> </w:t>
      </w:r>
      <w:r w:rsidR="0083692A" w:rsidRPr="00794AC0">
        <w:rPr>
          <w:rFonts w:ascii="Arial" w:hAnsi="Arial" w:cs="Arial"/>
          <w:b/>
          <w:sz w:val="20"/>
        </w:rPr>
        <w:t>novým místem plnění</w:t>
      </w:r>
      <w:r w:rsidR="0092241E" w:rsidRPr="00126BD5">
        <w:rPr>
          <w:rFonts w:ascii="Arial" w:hAnsi="Arial" w:cs="Arial"/>
          <w:sz w:val="20"/>
        </w:rPr>
        <w:t>:</w:t>
      </w:r>
    </w:p>
    <w:p w14:paraId="0B6E4E79" w14:textId="05E0D436" w:rsidR="004A7627" w:rsidRPr="00126BD5" w:rsidRDefault="00775305" w:rsidP="0092241E">
      <w:pPr>
        <w:spacing w:after="200" w:line="276" w:lineRule="auto"/>
        <w:ind w:left="36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hAnsi="Arial" w:cs="Arial"/>
          <w:sz w:val="20"/>
        </w:rPr>
        <w:t>„</w:t>
      </w:r>
      <w:r w:rsidR="00126BD5" w:rsidRPr="00126BD5">
        <w:rPr>
          <w:rFonts w:ascii="Arial" w:hAnsi="Arial" w:cs="Arial"/>
          <w:b/>
          <w:bCs/>
          <w:sz w:val="20"/>
        </w:rPr>
        <w:t xml:space="preserve">RP Hradec Králové, </w:t>
      </w:r>
      <w:r w:rsidR="00453B18">
        <w:rPr>
          <w:rFonts w:ascii="Arial" w:hAnsi="Arial" w:cs="Arial"/>
          <w:b/>
          <w:bCs/>
          <w:sz w:val="20"/>
        </w:rPr>
        <w:t xml:space="preserve">klientské pracoviště </w:t>
      </w:r>
      <w:r w:rsidR="00126BD5" w:rsidRPr="00126BD5">
        <w:rPr>
          <w:rFonts w:ascii="Arial" w:hAnsi="Arial" w:cs="Arial"/>
          <w:b/>
          <w:bCs/>
          <w:sz w:val="20"/>
        </w:rPr>
        <w:t>Pardubice 2, Karla IV. 73, 530 02</w:t>
      </w:r>
      <w:r>
        <w:rPr>
          <w:rFonts w:ascii="Arial" w:hAnsi="Arial" w:cs="Arial"/>
          <w:b/>
          <w:bCs/>
          <w:sz w:val="20"/>
        </w:rPr>
        <w:t>“</w:t>
      </w:r>
      <w:r w:rsidR="00126BD5" w:rsidRPr="00126BD5">
        <w:rPr>
          <w:rFonts w:ascii="Arial" w:hAnsi="Arial" w:cs="Arial"/>
          <w:b/>
          <w:bCs/>
          <w:sz w:val="20"/>
        </w:rPr>
        <w:t>.</w:t>
      </w:r>
    </w:p>
    <w:p w14:paraId="53E8171C" w14:textId="606AC020" w:rsidR="004F2205" w:rsidRDefault="00151AA4" w:rsidP="009948BE">
      <w:pPr>
        <w:numPr>
          <w:ilvl w:val="0"/>
          <w:numId w:val="2"/>
        </w:num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 </w:t>
      </w:r>
      <w:r w:rsidR="004F2205">
        <w:rPr>
          <w:rFonts w:ascii="Arial" w:eastAsiaTheme="minorHAnsi" w:hAnsi="Arial" w:cs="Arial"/>
          <w:sz w:val="20"/>
          <w:lang w:eastAsia="en-US"/>
        </w:rPr>
        <w:t xml:space="preserve">Smluvní strany se dohodly, že změna místa plnění uvedená v odstavci 1. tohoto </w:t>
      </w:r>
      <w:r w:rsidR="008C3550">
        <w:rPr>
          <w:rFonts w:ascii="Arial" w:eastAsiaTheme="minorHAnsi" w:hAnsi="Arial" w:cs="Arial"/>
          <w:sz w:val="20"/>
          <w:lang w:eastAsia="en-US"/>
        </w:rPr>
        <w:t xml:space="preserve">článku </w:t>
      </w:r>
      <w:r w:rsidR="004F2205">
        <w:rPr>
          <w:rFonts w:ascii="Arial" w:eastAsiaTheme="minorHAnsi" w:hAnsi="Arial" w:cs="Arial"/>
          <w:sz w:val="20"/>
          <w:lang w:eastAsia="en-US"/>
        </w:rPr>
        <w:t>Dodatku č. 1 nebude mít vliv na cenu plnění stanovenou v</w:t>
      </w:r>
      <w:r w:rsidR="007C5ADE">
        <w:rPr>
          <w:rFonts w:ascii="Arial" w:eastAsiaTheme="minorHAnsi" w:hAnsi="Arial" w:cs="Arial"/>
          <w:sz w:val="20"/>
          <w:lang w:eastAsia="en-US"/>
        </w:rPr>
        <w:t> </w:t>
      </w:r>
      <w:r w:rsidR="004F2205">
        <w:rPr>
          <w:rFonts w:ascii="Arial" w:eastAsiaTheme="minorHAnsi" w:hAnsi="Arial" w:cs="Arial"/>
          <w:sz w:val="20"/>
          <w:lang w:eastAsia="en-US"/>
        </w:rPr>
        <w:t>článku</w:t>
      </w:r>
      <w:r w:rsidR="007C5ADE">
        <w:rPr>
          <w:rFonts w:ascii="Arial" w:eastAsiaTheme="minorHAnsi" w:hAnsi="Arial" w:cs="Arial"/>
          <w:sz w:val="20"/>
          <w:lang w:eastAsia="en-US"/>
        </w:rPr>
        <w:t xml:space="preserve"> IV. p</w:t>
      </w:r>
      <w:r w:rsidR="004F2205">
        <w:rPr>
          <w:rFonts w:ascii="Arial" w:eastAsiaTheme="minorHAnsi" w:hAnsi="Arial" w:cs="Arial"/>
          <w:sz w:val="20"/>
          <w:lang w:eastAsia="en-US"/>
        </w:rPr>
        <w:t>ředmětné Smlouvy.</w:t>
      </w:r>
    </w:p>
    <w:p w14:paraId="1660F244" w14:textId="6D0AD707" w:rsidR="00236283" w:rsidRDefault="00DD0B31" w:rsidP="009948BE">
      <w:pPr>
        <w:numPr>
          <w:ilvl w:val="0"/>
          <w:numId w:val="2"/>
        </w:num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V ostatním zůstáv</w:t>
      </w:r>
      <w:r w:rsidR="00151AA4">
        <w:rPr>
          <w:rFonts w:ascii="Arial" w:eastAsiaTheme="minorHAnsi" w:hAnsi="Arial" w:cs="Arial"/>
          <w:sz w:val="20"/>
          <w:lang w:eastAsia="en-US"/>
        </w:rPr>
        <w:t xml:space="preserve">ají </w:t>
      </w:r>
      <w:r w:rsidR="00085DC6">
        <w:rPr>
          <w:rFonts w:ascii="Arial" w:eastAsiaTheme="minorHAnsi" w:hAnsi="Arial" w:cs="Arial"/>
          <w:sz w:val="20"/>
          <w:lang w:eastAsia="en-US"/>
        </w:rPr>
        <w:t>veškerá ustanovení Smlouvy beze změny</w:t>
      </w:r>
      <w:r>
        <w:rPr>
          <w:rFonts w:ascii="Arial" w:eastAsiaTheme="minorHAnsi" w:hAnsi="Arial" w:cs="Arial"/>
          <w:sz w:val="20"/>
          <w:lang w:eastAsia="en-US"/>
        </w:rPr>
        <w:t>.</w:t>
      </w:r>
    </w:p>
    <w:p w14:paraId="1AA51125" w14:textId="77777777" w:rsidR="000E3EAA" w:rsidRPr="00046680" w:rsidRDefault="000E3EAA" w:rsidP="000E3EAA">
      <w:pPr>
        <w:spacing w:after="200" w:line="276" w:lineRule="auto"/>
        <w:ind w:left="360"/>
        <w:rPr>
          <w:rFonts w:ascii="Arial" w:eastAsiaTheme="minorHAnsi" w:hAnsi="Arial" w:cs="Arial"/>
          <w:sz w:val="20"/>
          <w:lang w:eastAsia="en-US"/>
        </w:rPr>
      </w:pPr>
    </w:p>
    <w:p w14:paraId="203ACC4F" w14:textId="77777777" w:rsidR="00046680" w:rsidRDefault="00046680" w:rsidP="00167989">
      <w:pPr>
        <w:numPr>
          <w:ilvl w:val="0"/>
          <w:numId w:val="33"/>
        </w:numPr>
        <w:spacing w:after="120" w:line="276" w:lineRule="auto"/>
        <w:ind w:left="714" w:hanging="357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Závěrečná ujednání</w:t>
      </w:r>
    </w:p>
    <w:p w14:paraId="0ABCAF9F" w14:textId="77777777" w:rsidR="00867116" w:rsidRDefault="00867116" w:rsidP="007C3976">
      <w:pPr>
        <w:spacing w:after="120" w:line="276" w:lineRule="auto"/>
        <w:contextualSpacing/>
        <w:rPr>
          <w:rFonts w:ascii="Arial" w:eastAsiaTheme="minorHAnsi" w:hAnsi="Arial" w:cs="Arial"/>
          <w:b/>
          <w:sz w:val="20"/>
          <w:lang w:eastAsia="en-US"/>
        </w:rPr>
      </w:pPr>
    </w:p>
    <w:p w14:paraId="021EF9E8" w14:textId="778AFCD1" w:rsidR="000E3EAA" w:rsidRDefault="000E3EAA" w:rsidP="000E3EAA">
      <w:pPr>
        <w:pStyle w:val="Odrazkac"/>
        <w:numPr>
          <w:ilvl w:val="0"/>
          <w:numId w:val="35"/>
        </w:numPr>
        <w:spacing w:before="0" w:after="120" w:line="276" w:lineRule="auto"/>
        <w:rPr>
          <w:rFonts w:ascii="Arial" w:hAnsi="Arial" w:cs="Arial"/>
          <w:sz w:val="20"/>
        </w:rPr>
      </w:pPr>
      <w:r w:rsidRPr="000E3EAA">
        <w:rPr>
          <w:rFonts w:ascii="Arial" w:hAnsi="Arial" w:cs="Arial"/>
          <w:sz w:val="20"/>
        </w:rPr>
        <w:t xml:space="preserve">Tento Dodatek č. 1 se uzavírá písemně v elektronické podobě. Tento Dodatek č. 1 je podepsán elektronickým podpisem dle zákona č. 297/2016 Sb., o službách vytvářejících důvěru pro elektronické transakce, ve znění pozdějších předpisů (dále jen „ZSVD“). Smluvní strany se dohodly, že </w:t>
      </w:r>
      <w:r w:rsidR="00011909">
        <w:rPr>
          <w:rFonts w:ascii="Arial" w:hAnsi="Arial" w:cs="Arial"/>
          <w:sz w:val="20"/>
        </w:rPr>
        <w:t>Dodavatel</w:t>
      </w:r>
      <w:r w:rsidR="00085DC6" w:rsidRPr="000E3EAA">
        <w:rPr>
          <w:rFonts w:ascii="Arial" w:hAnsi="Arial" w:cs="Arial"/>
          <w:sz w:val="20"/>
        </w:rPr>
        <w:t xml:space="preserve"> </w:t>
      </w:r>
      <w:r w:rsidRPr="000E3EAA">
        <w:rPr>
          <w:rFonts w:ascii="Arial" w:hAnsi="Arial" w:cs="Arial"/>
          <w:sz w:val="20"/>
        </w:rPr>
        <w:t xml:space="preserve">podepíše </w:t>
      </w:r>
      <w:r>
        <w:rPr>
          <w:rFonts w:ascii="Arial" w:hAnsi="Arial" w:cs="Arial"/>
          <w:sz w:val="20"/>
        </w:rPr>
        <w:t xml:space="preserve">tento Dodatek č. 1 </w:t>
      </w:r>
      <w:r w:rsidRPr="000E3EAA">
        <w:rPr>
          <w:rFonts w:ascii="Arial" w:hAnsi="Arial" w:cs="Arial"/>
          <w:sz w:val="20"/>
        </w:rPr>
        <w:t xml:space="preserve">uznávaným elektronickým podpisem ve smyslu § 6 odst. 2 ZSVD; Objednatel </w:t>
      </w:r>
      <w:r>
        <w:rPr>
          <w:rFonts w:ascii="Arial" w:hAnsi="Arial" w:cs="Arial"/>
          <w:sz w:val="20"/>
        </w:rPr>
        <w:t xml:space="preserve">tento Dodatek č. 1 </w:t>
      </w:r>
      <w:r w:rsidRPr="000E3EAA">
        <w:rPr>
          <w:rFonts w:ascii="Arial" w:hAnsi="Arial" w:cs="Arial"/>
          <w:sz w:val="20"/>
        </w:rPr>
        <w:t>podepíše v souladu s § 5 ZSVD kvalifikovaným elektronickým podpisem.</w:t>
      </w:r>
    </w:p>
    <w:p w14:paraId="03AA0DBA" w14:textId="0A686A8A" w:rsidR="00046680" w:rsidRPr="008615FE" w:rsidRDefault="00046680" w:rsidP="00CB609C">
      <w:pPr>
        <w:pStyle w:val="Odrazkac"/>
        <w:numPr>
          <w:ilvl w:val="0"/>
          <w:numId w:val="35"/>
        </w:numPr>
        <w:spacing w:before="0" w:after="120" w:line="276" w:lineRule="auto"/>
        <w:rPr>
          <w:rFonts w:ascii="Helvetica" w:eastAsiaTheme="minorHAnsi" w:hAnsi="Helvetica" w:cs="Helvetica"/>
          <w:sz w:val="20"/>
        </w:rPr>
      </w:pPr>
      <w:r w:rsidRPr="008615FE">
        <w:rPr>
          <w:rFonts w:ascii="Arial" w:hAnsi="Arial" w:cs="Arial"/>
          <w:sz w:val="20"/>
        </w:rPr>
        <w:t xml:space="preserve">Tento Dodatek č. </w:t>
      </w:r>
      <w:r w:rsidR="00867116" w:rsidRPr="008615FE">
        <w:rPr>
          <w:rFonts w:ascii="Arial" w:hAnsi="Arial" w:cs="Arial"/>
          <w:sz w:val="20"/>
        </w:rPr>
        <w:t>1</w:t>
      </w:r>
      <w:r w:rsidRPr="008615FE">
        <w:rPr>
          <w:rFonts w:ascii="Arial" w:hAnsi="Arial" w:cs="Arial"/>
          <w:sz w:val="20"/>
        </w:rPr>
        <w:t xml:space="preserve"> nabývá platnosti dnem podpisu poslední </w:t>
      </w:r>
      <w:r w:rsidR="00352CE8" w:rsidRPr="008615FE">
        <w:rPr>
          <w:rFonts w:ascii="Arial" w:hAnsi="Arial" w:cs="Arial"/>
          <w:sz w:val="20"/>
        </w:rPr>
        <w:t>S</w:t>
      </w:r>
      <w:r w:rsidR="007C3976" w:rsidRPr="008615FE">
        <w:rPr>
          <w:rFonts w:ascii="Arial" w:hAnsi="Arial" w:cs="Arial"/>
          <w:sz w:val="20"/>
        </w:rPr>
        <w:t>mluvní stranou</w:t>
      </w:r>
      <w:r w:rsidR="00C02C0A" w:rsidRPr="008615FE">
        <w:rPr>
          <w:rFonts w:ascii="Arial" w:hAnsi="Arial" w:cs="Arial"/>
          <w:sz w:val="20"/>
        </w:rPr>
        <w:t xml:space="preserve"> a účinnosti dnem uveřejnění tohoto Dodatku č. 1 prostřednictvím registru smluv</w:t>
      </w:r>
      <w:r w:rsidR="00CB609C" w:rsidRPr="008615FE">
        <w:rPr>
          <w:rFonts w:ascii="Arial" w:hAnsi="Arial" w:cs="Arial"/>
          <w:sz w:val="20"/>
        </w:rPr>
        <w:t xml:space="preserve"> v souladu se zákonem</w:t>
      </w:r>
      <w:r w:rsidR="00CB609C" w:rsidRPr="008615FE">
        <w:rPr>
          <w:rFonts w:ascii="Helvetica" w:eastAsiaTheme="minorHAnsi" w:hAnsi="Helvetica" w:cs="Helvetica"/>
          <w:sz w:val="20"/>
        </w:rPr>
        <w:t xml:space="preserve"> </w:t>
      </w:r>
      <w:r w:rsidR="00CB609C" w:rsidRPr="008615FE">
        <w:rPr>
          <w:rFonts w:ascii="Arial" w:eastAsiaTheme="minorHAnsi" w:hAnsi="Arial" w:cs="Arial"/>
          <w:sz w:val="20"/>
        </w:rPr>
        <w:t>č</w:t>
      </w:r>
      <w:r w:rsidR="00CB609C" w:rsidRPr="008615FE">
        <w:rPr>
          <w:rFonts w:ascii="Helvetica" w:eastAsiaTheme="minorHAnsi" w:hAnsi="Helvetica" w:cs="Helvetica"/>
          <w:sz w:val="20"/>
        </w:rPr>
        <w:t>. 340/2015 Sb., o zvláštních podmínkách ú</w:t>
      </w:r>
      <w:r w:rsidR="00CB609C" w:rsidRPr="008615FE">
        <w:rPr>
          <w:rFonts w:ascii="Arial" w:eastAsiaTheme="minorHAnsi" w:hAnsi="Arial" w:cs="Arial"/>
          <w:sz w:val="20"/>
        </w:rPr>
        <w:t>č</w:t>
      </w:r>
      <w:r w:rsidR="00CB609C" w:rsidRPr="008615FE">
        <w:rPr>
          <w:rFonts w:ascii="Helvetica" w:eastAsiaTheme="minorHAnsi" w:hAnsi="Helvetica" w:cs="Helvetica"/>
          <w:sz w:val="20"/>
        </w:rPr>
        <w:t>innosti n</w:t>
      </w:r>
      <w:r w:rsidR="00CB609C" w:rsidRPr="008615FE">
        <w:rPr>
          <w:rFonts w:ascii="Arial" w:eastAsiaTheme="minorHAnsi" w:hAnsi="Arial" w:cs="Arial"/>
          <w:sz w:val="20"/>
        </w:rPr>
        <w:t>ě</w:t>
      </w:r>
      <w:r w:rsidR="00CB609C" w:rsidRPr="008615FE">
        <w:rPr>
          <w:rFonts w:ascii="Helvetica" w:eastAsiaTheme="minorHAnsi" w:hAnsi="Helvetica" w:cs="Helvetica"/>
          <w:sz w:val="20"/>
        </w:rPr>
        <w:t>kterých smluv, uve</w:t>
      </w:r>
      <w:r w:rsidR="00CB609C" w:rsidRPr="008615FE">
        <w:rPr>
          <w:rFonts w:ascii="Arial" w:eastAsiaTheme="minorHAnsi" w:hAnsi="Arial" w:cs="Arial"/>
          <w:sz w:val="20"/>
        </w:rPr>
        <w:t>ř</w:t>
      </w:r>
      <w:r w:rsidR="00CB609C" w:rsidRPr="008615FE">
        <w:rPr>
          <w:rFonts w:ascii="Helvetica" w:eastAsiaTheme="minorHAnsi" w:hAnsi="Helvetica" w:cs="Helvetica"/>
          <w:sz w:val="20"/>
        </w:rPr>
        <w:t>ej</w:t>
      </w:r>
      <w:r w:rsidR="00CB609C" w:rsidRPr="008615FE">
        <w:rPr>
          <w:rFonts w:ascii="Arial" w:eastAsiaTheme="minorHAnsi" w:hAnsi="Arial" w:cs="Arial"/>
          <w:sz w:val="20"/>
        </w:rPr>
        <w:t>ň</w:t>
      </w:r>
      <w:r w:rsidR="00CB609C" w:rsidRPr="008615FE">
        <w:rPr>
          <w:rFonts w:ascii="Helvetica" w:eastAsiaTheme="minorHAnsi" w:hAnsi="Helvetica" w:cs="Helvetica"/>
          <w:sz w:val="20"/>
        </w:rPr>
        <w:t>ování t</w:t>
      </w:r>
      <w:r w:rsidR="00CB609C" w:rsidRPr="008615FE">
        <w:rPr>
          <w:rFonts w:ascii="Arial" w:eastAsiaTheme="minorHAnsi" w:hAnsi="Arial" w:cs="Arial"/>
          <w:sz w:val="20"/>
        </w:rPr>
        <w:t>ě</w:t>
      </w:r>
      <w:r w:rsidR="00CB609C" w:rsidRPr="008615FE">
        <w:rPr>
          <w:rFonts w:ascii="Helvetica" w:eastAsiaTheme="minorHAnsi" w:hAnsi="Helvetica" w:cs="Helvetica"/>
          <w:sz w:val="20"/>
        </w:rPr>
        <w:t>chto smluv</w:t>
      </w:r>
      <w:r w:rsidR="00CB609C">
        <w:rPr>
          <w:rFonts w:ascii="Helvetica" w:eastAsiaTheme="minorHAnsi" w:hAnsi="Helvetica" w:cs="Helvetica"/>
          <w:sz w:val="20"/>
        </w:rPr>
        <w:t xml:space="preserve"> </w:t>
      </w:r>
      <w:r w:rsidR="00CB609C" w:rsidRPr="00CB609C">
        <w:rPr>
          <w:rFonts w:ascii="Helvetica" w:eastAsiaTheme="minorHAnsi" w:hAnsi="Helvetica" w:cs="Helvetica"/>
          <w:sz w:val="20"/>
        </w:rPr>
        <w:t>a o registru smluv (zákon o registru smluv), ve zn</w:t>
      </w:r>
      <w:r w:rsidR="00CB609C" w:rsidRPr="00CF2086">
        <w:rPr>
          <w:rFonts w:ascii="Arial" w:eastAsiaTheme="minorHAnsi" w:hAnsi="Arial" w:cs="Arial"/>
          <w:sz w:val="20"/>
        </w:rPr>
        <w:t>ě</w:t>
      </w:r>
      <w:r w:rsidR="00CB609C" w:rsidRPr="00CF2086">
        <w:rPr>
          <w:rFonts w:ascii="Helvetica" w:eastAsiaTheme="minorHAnsi" w:hAnsi="Helvetica" w:cs="Helvetica"/>
          <w:sz w:val="20"/>
        </w:rPr>
        <w:t>ní pozd</w:t>
      </w:r>
      <w:r w:rsidR="00CB609C" w:rsidRPr="00CB609C">
        <w:rPr>
          <w:rFonts w:ascii="Arial" w:eastAsiaTheme="minorHAnsi" w:hAnsi="Arial" w:cs="Arial"/>
          <w:sz w:val="20"/>
        </w:rPr>
        <w:t>ě</w:t>
      </w:r>
      <w:r w:rsidR="00CB609C" w:rsidRPr="00CB609C">
        <w:rPr>
          <w:rFonts w:ascii="Helvetica" w:eastAsiaTheme="minorHAnsi" w:hAnsi="Helvetica" w:cs="Helvetica"/>
          <w:sz w:val="20"/>
        </w:rPr>
        <w:t>jších p</w:t>
      </w:r>
      <w:r w:rsidR="00CB609C" w:rsidRPr="00CB609C">
        <w:rPr>
          <w:rFonts w:ascii="Arial" w:eastAsiaTheme="minorHAnsi" w:hAnsi="Arial" w:cs="Arial"/>
          <w:sz w:val="20"/>
        </w:rPr>
        <w:t>ř</w:t>
      </w:r>
      <w:r w:rsidR="00CB609C" w:rsidRPr="00CB609C">
        <w:rPr>
          <w:rFonts w:ascii="Helvetica" w:eastAsiaTheme="minorHAnsi" w:hAnsi="Helvetica" w:cs="Helvetica"/>
          <w:sz w:val="20"/>
        </w:rPr>
        <w:t>edpis</w:t>
      </w:r>
      <w:r w:rsidR="00CB609C" w:rsidRPr="00CB609C">
        <w:rPr>
          <w:rFonts w:ascii="Arial" w:eastAsiaTheme="minorHAnsi" w:hAnsi="Arial" w:cs="Arial"/>
          <w:sz w:val="20"/>
        </w:rPr>
        <w:t>ů</w:t>
      </w:r>
      <w:r w:rsidR="007C3976" w:rsidRPr="00CB609C">
        <w:rPr>
          <w:rFonts w:ascii="Arial" w:hAnsi="Arial" w:cs="Arial"/>
          <w:sz w:val="20"/>
        </w:rPr>
        <w:t>.</w:t>
      </w:r>
    </w:p>
    <w:p w14:paraId="2DDD5D6E" w14:textId="7D6EB2CC" w:rsidR="000E0B54" w:rsidRDefault="00046680" w:rsidP="000E3EAA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0E0B54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867116">
        <w:rPr>
          <w:rFonts w:ascii="Arial" w:eastAsiaTheme="minorHAnsi" w:hAnsi="Arial" w:cs="Arial"/>
          <w:sz w:val="20"/>
          <w:lang w:eastAsia="en-US"/>
        </w:rPr>
        <w:t>1</w:t>
      </w:r>
      <w:r w:rsidRPr="000E0B54">
        <w:rPr>
          <w:rFonts w:ascii="Arial" w:eastAsiaTheme="minorHAnsi" w:hAnsi="Arial" w:cs="Arial"/>
          <w:sz w:val="20"/>
          <w:lang w:eastAsia="en-US"/>
        </w:rPr>
        <w:t xml:space="preserve"> se stává nedílnou součástí Smlouvy. </w:t>
      </w:r>
    </w:p>
    <w:p w14:paraId="227E14EF" w14:textId="7FE01F39" w:rsidR="00C3494F" w:rsidRDefault="00C3494F" w:rsidP="00AD5785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14:paraId="0A3D2C76" w14:textId="5A2CBF15" w:rsidR="005014B8" w:rsidRDefault="005014B8" w:rsidP="005014B8">
      <w:pPr>
        <w:spacing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>
        <w:rPr>
          <w:rFonts w:ascii="Helvetica" w:eastAsiaTheme="minorHAnsi" w:hAnsi="Helvetica" w:cs="Helvetica"/>
          <w:sz w:val="20"/>
          <w:lang w:eastAsia="en-US"/>
        </w:rPr>
        <w:t>Všeobecná zdravotní pojiš</w:t>
      </w:r>
      <w:r>
        <w:rPr>
          <w:rFonts w:ascii="Arial" w:eastAsiaTheme="minorHAnsi" w:hAnsi="Arial" w:cs="Arial"/>
          <w:sz w:val="20"/>
          <w:lang w:eastAsia="en-US"/>
        </w:rPr>
        <w:t>ť</w:t>
      </w:r>
      <w:r>
        <w:rPr>
          <w:rFonts w:ascii="Helvetica" w:eastAsiaTheme="minorHAnsi" w:hAnsi="Helvetica" w:cs="Helvetica"/>
          <w:sz w:val="20"/>
          <w:lang w:eastAsia="en-US"/>
        </w:rPr>
        <w:t>ovna</w:t>
      </w:r>
      <w:r>
        <w:rPr>
          <w:rFonts w:ascii="Helvetica" w:eastAsiaTheme="minorHAnsi" w:hAnsi="Helvetica" w:cs="Helvetica"/>
          <w:sz w:val="20"/>
          <w:lang w:eastAsia="en-US"/>
        </w:rPr>
        <w:tab/>
      </w:r>
      <w:r>
        <w:rPr>
          <w:rFonts w:ascii="Helvetica" w:eastAsiaTheme="minorHAnsi" w:hAnsi="Helvetica" w:cs="Helvetica"/>
          <w:sz w:val="20"/>
          <w:lang w:eastAsia="en-US"/>
        </w:rPr>
        <w:tab/>
      </w:r>
      <w:r>
        <w:rPr>
          <w:rFonts w:ascii="Helvetica" w:eastAsiaTheme="minorHAnsi" w:hAnsi="Helvetica" w:cs="Helvetica"/>
          <w:sz w:val="20"/>
          <w:lang w:eastAsia="en-US"/>
        </w:rPr>
        <w:tab/>
      </w:r>
      <w:r>
        <w:rPr>
          <w:rFonts w:ascii="Helvetica" w:eastAsiaTheme="minorHAnsi" w:hAnsi="Helvetica" w:cs="Helvetica"/>
          <w:sz w:val="20"/>
          <w:lang w:eastAsia="en-US"/>
        </w:rPr>
        <w:tab/>
        <w:t>WAY UP s.r.o.</w:t>
      </w:r>
    </w:p>
    <w:p w14:paraId="79604717" w14:textId="023A19AC" w:rsidR="005014B8" w:rsidRPr="005014B8" w:rsidRDefault="005014B8" w:rsidP="005014B8">
      <w:pPr>
        <w:autoSpaceDE w:val="0"/>
        <w:autoSpaceDN w:val="0"/>
        <w:adjustRightInd w:val="0"/>
        <w:jc w:val="left"/>
        <w:rPr>
          <w:rFonts w:ascii="Helvetica" w:eastAsiaTheme="minorHAnsi" w:hAnsi="Helvetica" w:cs="Helvetica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Č</w:t>
      </w:r>
      <w:r>
        <w:rPr>
          <w:rFonts w:ascii="Helvetica" w:eastAsiaTheme="minorHAnsi" w:hAnsi="Helvetica" w:cs="Helvetica"/>
          <w:sz w:val="20"/>
          <w:lang w:eastAsia="en-US"/>
        </w:rPr>
        <w:t>eské republiky</w:t>
      </w:r>
    </w:p>
    <w:p w14:paraId="541AD63A" w14:textId="67DF6C34" w:rsidR="000E3EAA" w:rsidRDefault="005014B8" w:rsidP="005014B8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>
        <w:rPr>
          <w:rFonts w:ascii="Helvetica" w:eastAsiaTheme="minorHAnsi" w:hAnsi="Helvetica" w:cs="Helvetica"/>
          <w:sz w:val="20"/>
          <w:lang w:eastAsia="en-US"/>
        </w:rPr>
        <w:t>.</w:t>
      </w:r>
    </w:p>
    <w:p w14:paraId="2749E76C" w14:textId="77777777" w:rsidR="000E3EAA" w:rsidRPr="00046680" w:rsidRDefault="000E3EAA" w:rsidP="00AD5785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14:paraId="4C7DE3DC" w14:textId="77777777" w:rsidR="00DC7535" w:rsidRDefault="00DC7535" w:rsidP="000E3EAA">
      <w:pPr>
        <w:autoSpaceDE w:val="0"/>
        <w:autoSpaceDN w:val="0"/>
        <w:adjustRightInd w:val="0"/>
        <w:jc w:val="left"/>
        <w:rPr>
          <w:rFonts w:ascii="Helvetica" w:eastAsiaTheme="minorHAnsi" w:hAnsi="Helvetica" w:cs="Helvetica"/>
          <w:sz w:val="20"/>
          <w:lang w:eastAsia="en-US"/>
        </w:rPr>
      </w:pPr>
    </w:p>
    <w:p w14:paraId="59102391" w14:textId="01AB604D" w:rsidR="000E3EAA" w:rsidRDefault="000E3EAA" w:rsidP="000E3EAA">
      <w:pPr>
        <w:autoSpaceDE w:val="0"/>
        <w:autoSpaceDN w:val="0"/>
        <w:adjustRightInd w:val="0"/>
        <w:jc w:val="left"/>
        <w:rPr>
          <w:rFonts w:ascii="Helvetica" w:eastAsiaTheme="minorHAnsi" w:hAnsi="Helvetica" w:cs="Helvetica"/>
          <w:sz w:val="20"/>
          <w:lang w:eastAsia="en-US"/>
        </w:rPr>
      </w:pPr>
      <w:r>
        <w:rPr>
          <w:rFonts w:ascii="Helvetica" w:eastAsiaTheme="minorHAnsi" w:hAnsi="Helvetica" w:cs="Helvetica"/>
          <w:sz w:val="20"/>
          <w:lang w:eastAsia="en-US"/>
        </w:rPr>
        <w:t>Ing. Zden</w:t>
      </w:r>
      <w:r>
        <w:rPr>
          <w:rFonts w:ascii="Arial" w:eastAsiaTheme="minorHAnsi" w:hAnsi="Arial" w:cs="Arial"/>
          <w:sz w:val="20"/>
          <w:lang w:eastAsia="en-US"/>
        </w:rPr>
        <w:t>ě</w:t>
      </w:r>
      <w:r>
        <w:rPr>
          <w:rFonts w:ascii="Helvetica" w:eastAsiaTheme="minorHAnsi" w:hAnsi="Helvetica" w:cs="Helvetica"/>
          <w:sz w:val="20"/>
          <w:lang w:eastAsia="en-US"/>
        </w:rPr>
        <w:t xml:space="preserve">k Kabátek </w:t>
      </w:r>
      <w:r>
        <w:rPr>
          <w:rFonts w:ascii="Helvetica" w:eastAsiaTheme="minorHAnsi" w:hAnsi="Helvetica" w:cs="Helvetica"/>
          <w:sz w:val="20"/>
          <w:lang w:eastAsia="en-US"/>
        </w:rPr>
        <w:tab/>
      </w:r>
      <w:r>
        <w:rPr>
          <w:rFonts w:ascii="Helvetica" w:eastAsiaTheme="minorHAnsi" w:hAnsi="Helvetica" w:cs="Helvetica"/>
          <w:sz w:val="20"/>
          <w:lang w:eastAsia="en-US"/>
        </w:rPr>
        <w:tab/>
      </w:r>
      <w:r>
        <w:rPr>
          <w:rFonts w:ascii="Helvetica" w:eastAsiaTheme="minorHAnsi" w:hAnsi="Helvetica" w:cs="Helvetica"/>
          <w:sz w:val="20"/>
          <w:lang w:eastAsia="en-US"/>
        </w:rPr>
        <w:tab/>
      </w:r>
      <w:r>
        <w:rPr>
          <w:rFonts w:ascii="Helvetica" w:eastAsiaTheme="minorHAnsi" w:hAnsi="Helvetica" w:cs="Helvetica"/>
          <w:sz w:val="20"/>
          <w:lang w:eastAsia="en-US"/>
        </w:rPr>
        <w:tab/>
      </w:r>
      <w:r>
        <w:rPr>
          <w:rFonts w:ascii="Helvetica" w:eastAsiaTheme="minorHAnsi" w:hAnsi="Helvetica" w:cs="Helvetica"/>
          <w:sz w:val="20"/>
          <w:lang w:eastAsia="en-US"/>
        </w:rPr>
        <w:tab/>
      </w:r>
      <w:r w:rsidR="005014B8">
        <w:rPr>
          <w:rFonts w:ascii="Helvetica" w:eastAsiaTheme="minorHAnsi" w:hAnsi="Helvetica" w:cs="Helvetica"/>
          <w:sz w:val="20"/>
          <w:lang w:eastAsia="en-US"/>
        </w:rPr>
        <w:tab/>
      </w:r>
      <w:r w:rsidR="00085DC6">
        <w:rPr>
          <w:rFonts w:ascii="Helvetica" w:eastAsiaTheme="minorHAnsi" w:hAnsi="Helvetica" w:cs="Helvetica"/>
          <w:sz w:val="20"/>
          <w:lang w:eastAsia="en-US"/>
        </w:rPr>
        <w:t>Jan Proněk</w:t>
      </w:r>
    </w:p>
    <w:p w14:paraId="5B3169DC" w14:textId="269A0B05" w:rsidR="000E3EAA" w:rsidRDefault="000E3EAA" w:rsidP="000E3EAA">
      <w:pPr>
        <w:autoSpaceDE w:val="0"/>
        <w:autoSpaceDN w:val="0"/>
        <w:adjustRightInd w:val="0"/>
        <w:jc w:val="left"/>
        <w:rPr>
          <w:rFonts w:ascii="Helvetica" w:eastAsiaTheme="minorHAnsi" w:hAnsi="Helvetica" w:cs="Helvetica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ř</w:t>
      </w:r>
      <w:r>
        <w:rPr>
          <w:rFonts w:ascii="Helvetica" w:eastAsiaTheme="minorHAnsi" w:hAnsi="Helvetica" w:cs="Helvetica"/>
          <w:sz w:val="20"/>
          <w:lang w:eastAsia="en-US"/>
        </w:rPr>
        <w:t xml:space="preserve">editel VZP </w:t>
      </w:r>
      <w:r>
        <w:rPr>
          <w:rFonts w:ascii="Arial" w:eastAsiaTheme="minorHAnsi" w:hAnsi="Arial" w:cs="Arial"/>
          <w:sz w:val="20"/>
          <w:lang w:eastAsia="en-US"/>
        </w:rPr>
        <w:t>Č</w:t>
      </w:r>
      <w:r>
        <w:rPr>
          <w:rFonts w:ascii="Helvetica" w:eastAsiaTheme="minorHAnsi" w:hAnsi="Helvetica" w:cs="Helvetica"/>
          <w:sz w:val="20"/>
          <w:lang w:eastAsia="en-US"/>
        </w:rPr>
        <w:t xml:space="preserve">R </w:t>
      </w:r>
      <w:r>
        <w:rPr>
          <w:rFonts w:ascii="Helvetica" w:eastAsiaTheme="minorHAnsi" w:hAnsi="Helvetica" w:cs="Helvetica"/>
          <w:sz w:val="20"/>
          <w:lang w:eastAsia="en-US"/>
        </w:rPr>
        <w:tab/>
      </w:r>
      <w:r>
        <w:rPr>
          <w:rFonts w:ascii="Helvetica" w:eastAsiaTheme="minorHAnsi" w:hAnsi="Helvetica" w:cs="Helvetica"/>
          <w:sz w:val="20"/>
          <w:lang w:eastAsia="en-US"/>
        </w:rPr>
        <w:tab/>
      </w:r>
      <w:r>
        <w:rPr>
          <w:rFonts w:ascii="Helvetica" w:eastAsiaTheme="minorHAnsi" w:hAnsi="Helvetica" w:cs="Helvetica"/>
          <w:sz w:val="20"/>
          <w:lang w:eastAsia="en-US"/>
        </w:rPr>
        <w:tab/>
      </w:r>
      <w:r>
        <w:rPr>
          <w:rFonts w:ascii="Helvetica" w:eastAsiaTheme="minorHAnsi" w:hAnsi="Helvetica" w:cs="Helvetica"/>
          <w:sz w:val="20"/>
          <w:lang w:eastAsia="en-US"/>
        </w:rPr>
        <w:tab/>
      </w:r>
      <w:r>
        <w:rPr>
          <w:rFonts w:ascii="Helvetica" w:eastAsiaTheme="minorHAnsi" w:hAnsi="Helvetica" w:cs="Helvetica"/>
          <w:sz w:val="20"/>
          <w:lang w:eastAsia="en-US"/>
        </w:rPr>
        <w:tab/>
      </w:r>
      <w:r>
        <w:rPr>
          <w:rFonts w:ascii="Helvetica" w:eastAsiaTheme="minorHAnsi" w:hAnsi="Helvetica" w:cs="Helvetica"/>
          <w:sz w:val="20"/>
          <w:lang w:eastAsia="en-US"/>
        </w:rPr>
        <w:tab/>
      </w:r>
      <w:r w:rsidR="005014B8">
        <w:rPr>
          <w:rFonts w:ascii="Helvetica" w:eastAsiaTheme="minorHAnsi" w:hAnsi="Helvetica" w:cs="Helvetica"/>
          <w:sz w:val="20"/>
          <w:lang w:eastAsia="en-US"/>
        </w:rPr>
        <w:tab/>
      </w:r>
      <w:r w:rsidR="00085DC6">
        <w:rPr>
          <w:rFonts w:ascii="Helvetica" w:eastAsiaTheme="minorHAnsi" w:hAnsi="Helvetica" w:cs="Helvetica"/>
          <w:sz w:val="20"/>
          <w:lang w:eastAsia="en-US"/>
        </w:rPr>
        <w:t>jednatel</w:t>
      </w:r>
      <w:r w:rsidR="005014B8">
        <w:rPr>
          <w:rFonts w:ascii="Helvetica" w:eastAsiaTheme="minorHAnsi" w:hAnsi="Helvetica" w:cs="Helvetica"/>
          <w:sz w:val="20"/>
          <w:lang w:eastAsia="en-US"/>
        </w:rPr>
        <w:t xml:space="preserve"> společnosti</w:t>
      </w:r>
    </w:p>
    <w:p w14:paraId="265B14F5" w14:textId="77777777" w:rsidR="00CF2086" w:rsidRDefault="00CF2086" w:rsidP="000E3EAA">
      <w:pPr>
        <w:autoSpaceDE w:val="0"/>
        <w:autoSpaceDN w:val="0"/>
        <w:adjustRightInd w:val="0"/>
        <w:jc w:val="left"/>
        <w:rPr>
          <w:rFonts w:ascii="Helvetica" w:eastAsiaTheme="minorHAnsi" w:hAnsi="Helvetica" w:cs="Helvetica"/>
          <w:sz w:val="20"/>
          <w:lang w:eastAsia="en-US"/>
        </w:rPr>
      </w:pPr>
    </w:p>
    <w:p w14:paraId="5E80DE53" w14:textId="77777777" w:rsidR="006C518D" w:rsidRPr="00BD4513" w:rsidRDefault="006C518D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sectPr w:rsidR="006C518D" w:rsidRPr="00BD4513" w:rsidSect="0058580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72B19" w14:textId="77777777" w:rsidR="00065729" w:rsidRDefault="00065729" w:rsidP="00EA57EC">
      <w:r>
        <w:separator/>
      </w:r>
    </w:p>
  </w:endnote>
  <w:endnote w:type="continuationSeparator" w:id="0">
    <w:p w14:paraId="667FCA04" w14:textId="77777777" w:rsidR="00065729" w:rsidRDefault="00065729" w:rsidP="00EA57EC">
      <w:r>
        <w:continuationSeparator/>
      </w:r>
    </w:p>
  </w:endnote>
  <w:endnote w:type="continuationNotice" w:id="1">
    <w:p w14:paraId="7A5B83AF" w14:textId="77777777" w:rsidR="00065729" w:rsidRDefault="000657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471494"/>
      <w:docPartObj>
        <w:docPartGallery w:val="Page Numbers (Bottom of Page)"/>
        <w:docPartUnique/>
      </w:docPartObj>
    </w:sdtPr>
    <w:sdtEndPr/>
    <w:sdtContent>
      <w:p w14:paraId="17784EFE" w14:textId="77777777" w:rsidR="000578E3" w:rsidRDefault="000578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8BE">
          <w:rPr>
            <w:noProof/>
          </w:rPr>
          <w:t>1</w:t>
        </w:r>
        <w:r>
          <w:fldChar w:fldCharType="end"/>
        </w:r>
      </w:p>
    </w:sdtContent>
  </w:sdt>
  <w:p w14:paraId="7D7B145A" w14:textId="77777777" w:rsidR="000578E3" w:rsidRDefault="000578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A552C" w14:textId="77777777" w:rsidR="00065729" w:rsidRDefault="00065729" w:rsidP="00EA57EC">
      <w:r>
        <w:separator/>
      </w:r>
    </w:p>
  </w:footnote>
  <w:footnote w:type="continuationSeparator" w:id="0">
    <w:p w14:paraId="0959AD57" w14:textId="77777777" w:rsidR="00065729" w:rsidRDefault="00065729" w:rsidP="00EA57EC">
      <w:r>
        <w:continuationSeparator/>
      </w:r>
    </w:p>
  </w:footnote>
  <w:footnote w:type="continuationNotice" w:id="1">
    <w:p w14:paraId="6354A3EA" w14:textId="77777777" w:rsidR="00065729" w:rsidRDefault="000657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390"/>
    <w:multiLevelType w:val="hybridMultilevel"/>
    <w:tmpl w:val="1F6E09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06718"/>
    <w:multiLevelType w:val="hybridMultilevel"/>
    <w:tmpl w:val="25DE0D0E"/>
    <w:lvl w:ilvl="0" w:tplc="29DA0E38">
      <w:start w:val="1"/>
      <w:numFmt w:val="upperRoman"/>
      <w:lvlText w:val="%1."/>
      <w:lvlJc w:val="right"/>
      <w:pPr>
        <w:ind w:left="108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3121F"/>
    <w:multiLevelType w:val="hybridMultilevel"/>
    <w:tmpl w:val="E962D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4191"/>
    <w:multiLevelType w:val="hybridMultilevel"/>
    <w:tmpl w:val="BF1C0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86CE8"/>
    <w:multiLevelType w:val="hybridMultilevel"/>
    <w:tmpl w:val="E6FE3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73491"/>
    <w:multiLevelType w:val="hybridMultilevel"/>
    <w:tmpl w:val="DDA80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6E0B58"/>
    <w:multiLevelType w:val="hybridMultilevel"/>
    <w:tmpl w:val="DDBE5428"/>
    <w:lvl w:ilvl="0" w:tplc="F64E9138">
      <w:start w:val="1"/>
      <w:numFmt w:val="upperRoman"/>
      <w:pStyle w:val="Nadpis11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6016E"/>
    <w:multiLevelType w:val="hybridMultilevel"/>
    <w:tmpl w:val="EE8AD8E8"/>
    <w:lvl w:ilvl="0" w:tplc="DA0EC58A">
      <w:start w:val="1"/>
      <w:numFmt w:val="decimal"/>
      <w:pStyle w:val="Odrazkac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8759BD"/>
    <w:multiLevelType w:val="hybridMultilevel"/>
    <w:tmpl w:val="336052B8"/>
    <w:lvl w:ilvl="0" w:tplc="507E720C">
      <w:start w:val="3"/>
      <w:numFmt w:val="upperRoman"/>
      <w:lvlText w:val="%1."/>
      <w:lvlJc w:val="left"/>
      <w:pPr>
        <w:ind w:left="4968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9" w15:restartNumberingAfterBreak="0">
    <w:nsid w:val="5B7C7710"/>
    <w:multiLevelType w:val="hybridMultilevel"/>
    <w:tmpl w:val="368AC100"/>
    <w:lvl w:ilvl="0" w:tplc="125213A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C7A077C"/>
    <w:multiLevelType w:val="multilevel"/>
    <w:tmpl w:val="486E347E"/>
    <w:lvl w:ilvl="0">
      <w:start w:val="1"/>
      <w:numFmt w:val="decimal"/>
      <w:pStyle w:val="Nadpis2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78"/>
        </w:tabs>
        <w:ind w:left="1078" w:hanging="936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656" w:hanging="1656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872" w:hanging="1872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088" w:hanging="2088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304" w:hanging="2304"/>
      </w:pPr>
    </w:lvl>
  </w:abstractNum>
  <w:abstractNum w:abstractNumId="11" w15:restartNumberingAfterBreak="0">
    <w:nsid w:val="5DED245B"/>
    <w:multiLevelType w:val="hybridMultilevel"/>
    <w:tmpl w:val="CE4E2518"/>
    <w:lvl w:ilvl="0" w:tplc="8A567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B31E9"/>
    <w:multiLevelType w:val="hybridMultilevel"/>
    <w:tmpl w:val="CBD8C3EE"/>
    <w:lvl w:ilvl="0" w:tplc="B63235A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C066A"/>
    <w:multiLevelType w:val="hybridMultilevel"/>
    <w:tmpl w:val="7F903A06"/>
    <w:lvl w:ilvl="0" w:tplc="2444A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725860"/>
    <w:multiLevelType w:val="hybridMultilevel"/>
    <w:tmpl w:val="69FEBF40"/>
    <w:lvl w:ilvl="0" w:tplc="9B2EB0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73D09"/>
    <w:multiLevelType w:val="hybridMultilevel"/>
    <w:tmpl w:val="37B6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A6120"/>
    <w:multiLevelType w:val="hybridMultilevel"/>
    <w:tmpl w:val="A32A1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373E3"/>
    <w:multiLevelType w:val="hybridMultilevel"/>
    <w:tmpl w:val="EDB62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6"/>
  </w:num>
  <w:num w:numId="9">
    <w:abstractNumId w:val="11"/>
  </w:num>
  <w:num w:numId="10">
    <w:abstractNumId w:val="13"/>
  </w:num>
  <w:num w:numId="11">
    <w:abstractNumId w:val="6"/>
  </w:num>
  <w:num w:numId="12">
    <w:abstractNumId w:val="9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8"/>
  </w:num>
  <w:num w:numId="18">
    <w:abstractNumId w:val="3"/>
  </w:num>
  <w:num w:numId="19">
    <w:abstractNumId w:val="1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6"/>
  </w:num>
  <w:num w:numId="23">
    <w:abstractNumId w:val="7"/>
  </w:num>
  <w:num w:numId="24">
    <w:abstractNumId w:val="4"/>
  </w:num>
  <w:num w:numId="25">
    <w:abstractNumId w:val="7"/>
  </w:num>
  <w:num w:numId="26">
    <w:abstractNumId w:val="14"/>
  </w:num>
  <w:num w:numId="27">
    <w:abstractNumId w:val="7"/>
  </w:num>
  <w:num w:numId="28">
    <w:abstractNumId w:val="7"/>
  </w:num>
  <w:num w:numId="29">
    <w:abstractNumId w:val="6"/>
  </w:num>
  <w:num w:numId="30">
    <w:abstractNumId w:val="6"/>
  </w:num>
  <w:num w:numId="31">
    <w:abstractNumId w:val="7"/>
  </w:num>
  <w:num w:numId="32">
    <w:abstractNumId w:val="15"/>
  </w:num>
  <w:num w:numId="33">
    <w:abstractNumId w:val="0"/>
  </w:num>
  <w:num w:numId="34">
    <w:abstractNumId w:val="2"/>
  </w:num>
  <w:num w:numId="35">
    <w:abstractNumId w:val="7"/>
    <w:lvlOverride w:ilvl="0">
      <w:startOverride w:val="1"/>
    </w:lvlOverride>
  </w:num>
  <w:num w:numId="36">
    <w:abstractNumId w:val="7"/>
    <w:lvlOverride w:ilvl="0">
      <w:startOverride w:val="1"/>
    </w:lvlOverride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AA"/>
    <w:rsid w:val="00000FAA"/>
    <w:rsid w:val="0000227E"/>
    <w:rsid w:val="000057ED"/>
    <w:rsid w:val="00011909"/>
    <w:rsid w:val="00015C2A"/>
    <w:rsid w:val="00016CEE"/>
    <w:rsid w:val="00016EE1"/>
    <w:rsid w:val="0002566D"/>
    <w:rsid w:val="00031DA4"/>
    <w:rsid w:val="000403BA"/>
    <w:rsid w:val="0004228B"/>
    <w:rsid w:val="00046680"/>
    <w:rsid w:val="000578E3"/>
    <w:rsid w:val="00065729"/>
    <w:rsid w:val="00070EB2"/>
    <w:rsid w:val="000759E3"/>
    <w:rsid w:val="0007773F"/>
    <w:rsid w:val="00080825"/>
    <w:rsid w:val="00085DC6"/>
    <w:rsid w:val="00086F33"/>
    <w:rsid w:val="000A0300"/>
    <w:rsid w:val="000A03EA"/>
    <w:rsid w:val="000B1069"/>
    <w:rsid w:val="000B194C"/>
    <w:rsid w:val="000C5502"/>
    <w:rsid w:val="000E0B54"/>
    <w:rsid w:val="000E3E6B"/>
    <w:rsid w:val="000E3EAA"/>
    <w:rsid w:val="00103764"/>
    <w:rsid w:val="001071EB"/>
    <w:rsid w:val="001174E5"/>
    <w:rsid w:val="00121445"/>
    <w:rsid w:val="0012246C"/>
    <w:rsid w:val="00126BD5"/>
    <w:rsid w:val="0012715F"/>
    <w:rsid w:val="00151AA4"/>
    <w:rsid w:val="00154228"/>
    <w:rsid w:val="0015602B"/>
    <w:rsid w:val="00161B42"/>
    <w:rsid w:val="001649E8"/>
    <w:rsid w:val="00167989"/>
    <w:rsid w:val="00175B09"/>
    <w:rsid w:val="00184C35"/>
    <w:rsid w:val="00184D29"/>
    <w:rsid w:val="00190847"/>
    <w:rsid w:val="00197BD0"/>
    <w:rsid w:val="001A0196"/>
    <w:rsid w:val="001A1ABC"/>
    <w:rsid w:val="001B09FA"/>
    <w:rsid w:val="001C426D"/>
    <w:rsid w:val="001D1476"/>
    <w:rsid w:val="001D248B"/>
    <w:rsid w:val="001E00E3"/>
    <w:rsid w:val="001E0E35"/>
    <w:rsid w:val="001E1A4D"/>
    <w:rsid w:val="001E5F3C"/>
    <w:rsid w:val="001F1155"/>
    <w:rsid w:val="001F160F"/>
    <w:rsid w:val="00202B7E"/>
    <w:rsid w:val="00203717"/>
    <w:rsid w:val="00207542"/>
    <w:rsid w:val="00214743"/>
    <w:rsid w:val="00220B75"/>
    <w:rsid w:val="00234697"/>
    <w:rsid w:val="00236283"/>
    <w:rsid w:val="00252893"/>
    <w:rsid w:val="00254A46"/>
    <w:rsid w:val="00266996"/>
    <w:rsid w:val="00267500"/>
    <w:rsid w:val="00285F9D"/>
    <w:rsid w:val="00287B5F"/>
    <w:rsid w:val="00292810"/>
    <w:rsid w:val="002A0DCE"/>
    <w:rsid w:val="002A42FB"/>
    <w:rsid w:val="002A4DA4"/>
    <w:rsid w:val="002A6464"/>
    <w:rsid w:val="002B539A"/>
    <w:rsid w:val="002B76D0"/>
    <w:rsid w:val="002D0356"/>
    <w:rsid w:val="002D0B74"/>
    <w:rsid w:val="002D175F"/>
    <w:rsid w:val="002D3024"/>
    <w:rsid w:val="002E0FF5"/>
    <w:rsid w:val="002E2EC3"/>
    <w:rsid w:val="002F50D0"/>
    <w:rsid w:val="002F7975"/>
    <w:rsid w:val="002F7FD7"/>
    <w:rsid w:val="003003C4"/>
    <w:rsid w:val="00304F9F"/>
    <w:rsid w:val="00305A63"/>
    <w:rsid w:val="00310FBB"/>
    <w:rsid w:val="00315C1D"/>
    <w:rsid w:val="00316875"/>
    <w:rsid w:val="003229E6"/>
    <w:rsid w:val="00330B8E"/>
    <w:rsid w:val="00330E97"/>
    <w:rsid w:val="00332000"/>
    <w:rsid w:val="003353A1"/>
    <w:rsid w:val="00337029"/>
    <w:rsid w:val="003419E9"/>
    <w:rsid w:val="00343B2D"/>
    <w:rsid w:val="00352CE8"/>
    <w:rsid w:val="00357396"/>
    <w:rsid w:val="0036705F"/>
    <w:rsid w:val="00367416"/>
    <w:rsid w:val="00375B63"/>
    <w:rsid w:val="00375C7A"/>
    <w:rsid w:val="003975CB"/>
    <w:rsid w:val="003A154E"/>
    <w:rsid w:val="003A1F50"/>
    <w:rsid w:val="003A506B"/>
    <w:rsid w:val="003B15E7"/>
    <w:rsid w:val="003B5A90"/>
    <w:rsid w:val="003B6811"/>
    <w:rsid w:val="003B75C3"/>
    <w:rsid w:val="003B7C66"/>
    <w:rsid w:val="003C47CD"/>
    <w:rsid w:val="003D1744"/>
    <w:rsid w:val="003D1798"/>
    <w:rsid w:val="003D2E14"/>
    <w:rsid w:val="003D5C0C"/>
    <w:rsid w:val="003E3B31"/>
    <w:rsid w:val="003F30DF"/>
    <w:rsid w:val="003F33C3"/>
    <w:rsid w:val="00402FE0"/>
    <w:rsid w:val="004045B6"/>
    <w:rsid w:val="00432C9B"/>
    <w:rsid w:val="00440539"/>
    <w:rsid w:val="00453B18"/>
    <w:rsid w:val="00461407"/>
    <w:rsid w:val="0046691B"/>
    <w:rsid w:val="0047103D"/>
    <w:rsid w:val="00475806"/>
    <w:rsid w:val="00476FFA"/>
    <w:rsid w:val="004820A4"/>
    <w:rsid w:val="0049324F"/>
    <w:rsid w:val="004A056D"/>
    <w:rsid w:val="004A23E2"/>
    <w:rsid w:val="004A27EA"/>
    <w:rsid w:val="004A7627"/>
    <w:rsid w:val="004B03B5"/>
    <w:rsid w:val="004B7721"/>
    <w:rsid w:val="004D2CD4"/>
    <w:rsid w:val="004D3A94"/>
    <w:rsid w:val="004D57DD"/>
    <w:rsid w:val="004F2205"/>
    <w:rsid w:val="005004C1"/>
    <w:rsid w:val="0050102A"/>
    <w:rsid w:val="005014B8"/>
    <w:rsid w:val="0050344F"/>
    <w:rsid w:val="0050792B"/>
    <w:rsid w:val="0051142A"/>
    <w:rsid w:val="00514AD0"/>
    <w:rsid w:val="0054225F"/>
    <w:rsid w:val="00543498"/>
    <w:rsid w:val="00554F36"/>
    <w:rsid w:val="0055581F"/>
    <w:rsid w:val="005776E8"/>
    <w:rsid w:val="00585801"/>
    <w:rsid w:val="00592902"/>
    <w:rsid w:val="005A25B2"/>
    <w:rsid w:val="005A52CF"/>
    <w:rsid w:val="005B2080"/>
    <w:rsid w:val="005B3671"/>
    <w:rsid w:val="005B5C57"/>
    <w:rsid w:val="005C0E5B"/>
    <w:rsid w:val="005D0F4F"/>
    <w:rsid w:val="005E0454"/>
    <w:rsid w:val="005E74CE"/>
    <w:rsid w:val="00607629"/>
    <w:rsid w:val="00612C1E"/>
    <w:rsid w:val="00612EBD"/>
    <w:rsid w:val="0061795B"/>
    <w:rsid w:val="00623698"/>
    <w:rsid w:val="00631602"/>
    <w:rsid w:val="0063530F"/>
    <w:rsid w:val="00646CA6"/>
    <w:rsid w:val="00652049"/>
    <w:rsid w:val="00655176"/>
    <w:rsid w:val="006562E5"/>
    <w:rsid w:val="006601A4"/>
    <w:rsid w:val="00661B9A"/>
    <w:rsid w:val="0066362E"/>
    <w:rsid w:val="00665F76"/>
    <w:rsid w:val="006667B2"/>
    <w:rsid w:val="00686C84"/>
    <w:rsid w:val="00687B08"/>
    <w:rsid w:val="006A5A87"/>
    <w:rsid w:val="006B30C4"/>
    <w:rsid w:val="006B7436"/>
    <w:rsid w:val="006C518D"/>
    <w:rsid w:val="006D07F4"/>
    <w:rsid w:val="006D1F32"/>
    <w:rsid w:val="006D2FEC"/>
    <w:rsid w:val="006E034E"/>
    <w:rsid w:val="006E3224"/>
    <w:rsid w:val="006E4200"/>
    <w:rsid w:val="006F0692"/>
    <w:rsid w:val="006F4398"/>
    <w:rsid w:val="00711EDE"/>
    <w:rsid w:val="0071380F"/>
    <w:rsid w:val="007170DF"/>
    <w:rsid w:val="0073385C"/>
    <w:rsid w:val="00747D88"/>
    <w:rsid w:val="00750139"/>
    <w:rsid w:val="0075261E"/>
    <w:rsid w:val="00756C93"/>
    <w:rsid w:val="00762D62"/>
    <w:rsid w:val="00770505"/>
    <w:rsid w:val="00771EC8"/>
    <w:rsid w:val="0077339B"/>
    <w:rsid w:val="00775305"/>
    <w:rsid w:val="00776D66"/>
    <w:rsid w:val="00781E00"/>
    <w:rsid w:val="00785615"/>
    <w:rsid w:val="00786E59"/>
    <w:rsid w:val="0079042E"/>
    <w:rsid w:val="00794AC0"/>
    <w:rsid w:val="00795B80"/>
    <w:rsid w:val="007B4C6C"/>
    <w:rsid w:val="007C2E41"/>
    <w:rsid w:val="007C3976"/>
    <w:rsid w:val="007C5ADE"/>
    <w:rsid w:val="007D085A"/>
    <w:rsid w:val="007F1FE6"/>
    <w:rsid w:val="007F3408"/>
    <w:rsid w:val="00804BAC"/>
    <w:rsid w:val="008050E9"/>
    <w:rsid w:val="008178DB"/>
    <w:rsid w:val="00824A1D"/>
    <w:rsid w:val="0083692A"/>
    <w:rsid w:val="00840E6A"/>
    <w:rsid w:val="00846E0E"/>
    <w:rsid w:val="00847F72"/>
    <w:rsid w:val="00856BC7"/>
    <w:rsid w:val="0086084A"/>
    <w:rsid w:val="008615FE"/>
    <w:rsid w:val="00867116"/>
    <w:rsid w:val="00872B4B"/>
    <w:rsid w:val="00880B00"/>
    <w:rsid w:val="008B0C34"/>
    <w:rsid w:val="008B23B1"/>
    <w:rsid w:val="008C352F"/>
    <w:rsid w:val="008C3550"/>
    <w:rsid w:val="008C6680"/>
    <w:rsid w:val="008C6CD1"/>
    <w:rsid w:val="008D2D45"/>
    <w:rsid w:val="008D6C9E"/>
    <w:rsid w:val="008F25AF"/>
    <w:rsid w:val="00903254"/>
    <w:rsid w:val="00903EC5"/>
    <w:rsid w:val="00911F03"/>
    <w:rsid w:val="009120A4"/>
    <w:rsid w:val="00912B92"/>
    <w:rsid w:val="00915CC7"/>
    <w:rsid w:val="00917EB5"/>
    <w:rsid w:val="00921964"/>
    <w:rsid w:val="0092241E"/>
    <w:rsid w:val="00922718"/>
    <w:rsid w:val="00925C5E"/>
    <w:rsid w:val="00931C96"/>
    <w:rsid w:val="00937AE9"/>
    <w:rsid w:val="00941584"/>
    <w:rsid w:val="00944AAF"/>
    <w:rsid w:val="009451D2"/>
    <w:rsid w:val="00953B31"/>
    <w:rsid w:val="00961FC0"/>
    <w:rsid w:val="00963D3C"/>
    <w:rsid w:val="009769CB"/>
    <w:rsid w:val="009931A2"/>
    <w:rsid w:val="009948BE"/>
    <w:rsid w:val="009A38E2"/>
    <w:rsid w:val="009A57CB"/>
    <w:rsid w:val="009B360A"/>
    <w:rsid w:val="009B5BD7"/>
    <w:rsid w:val="009C2F24"/>
    <w:rsid w:val="009C5234"/>
    <w:rsid w:val="009C7718"/>
    <w:rsid w:val="009D000F"/>
    <w:rsid w:val="009D0BBB"/>
    <w:rsid w:val="009E05B2"/>
    <w:rsid w:val="009E455C"/>
    <w:rsid w:val="009E53D1"/>
    <w:rsid w:val="009E734C"/>
    <w:rsid w:val="009F70E7"/>
    <w:rsid w:val="00A11D6A"/>
    <w:rsid w:val="00A403D2"/>
    <w:rsid w:val="00A5085E"/>
    <w:rsid w:val="00A55DF0"/>
    <w:rsid w:val="00A608B6"/>
    <w:rsid w:val="00A622D5"/>
    <w:rsid w:val="00A757E1"/>
    <w:rsid w:val="00A76602"/>
    <w:rsid w:val="00A81828"/>
    <w:rsid w:val="00A840FE"/>
    <w:rsid w:val="00A84A10"/>
    <w:rsid w:val="00A95F9E"/>
    <w:rsid w:val="00AD4F28"/>
    <w:rsid w:val="00AD5785"/>
    <w:rsid w:val="00AD652E"/>
    <w:rsid w:val="00AE19C7"/>
    <w:rsid w:val="00AE2FAB"/>
    <w:rsid w:val="00AE6098"/>
    <w:rsid w:val="00B01131"/>
    <w:rsid w:val="00B04F3A"/>
    <w:rsid w:val="00B11451"/>
    <w:rsid w:val="00B1203C"/>
    <w:rsid w:val="00B1458F"/>
    <w:rsid w:val="00B25C3A"/>
    <w:rsid w:val="00B51BA5"/>
    <w:rsid w:val="00B52E4D"/>
    <w:rsid w:val="00B556B2"/>
    <w:rsid w:val="00B66C84"/>
    <w:rsid w:val="00B86FF8"/>
    <w:rsid w:val="00B96BCF"/>
    <w:rsid w:val="00BA0092"/>
    <w:rsid w:val="00BA2C2F"/>
    <w:rsid w:val="00BB0EEE"/>
    <w:rsid w:val="00BB509F"/>
    <w:rsid w:val="00BC2C08"/>
    <w:rsid w:val="00BC795D"/>
    <w:rsid w:val="00BD0991"/>
    <w:rsid w:val="00BD4513"/>
    <w:rsid w:val="00BD5A5D"/>
    <w:rsid w:val="00BE06AE"/>
    <w:rsid w:val="00BF2EE3"/>
    <w:rsid w:val="00BF66DE"/>
    <w:rsid w:val="00C02527"/>
    <w:rsid w:val="00C026B0"/>
    <w:rsid w:val="00C02C0A"/>
    <w:rsid w:val="00C06AE4"/>
    <w:rsid w:val="00C07D2A"/>
    <w:rsid w:val="00C176F8"/>
    <w:rsid w:val="00C206BD"/>
    <w:rsid w:val="00C213DD"/>
    <w:rsid w:val="00C27EAA"/>
    <w:rsid w:val="00C30016"/>
    <w:rsid w:val="00C33C7B"/>
    <w:rsid w:val="00C3405C"/>
    <w:rsid w:val="00C3494F"/>
    <w:rsid w:val="00C3556C"/>
    <w:rsid w:val="00C66692"/>
    <w:rsid w:val="00C72717"/>
    <w:rsid w:val="00C7358E"/>
    <w:rsid w:val="00C829C4"/>
    <w:rsid w:val="00C861C1"/>
    <w:rsid w:val="00C8688F"/>
    <w:rsid w:val="00C86F35"/>
    <w:rsid w:val="00C91550"/>
    <w:rsid w:val="00C9457B"/>
    <w:rsid w:val="00C97FA5"/>
    <w:rsid w:val="00CA00DB"/>
    <w:rsid w:val="00CA24D8"/>
    <w:rsid w:val="00CA649C"/>
    <w:rsid w:val="00CB609C"/>
    <w:rsid w:val="00CD1793"/>
    <w:rsid w:val="00CD3B3A"/>
    <w:rsid w:val="00CD4258"/>
    <w:rsid w:val="00CD4F60"/>
    <w:rsid w:val="00CE153A"/>
    <w:rsid w:val="00CF204E"/>
    <w:rsid w:val="00CF2086"/>
    <w:rsid w:val="00CF2F21"/>
    <w:rsid w:val="00CF4C97"/>
    <w:rsid w:val="00D045BC"/>
    <w:rsid w:val="00D074FE"/>
    <w:rsid w:val="00D16252"/>
    <w:rsid w:val="00D1692C"/>
    <w:rsid w:val="00D22F89"/>
    <w:rsid w:val="00D33F1D"/>
    <w:rsid w:val="00D376E8"/>
    <w:rsid w:val="00D508FA"/>
    <w:rsid w:val="00D51952"/>
    <w:rsid w:val="00D62427"/>
    <w:rsid w:val="00D62797"/>
    <w:rsid w:val="00D65B8E"/>
    <w:rsid w:val="00D7252B"/>
    <w:rsid w:val="00D74449"/>
    <w:rsid w:val="00D804D4"/>
    <w:rsid w:val="00D90087"/>
    <w:rsid w:val="00D97548"/>
    <w:rsid w:val="00DB10C7"/>
    <w:rsid w:val="00DC4B46"/>
    <w:rsid w:val="00DC7535"/>
    <w:rsid w:val="00DD0B31"/>
    <w:rsid w:val="00DD1EB5"/>
    <w:rsid w:val="00DF1D39"/>
    <w:rsid w:val="00DF5A0B"/>
    <w:rsid w:val="00E001D2"/>
    <w:rsid w:val="00E023EB"/>
    <w:rsid w:val="00E152A3"/>
    <w:rsid w:val="00E1615E"/>
    <w:rsid w:val="00E30ADF"/>
    <w:rsid w:val="00E30FB0"/>
    <w:rsid w:val="00E35724"/>
    <w:rsid w:val="00E375A3"/>
    <w:rsid w:val="00E40010"/>
    <w:rsid w:val="00E40617"/>
    <w:rsid w:val="00E442BA"/>
    <w:rsid w:val="00E4445C"/>
    <w:rsid w:val="00E44DE7"/>
    <w:rsid w:val="00E56757"/>
    <w:rsid w:val="00E602EE"/>
    <w:rsid w:val="00E71306"/>
    <w:rsid w:val="00E742ED"/>
    <w:rsid w:val="00E7453C"/>
    <w:rsid w:val="00E74D70"/>
    <w:rsid w:val="00E84A35"/>
    <w:rsid w:val="00E85768"/>
    <w:rsid w:val="00EA57EC"/>
    <w:rsid w:val="00EB74E6"/>
    <w:rsid w:val="00EC4597"/>
    <w:rsid w:val="00ED1422"/>
    <w:rsid w:val="00ED2C31"/>
    <w:rsid w:val="00EE35EA"/>
    <w:rsid w:val="00EF37A9"/>
    <w:rsid w:val="00F02075"/>
    <w:rsid w:val="00F023B1"/>
    <w:rsid w:val="00F0702D"/>
    <w:rsid w:val="00F07519"/>
    <w:rsid w:val="00F077F8"/>
    <w:rsid w:val="00F13A27"/>
    <w:rsid w:val="00F14FC6"/>
    <w:rsid w:val="00F17428"/>
    <w:rsid w:val="00F219D3"/>
    <w:rsid w:val="00F2521D"/>
    <w:rsid w:val="00F3636C"/>
    <w:rsid w:val="00F370C8"/>
    <w:rsid w:val="00F433EF"/>
    <w:rsid w:val="00F52672"/>
    <w:rsid w:val="00F5447D"/>
    <w:rsid w:val="00F54551"/>
    <w:rsid w:val="00F561C1"/>
    <w:rsid w:val="00F57EE4"/>
    <w:rsid w:val="00F7701A"/>
    <w:rsid w:val="00F81937"/>
    <w:rsid w:val="00F919E8"/>
    <w:rsid w:val="00FB6BD3"/>
    <w:rsid w:val="00FD5C1F"/>
    <w:rsid w:val="00FD78D4"/>
    <w:rsid w:val="00FE274C"/>
    <w:rsid w:val="00FE5289"/>
    <w:rsid w:val="00FF1808"/>
    <w:rsid w:val="00FF1F43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1D04"/>
  <w15:docId w15:val="{E6C6887F-89A1-43B1-824F-42F72CD5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4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99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081310802E914E88D0555799442C29" ma:contentTypeVersion="" ma:contentTypeDescription="Vytvořit nový dokument" ma:contentTypeScope="" ma:versionID="d47a8061888c176f9df603252a2f6f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a5e35a80548e65272e293d5fb419b8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ev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A6687-D4F3-463D-88CD-2B1E72E404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8E2D9-A675-4F00-8BBE-E8885C35AE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E6B46F-31D5-4C0A-9DC6-B9A18A6E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FF92F2-B89B-4869-BF8F-50FC92B932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4EB468-D672-4842-B69A-2CCFE8A7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Vítková</dc:creator>
  <cp:lastModifiedBy>Bláhová Marta Ing. (VZP ČR Ústředí)</cp:lastModifiedBy>
  <cp:revision>3</cp:revision>
  <cp:lastPrinted>2018-05-23T10:11:00Z</cp:lastPrinted>
  <dcterms:created xsi:type="dcterms:W3CDTF">2022-05-24T09:37:00Z</dcterms:created>
  <dcterms:modified xsi:type="dcterms:W3CDTF">2022-05-24T12:17:00Z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0x0101008A081310802E914E88D0555799442C29</vt:lpwstr>
  </property>
</Properties>
</file>