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D5" w:rsidRDefault="004E4841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D3FD5" w:rsidRDefault="004E4841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1D3FD5" w:rsidRDefault="004E4841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1D3FD5" w:rsidRDefault="004E4841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1D3FD5" w:rsidRDefault="004E4841">
      <w:pPr>
        <w:pStyle w:val="Zkladntext1"/>
        <w:shd w:val="clear" w:color="auto" w:fill="auto"/>
        <w:spacing w:after="0" w:line="276" w:lineRule="auto"/>
        <w:ind w:right="5140"/>
      </w:pPr>
      <w:r>
        <w:t>IČO: 00027006 DIČ: CZ00027006</w:t>
      </w:r>
    </w:p>
    <w:p w:rsidR="001D3FD5" w:rsidRDefault="004E4841">
      <w:pPr>
        <w:pStyle w:val="Nadpis20"/>
        <w:keepNext/>
        <w:keepLines/>
        <w:shd w:val="clear" w:color="auto" w:fill="auto"/>
        <w:spacing w:after="0" w:line="322" w:lineRule="auto"/>
        <w:ind w:left="4740" w:right="2840" w:firstLine="20"/>
      </w:pPr>
      <w:bookmarkStart w:id="0" w:name="bookmark0"/>
      <w:r>
        <w:t>Objednávka číslo OB-2022-00001010</w:t>
      </w:r>
      <w:bookmarkEnd w:id="0"/>
    </w:p>
    <w:p w:rsidR="001D3FD5" w:rsidRDefault="004E4841">
      <w:pPr>
        <w:pStyle w:val="Zkladntext1"/>
        <w:shd w:val="clear" w:color="auto" w:fill="auto"/>
        <w:tabs>
          <w:tab w:val="left" w:pos="3334"/>
        </w:tabs>
        <w:spacing w:after="0" w:line="408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1D3FD5" w:rsidRDefault="00DD1AD4">
      <w:pPr>
        <w:pStyle w:val="Nadpis20"/>
        <w:keepNext/>
        <w:keepLines/>
        <w:shd w:val="clear" w:color="auto" w:fill="auto"/>
        <w:spacing w:after="1260" w:line="322" w:lineRule="auto"/>
        <w:ind w:left="0"/>
        <w:jc w:val="both"/>
      </w:pPr>
      <w:bookmarkStart w:id="1" w:name="bookmark1"/>
      <w:proofErr w:type="spellStart"/>
      <w:r>
        <w:t>D</w:t>
      </w:r>
      <w:r w:rsidR="004E4841">
        <w:t>ataFriends</w:t>
      </w:r>
      <w:proofErr w:type="spellEnd"/>
      <w:r w:rsidR="004E4841">
        <w:t xml:space="preserve"> </w:t>
      </w:r>
      <w:r w:rsidR="004E4841">
        <w:t>s.r.o.</w:t>
      </w:r>
      <w:bookmarkEnd w:id="1"/>
      <w:r>
        <w:t xml:space="preserve"> – IČ: 05689651</w:t>
      </w:r>
      <w:bookmarkStart w:id="2" w:name="_GoBack"/>
    </w:p>
    <w:p w:rsidR="001D3FD5" w:rsidRDefault="004E4841">
      <w:pPr>
        <w:pStyle w:val="Nadpis20"/>
        <w:keepNext/>
        <w:keepLines/>
        <w:shd w:val="clear" w:color="auto" w:fill="auto"/>
        <w:tabs>
          <w:tab w:val="left" w:pos="3334"/>
          <w:tab w:val="left" w:pos="6241"/>
          <w:tab w:val="left" w:pos="8478"/>
        </w:tabs>
        <w:spacing w:after="0" w:line="240" w:lineRule="auto"/>
        <w:ind w:left="1340"/>
        <w:jc w:val="both"/>
      </w:pPr>
      <w:bookmarkStart w:id="3" w:name="bookmark2"/>
      <w:bookmarkEnd w:id="2"/>
      <w:r>
        <w:t>Položka</w:t>
      </w:r>
      <w: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t>Popis</w:t>
      </w:r>
      <w:r>
        <w:tab/>
        <w:t>Cena</w:t>
      </w:r>
      <w:bookmarkEnd w:id="3"/>
    </w:p>
    <w:p w:rsidR="001D3FD5" w:rsidRDefault="004E4841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ind w:left="0"/>
        <w:jc w:val="right"/>
      </w:pPr>
      <w:bookmarkStart w:id="4" w:name="bookmark3"/>
      <w:r>
        <w:t>(včetně DPH)</w:t>
      </w:r>
      <w:bookmarkEnd w:id="4"/>
    </w:p>
    <w:p w:rsidR="001D3FD5" w:rsidRDefault="004E4841">
      <w:pPr>
        <w:pStyle w:val="Nadpis20"/>
        <w:keepNext/>
        <w:keepLines/>
        <w:shd w:val="clear" w:color="auto" w:fill="auto"/>
        <w:tabs>
          <w:tab w:val="left" w:pos="4163"/>
          <w:tab w:val="left" w:pos="8109"/>
        </w:tabs>
        <w:spacing w:after="300" w:line="240" w:lineRule="auto"/>
        <w:ind w:left="160"/>
        <w:jc w:val="both"/>
      </w:pPr>
      <w:bookmarkStart w:id="5" w:name="bookmark4"/>
      <w:r>
        <w:t xml:space="preserve">Obnova licencí softwaru TIBCO </w:t>
      </w:r>
      <w:proofErr w:type="gramStart"/>
      <w:r>
        <w:t>Sta...</w:t>
      </w:r>
      <w:proofErr w:type="gramEnd"/>
      <w:r>
        <w:t xml:space="preserve"> 1</w:t>
      </w:r>
      <w:r>
        <w:tab/>
        <w:t xml:space="preserve">Jiné na jeden rok do </w:t>
      </w:r>
      <w:proofErr w:type="gramStart"/>
      <w:r>
        <w:t>30.06.2023</w:t>
      </w:r>
      <w:proofErr w:type="gramEnd"/>
      <w:r>
        <w:tab/>
        <w:t>114 600</w:t>
      </w:r>
      <w:bookmarkEnd w:id="5"/>
    </w:p>
    <w:p w:rsidR="001D3FD5" w:rsidRDefault="004E4841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ind w:left="6520"/>
      </w:pPr>
      <w:bookmarkStart w:id="6" w:name="bookmark5"/>
      <w:r>
        <w:t>114600</w:t>
      </w:r>
      <w:bookmarkEnd w:id="6"/>
    </w:p>
    <w:p w:rsidR="001D3FD5" w:rsidRDefault="004E4841">
      <w:pPr>
        <w:pStyle w:val="Zkladntext20"/>
        <w:shd w:val="clear" w:color="auto" w:fill="auto"/>
      </w:pPr>
      <w:r>
        <w:t>J Vložit položku</w:t>
      </w:r>
    </w:p>
    <w:p w:rsidR="001D3FD5" w:rsidRDefault="004E4841">
      <w:pPr>
        <w:pStyle w:val="Zkladntext1"/>
        <w:shd w:val="clear" w:color="auto" w:fill="auto"/>
        <w:spacing w:after="140" w:line="240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Vyřizuje:</w:t>
      </w:r>
    </w:p>
    <w:p w:rsidR="001D3FD5" w:rsidRDefault="004E4841">
      <w:pPr>
        <w:pStyle w:val="Nadpis10"/>
        <w:keepNext/>
        <w:keepLines/>
        <w:shd w:val="clear" w:color="auto" w:fill="auto"/>
        <w:tabs>
          <w:tab w:val="left" w:pos="1459"/>
          <w:tab w:val="left" w:pos="4598"/>
        </w:tabs>
      </w:pPr>
      <w:bookmarkStart w:id="7" w:name="bookmark6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9. 6. 2022</w:t>
      </w:r>
      <w:r>
        <w:tab/>
      </w:r>
      <w:r>
        <w:rPr>
          <w:color w:val="5A939B"/>
        </w:rPr>
        <w:t>f"</w:t>
      </w:r>
      <w:bookmarkEnd w:id="7"/>
    </w:p>
    <w:p w:rsidR="001D3FD5" w:rsidRDefault="004E4841">
      <w:pPr>
        <w:pStyle w:val="Zkladntext1"/>
        <w:shd w:val="clear" w:color="auto" w:fill="auto"/>
        <w:spacing w:after="0" w:line="264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1D3FD5" w:rsidRDefault="004E4841">
      <w:pPr>
        <w:pStyle w:val="Zkladntext1"/>
        <w:shd w:val="clear" w:color="auto" w:fill="auto"/>
        <w:spacing w:after="280" w:line="264" w:lineRule="auto"/>
        <w:ind w:right="632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 xml:space="preserve">. Drnovská 507 </w:t>
      </w:r>
      <w:r>
        <w:rPr>
          <w:b w:val="0"/>
          <w:bCs w:val="0"/>
          <w:sz w:val="18"/>
          <w:szCs w:val="18"/>
        </w:rPr>
        <w:t>161 06 Praha 6</w:t>
      </w:r>
    </w:p>
    <w:p w:rsidR="001D3FD5" w:rsidRDefault="004E4841">
      <w:pPr>
        <w:pStyle w:val="Zkladntext1"/>
        <w:shd w:val="clear" w:color="auto" w:fill="auto"/>
        <w:spacing w:line="259" w:lineRule="auto"/>
        <w:ind w:right="69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spojeni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1D3FD5">
      <w:pgSz w:w="11900" w:h="16840"/>
      <w:pgMar w:top="2118" w:right="1519" w:bottom="2118" w:left="1131" w:header="1690" w:footer="16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41" w:rsidRDefault="004E4841">
      <w:r>
        <w:separator/>
      </w:r>
    </w:p>
  </w:endnote>
  <w:endnote w:type="continuationSeparator" w:id="0">
    <w:p w:rsidR="004E4841" w:rsidRDefault="004E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41" w:rsidRDefault="004E4841"/>
  </w:footnote>
  <w:footnote w:type="continuationSeparator" w:id="0">
    <w:p w:rsidR="004E4841" w:rsidRDefault="004E4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3FD5"/>
    <w:rsid w:val="001D3FD5"/>
    <w:rsid w:val="004E4841"/>
    <w:rsid w:val="00D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81" w:lineRule="auto"/>
      <w:ind w:left="30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81" w:lineRule="auto"/>
      <w:ind w:left="30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2022-06-09T12:21:00Z</dcterms:created>
  <dcterms:modified xsi:type="dcterms:W3CDTF">2022-06-09T12:22:00Z</dcterms:modified>
</cp:coreProperties>
</file>