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1520"/>
        <w:gridCol w:w="1520"/>
        <w:gridCol w:w="2620"/>
      </w:tblGrid>
      <w:tr w:rsidR="00761C6C" w:rsidRPr="00761C6C" w:rsidTr="00761C6C">
        <w:trPr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 č.</w:t>
            </w:r>
            <w:proofErr w:type="gramEnd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4 - Cenová nabídka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1C6C" w:rsidRPr="00761C6C" w:rsidTr="00761C6C">
        <w:trPr>
          <w:trHeight w:val="765"/>
        </w:trPr>
        <w:tc>
          <w:tcPr>
            <w:tcW w:w="1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"Rozvoj síťové infrastruktury"</w:t>
            </w:r>
          </w:p>
        </w:tc>
      </w:tr>
      <w:tr w:rsidR="00761C6C" w:rsidRPr="00761C6C" w:rsidTr="00761C6C">
        <w:trPr>
          <w:trHeight w:val="288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Dodávané zařízení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včetně DPH</w:t>
            </w:r>
          </w:p>
        </w:tc>
      </w:tr>
      <w:tr w:rsidR="00761C6C" w:rsidRPr="00761C6C" w:rsidTr="00761C6C">
        <w:trPr>
          <w:trHeight w:val="28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Rešení</w:t>
            </w:r>
            <w:proofErr w:type="spellEnd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proofErr w:type="spellStart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Switche</w:t>
            </w:r>
            <w:proofErr w:type="spellEnd"/>
            <w:proofErr w:type="gramEnd"/>
            <w:r w:rsidRPr="00761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761C6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(viz List 2 - rozpis položek k vyplnění)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88 988,00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18 687,48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107 675,48 Kč</w:t>
            </w:r>
          </w:p>
        </w:tc>
      </w:tr>
      <w:tr w:rsidR="00761C6C" w:rsidRPr="00761C6C" w:rsidTr="00761C6C">
        <w:trPr>
          <w:trHeight w:val="28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Rešení</w:t>
            </w:r>
            <w:proofErr w:type="spellEnd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Firewally</w:t>
            </w:r>
            <w:proofErr w:type="gramEnd"/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61C6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(viz List 2 - rozpis položek k vyplnění)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208 802,50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43 848,53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252 651,03 Kč</w:t>
            </w:r>
          </w:p>
        </w:tc>
      </w:tr>
      <w:tr w:rsidR="00761C6C" w:rsidRPr="00761C6C" w:rsidTr="00761C6C">
        <w:trPr>
          <w:trHeight w:val="28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Rešení</w:t>
            </w:r>
            <w:proofErr w:type="spellEnd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proofErr w:type="spellStart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proofErr w:type="gramEnd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zařízení</w:t>
            </w: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61C6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(viz List 2 - rozpis položek k vyplnění)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100 212,00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21 044,52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121 256,52 Kč</w:t>
            </w:r>
          </w:p>
        </w:tc>
      </w:tr>
      <w:tr w:rsidR="00761C6C" w:rsidRPr="00761C6C" w:rsidTr="00761C6C">
        <w:trPr>
          <w:trHeight w:val="576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Rešení</w:t>
            </w:r>
            <w:proofErr w:type="spellEnd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Rozdělení</w:t>
            </w:r>
            <w:proofErr w:type="gramEnd"/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rekonfigurace sítí VLAN</w:t>
            </w: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61C6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(viz List 2 - rozpis položek k vyplnění)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29 700,00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6 237,00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35 937,00 Kč</w:t>
            </w:r>
          </w:p>
        </w:tc>
      </w:tr>
      <w:tr w:rsidR="00761C6C" w:rsidRPr="00761C6C" w:rsidTr="00761C6C">
        <w:trPr>
          <w:trHeight w:val="28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Doplnění HW</w:t>
            </w: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61C6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(viz List 2 - rozpis položek k vyplnění)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24 610,00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5 168,10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29 778,10 Kč</w:t>
            </w:r>
          </w:p>
        </w:tc>
      </w:tr>
      <w:tr w:rsidR="00761C6C" w:rsidRPr="00761C6C" w:rsidTr="00761C6C">
        <w:trPr>
          <w:trHeight w:val="28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452 312,50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94 985,63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547 298,13 Kč</w:t>
            </w:r>
          </w:p>
        </w:tc>
      </w:tr>
      <w:tr w:rsidR="00761C6C" w:rsidRPr="00761C6C" w:rsidTr="00761C6C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1C6C" w:rsidRPr="00761C6C" w:rsidTr="00761C6C">
        <w:trPr>
          <w:trHeight w:val="465"/>
        </w:trPr>
        <w:tc>
          <w:tcPr>
            <w:tcW w:w="1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Rozpis jednotlivých položek k </w:t>
            </w:r>
            <w:proofErr w:type="spellStart"/>
            <w:r w:rsidRPr="00761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nacenění</w:t>
            </w:r>
            <w:proofErr w:type="spellEnd"/>
            <w:r w:rsidRPr="00761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je uveden na Listu č. </w:t>
            </w:r>
            <w:proofErr w:type="gramStart"/>
            <w:r w:rsidRPr="00761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 !</w:t>
            </w:r>
            <w:proofErr w:type="gramEnd"/>
          </w:p>
        </w:tc>
      </w:tr>
      <w:tr w:rsidR="00761C6C" w:rsidRPr="00761C6C" w:rsidTr="00761C6C">
        <w:trPr>
          <w:trHeight w:val="52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UPŘESŇUJÍCÍ INFORMACE: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1C6C" w:rsidRPr="00761C6C" w:rsidTr="00761C6C">
        <w:trPr>
          <w:trHeight w:val="1452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C6C">
              <w:rPr>
                <w:rFonts w:ascii="Calibri" w:eastAsia="Times New Roman" w:hAnsi="Calibri" w:cs="Calibri"/>
                <w:color w:val="000000"/>
                <w:lang w:eastAsia="cs-CZ"/>
              </w:rPr>
              <w:t>Součástí nabídkových cen dodávaného zařízení jsou i veškeré náklady na požadované služby, dopravu, provedení akceptačních testů, zaškolení obsluhy, dodání požadované dokumentace a servisní činnosti v době záruční lhůty viz požadovaný předmět plnění specifikovaný výzvou.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6C" w:rsidRPr="00761C6C" w:rsidRDefault="00761C6C" w:rsidP="007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1D4A" w:rsidRDefault="00881D4A">
      <w:bookmarkStart w:id="0" w:name="_GoBack"/>
      <w:bookmarkEnd w:id="0"/>
    </w:p>
    <w:sectPr w:rsidR="00881D4A" w:rsidSect="00761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C"/>
    <w:rsid w:val="00761C6C"/>
    <w:rsid w:val="008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A5B6-AA90-4A59-807A-899227F5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Vopatová Jaroslava</dc:creator>
  <cp:keywords/>
  <dc:description/>
  <cp:lastModifiedBy>Vopatová Jaroslava</cp:lastModifiedBy>
  <cp:revision>1</cp:revision>
  <dcterms:created xsi:type="dcterms:W3CDTF">2022-06-09T12:46:00Z</dcterms:created>
  <dcterms:modified xsi:type="dcterms:W3CDTF">2022-06-09T12:48:00Z</dcterms:modified>
</cp:coreProperties>
</file>