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DE35" w14:textId="77777777" w:rsidR="009939C0" w:rsidRDefault="0056261F">
      <w:pPr>
        <w:spacing w:after="120"/>
        <w:jc w:val="center"/>
        <w:rPr>
          <w:rFonts w:ascii="Tahoma" w:hAnsi="Tahoma" w:cs="Tahoma"/>
          <w:b/>
          <w:caps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caps/>
          <w:sz w:val="40"/>
          <w:szCs w:val="40"/>
        </w:rPr>
        <w:t>Smlouva o dílo</w:t>
      </w:r>
      <w:r w:rsidR="009939C0">
        <w:rPr>
          <w:rFonts w:ascii="Tahoma" w:hAnsi="Tahoma" w:cs="Tahoma"/>
          <w:b/>
          <w:caps/>
          <w:sz w:val="40"/>
          <w:szCs w:val="40"/>
        </w:rPr>
        <w:t xml:space="preserve"> </w:t>
      </w:r>
    </w:p>
    <w:p w14:paraId="1108342E" w14:textId="770EC219" w:rsidR="00FD3337" w:rsidRPr="00A73BCE" w:rsidRDefault="001E2444">
      <w:pPr>
        <w:spacing w:after="120"/>
        <w:jc w:val="center"/>
        <w:rPr>
          <w:rFonts w:ascii="Tahoma" w:hAnsi="Tahoma" w:cs="Tahoma"/>
          <w:b/>
          <w:sz w:val="28"/>
          <w:szCs w:val="40"/>
        </w:rPr>
      </w:pPr>
      <w:r w:rsidRPr="00EC674A">
        <w:rPr>
          <w:rFonts w:ascii="Tahoma" w:hAnsi="Tahoma" w:cs="Tahoma"/>
          <w:b/>
          <w:sz w:val="32"/>
          <w:szCs w:val="40"/>
        </w:rPr>
        <w:t>č</w:t>
      </w:r>
      <w:r w:rsidR="009939C0" w:rsidRPr="00EC674A">
        <w:rPr>
          <w:rFonts w:ascii="Tahoma" w:hAnsi="Tahoma" w:cs="Tahoma"/>
          <w:b/>
          <w:sz w:val="32"/>
          <w:szCs w:val="40"/>
        </w:rPr>
        <w:t xml:space="preserve">. 611-20-3 ze dne </w:t>
      </w:r>
      <w:proofErr w:type="gramStart"/>
      <w:r w:rsidR="009939C0" w:rsidRPr="00EC674A">
        <w:rPr>
          <w:rFonts w:ascii="Tahoma" w:hAnsi="Tahoma" w:cs="Tahoma"/>
          <w:b/>
          <w:sz w:val="32"/>
          <w:szCs w:val="40"/>
        </w:rPr>
        <w:t>12.3.2020</w:t>
      </w:r>
      <w:proofErr w:type="gramEnd"/>
      <w:r w:rsidR="009939C0" w:rsidRPr="00EC674A">
        <w:rPr>
          <w:rFonts w:ascii="Tahoma" w:hAnsi="Tahoma" w:cs="Tahoma"/>
          <w:b/>
          <w:sz w:val="36"/>
          <w:szCs w:val="40"/>
        </w:rPr>
        <w:t xml:space="preserve"> </w:t>
      </w:r>
      <w:r w:rsidR="009939C0" w:rsidRPr="00EC674A">
        <w:rPr>
          <w:rFonts w:ascii="Tahoma" w:hAnsi="Tahoma" w:cs="Tahoma"/>
          <w:b/>
          <w:sz w:val="32"/>
          <w:szCs w:val="40"/>
        </w:rPr>
        <w:t xml:space="preserve">– dodatek č. </w:t>
      </w:r>
      <w:r w:rsidR="000D6266">
        <w:rPr>
          <w:rFonts w:ascii="Tahoma" w:hAnsi="Tahoma" w:cs="Tahoma"/>
          <w:b/>
          <w:sz w:val="32"/>
          <w:szCs w:val="40"/>
        </w:rPr>
        <w:t>2</w:t>
      </w:r>
    </w:p>
    <w:p w14:paraId="02C68B2D" w14:textId="77777777" w:rsidR="00FD3337" w:rsidRPr="00EC674A" w:rsidRDefault="0056261F">
      <w:pPr>
        <w:pStyle w:val="Nadpis1"/>
        <w:spacing w:before="360" w:after="80"/>
        <w:ind w:left="709" w:hanging="708"/>
        <w:jc w:val="both"/>
        <w:rPr>
          <w:rFonts w:ascii="Tahoma" w:hAnsi="Tahoma" w:cs="Tahoma"/>
          <w:sz w:val="20"/>
          <w:szCs w:val="20"/>
        </w:rPr>
      </w:pPr>
      <w:r w:rsidRPr="00EC674A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1F3D50D" wp14:editId="724121B8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6058535" cy="635"/>
                <wp:effectExtent l="0" t="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66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636BA5" id="Line 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pt,1.3pt" to="48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" strokecolor="#f60" strokeweight=".35mm">
                <v:stroke joinstyle="miter"/>
              </v:line>
            </w:pict>
          </mc:Fallback>
        </mc:AlternateContent>
      </w:r>
      <w:r w:rsidRPr="00EC674A">
        <w:rPr>
          <w:rFonts w:ascii="Tahoma" w:hAnsi="Tahoma" w:cs="Tahoma"/>
          <w:sz w:val="20"/>
          <w:szCs w:val="20"/>
        </w:rPr>
        <w:t>Smluvní strany:</w:t>
      </w:r>
    </w:p>
    <w:p w14:paraId="3884F6F9" w14:textId="77777777" w:rsidR="006873DE" w:rsidRPr="00A73BCE" w:rsidRDefault="006873DE" w:rsidP="006873DE">
      <w:pPr>
        <w:rPr>
          <w:sz w:val="22"/>
        </w:rPr>
      </w:pPr>
    </w:p>
    <w:p w14:paraId="15D5F53F" w14:textId="77777777" w:rsidR="00FD3337" w:rsidRPr="00EC674A" w:rsidRDefault="0056261F">
      <w:pPr>
        <w:tabs>
          <w:tab w:val="left" w:pos="851"/>
          <w:tab w:val="left" w:pos="4253"/>
        </w:tabs>
        <w:spacing w:before="240" w:line="240" w:lineRule="atLeast"/>
        <w:rPr>
          <w:rFonts w:ascii="Tahoma" w:hAnsi="Tahoma" w:cs="Tahoma"/>
          <w:b/>
          <w:sz w:val="20"/>
          <w:szCs w:val="20"/>
        </w:rPr>
      </w:pPr>
      <w:r w:rsidRPr="00EC674A">
        <w:rPr>
          <w:rFonts w:ascii="Tahoma" w:hAnsi="Tahoma" w:cs="Tahoma"/>
          <w:b/>
          <w:sz w:val="20"/>
          <w:szCs w:val="20"/>
        </w:rPr>
        <w:t>1. OBJEDNATEL:</w:t>
      </w:r>
    </w:p>
    <w:p w14:paraId="4C2E38B2" w14:textId="03099ECF" w:rsidR="00FD3337" w:rsidRPr="00EC674A" w:rsidRDefault="0056261F" w:rsidP="005313C1">
      <w:pPr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Identifikační údaje:</w:t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b/>
          <w:sz w:val="20"/>
          <w:szCs w:val="20"/>
        </w:rPr>
        <w:t>Regionální knihovna Teplice</w:t>
      </w:r>
      <w:r w:rsidR="005313C1" w:rsidRPr="00EC674A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proofErr w:type="gramStart"/>
      <w:r w:rsidR="005313C1" w:rsidRPr="00EC674A">
        <w:rPr>
          <w:rFonts w:ascii="Tahoma" w:hAnsi="Tahoma" w:cs="Tahoma"/>
          <w:b/>
          <w:sz w:val="20"/>
          <w:szCs w:val="20"/>
        </w:rPr>
        <w:t>p.o</w:t>
      </w:r>
      <w:proofErr w:type="spellEnd"/>
      <w:r w:rsidR="005313C1" w:rsidRPr="00EC674A">
        <w:rPr>
          <w:rFonts w:ascii="Tahoma" w:hAnsi="Tahoma" w:cs="Tahoma"/>
          <w:b/>
          <w:sz w:val="20"/>
          <w:szCs w:val="20"/>
        </w:rPr>
        <w:t>.</w:t>
      </w:r>
      <w:proofErr w:type="gramEnd"/>
    </w:p>
    <w:p w14:paraId="2441E819" w14:textId="77777777" w:rsidR="00FD3337" w:rsidRPr="00EC674A" w:rsidRDefault="00FD3337">
      <w:pPr>
        <w:tabs>
          <w:tab w:val="left" w:pos="4253"/>
        </w:tabs>
        <w:rPr>
          <w:rFonts w:ascii="Tahoma" w:hAnsi="Tahoma" w:cs="Tahoma"/>
          <w:sz w:val="20"/>
          <w:szCs w:val="20"/>
        </w:rPr>
      </w:pPr>
    </w:p>
    <w:p w14:paraId="0F71BBFC" w14:textId="77777777" w:rsidR="00FD3337" w:rsidRPr="00EC674A" w:rsidRDefault="0056261F">
      <w:pPr>
        <w:tabs>
          <w:tab w:val="left" w:pos="4253"/>
        </w:tabs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Identifikační číslo organizace: </w:t>
      </w:r>
      <w:r w:rsidRPr="00EC674A">
        <w:rPr>
          <w:rFonts w:ascii="Tahoma" w:hAnsi="Tahoma" w:cs="Tahoma"/>
          <w:sz w:val="20"/>
          <w:szCs w:val="20"/>
        </w:rPr>
        <w:tab/>
        <w:t>00361216</w:t>
      </w:r>
      <w:r w:rsidRPr="00EC674A">
        <w:rPr>
          <w:rFonts w:ascii="Tahoma" w:hAnsi="Tahoma" w:cs="Tahoma"/>
          <w:sz w:val="20"/>
          <w:szCs w:val="20"/>
        </w:rPr>
        <w:tab/>
        <w:t xml:space="preserve"> </w:t>
      </w:r>
      <w:r w:rsidRPr="00EC674A">
        <w:rPr>
          <w:rFonts w:ascii="Tahoma" w:hAnsi="Tahoma" w:cs="Tahoma"/>
          <w:sz w:val="20"/>
          <w:szCs w:val="20"/>
        </w:rPr>
        <w:tab/>
        <w:t xml:space="preserve"> </w:t>
      </w:r>
    </w:p>
    <w:p w14:paraId="19456F2B" w14:textId="77777777" w:rsidR="00FD3337" w:rsidRPr="00EC674A" w:rsidRDefault="00FD3337">
      <w:pPr>
        <w:tabs>
          <w:tab w:val="left" w:pos="4320"/>
        </w:tabs>
        <w:ind w:left="4320" w:hanging="4320"/>
        <w:rPr>
          <w:rFonts w:ascii="Tahoma" w:hAnsi="Tahoma" w:cs="Tahoma"/>
          <w:sz w:val="20"/>
          <w:szCs w:val="20"/>
        </w:rPr>
      </w:pPr>
    </w:p>
    <w:p w14:paraId="17C67614" w14:textId="77777777" w:rsidR="00FD3337" w:rsidRPr="00EC674A" w:rsidRDefault="0056261F" w:rsidP="005313C1">
      <w:pPr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Sídlo:</w:t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ab/>
        <w:t>Lípová 796/13, 415 01 Teplice 1</w:t>
      </w:r>
    </w:p>
    <w:p w14:paraId="33AC8C3F" w14:textId="77777777" w:rsidR="00FD3337" w:rsidRPr="00EC674A" w:rsidRDefault="00FD3337">
      <w:pPr>
        <w:tabs>
          <w:tab w:val="left" w:pos="4320"/>
        </w:tabs>
        <w:ind w:left="4320" w:hanging="4320"/>
        <w:rPr>
          <w:rFonts w:ascii="Tahoma" w:hAnsi="Tahoma" w:cs="Tahoma"/>
          <w:sz w:val="20"/>
          <w:szCs w:val="20"/>
        </w:rPr>
      </w:pPr>
    </w:p>
    <w:p w14:paraId="7D8D2274" w14:textId="77777777" w:rsidR="00FD3337" w:rsidRPr="00EC674A" w:rsidRDefault="0056261F">
      <w:pPr>
        <w:tabs>
          <w:tab w:val="left" w:pos="4253"/>
        </w:tabs>
        <w:spacing w:line="240" w:lineRule="atLeast"/>
      </w:pPr>
      <w:r w:rsidRPr="00EC674A">
        <w:rPr>
          <w:rFonts w:ascii="Tahoma" w:hAnsi="Tahoma" w:cs="Tahoma"/>
          <w:sz w:val="20"/>
          <w:szCs w:val="20"/>
        </w:rPr>
        <w:t>Zástupce:</w:t>
      </w:r>
      <w:r w:rsidRPr="00EC674A">
        <w:rPr>
          <w:rFonts w:ascii="Tahoma" w:hAnsi="Tahoma" w:cs="Tahoma"/>
          <w:sz w:val="20"/>
          <w:szCs w:val="20"/>
        </w:rPr>
        <w:tab/>
        <w:t>PhDr. Ivana Slunéčková, ředitelka</w:t>
      </w:r>
    </w:p>
    <w:p w14:paraId="5CA6ECD8" w14:textId="4C22D522" w:rsidR="00FD3337" w:rsidRPr="00A73BCE" w:rsidRDefault="00FD3337">
      <w:pPr>
        <w:tabs>
          <w:tab w:val="left" w:pos="1560"/>
          <w:tab w:val="left" w:pos="4253"/>
        </w:tabs>
        <w:spacing w:line="240" w:lineRule="atLeast"/>
        <w:rPr>
          <w:rFonts w:ascii="Tahoma" w:hAnsi="Tahoma" w:cs="Tahoma"/>
          <w:sz w:val="18"/>
          <w:szCs w:val="20"/>
        </w:rPr>
      </w:pPr>
    </w:p>
    <w:p w14:paraId="3D6FA99E" w14:textId="77777777" w:rsidR="005313C1" w:rsidRPr="00A73BCE" w:rsidRDefault="005313C1">
      <w:pPr>
        <w:tabs>
          <w:tab w:val="left" w:pos="4253"/>
        </w:tabs>
        <w:rPr>
          <w:rFonts w:ascii="Tahoma" w:hAnsi="Tahoma" w:cs="Tahoma"/>
          <w:b/>
          <w:sz w:val="18"/>
          <w:szCs w:val="20"/>
        </w:rPr>
      </w:pPr>
    </w:p>
    <w:p w14:paraId="4046AAB1" w14:textId="77777777" w:rsidR="00FD3337" w:rsidRPr="00EC674A" w:rsidRDefault="0056261F">
      <w:pPr>
        <w:spacing w:before="240"/>
        <w:rPr>
          <w:rFonts w:ascii="Tahoma" w:hAnsi="Tahoma" w:cs="Tahoma"/>
          <w:b/>
          <w:sz w:val="20"/>
          <w:szCs w:val="20"/>
        </w:rPr>
      </w:pPr>
      <w:r w:rsidRPr="00EC674A">
        <w:rPr>
          <w:rFonts w:ascii="Tahoma" w:hAnsi="Tahoma" w:cs="Tahoma"/>
          <w:b/>
          <w:sz w:val="20"/>
          <w:szCs w:val="20"/>
        </w:rPr>
        <w:t>2. ZHOTOVITEL:</w:t>
      </w:r>
    </w:p>
    <w:p w14:paraId="2FBFADAC" w14:textId="203B9877" w:rsidR="005313C1" w:rsidRPr="00EC674A" w:rsidRDefault="005313C1" w:rsidP="005313C1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b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Identifikační údaje:</w:t>
      </w:r>
      <w:r w:rsidRPr="00EC674A">
        <w:rPr>
          <w:rFonts w:ascii="Tahoma" w:hAnsi="Tahoma" w:cs="Tahoma"/>
          <w:sz w:val="20"/>
          <w:szCs w:val="20"/>
        </w:rPr>
        <w:tab/>
      </w:r>
      <w:r w:rsidR="009939C0" w:rsidRPr="00EC674A">
        <w:rPr>
          <w:rFonts w:ascii="Tahoma" w:hAnsi="Tahoma" w:cs="Tahoma"/>
          <w:b/>
          <w:sz w:val="20"/>
          <w:szCs w:val="20"/>
        </w:rPr>
        <w:t>SUDO</w:t>
      </w:r>
      <w:r w:rsidR="006873DE" w:rsidRPr="00EC674A">
        <w:rPr>
          <w:rFonts w:ascii="Tahoma" w:hAnsi="Tahoma" w:cs="Tahoma"/>
          <w:b/>
          <w:sz w:val="20"/>
          <w:szCs w:val="20"/>
        </w:rPr>
        <w:t>P</w:t>
      </w:r>
      <w:r w:rsidR="009939C0" w:rsidRPr="00EC674A">
        <w:rPr>
          <w:rFonts w:ascii="Tahoma" w:hAnsi="Tahoma" w:cs="Tahoma"/>
          <w:b/>
          <w:sz w:val="20"/>
          <w:szCs w:val="20"/>
        </w:rPr>
        <w:t xml:space="preserve"> Project Plzeň a.s.</w:t>
      </w:r>
    </w:p>
    <w:p w14:paraId="4744CBC7" w14:textId="677673A0" w:rsidR="00FD3337" w:rsidRPr="00EC674A" w:rsidRDefault="0056261F" w:rsidP="005313C1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 </w:t>
      </w:r>
    </w:p>
    <w:p w14:paraId="354A7C11" w14:textId="48BD4C60" w:rsidR="00FD3337" w:rsidRPr="00EC674A" w:rsidRDefault="0056261F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Identifikační číslo organizace:                      </w:t>
      </w:r>
      <w:r w:rsidRPr="00EC674A">
        <w:rPr>
          <w:rFonts w:ascii="Tahoma" w:hAnsi="Tahoma" w:cs="Tahoma"/>
          <w:sz w:val="20"/>
          <w:szCs w:val="20"/>
        </w:rPr>
        <w:tab/>
      </w:r>
      <w:r w:rsidR="001E2444" w:rsidRPr="00EC674A">
        <w:rPr>
          <w:rFonts w:ascii="Tahoma" w:hAnsi="Tahoma" w:cs="Tahoma"/>
          <w:sz w:val="20"/>
          <w:szCs w:val="20"/>
        </w:rPr>
        <w:t>45359148</w:t>
      </w:r>
    </w:p>
    <w:p w14:paraId="05866BCD" w14:textId="77777777" w:rsidR="00FD3337" w:rsidRPr="00EC674A" w:rsidRDefault="00FD3337">
      <w:pPr>
        <w:shd w:val="clear" w:color="auto" w:fill="FFFFFF" w:themeFill="background1"/>
        <w:tabs>
          <w:tab w:val="left" w:pos="4253"/>
        </w:tabs>
        <w:rPr>
          <w:rFonts w:ascii="Tahoma" w:hAnsi="Tahoma" w:cs="Tahoma"/>
          <w:sz w:val="20"/>
          <w:szCs w:val="20"/>
        </w:rPr>
      </w:pPr>
    </w:p>
    <w:p w14:paraId="126E94DA" w14:textId="1B31DE5A" w:rsidR="00FD3337" w:rsidRPr="00EC674A" w:rsidRDefault="0056261F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Sídlo:                                                             </w:t>
      </w:r>
      <w:r w:rsidR="001E2444" w:rsidRPr="00EC674A">
        <w:rPr>
          <w:rFonts w:ascii="Tahoma" w:hAnsi="Tahoma" w:cs="Tahoma"/>
          <w:sz w:val="20"/>
          <w:szCs w:val="20"/>
        </w:rPr>
        <w:t>Plachého 35, 301 00 Plzeň</w:t>
      </w:r>
    </w:p>
    <w:p w14:paraId="2954E293" w14:textId="77777777" w:rsidR="006873DE" w:rsidRPr="00EC674A" w:rsidRDefault="006873DE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sz w:val="20"/>
          <w:szCs w:val="20"/>
        </w:rPr>
      </w:pPr>
    </w:p>
    <w:p w14:paraId="37512C56" w14:textId="684B3206" w:rsidR="00FD3337" w:rsidRPr="00EC674A" w:rsidRDefault="0056261F">
      <w:pPr>
        <w:shd w:val="clear" w:color="auto" w:fill="FFFFFF" w:themeFill="background1"/>
        <w:tabs>
          <w:tab w:val="left" w:pos="4320"/>
        </w:tabs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Zástupce:                                    </w:t>
      </w:r>
      <w:r w:rsidRPr="00EC674A">
        <w:rPr>
          <w:rFonts w:ascii="Tahoma" w:hAnsi="Tahoma" w:cs="Tahoma"/>
          <w:sz w:val="20"/>
          <w:szCs w:val="20"/>
        </w:rPr>
        <w:tab/>
      </w:r>
      <w:r w:rsidR="001E2444" w:rsidRPr="00EC674A">
        <w:rPr>
          <w:rFonts w:ascii="Tahoma" w:hAnsi="Tahoma" w:cs="Tahoma"/>
          <w:sz w:val="20"/>
          <w:szCs w:val="20"/>
        </w:rPr>
        <w:t>MUDr. Jindřich Sitta, ředitel</w:t>
      </w:r>
    </w:p>
    <w:p w14:paraId="730BF34F" w14:textId="77777777" w:rsidR="005313C1" w:rsidRPr="00A73BCE" w:rsidRDefault="005313C1">
      <w:pPr>
        <w:shd w:val="clear" w:color="auto" w:fill="FFFFFF" w:themeFill="background1"/>
        <w:tabs>
          <w:tab w:val="left" w:pos="4320"/>
        </w:tabs>
        <w:rPr>
          <w:sz w:val="22"/>
        </w:rPr>
      </w:pPr>
    </w:p>
    <w:p w14:paraId="510A1823" w14:textId="54754F8E" w:rsidR="00FD3337" w:rsidRPr="00EC674A" w:rsidRDefault="0056261F" w:rsidP="005313C1">
      <w:pPr>
        <w:pStyle w:val="Nadpis1"/>
        <w:numPr>
          <w:ilvl w:val="3"/>
          <w:numId w:val="2"/>
        </w:numPr>
        <w:tabs>
          <w:tab w:val="left" w:pos="709"/>
        </w:tabs>
        <w:spacing w:before="360" w:after="80"/>
        <w:ind w:left="2881" w:hanging="2597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Předmět </w:t>
      </w:r>
      <w:r w:rsidR="001E2444" w:rsidRPr="00EC674A">
        <w:rPr>
          <w:rFonts w:ascii="Tahoma" w:hAnsi="Tahoma" w:cs="Tahoma"/>
          <w:sz w:val="20"/>
          <w:szCs w:val="20"/>
        </w:rPr>
        <w:t xml:space="preserve">dodatku </w:t>
      </w:r>
      <w:r w:rsidRPr="00EC674A">
        <w:rPr>
          <w:rFonts w:ascii="Tahoma" w:hAnsi="Tahoma" w:cs="Tahoma"/>
          <w:sz w:val="20"/>
          <w:szCs w:val="20"/>
        </w:rPr>
        <w:t>smlouvy</w:t>
      </w:r>
    </w:p>
    <w:p w14:paraId="7B7A8E3D" w14:textId="55A1E9D5" w:rsidR="00704F7B" w:rsidRPr="00EC674A" w:rsidRDefault="0056261F" w:rsidP="00704F7B">
      <w:pPr>
        <w:tabs>
          <w:tab w:val="left" w:pos="4253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 xml:space="preserve">Předmětem </w:t>
      </w:r>
      <w:r w:rsidR="009C11B0" w:rsidRPr="00EC674A">
        <w:rPr>
          <w:rFonts w:ascii="Tahoma" w:hAnsi="Tahoma" w:cs="Tahoma"/>
          <w:sz w:val="20"/>
          <w:szCs w:val="20"/>
        </w:rPr>
        <w:t xml:space="preserve">dodatku </w:t>
      </w:r>
      <w:r w:rsidRPr="00EC674A">
        <w:rPr>
          <w:rFonts w:ascii="Tahoma" w:hAnsi="Tahoma" w:cs="Tahoma"/>
          <w:sz w:val="20"/>
          <w:szCs w:val="20"/>
        </w:rPr>
        <w:t xml:space="preserve">smlouvy o dílo je </w:t>
      </w:r>
      <w:r w:rsidR="001E2444" w:rsidRPr="00EC674A">
        <w:rPr>
          <w:rFonts w:ascii="Tahoma" w:hAnsi="Tahoma" w:cs="Tahoma"/>
          <w:sz w:val="20"/>
          <w:szCs w:val="20"/>
        </w:rPr>
        <w:t>I. etapa aktualizace projektové dokumentace „Regionální knihovna Teplice – rekonstrukce a vestavba podkroví“</w:t>
      </w:r>
      <w:r w:rsidR="009C11B0" w:rsidRPr="00EC674A">
        <w:rPr>
          <w:rFonts w:ascii="Tahoma" w:hAnsi="Tahoma" w:cs="Tahoma"/>
          <w:sz w:val="20"/>
          <w:szCs w:val="20"/>
        </w:rPr>
        <w:t>,</w:t>
      </w:r>
      <w:r w:rsidR="001E2444" w:rsidRPr="00EC674A">
        <w:rPr>
          <w:rFonts w:ascii="Tahoma" w:hAnsi="Tahoma" w:cs="Tahoma"/>
          <w:sz w:val="20"/>
          <w:szCs w:val="20"/>
        </w:rPr>
        <w:t xml:space="preserve"> včetně aktualizace </w:t>
      </w:r>
      <w:r w:rsidR="009C11B0" w:rsidRPr="00EC674A">
        <w:rPr>
          <w:rFonts w:ascii="Tahoma" w:hAnsi="Tahoma" w:cs="Tahoma"/>
          <w:sz w:val="20"/>
          <w:szCs w:val="20"/>
        </w:rPr>
        <w:t xml:space="preserve">celého </w:t>
      </w:r>
      <w:r w:rsidR="001E2444" w:rsidRPr="00EC674A">
        <w:rPr>
          <w:rFonts w:ascii="Tahoma" w:hAnsi="Tahoma" w:cs="Tahoma"/>
          <w:sz w:val="20"/>
          <w:szCs w:val="20"/>
        </w:rPr>
        <w:t xml:space="preserve">rozpočtu </w:t>
      </w:r>
      <w:r w:rsidR="001E2444" w:rsidRPr="00EC674A">
        <w:rPr>
          <w:rFonts w:ascii="Tahoma" w:hAnsi="Tahoma" w:cs="Tahoma"/>
          <w:sz w:val="20"/>
          <w:szCs w:val="20"/>
        </w:rPr>
        <w:br/>
        <w:t xml:space="preserve">a soupisu prací </w:t>
      </w:r>
      <w:r w:rsidR="00704F7B" w:rsidRPr="00EC674A">
        <w:rPr>
          <w:rFonts w:ascii="Tahoma" w:hAnsi="Tahoma" w:cs="Tahoma"/>
          <w:sz w:val="20"/>
          <w:szCs w:val="20"/>
        </w:rPr>
        <w:t>v</w:t>
      </w:r>
      <w:r w:rsidR="009C11B0" w:rsidRPr="00EC674A">
        <w:rPr>
          <w:rFonts w:ascii="Tahoma" w:hAnsi="Tahoma" w:cs="Tahoma"/>
          <w:sz w:val="20"/>
          <w:szCs w:val="20"/>
        </w:rPr>
        <w:t> </w:t>
      </w:r>
      <w:r w:rsidR="00704F7B" w:rsidRPr="00EC674A">
        <w:rPr>
          <w:rFonts w:ascii="Tahoma" w:hAnsi="Tahoma" w:cs="Tahoma"/>
          <w:sz w:val="20"/>
          <w:szCs w:val="20"/>
        </w:rPr>
        <w:t>rozsahu</w:t>
      </w:r>
      <w:r w:rsidR="009C11B0" w:rsidRPr="00EC674A">
        <w:rPr>
          <w:rFonts w:ascii="Tahoma" w:hAnsi="Tahoma" w:cs="Tahoma"/>
          <w:sz w:val="20"/>
          <w:szCs w:val="20"/>
        </w:rPr>
        <w:t>:</w:t>
      </w:r>
      <w:r w:rsidR="00704F7B" w:rsidRPr="00EC674A">
        <w:rPr>
          <w:rFonts w:ascii="Tahoma" w:hAnsi="Tahoma" w:cs="Tahoma"/>
          <w:sz w:val="20"/>
          <w:szCs w:val="20"/>
        </w:rPr>
        <w:t xml:space="preserve"> příprava podkladů, požárně-bezpečnostní řešení, rozpočet, vše </w:t>
      </w:r>
      <w:r w:rsidR="009C11B0" w:rsidRPr="00EC674A">
        <w:rPr>
          <w:rFonts w:ascii="Tahoma" w:hAnsi="Tahoma" w:cs="Tahoma"/>
          <w:sz w:val="20"/>
          <w:szCs w:val="20"/>
        </w:rPr>
        <w:t xml:space="preserve">na základě </w:t>
      </w:r>
      <w:r w:rsidR="00704F7B" w:rsidRPr="00EC674A">
        <w:rPr>
          <w:rFonts w:ascii="Tahoma" w:hAnsi="Tahoma" w:cs="Tahoma"/>
          <w:sz w:val="20"/>
          <w:szCs w:val="20"/>
        </w:rPr>
        <w:t xml:space="preserve">nabídky </w:t>
      </w:r>
      <w:r w:rsidR="009C11B0" w:rsidRPr="00EC674A">
        <w:rPr>
          <w:rFonts w:ascii="Tahoma" w:hAnsi="Tahoma" w:cs="Tahoma"/>
          <w:sz w:val="20"/>
          <w:szCs w:val="20"/>
        </w:rPr>
        <w:t xml:space="preserve">zhotovitele </w:t>
      </w:r>
      <w:r w:rsidR="00704F7B" w:rsidRPr="00EC674A">
        <w:rPr>
          <w:rFonts w:ascii="Tahoma" w:hAnsi="Tahoma" w:cs="Tahoma"/>
          <w:sz w:val="20"/>
          <w:szCs w:val="20"/>
        </w:rPr>
        <w:t xml:space="preserve">č. 019/2022 ze dne </w:t>
      </w:r>
      <w:proofErr w:type="gramStart"/>
      <w:r w:rsidR="00704F7B" w:rsidRPr="00EC674A">
        <w:rPr>
          <w:rFonts w:ascii="Tahoma" w:hAnsi="Tahoma" w:cs="Tahoma"/>
          <w:sz w:val="20"/>
          <w:szCs w:val="20"/>
        </w:rPr>
        <w:t>31.5.2022</w:t>
      </w:r>
      <w:proofErr w:type="gramEnd"/>
      <w:r w:rsidR="00704F7B" w:rsidRPr="00EC674A">
        <w:rPr>
          <w:rFonts w:ascii="Tahoma" w:hAnsi="Tahoma" w:cs="Tahoma"/>
          <w:sz w:val="20"/>
          <w:szCs w:val="20"/>
        </w:rPr>
        <w:t xml:space="preserve">. </w:t>
      </w:r>
    </w:p>
    <w:p w14:paraId="651B82BF" w14:textId="1307328D" w:rsidR="00FD3337" w:rsidRPr="00EC674A" w:rsidRDefault="00704F7B">
      <w:pPr>
        <w:pStyle w:val="Nadpis1"/>
        <w:numPr>
          <w:ilvl w:val="3"/>
          <w:numId w:val="2"/>
        </w:numPr>
        <w:tabs>
          <w:tab w:val="left" w:pos="709"/>
        </w:tabs>
        <w:spacing w:before="360" w:after="80"/>
        <w:ind w:hanging="2596"/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D</w:t>
      </w:r>
      <w:r w:rsidR="0056261F" w:rsidRPr="00EC674A">
        <w:rPr>
          <w:rFonts w:ascii="Tahoma" w:hAnsi="Tahoma" w:cs="Tahoma"/>
          <w:sz w:val="20"/>
          <w:szCs w:val="20"/>
        </w:rPr>
        <w:t>odací lhůt</w:t>
      </w:r>
      <w:r w:rsidRPr="00EC674A">
        <w:rPr>
          <w:rFonts w:ascii="Tahoma" w:hAnsi="Tahoma" w:cs="Tahoma"/>
          <w:sz w:val="20"/>
          <w:szCs w:val="20"/>
        </w:rPr>
        <w:t>a</w:t>
      </w:r>
    </w:p>
    <w:p w14:paraId="5164A198" w14:textId="5ABF1227" w:rsidR="00FD3337" w:rsidRPr="00EC674A" w:rsidRDefault="0056261F" w:rsidP="00704F7B">
      <w:pPr>
        <w:pStyle w:val="cislo"/>
        <w:spacing w:after="120"/>
      </w:pPr>
      <w:r w:rsidRPr="00EC674A">
        <w:rPr>
          <w:rFonts w:ascii="Tahoma" w:hAnsi="Tahoma" w:cs="Tahoma"/>
          <w:sz w:val="20"/>
        </w:rPr>
        <w:t xml:space="preserve">Termín zpracování dokumentace </w:t>
      </w:r>
      <w:r w:rsidR="00704F7B" w:rsidRPr="00EC674A">
        <w:rPr>
          <w:rFonts w:ascii="Tahoma" w:hAnsi="Tahoma" w:cs="Tahoma"/>
          <w:sz w:val="20"/>
        </w:rPr>
        <w:t xml:space="preserve">byl sjednán na </w:t>
      </w:r>
      <w:proofErr w:type="gramStart"/>
      <w:r w:rsidR="00704F7B" w:rsidRPr="00EC674A">
        <w:rPr>
          <w:rFonts w:ascii="Tahoma" w:hAnsi="Tahoma" w:cs="Tahoma"/>
          <w:sz w:val="20"/>
        </w:rPr>
        <w:t>15.7.2022</w:t>
      </w:r>
      <w:proofErr w:type="gramEnd"/>
      <w:r w:rsidR="00704F7B" w:rsidRPr="00EC674A">
        <w:rPr>
          <w:rFonts w:ascii="Tahoma" w:hAnsi="Tahoma" w:cs="Tahoma"/>
          <w:sz w:val="20"/>
        </w:rPr>
        <w:t>.</w:t>
      </w:r>
    </w:p>
    <w:p w14:paraId="1C98269A" w14:textId="77777777" w:rsidR="00FD3337" w:rsidRPr="00EC674A" w:rsidRDefault="0056261F">
      <w:pPr>
        <w:pStyle w:val="Nadpis1"/>
        <w:numPr>
          <w:ilvl w:val="3"/>
          <w:numId w:val="2"/>
        </w:numPr>
        <w:tabs>
          <w:tab w:val="left" w:pos="709"/>
        </w:tabs>
        <w:spacing w:before="360" w:after="80"/>
        <w:ind w:hanging="2596"/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Cena za dílo</w:t>
      </w:r>
    </w:p>
    <w:p w14:paraId="6B01612F" w14:textId="4AD2159D" w:rsidR="00FD3337" w:rsidRPr="00EC674A" w:rsidRDefault="00704F7B" w:rsidP="00704F7B">
      <w:pPr>
        <w:pStyle w:val="cislo"/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Cena za dílo byla</w:t>
      </w:r>
      <w:r w:rsidR="0056261F" w:rsidRPr="00EC674A">
        <w:rPr>
          <w:rFonts w:ascii="Tahoma" w:hAnsi="Tahoma" w:cs="Tahoma"/>
          <w:sz w:val="20"/>
        </w:rPr>
        <w:t xml:space="preserve"> sjednána dohodou smluvních stran jako cena pevná a nepřekročitelná ve výši </w:t>
      </w:r>
      <w:r w:rsidRPr="00EC674A">
        <w:rPr>
          <w:rFonts w:ascii="Tahoma" w:hAnsi="Tahoma" w:cs="Tahoma"/>
          <w:sz w:val="20"/>
        </w:rPr>
        <w:t>94.400</w:t>
      </w:r>
      <w:r w:rsidR="0056261F" w:rsidRPr="00EC674A">
        <w:rPr>
          <w:rFonts w:ascii="Tahoma" w:hAnsi="Tahoma" w:cs="Tahoma"/>
          <w:sz w:val="20"/>
        </w:rPr>
        <w:t xml:space="preserve">,- Kč bez DPH. </w:t>
      </w:r>
    </w:p>
    <w:p w14:paraId="2EFA4103" w14:textId="77777777" w:rsidR="00FD3337" w:rsidRPr="00EC674A" w:rsidRDefault="0056261F">
      <w:pPr>
        <w:pStyle w:val="cislo"/>
        <w:ind w:left="680" w:hanging="680"/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 xml:space="preserve">Uvedená cena se skládá z položek:  </w:t>
      </w:r>
    </w:p>
    <w:p w14:paraId="519CCA29" w14:textId="78B6F305" w:rsidR="00FD3337" w:rsidRPr="00EC674A" w:rsidRDefault="00704F7B">
      <w:pPr>
        <w:pStyle w:val="cislo"/>
        <w:numPr>
          <w:ilvl w:val="0"/>
          <w:numId w:val="5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Účast na koordinačních schůzkách 9.600</w:t>
      </w:r>
      <w:r w:rsidR="0056261F" w:rsidRPr="00EC674A">
        <w:rPr>
          <w:rFonts w:ascii="Tahoma" w:hAnsi="Tahoma" w:cs="Tahoma"/>
          <w:sz w:val="20"/>
        </w:rPr>
        <w:t>,- Kč bez DPH</w:t>
      </w:r>
    </w:p>
    <w:p w14:paraId="070457F9" w14:textId="68748003" w:rsidR="00FD3337" w:rsidRPr="00EC674A" w:rsidRDefault="00704F7B">
      <w:pPr>
        <w:pStyle w:val="cislo"/>
        <w:numPr>
          <w:ilvl w:val="0"/>
          <w:numId w:val="5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Architektonicko-stavební řešení – příprava podkladů</w:t>
      </w:r>
      <w:r w:rsidR="0056261F" w:rsidRPr="00EC674A">
        <w:rPr>
          <w:rFonts w:ascii="Tahoma" w:hAnsi="Tahoma" w:cs="Tahoma"/>
          <w:sz w:val="20"/>
        </w:rPr>
        <w:t xml:space="preserve"> </w:t>
      </w:r>
      <w:r w:rsidRPr="00EC674A">
        <w:rPr>
          <w:rFonts w:ascii="Tahoma" w:hAnsi="Tahoma" w:cs="Tahoma"/>
          <w:sz w:val="20"/>
        </w:rPr>
        <w:t>28.800</w:t>
      </w:r>
      <w:r w:rsidR="0056261F" w:rsidRPr="00EC674A">
        <w:rPr>
          <w:rFonts w:ascii="Tahoma" w:hAnsi="Tahoma" w:cs="Tahoma"/>
          <w:sz w:val="20"/>
        </w:rPr>
        <w:t>,- Kč bez DPH</w:t>
      </w:r>
    </w:p>
    <w:p w14:paraId="4CAF8D19" w14:textId="57D98F2F" w:rsidR="00FD3337" w:rsidRPr="00EC674A" w:rsidRDefault="00704F7B">
      <w:pPr>
        <w:pStyle w:val="cislo"/>
        <w:numPr>
          <w:ilvl w:val="0"/>
          <w:numId w:val="5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Požárně-bezpečnostní řešení</w:t>
      </w:r>
      <w:r w:rsidR="0056261F" w:rsidRPr="00EC674A">
        <w:rPr>
          <w:rFonts w:ascii="Tahoma" w:hAnsi="Tahoma" w:cs="Tahoma"/>
          <w:sz w:val="20"/>
        </w:rPr>
        <w:t xml:space="preserve"> </w:t>
      </w:r>
      <w:r w:rsidRPr="00EC674A">
        <w:rPr>
          <w:rFonts w:ascii="Tahoma" w:hAnsi="Tahoma" w:cs="Tahoma"/>
          <w:sz w:val="20"/>
        </w:rPr>
        <w:t>18.000</w:t>
      </w:r>
      <w:r w:rsidR="0056261F" w:rsidRPr="00EC674A">
        <w:rPr>
          <w:rFonts w:ascii="Tahoma" w:hAnsi="Tahoma" w:cs="Tahoma"/>
          <w:sz w:val="20"/>
        </w:rPr>
        <w:t>,- Kč bez DPH</w:t>
      </w:r>
    </w:p>
    <w:p w14:paraId="05C4E748" w14:textId="388690BB" w:rsidR="00FD3337" w:rsidRPr="00EC674A" w:rsidRDefault="00704F7B" w:rsidP="00916914">
      <w:pPr>
        <w:pStyle w:val="cislo"/>
        <w:numPr>
          <w:ilvl w:val="0"/>
          <w:numId w:val="5"/>
        </w:numPr>
        <w:spacing w:before="0"/>
        <w:ind w:left="1037" w:hanging="357"/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Rozpočet a soupis prací – aktualizace celého rozpočtu na cenovou soustavu ÚRS 2022</w:t>
      </w:r>
      <w:r w:rsidR="0056261F" w:rsidRPr="00EC674A">
        <w:rPr>
          <w:rFonts w:ascii="Tahoma" w:hAnsi="Tahoma" w:cs="Tahoma"/>
          <w:sz w:val="20"/>
        </w:rPr>
        <w:t xml:space="preserve"> </w:t>
      </w:r>
      <w:r w:rsidRPr="00EC674A">
        <w:rPr>
          <w:rFonts w:ascii="Tahoma" w:hAnsi="Tahoma" w:cs="Tahoma"/>
          <w:sz w:val="20"/>
        </w:rPr>
        <w:t>38.000</w:t>
      </w:r>
      <w:r w:rsidR="0056261F" w:rsidRPr="00EC674A">
        <w:rPr>
          <w:rFonts w:ascii="Tahoma" w:hAnsi="Tahoma" w:cs="Tahoma"/>
          <w:sz w:val="20"/>
        </w:rPr>
        <w:t>,- Kč bez DPH.</w:t>
      </w:r>
    </w:p>
    <w:p w14:paraId="2BD07E03" w14:textId="3C962E30" w:rsidR="00FD3337" w:rsidRPr="00EC674A" w:rsidRDefault="0056261F" w:rsidP="00916914">
      <w:pPr>
        <w:pStyle w:val="cislo"/>
        <w:ind w:left="680" w:hanging="680"/>
      </w:pPr>
      <w:r w:rsidRPr="00EC674A">
        <w:rPr>
          <w:rFonts w:ascii="Tahoma" w:hAnsi="Tahoma" w:cs="Tahoma"/>
          <w:sz w:val="20"/>
        </w:rPr>
        <w:lastRenderedPageBreak/>
        <w:t xml:space="preserve">Objednatel se zavazuje zaplatit cenu za dílo v souladu s podmínkami stanovenými v </w:t>
      </w:r>
      <w:r w:rsidR="009C11B0" w:rsidRPr="00EC674A">
        <w:rPr>
          <w:rFonts w:ascii="Tahoma" w:hAnsi="Tahoma" w:cs="Tahoma"/>
          <w:sz w:val="20"/>
        </w:rPr>
        <w:t>původní</w:t>
      </w:r>
      <w:r w:rsidRPr="00EC674A">
        <w:rPr>
          <w:rFonts w:ascii="Tahoma" w:hAnsi="Tahoma" w:cs="Tahoma"/>
          <w:sz w:val="20"/>
        </w:rPr>
        <w:t xml:space="preserve"> smlouvě.</w:t>
      </w:r>
    </w:p>
    <w:p w14:paraId="787EFF25" w14:textId="091A766F" w:rsidR="00FD3337" w:rsidRPr="00EC674A" w:rsidRDefault="0056261F">
      <w:pPr>
        <w:pStyle w:val="cislo"/>
        <w:spacing w:after="120"/>
      </w:pPr>
      <w:r w:rsidRPr="00EC674A">
        <w:rPr>
          <w:rFonts w:ascii="Tahoma" w:hAnsi="Tahoma" w:cs="Tahoma"/>
          <w:sz w:val="20"/>
        </w:rPr>
        <w:t>Cena za dílo je uvedena bez daně z přidané hodnoty, která bude připočtena v jednotlivých fakturách v souladu s platnými předpisy k datu fakturace.</w:t>
      </w:r>
    </w:p>
    <w:p w14:paraId="4F88ECC1" w14:textId="77777777" w:rsidR="00FD3337" w:rsidRPr="00EC674A" w:rsidRDefault="0056261F">
      <w:pPr>
        <w:pStyle w:val="Nadpis1"/>
        <w:numPr>
          <w:ilvl w:val="3"/>
          <w:numId w:val="2"/>
        </w:numPr>
        <w:tabs>
          <w:tab w:val="left" w:pos="709"/>
        </w:tabs>
        <w:spacing w:before="360" w:after="80"/>
        <w:ind w:hanging="2596"/>
        <w:jc w:val="both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Způsob platby díla</w:t>
      </w:r>
    </w:p>
    <w:p w14:paraId="52EF9475" w14:textId="6294AD3E" w:rsidR="00FD3337" w:rsidRPr="00EC674A" w:rsidRDefault="0056261F">
      <w:pPr>
        <w:pStyle w:val="cislo"/>
        <w:ind w:left="680" w:hanging="680"/>
      </w:pPr>
      <w:r w:rsidRPr="00EC674A">
        <w:rPr>
          <w:rFonts w:ascii="Tahoma" w:hAnsi="Tahoma" w:cs="Tahoma"/>
          <w:sz w:val="20"/>
        </w:rPr>
        <w:t>Podkladem pro zaplacení ceny díla je faktura - daňový doklad s těmito náležitostmi:</w:t>
      </w:r>
    </w:p>
    <w:p w14:paraId="4C1F3F5E" w14:textId="15F5A4AA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obchodní jméno a sídlo objednatele i zhotovitele, IČ a DIČ</w:t>
      </w:r>
    </w:p>
    <w:p w14:paraId="65CEE472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číslo smlouvy</w:t>
      </w:r>
    </w:p>
    <w:p w14:paraId="4D1EC773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předmět plnění</w:t>
      </w:r>
    </w:p>
    <w:p w14:paraId="30D65F0B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den odeslání faktury, datum splatnosti a zdanitelného plnění</w:t>
      </w:r>
    </w:p>
    <w:p w14:paraId="2B0901CA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označení banky zhotovitele a číslo účtu</w:t>
      </w:r>
    </w:p>
    <w:p w14:paraId="13965F3A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případné přílohy obsahující soupis prací</w:t>
      </w:r>
    </w:p>
    <w:p w14:paraId="0ACFFA6E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fakturovaná částka bez DPH</w:t>
      </w:r>
    </w:p>
    <w:p w14:paraId="67C716F0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samostatně DPH</w:t>
      </w:r>
    </w:p>
    <w:p w14:paraId="5BC7F23E" w14:textId="77777777" w:rsidR="00FD3337" w:rsidRPr="00EC674A" w:rsidRDefault="0056261F">
      <w:pPr>
        <w:pStyle w:val="1radek"/>
        <w:numPr>
          <w:ilvl w:val="0"/>
          <w:numId w:val="3"/>
        </w:numPr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fakturovaná částka včetně DPH.</w:t>
      </w:r>
    </w:p>
    <w:p w14:paraId="6876BA88" w14:textId="77777777" w:rsidR="009C11B0" w:rsidRPr="00EC674A" w:rsidRDefault="009C11B0" w:rsidP="009C11B0">
      <w:pPr>
        <w:pStyle w:val="1radek"/>
        <w:ind w:left="567"/>
        <w:rPr>
          <w:rFonts w:ascii="Tahoma" w:hAnsi="Tahoma" w:cs="Tahoma"/>
          <w:sz w:val="20"/>
        </w:rPr>
      </w:pPr>
    </w:p>
    <w:p w14:paraId="20A5146F" w14:textId="150D0A48" w:rsidR="00FD3337" w:rsidRPr="00EC674A" w:rsidRDefault="0056261F">
      <w:pPr>
        <w:pStyle w:val="cislo"/>
      </w:pPr>
      <w:r w:rsidRPr="00EC674A">
        <w:rPr>
          <w:rFonts w:ascii="Tahoma" w:hAnsi="Tahoma" w:cs="Tahoma"/>
          <w:sz w:val="20"/>
        </w:rPr>
        <w:t xml:space="preserve">Fakturu zhotovitel vystaví po předání </w:t>
      </w:r>
      <w:r w:rsidR="00685BDE" w:rsidRPr="00EC674A">
        <w:rPr>
          <w:rFonts w:ascii="Tahoma" w:hAnsi="Tahoma" w:cs="Tahoma"/>
          <w:sz w:val="20"/>
        </w:rPr>
        <w:t xml:space="preserve">díla. </w:t>
      </w:r>
      <w:r w:rsidRPr="00EC674A">
        <w:rPr>
          <w:rFonts w:ascii="Tahoma" w:hAnsi="Tahoma" w:cs="Tahoma"/>
          <w:sz w:val="20"/>
        </w:rPr>
        <w:t>Splatnos</w:t>
      </w:r>
      <w:r w:rsidR="00B364C8" w:rsidRPr="00EC674A">
        <w:rPr>
          <w:rFonts w:ascii="Tahoma" w:hAnsi="Tahoma" w:cs="Tahoma"/>
          <w:sz w:val="20"/>
        </w:rPr>
        <w:t>t</w:t>
      </w:r>
      <w:r w:rsidRPr="00EC674A">
        <w:rPr>
          <w:rFonts w:ascii="Tahoma" w:hAnsi="Tahoma" w:cs="Tahoma"/>
          <w:sz w:val="20"/>
        </w:rPr>
        <w:t xml:space="preserve"> faktur</w:t>
      </w:r>
      <w:r w:rsidR="00685BDE" w:rsidRPr="00EC674A">
        <w:rPr>
          <w:rFonts w:ascii="Tahoma" w:hAnsi="Tahoma" w:cs="Tahoma"/>
          <w:sz w:val="20"/>
        </w:rPr>
        <w:t>y</w:t>
      </w:r>
      <w:r w:rsidRPr="00EC674A">
        <w:rPr>
          <w:rFonts w:ascii="Tahoma" w:hAnsi="Tahoma" w:cs="Tahoma"/>
          <w:sz w:val="20"/>
        </w:rPr>
        <w:t xml:space="preserve"> je 30 dnů ode dne doručení faktury </w:t>
      </w:r>
      <w:r w:rsidR="00685BDE" w:rsidRPr="00EC674A">
        <w:rPr>
          <w:rFonts w:ascii="Tahoma" w:hAnsi="Tahoma" w:cs="Tahoma"/>
          <w:sz w:val="20"/>
        </w:rPr>
        <w:br/>
      </w:r>
      <w:r w:rsidRPr="00EC674A">
        <w:rPr>
          <w:rFonts w:ascii="Tahoma" w:hAnsi="Tahoma" w:cs="Tahoma"/>
          <w:sz w:val="20"/>
        </w:rPr>
        <w:t xml:space="preserve">– daňového dokladu </w:t>
      </w:r>
      <w:r w:rsidR="009C11B0" w:rsidRPr="00EC674A">
        <w:rPr>
          <w:rFonts w:ascii="Tahoma" w:hAnsi="Tahoma" w:cs="Tahoma"/>
          <w:sz w:val="20"/>
        </w:rPr>
        <w:t>o</w:t>
      </w:r>
      <w:r w:rsidRPr="00EC674A">
        <w:rPr>
          <w:rFonts w:ascii="Tahoma" w:hAnsi="Tahoma" w:cs="Tahoma"/>
          <w:sz w:val="20"/>
        </w:rPr>
        <w:t xml:space="preserve">bjednateli. V pochybnostech se má za to, že faktura byla doručena </w:t>
      </w:r>
      <w:r w:rsidR="009C11B0" w:rsidRPr="00EC674A">
        <w:rPr>
          <w:rFonts w:ascii="Tahoma" w:hAnsi="Tahoma" w:cs="Tahoma"/>
          <w:sz w:val="20"/>
        </w:rPr>
        <w:t>o</w:t>
      </w:r>
      <w:r w:rsidRPr="00EC674A">
        <w:rPr>
          <w:rFonts w:ascii="Tahoma" w:hAnsi="Tahoma" w:cs="Tahoma"/>
          <w:sz w:val="20"/>
        </w:rPr>
        <w:t>bjednateli třetího dne po odeslání.</w:t>
      </w:r>
    </w:p>
    <w:p w14:paraId="712925FD" w14:textId="222C031D" w:rsidR="00FD3337" w:rsidRPr="00EC674A" w:rsidRDefault="0056261F" w:rsidP="00685BDE">
      <w:pPr>
        <w:pStyle w:val="cislo"/>
      </w:pPr>
      <w:r w:rsidRPr="00EC674A">
        <w:rPr>
          <w:rFonts w:ascii="Tahoma" w:hAnsi="Tahoma" w:cs="Tahoma"/>
          <w:sz w:val="20"/>
        </w:rPr>
        <w:t xml:space="preserve">V případě vad faktury je objednatel oprávněn vadnou fakturu vrátit ve lhůtě splatnosti k přepracování a pro novou bezvadnou fakturu platí nová lhůta splatnosti. </w:t>
      </w:r>
    </w:p>
    <w:p w14:paraId="3868F2A1" w14:textId="0DD47047" w:rsidR="00FD3337" w:rsidRPr="00EC674A" w:rsidRDefault="0056261F">
      <w:pPr>
        <w:pStyle w:val="cislo"/>
        <w:spacing w:after="120"/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>T</w:t>
      </w:r>
      <w:r w:rsidR="00685BDE" w:rsidRPr="00EC674A">
        <w:rPr>
          <w:rFonts w:ascii="Tahoma" w:hAnsi="Tahoma" w:cs="Tahoma"/>
          <w:sz w:val="20"/>
        </w:rPr>
        <w:t>ento dodatek</w:t>
      </w:r>
      <w:r w:rsidRPr="00EC674A">
        <w:rPr>
          <w:rFonts w:ascii="Tahoma" w:hAnsi="Tahoma" w:cs="Tahoma"/>
          <w:sz w:val="20"/>
        </w:rPr>
        <w:t xml:space="preserve"> smlouv</w:t>
      </w:r>
      <w:r w:rsidR="00685BDE" w:rsidRPr="00EC674A">
        <w:rPr>
          <w:rFonts w:ascii="Tahoma" w:hAnsi="Tahoma" w:cs="Tahoma"/>
          <w:sz w:val="20"/>
        </w:rPr>
        <w:t>y</w:t>
      </w:r>
      <w:r w:rsidRPr="00EC674A">
        <w:rPr>
          <w:rFonts w:ascii="Tahoma" w:hAnsi="Tahoma" w:cs="Tahoma"/>
          <w:sz w:val="20"/>
        </w:rPr>
        <w:t xml:space="preserve"> nabývá platnosti dnem podpisu oběma smluvními stranami.</w:t>
      </w:r>
      <w:r w:rsidR="00685BDE" w:rsidRPr="00EC674A">
        <w:rPr>
          <w:rFonts w:ascii="Tahoma" w:hAnsi="Tahoma" w:cs="Tahoma"/>
          <w:sz w:val="20"/>
        </w:rPr>
        <w:t xml:space="preserve"> Zveřejnění dodatku v Registru smluv zajišťuje </w:t>
      </w:r>
      <w:r w:rsidR="009C11B0" w:rsidRPr="00EC674A">
        <w:rPr>
          <w:rFonts w:ascii="Tahoma" w:hAnsi="Tahoma" w:cs="Tahoma"/>
          <w:sz w:val="20"/>
        </w:rPr>
        <w:t>o</w:t>
      </w:r>
      <w:r w:rsidR="00685BDE" w:rsidRPr="00EC674A">
        <w:rPr>
          <w:rFonts w:ascii="Tahoma" w:hAnsi="Tahoma" w:cs="Tahoma"/>
          <w:sz w:val="20"/>
        </w:rPr>
        <w:t>bjednatel. Zhotovitel bere na vědomí, že smlouva má veřejný charakter.</w:t>
      </w:r>
    </w:p>
    <w:p w14:paraId="4F7B5657" w14:textId="266D5DE3" w:rsidR="00FD3337" w:rsidRPr="00EC674A" w:rsidRDefault="0056261F">
      <w:pPr>
        <w:pStyle w:val="cislo"/>
        <w:rPr>
          <w:rFonts w:ascii="Tahoma" w:hAnsi="Tahoma" w:cs="Tahoma"/>
          <w:sz w:val="20"/>
        </w:rPr>
      </w:pPr>
      <w:r w:rsidRPr="00EC674A">
        <w:rPr>
          <w:rFonts w:ascii="Tahoma" w:hAnsi="Tahoma" w:cs="Tahoma"/>
          <w:sz w:val="20"/>
        </w:rPr>
        <w:t xml:space="preserve">             </w:t>
      </w:r>
    </w:p>
    <w:p w14:paraId="49AC2C63" w14:textId="77777777" w:rsidR="00FD3337" w:rsidRPr="00EC674A" w:rsidRDefault="00FD3337">
      <w:pPr>
        <w:pStyle w:val="cislo"/>
        <w:rPr>
          <w:rFonts w:ascii="Tahoma" w:hAnsi="Tahoma" w:cs="Tahoma"/>
          <w:sz w:val="20"/>
        </w:rPr>
      </w:pPr>
    </w:p>
    <w:p w14:paraId="6D2FA834" w14:textId="0D1DA74A" w:rsidR="00FD3337" w:rsidRPr="00EC674A" w:rsidRDefault="0056261F">
      <w:pPr>
        <w:tabs>
          <w:tab w:val="left" w:pos="4253"/>
        </w:tabs>
        <w:spacing w:before="240" w:line="360" w:lineRule="atLeast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V</w:t>
      </w:r>
      <w:r w:rsidR="003C28EA" w:rsidRPr="00EC674A">
        <w:rPr>
          <w:rFonts w:ascii="Tahoma" w:hAnsi="Tahoma" w:cs="Tahoma"/>
          <w:sz w:val="20"/>
          <w:szCs w:val="20"/>
        </w:rPr>
        <w:t>.</w:t>
      </w:r>
      <w:r w:rsidRPr="00EC674A">
        <w:rPr>
          <w:rFonts w:ascii="Tahoma" w:hAnsi="Tahoma" w:cs="Tahoma"/>
          <w:sz w:val="20"/>
          <w:szCs w:val="20"/>
        </w:rPr>
        <w:t>…</w:t>
      </w:r>
      <w:r w:rsidR="003C28EA" w:rsidRPr="00EC674A">
        <w:rPr>
          <w:rFonts w:ascii="Tahoma" w:hAnsi="Tahoma" w:cs="Tahoma"/>
          <w:sz w:val="20"/>
          <w:szCs w:val="20"/>
        </w:rPr>
        <w:t>…</w:t>
      </w:r>
      <w:r w:rsidR="006873DE" w:rsidRPr="00EC674A">
        <w:rPr>
          <w:rFonts w:ascii="Tahoma" w:hAnsi="Tahoma" w:cs="Tahoma"/>
          <w:sz w:val="20"/>
          <w:szCs w:val="20"/>
        </w:rPr>
        <w:t>…….</w:t>
      </w:r>
      <w:r w:rsidR="003C28EA" w:rsidRPr="00EC674A">
        <w:rPr>
          <w:rFonts w:ascii="Tahoma" w:hAnsi="Tahoma" w:cs="Tahoma"/>
          <w:sz w:val="20"/>
          <w:szCs w:val="20"/>
        </w:rPr>
        <w:t xml:space="preserve">………… </w:t>
      </w:r>
      <w:r w:rsidRPr="00EC674A">
        <w:rPr>
          <w:rFonts w:ascii="Tahoma" w:hAnsi="Tahoma" w:cs="Tahoma"/>
          <w:sz w:val="20"/>
          <w:szCs w:val="20"/>
        </w:rPr>
        <w:t>dne ……………</w:t>
      </w:r>
      <w:r w:rsidR="006873DE" w:rsidRPr="00EC674A">
        <w:rPr>
          <w:rFonts w:ascii="Tahoma" w:hAnsi="Tahoma" w:cs="Tahoma"/>
          <w:sz w:val="20"/>
          <w:szCs w:val="20"/>
        </w:rPr>
        <w:t>…</w:t>
      </w:r>
      <w:r w:rsidRPr="00EC674A">
        <w:rPr>
          <w:rFonts w:ascii="Tahoma" w:hAnsi="Tahoma" w:cs="Tahoma"/>
          <w:sz w:val="20"/>
          <w:szCs w:val="20"/>
        </w:rPr>
        <w:t>……</w:t>
      </w:r>
      <w:r w:rsidRPr="00EC674A">
        <w:rPr>
          <w:rFonts w:ascii="Tahoma" w:hAnsi="Tahoma" w:cs="Tahoma"/>
          <w:sz w:val="20"/>
          <w:szCs w:val="20"/>
        </w:rPr>
        <w:tab/>
        <w:t xml:space="preserve">          V……</w:t>
      </w:r>
      <w:r w:rsidR="006873DE" w:rsidRPr="00EC674A">
        <w:rPr>
          <w:rFonts w:ascii="Tahoma" w:hAnsi="Tahoma" w:cs="Tahoma"/>
          <w:sz w:val="20"/>
          <w:szCs w:val="20"/>
        </w:rPr>
        <w:t>……</w:t>
      </w:r>
      <w:proofErr w:type="gramStart"/>
      <w:r w:rsidR="006873DE" w:rsidRPr="00EC674A">
        <w:rPr>
          <w:rFonts w:ascii="Tahoma" w:hAnsi="Tahoma" w:cs="Tahoma"/>
          <w:sz w:val="20"/>
          <w:szCs w:val="20"/>
        </w:rPr>
        <w:t>…..</w:t>
      </w:r>
      <w:r w:rsidRPr="00EC674A">
        <w:rPr>
          <w:rFonts w:ascii="Tahoma" w:hAnsi="Tahoma" w:cs="Tahoma"/>
          <w:sz w:val="20"/>
          <w:szCs w:val="20"/>
        </w:rPr>
        <w:t>…</w:t>
      </w:r>
      <w:proofErr w:type="gramEnd"/>
      <w:r w:rsidRPr="00EC674A">
        <w:rPr>
          <w:rFonts w:ascii="Tahoma" w:hAnsi="Tahoma" w:cs="Tahoma"/>
          <w:sz w:val="20"/>
          <w:szCs w:val="20"/>
        </w:rPr>
        <w:t>……… dne ………………….</w:t>
      </w:r>
    </w:p>
    <w:p w14:paraId="5AD53CA1" w14:textId="3B70635A" w:rsidR="00FD3337" w:rsidRDefault="0056261F">
      <w:pPr>
        <w:tabs>
          <w:tab w:val="left" w:pos="4253"/>
        </w:tabs>
        <w:spacing w:before="240" w:line="360" w:lineRule="atLeast"/>
        <w:rPr>
          <w:rFonts w:ascii="Tahoma" w:hAnsi="Tahoma" w:cs="Tahoma"/>
          <w:sz w:val="20"/>
          <w:szCs w:val="20"/>
        </w:rPr>
      </w:pPr>
      <w:r w:rsidRPr="00EC674A">
        <w:rPr>
          <w:rFonts w:ascii="Tahoma" w:hAnsi="Tahoma" w:cs="Tahoma"/>
          <w:sz w:val="20"/>
          <w:szCs w:val="20"/>
        </w:rPr>
        <w:t>Za objednavatele:</w:t>
      </w:r>
      <w:r w:rsidR="003C28EA" w:rsidRPr="00EC674A">
        <w:rPr>
          <w:rFonts w:ascii="Tahoma" w:hAnsi="Tahoma" w:cs="Tahoma"/>
          <w:sz w:val="20"/>
          <w:szCs w:val="20"/>
        </w:rPr>
        <w:tab/>
      </w:r>
      <w:r w:rsidR="003C28EA" w:rsidRPr="00EC674A">
        <w:rPr>
          <w:rFonts w:ascii="Tahoma" w:hAnsi="Tahoma" w:cs="Tahoma"/>
          <w:sz w:val="20"/>
          <w:szCs w:val="20"/>
        </w:rPr>
        <w:tab/>
      </w:r>
      <w:r w:rsidRPr="00EC674A">
        <w:rPr>
          <w:rFonts w:ascii="Tahoma" w:hAnsi="Tahoma" w:cs="Tahoma"/>
          <w:sz w:val="20"/>
          <w:szCs w:val="20"/>
        </w:rPr>
        <w:t>Za zhotovitele: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183E5F3" w14:textId="1DFDBCBE" w:rsidR="00FD3337" w:rsidRDefault="0056261F">
      <w:pPr>
        <w:tabs>
          <w:tab w:val="left" w:pos="4253"/>
        </w:tabs>
        <w:spacing w:line="360" w:lineRule="atLeast"/>
        <w:ind w:left="15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>
        <w:rPr>
          <w:rFonts w:ascii="Tahoma" w:hAnsi="Tahoma" w:cs="Tahoma"/>
          <w:sz w:val="20"/>
          <w:szCs w:val="20"/>
        </w:rPr>
        <w:tab/>
      </w:r>
    </w:p>
    <w:p w14:paraId="6D1D0274" w14:textId="44AB2D3F" w:rsidR="003C28EA" w:rsidRDefault="003C28EA" w:rsidP="003C28EA">
      <w:pPr>
        <w:tabs>
          <w:tab w:val="left" w:pos="4253"/>
        </w:tabs>
        <w:spacing w:before="240" w:line="36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</w:t>
      </w:r>
      <w:r w:rsidR="006873DE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............                         ........................................................</w:t>
      </w:r>
    </w:p>
    <w:p w14:paraId="67B9F0E2" w14:textId="77777777" w:rsidR="00FD3337" w:rsidRDefault="00FD3337">
      <w:pPr>
        <w:jc w:val="both"/>
      </w:pPr>
    </w:p>
    <w:p w14:paraId="635AEAF0" w14:textId="77777777" w:rsidR="00FD3337" w:rsidRDefault="00FD3337"/>
    <w:sectPr w:rsidR="00FD3337" w:rsidSect="00A73BCE">
      <w:headerReference w:type="default" r:id="rId8"/>
      <w:footerReference w:type="default" r:id="rId9"/>
      <w:pgSz w:w="11906" w:h="16838"/>
      <w:pgMar w:top="964" w:right="1418" w:bottom="851" w:left="1418" w:header="70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F48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DF5E6" w14:textId="77777777" w:rsidR="002530A2" w:rsidRDefault="002530A2">
      <w:r>
        <w:separator/>
      </w:r>
    </w:p>
  </w:endnote>
  <w:endnote w:type="continuationSeparator" w:id="0">
    <w:p w14:paraId="46C325E1" w14:textId="77777777" w:rsidR="002530A2" w:rsidRDefault="002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06FA5" w14:textId="77777777" w:rsidR="00FD3337" w:rsidRDefault="0056261F">
    <w:pPr>
      <w:pStyle w:val="Zpat"/>
      <w:spacing w:before="120"/>
      <w:jc w:val="center"/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DC2A4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>NUMPAGES</w:instrText>
    </w:r>
    <w:r>
      <w:rPr>
        <w:rStyle w:val="slostrnky"/>
      </w:rPr>
      <w:fldChar w:fldCharType="separate"/>
    </w:r>
    <w:r w:rsidR="00DC2A48">
      <w:rPr>
        <w:rStyle w:val="slostrnky"/>
        <w:noProof/>
      </w:rPr>
      <w:t>2</w:t>
    </w:r>
    <w:r>
      <w:rPr>
        <w:rStyle w:val="slostrnky"/>
      </w:rPr>
      <w:fldChar w:fldCharType="end"/>
    </w:r>
  </w:p>
  <w:p w14:paraId="01F7EB35" w14:textId="77777777" w:rsidR="00FD3337" w:rsidRDefault="00FD3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EC167" w14:textId="77777777" w:rsidR="002530A2" w:rsidRDefault="002530A2">
      <w:r>
        <w:separator/>
      </w:r>
    </w:p>
  </w:footnote>
  <w:footnote w:type="continuationSeparator" w:id="0">
    <w:p w14:paraId="3A9A3E04" w14:textId="77777777" w:rsidR="002530A2" w:rsidRDefault="0025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FD3337" w14:paraId="5BEEB853" w14:textId="77777777">
      <w:trPr>
        <w:trHeight w:val="1051"/>
      </w:trPr>
      <w:tc>
        <w:tcPr>
          <w:tcW w:w="5144" w:type="dxa"/>
          <w:shd w:val="clear" w:color="auto" w:fill="auto"/>
          <w:vAlign w:val="center"/>
        </w:tcPr>
        <w:p w14:paraId="46FD545D" w14:textId="77777777" w:rsidR="00FD3337" w:rsidRDefault="00FD3337">
          <w:pPr>
            <w:spacing w:after="120"/>
            <w:rPr>
              <w:rFonts w:ascii="Arial" w:hAnsi="Arial" w:cs="Arial"/>
              <w:b/>
              <w:smallCaps/>
              <w:sz w:val="18"/>
              <w:szCs w:val="18"/>
              <w:highlight w:val="yellow"/>
            </w:rPr>
          </w:pPr>
        </w:p>
      </w:tc>
      <w:tc>
        <w:tcPr>
          <w:tcW w:w="5065" w:type="dxa"/>
          <w:shd w:val="clear" w:color="auto" w:fill="auto"/>
          <w:vAlign w:val="center"/>
        </w:tcPr>
        <w:p w14:paraId="7F9A424E" w14:textId="77777777" w:rsidR="00FD3337" w:rsidRDefault="00FD3337">
          <w:pPr>
            <w:pStyle w:val="Zhlav"/>
            <w:jc w:val="center"/>
            <w:rPr>
              <w:highlight w:val="yellow"/>
            </w:rPr>
          </w:pPr>
        </w:p>
      </w:tc>
    </w:tr>
  </w:tbl>
  <w:p w14:paraId="70222A15" w14:textId="77777777" w:rsidR="00FD3337" w:rsidRDefault="00FD3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F18"/>
    <w:multiLevelType w:val="multilevel"/>
    <w:tmpl w:val="4A3C4D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527"/>
    <w:multiLevelType w:val="multilevel"/>
    <w:tmpl w:val="A2B46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D10FBA"/>
    <w:multiLevelType w:val="hybridMultilevel"/>
    <w:tmpl w:val="0430D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6655"/>
    <w:multiLevelType w:val="multilevel"/>
    <w:tmpl w:val="527CC91E"/>
    <w:lvl w:ilvl="0">
      <w:start w:val="1"/>
      <w:numFmt w:val="upp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7E5069A"/>
    <w:multiLevelType w:val="multilevel"/>
    <w:tmpl w:val="FF32C1F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9E3900"/>
    <w:multiLevelType w:val="multilevel"/>
    <w:tmpl w:val="EDDE18B0"/>
    <w:lvl w:ilvl="0">
      <w:start w:val="1"/>
      <w:numFmt w:val="decimal"/>
      <w:lvlText w:val="%1."/>
      <w:lvlJc w:val="left"/>
      <w:pPr>
        <w:tabs>
          <w:tab w:val="num" w:pos="502"/>
        </w:tabs>
        <w:ind w:left="66" w:firstLine="7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507270E2"/>
    <w:multiLevelType w:val="hybridMultilevel"/>
    <w:tmpl w:val="AA94A59A"/>
    <w:lvl w:ilvl="0" w:tplc="0DA60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0880"/>
    <w:multiLevelType w:val="hybridMultilevel"/>
    <w:tmpl w:val="ACB2C5FA"/>
    <w:lvl w:ilvl="0" w:tplc="0DA60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06EDF"/>
    <w:multiLevelType w:val="multilevel"/>
    <w:tmpl w:val="56DCCA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783027CD"/>
    <w:multiLevelType w:val="hybridMultilevel"/>
    <w:tmpl w:val="42949D00"/>
    <w:lvl w:ilvl="0" w:tplc="0DA60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Lacina">
    <w15:presenceInfo w15:providerId="Windows Live" w15:userId="06896af718c88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37"/>
    <w:rsid w:val="00021970"/>
    <w:rsid w:val="000D6266"/>
    <w:rsid w:val="0010634B"/>
    <w:rsid w:val="001E2444"/>
    <w:rsid w:val="002530A2"/>
    <w:rsid w:val="00394D36"/>
    <w:rsid w:val="003C28EA"/>
    <w:rsid w:val="00472C2E"/>
    <w:rsid w:val="00520400"/>
    <w:rsid w:val="005313C1"/>
    <w:rsid w:val="005324B1"/>
    <w:rsid w:val="0056261F"/>
    <w:rsid w:val="00685BDE"/>
    <w:rsid w:val="006873DE"/>
    <w:rsid w:val="006B4690"/>
    <w:rsid w:val="00704F7B"/>
    <w:rsid w:val="00724428"/>
    <w:rsid w:val="0079147E"/>
    <w:rsid w:val="00802C55"/>
    <w:rsid w:val="00831FBF"/>
    <w:rsid w:val="00916914"/>
    <w:rsid w:val="009939C0"/>
    <w:rsid w:val="009C11B0"/>
    <w:rsid w:val="009C2489"/>
    <w:rsid w:val="00A1352E"/>
    <w:rsid w:val="00A73BCE"/>
    <w:rsid w:val="00AE3923"/>
    <w:rsid w:val="00B064C9"/>
    <w:rsid w:val="00B364C8"/>
    <w:rsid w:val="00BE4DF7"/>
    <w:rsid w:val="00CD4B0E"/>
    <w:rsid w:val="00D06383"/>
    <w:rsid w:val="00D60B5C"/>
    <w:rsid w:val="00DC16A8"/>
    <w:rsid w:val="00DC2A48"/>
    <w:rsid w:val="00E62D05"/>
    <w:rsid w:val="00E874A7"/>
    <w:rsid w:val="00EA1F81"/>
    <w:rsid w:val="00EC3310"/>
    <w:rsid w:val="00EC674A"/>
    <w:rsid w:val="00ED3C1C"/>
    <w:rsid w:val="00ED686E"/>
    <w:rsid w:val="00F44EC1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574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D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35742"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qFormat/>
    <w:rsid w:val="00235742"/>
  </w:style>
  <w:style w:type="character" w:customStyle="1" w:styleId="position-where">
    <w:name w:val="position-where"/>
    <w:qFormat/>
    <w:rsid w:val="0023574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574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EF3D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EF3DA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  <w:i w:val="0"/>
      <w:u w:val="none"/>
    </w:rPr>
  </w:style>
  <w:style w:type="character" w:customStyle="1" w:styleId="ListLabel2">
    <w:name w:val="ListLabel 2"/>
    <w:qFormat/>
    <w:rPr>
      <w:b w:val="0"/>
      <w:i w:val="0"/>
      <w:u w:val="none"/>
    </w:rPr>
  </w:style>
  <w:style w:type="character" w:customStyle="1" w:styleId="ListLabel3">
    <w:name w:val="ListLabel 3"/>
    <w:qFormat/>
    <w:rPr>
      <w:b w:val="0"/>
      <w:i w:val="0"/>
      <w:u w:val="none"/>
    </w:rPr>
  </w:style>
  <w:style w:type="character" w:customStyle="1" w:styleId="ListLabel4">
    <w:name w:val="ListLabel 4"/>
    <w:qFormat/>
    <w:rPr>
      <w:b w:val="0"/>
      <w:i w:val="0"/>
      <w:u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235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235742"/>
    <w:pPr>
      <w:tabs>
        <w:tab w:val="center" w:pos="4536"/>
        <w:tab w:val="right" w:pos="9072"/>
      </w:tabs>
    </w:pPr>
  </w:style>
  <w:style w:type="paragraph" w:customStyle="1" w:styleId="cislo">
    <w:name w:val="cislo"/>
    <w:basedOn w:val="1radek"/>
    <w:qFormat/>
    <w:rsid w:val="00235742"/>
    <w:pPr>
      <w:spacing w:before="60" w:after="200" w:line="240" w:lineRule="auto"/>
      <w:jc w:val="both"/>
    </w:pPr>
  </w:style>
  <w:style w:type="paragraph" w:customStyle="1" w:styleId="1radek">
    <w:name w:val="1radek"/>
    <w:basedOn w:val="Normln"/>
    <w:autoRedefine/>
    <w:qFormat/>
    <w:rsid w:val="00235742"/>
    <w:pPr>
      <w:spacing w:line="240" w:lineRule="atLeast"/>
    </w:pPr>
    <w:rPr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57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EF3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EF3DA0"/>
    <w:p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EF3DA0"/>
    <w:pPr>
      <w:tabs>
        <w:tab w:val="left" w:pos="360"/>
        <w:tab w:val="left" w:pos="1440"/>
        <w:tab w:val="left" w:pos="1701"/>
        <w:tab w:val="left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3DA0"/>
    <w:pPr>
      <w:tabs>
        <w:tab w:val="left" w:pos="2160"/>
        <w:tab w:val="left" w:pos="2340"/>
        <w:tab w:val="left" w:pos="2700"/>
      </w:tabs>
      <w:ind w:left="2340"/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574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D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35742"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qFormat/>
    <w:rsid w:val="002357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qFormat/>
    <w:rsid w:val="00235742"/>
  </w:style>
  <w:style w:type="character" w:customStyle="1" w:styleId="position-where">
    <w:name w:val="position-where"/>
    <w:qFormat/>
    <w:rsid w:val="0023574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574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EF3D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EF3DA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  <w:i w:val="0"/>
      <w:u w:val="none"/>
    </w:rPr>
  </w:style>
  <w:style w:type="character" w:customStyle="1" w:styleId="ListLabel2">
    <w:name w:val="ListLabel 2"/>
    <w:qFormat/>
    <w:rPr>
      <w:b w:val="0"/>
      <w:i w:val="0"/>
      <w:u w:val="none"/>
    </w:rPr>
  </w:style>
  <w:style w:type="character" w:customStyle="1" w:styleId="ListLabel3">
    <w:name w:val="ListLabel 3"/>
    <w:qFormat/>
    <w:rPr>
      <w:b w:val="0"/>
      <w:i w:val="0"/>
      <w:u w:val="none"/>
    </w:rPr>
  </w:style>
  <w:style w:type="character" w:customStyle="1" w:styleId="ListLabel4">
    <w:name w:val="ListLabel 4"/>
    <w:qFormat/>
    <w:rPr>
      <w:b w:val="0"/>
      <w:i w:val="0"/>
      <w:u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235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235742"/>
    <w:pPr>
      <w:tabs>
        <w:tab w:val="center" w:pos="4536"/>
        <w:tab w:val="right" w:pos="9072"/>
      </w:tabs>
    </w:pPr>
  </w:style>
  <w:style w:type="paragraph" w:customStyle="1" w:styleId="cislo">
    <w:name w:val="cislo"/>
    <w:basedOn w:val="1radek"/>
    <w:qFormat/>
    <w:rsid w:val="00235742"/>
    <w:pPr>
      <w:spacing w:before="60" w:after="200" w:line="240" w:lineRule="auto"/>
      <w:jc w:val="both"/>
    </w:pPr>
  </w:style>
  <w:style w:type="paragraph" w:customStyle="1" w:styleId="1radek">
    <w:name w:val="1radek"/>
    <w:basedOn w:val="Normln"/>
    <w:autoRedefine/>
    <w:qFormat/>
    <w:rsid w:val="00235742"/>
    <w:pPr>
      <w:spacing w:line="240" w:lineRule="atLeast"/>
    </w:pPr>
    <w:rPr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57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EF3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EF3DA0"/>
    <w:p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EF3DA0"/>
    <w:pPr>
      <w:tabs>
        <w:tab w:val="left" w:pos="360"/>
        <w:tab w:val="left" w:pos="1440"/>
        <w:tab w:val="left" w:pos="1701"/>
        <w:tab w:val="left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3DA0"/>
    <w:pPr>
      <w:tabs>
        <w:tab w:val="left" w:pos="2160"/>
        <w:tab w:val="left" w:pos="2340"/>
        <w:tab w:val="left" w:pos="2700"/>
      </w:tabs>
      <w:ind w:left="2340"/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Hewlett-Packard Company</cp:lastModifiedBy>
  <cp:revision>2</cp:revision>
  <cp:lastPrinted>2022-06-06T11:43:00Z</cp:lastPrinted>
  <dcterms:created xsi:type="dcterms:W3CDTF">2022-06-06T11:58:00Z</dcterms:created>
  <dcterms:modified xsi:type="dcterms:W3CDTF">2022-06-06T11:58:00Z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