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4D">
        <w:rPr>
          <w:rFonts w:ascii="Times New Roman" w:hAnsi="Times New Roman" w:cs="Times New Roman"/>
          <w:b/>
          <w:sz w:val="24"/>
          <w:szCs w:val="24"/>
        </w:rPr>
        <w:t>SMLOUVA O VYPOŘÁDÁNÍ ZÁVAZKŮ</w:t>
      </w:r>
    </w:p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1C" w:rsidRPr="008E614D" w:rsidRDefault="00D9431C" w:rsidP="0042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uzavřená dle § 1746, odst. 2 zákona č. 89/2012 Sb., občanský zákoník, v platném znění,</w:t>
      </w:r>
    </w:p>
    <w:p w:rsidR="00D9431C" w:rsidRPr="008E614D" w:rsidRDefault="00D9431C" w:rsidP="0042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mezi těmito smluvními stranami:</w:t>
      </w:r>
    </w:p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31C" w:rsidRPr="008E614D" w:rsidRDefault="00D9431C" w:rsidP="00D9431C">
      <w:pPr>
        <w:pStyle w:val="Nadpis1"/>
        <w:spacing w:line="300" w:lineRule="exact"/>
        <w:ind w:left="0"/>
        <w:jc w:val="left"/>
        <w:rPr>
          <w:b w:val="0"/>
          <w:szCs w:val="24"/>
        </w:rPr>
      </w:pPr>
      <w:r w:rsidRPr="008E614D">
        <w:rPr>
          <w:szCs w:val="24"/>
        </w:rPr>
        <w:t>Jedličkův ústav, příspěvková organizace</w:t>
      </w:r>
    </w:p>
    <w:p w:rsidR="00D9431C" w:rsidRPr="008E614D" w:rsidRDefault="00D9431C" w:rsidP="00D9431C">
      <w:pPr>
        <w:tabs>
          <w:tab w:val="left" w:pos="1980"/>
        </w:tabs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8E614D">
        <w:rPr>
          <w:rFonts w:ascii="Times New Roman" w:hAnsi="Times New Roman" w:cs="Times New Roman"/>
          <w:sz w:val="24"/>
          <w:szCs w:val="24"/>
        </w:rPr>
        <w:tab/>
        <w:t xml:space="preserve">Lužická 920/7, 460 01 Liberec I – Staré Město </w:t>
      </w:r>
    </w:p>
    <w:p w:rsidR="00D9431C" w:rsidRPr="008E614D" w:rsidRDefault="00D9431C" w:rsidP="00D9431C">
      <w:pPr>
        <w:tabs>
          <w:tab w:val="left" w:pos="1980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IČO: </w:t>
      </w:r>
      <w:r w:rsidRPr="008E614D">
        <w:rPr>
          <w:rFonts w:ascii="Times New Roman" w:hAnsi="Times New Roman" w:cs="Times New Roman"/>
          <w:sz w:val="24"/>
          <w:szCs w:val="24"/>
        </w:rPr>
        <w:tab/>
        <w:t xml:space="preserve">70932522 </w:t>
      </w:r>
    </w:p>
    <w:p w:rsidR="00D9431C" w:rsidRPr="008E614D" w:rsidRDefault="00D9431C" w:rsidP="00D9431C">
      <w:pPr>
        <w:tabs>
          <w:tab w:val="left" w:pos="1980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DIČ:</w:t>
      </w:r>
      <w:r w:rsidRPr="008E614D">
        <w:rPr>
          <w:rFonts w:ascii="Times New Roman" w:hAnsi="Times New Roman" w:cs="Times New Roman"/>
          <w:sz w:val="24"/>
          <w:szCs w:val="24"/>
        </w:rPr>
        <w:tab/>
        <w:t xml:space="preserve">CZ70932522 </w:t>
      </w:r>
    </w:p>
    <w:p w:rsidR="00D9431C" w:rsidRPr="008E614D" w:rsidRDefault="00D9431C" w:rsidP="00D9431C">
      <w:pPr>
        <w:tabs>
          <w:tab w:val="left" w:pos="1980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8E614D">
        <w:rPr>
          <w:rFonts w:ascii="Times New Roman" w:hAnsi="Times New Roman" w:cs="Times New Roman"/>
          <w:sz w:val="24"/>
          <w:szCs w:val="24"/>
        </w:rPr>
        <w:tab/>
        <w:t>Mgr. Vladimírem Ptáčkem, ředitelem organizace</w:t>
      </w:r>
    </w:p>
    <w:p w:rsidR="00D9431C" w:rsidRPr="008E614D" w:rsidRDefault="00D9431C" w:rsidP="00D9431C">
      <w:pPr>
        <w:tabs>
          <w:tab w:val="left" w:pos="1980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8E614D">
        <w:rPr>
          <w:rFonts w:ascii="Times New Roman" w:hAnsi="Times New Roman" w:cs="Times New Roman"/>
          <w:sz w:val="24"/>
          <w:szCs w:val="24"/>
        </w:rPr>
        <w:tab/>
        <w:t>KB Liberec, č. účtu: 78-6097120267/0100</w:t>
      </w:r>
    </w:p>
    <w:p w:rsidR="00D9431C" w:rsidRPr="008E614D" w:rsidRDefault="00D9431C" w:rsidP="00D9431C">
      <w:pPr>
        <w:tabs>
          <w:tab w:val="left" w:pos="1980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8E614D">
        <w:rPr>
          <w:rFonts w:ascii="Times New Roman" w:hAnsi="Times New Roman" w:cs="Times New Roman"/>
          <w:b/>
          <w:sz w:val="24"/>
          <w:szCs w:val="24"/>
        </w:rPr>
        <w:t>objednatel“</w:t>
      </w:r>
      <w:r w:rsidRPr="008E614D">
        <w:rPr>
          <w:rFonts w:ascii="Times New Roman" w:hAnsi="Times New Roman" w:cs="Times New Roman"/>
          <w:sz w:val="24"/>
          <w:szCs w:val="24"/>
        </w:rPr>
        <w:t>)</w:t>
      </w:r>
    </w:p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a</w:t>
      </w:r>
    </w:p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31C" w:rsidRPr="008E614D" w:rsidRDefault="00AF6151" w:rsidP="00D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14D">
        <w:rPr>
          <w:rFonts w:ascii="Times New Roman" w:hAnsi="Times New Roman" w:cs="Times New Roman"/>
          <w:b/>
          <w:sz w:val="24"/>
          <w:szCs w:val="24"/>
        </w:rPr>
        <w:t>Prádelny a Kuchyně servis s.r.o.</w:t>
      </w:r>
    </w:p>
    <w:p w:rsidR="00E54D11" w:rsidRPr="008E614D" w:rsidRDefault="00B37789" w:rsidP="00E54D11">
      <w:pPr>
        <w:tabs>
          <w:tab w:val="left" w:pos="1980"/>
        </w:tabs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8E614D">
        <w:rPr>
          <w:rFonts w:ascii="Times New Roman" w:hAnsi="Times New Roman" w:cs="Times New Roman"/>
          <w:sz w:val="24"/>
          <w:szCs w:val="24"/>
        </w:rPr>
        <w:tab/>
      </w:r>
      <w:r w:rsidR="00AF6151" w:rsidRPr="008E614D">
        <w:rPr>
          <w:rFonts w:ascii="Times New Roman" w:hAnsi="Times New Roman" w:cs="Times New Roman"/>
          <w:sz w:val="24"/>
          <w:szCs w:val="24"/>
        </w:rPr>
        <w:t>Lužecká 338, 463 61 Raspenava</w:t>
      </w:r>
    </w:p>
    <w:p w:rsidR="00B37789" w:rsidRPr="008E614D" w:rsidRDefault="00B37789" w:rsidP="00E54D11">
      <w:pPr>
        <w:tabs>
          <w:tab w:val="left" w:pos="1980"/>
        </w:tabs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IČO: </w:t>
      </w:r>
      <w:r w:rsidRPr="008E614D">
        <w:rPr>
          <w:rFonts w:ascii="Times New Roman" w:hAnsi="Times New Roman" w:cs="Times New Roman"/>
          <w:sz w:val="24"/>
          <w:szCs w:val="24"/>
        </w:rPr>
        <w:tab/>
      </w:r>
      <w:r w:rsidR="00AF6151" w:rsidRPr="008E614D">
        <w:rPr>
          <w:rFonts w:ascii="Times New Roman" w:hAnsi="Times New Roman" w:cs="Times New Roman"/>
          <w:sz w:val="24"/>
          <w:szCs w:val="24"/>
        </w:rPr>
        <w:t>06209203</w:t>
      </w:r>
    </w:p>
    <w:p w:rsidR="00B37789" w:rsidRPr="008E614D" w:rsidRDefault="002752D5" w:rsidP="00B37789">
      <w:pPr>
        <w:tabs>
          <w:tab w:val="left" w:pos="1980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DIČ:</w:t>
      </w:r>
      <w:r w:rsidRPr="008E614D">
        <w:rPr>
          <w:rFonts w:ascii="Times New Roman" w:hAnsi="Times New Roman" w:cs="Times New Roman"/>
          <w:sz w:val="24"/>
          <w:szCs w:val="24"/>
        </w:rPr>
        <w:tab/>
      </w:r>
      <w:r w:rsidR="00AF6151" w:rsidRPr="008E614D">
        <w:rPr>
          <w:rFonts w:ascii="Times New Roman" w:hAnsi="Times New Roman" w:cs="Times New Roman"/>
          <w:sz w:val="24"/>
          <w:szCs w:val="24"/>
        </w:rPr>
        <w:t>CZ06209203</w:t>
      </w:r>
    </w:p>
    <w:p w:rsidR="00B37789" w:rsidRPr="008E614D" w:rsidRDefault="00B37789" w:rsidP="00B37789">
      <w:pPr>
        <w:tabs>
          <w:tab w:val="left" w:pos="1980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z</w:t>
      </w:r>
      <w:r w:rsidR="0042595E" w:rsidRPr="008E614D">
        <w:rPr>
          <w:rFonts w:ascii="Times New Roman" w:hAnsi="Times New Roman" w:cs="Times New Roman"/>
          <w:sz w:val="24"/>
          <w:szCs w:val="24"/>
        </w:rPr>
        <w:t xml:space="preserve">astoupená: </w:t>
      </w:r>
      <w:r w:rsidR="0042595E" w:rsidRPr="008E614D">
        <w:rPr>
          <w:rFonts w:ascii="Times New Roman" w:hAnsi="Times New Roman" w:cs="Times New Roman"/>
          <w:sz w:val="24"/>
          <w:szCs w:val="24"/>
        </w:rPr>
        <w:tab/>
      </w:r>
      <w:r w:rsidR="00AF6151" w:rsidRPr="008E614D">
        <w:rPr>
          <w:rFonts w:ascii="Times New Roman" w:hAnsi="Times New Roman" w:cs="Times New Roman"/>
          <w:sz w:val="24"/>
          <w:szCs w:val="24"/>
        </w:rPr>
        <w:t>panem Zdenkem Vítkem, jednatelem společnosti</w:t>
      </w:r>
    </w:p>
    <w:p w:rsidR="00B37789" w:rsidRPr="008E614D" w:rsidRDefault="00B37789" w:rsidP="00B37789">
      <w:pPr>
        <w:tabs>
          <w:tab w:val="left" w:pos="1980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8E614D">
        <w:rPr>
          <w:rFonts w:ascii="Times New Roman" w:hAnsi="Times New Roman" w:cs="Times New Roman"/>
          <w:sz w:val="24"/>
          <w:szCs w:val="24"/>
        </w:rPr>
        <w:tab/>
      </w:r>
      <w:r w:rsidR="00AF6151" w:rsidRPr="008E614D">
        <w:rPr>
          <w:rFonts w:ascii="Times New Roman" w:hAnsi="Times New Roman" w:cs="Times New Roman"/>
          <w:sz w:val="24"/>
          <w:szCs w:val="24"/>
        </w:rPr>
        <w:t>Komerční banka a.s., čú 115-4747090217/0100</w:t>
      </w:r>
    </w:p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 (dále jen </w:t>
      </w:r>
      <w:r w:rsidRPr="008E614D">
        <w:rPr>
          <w:rFonts w:ascii="Times New Roman" w:hAnsi="Times New Roman" w:cs="Times New Roman"/>
          <w:b/>
          <w:sz w:val="24"/>
          <w:szCs w:val="24"/>
        </w:rPr>
        <w:t>„dodavatel“)</w:t>
      </w:r>
    </w:p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31C" w:rsidRPr="008E614D" w:rsidRDefault="00D9431C" w:rsidP="00D9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31C" w:rsidRPr="008E614D" w:rsidRDefault="00D9431C" w:rsidP="0042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4D">
        <w:rPr>
          <w:rFonts w:ascii="Times New Roman" w:hAnsi="Times New Roman" w:cs="Times New Roman"/>
          <w:b/>
          <w:sz w:val="24"/>
          <w:szCs w:val="24"/>
        </w:rPr>
        <w:t>I.</w:t>
      </w:r>
    </w:p>
    <w:p w:rsidR="00D9431C" w:rsidRPr="008E614D" w:rsidRDefault="00D9431C" w:rsidP="0042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4D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42595E" w:rsidRPr="008E614D" w:rsidRDefault="0042595E" w:rsidP="0042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667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1. </w:t>
      </w:r>
      <w:r w:rsidR="00972E24" w:rsidRPr="008E614D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AF6151" w:rsidRPr="008E614D">
        <w:rPr>
          <w:rFonts w:ascii="Times New Roman" w:hAnsi="Times New Roman" w:cs="Times New Roman"/>
          <w:sz w:val="24"/>
          <w:szCs w:val="24"/>
        </w:rPr>
        <w:t xml:space="preserve">smlouvy o dílo </w:t>
      </w:r>
      <w:bookmarkStart w:id="0" w:name="_GoBack"/>
      <w:bookmarkEnd w:id="0"/>
      <w:r w:rsidR="00AF6151" w:rsidRPr="008E614D">
        <w:rPr>
          <w:rFonts w:ascii="Times New Roman" w:hAnsi="Times New Roman" w:cs="Times New Roman"/>
          <w:sz w:val="24"/>
          <w:szCs w:val="24"/>
        </w:rPr>
        <w:t>na dodávku průmyslové pračky PRIMUS ze dne 23.9.2020 bylo poskytnuto plnění – dodávka</w:t>
      </w:r>
      <w:r w:rsidR="00253DBA" w:rsidRPr="008E614D">
        <w:rPr>
          <w:rFonts w:ascii="Times New Roman" w:hAnsi="Times New Roman" w:cs="Times New Roman"/>
          <w:sz w:val="24"/>
          <w:szCs w:val="24"/>
        </w:rPr>
        <w:t xml:space="preserve"> a následně byl v</w:t>
      </w:r>
      <w:r w:rsidR="00AF6151" w:rsidRPr="008E614D">
        <w:rPr>
          <w:rFonts w:ascii="Times New Roman" w:hAnsi="Times New Roman" w:cs="Times New Roman"/>
          <w:sz w:val="24"/>
          <w:szCs w:val="24"/>
        </w:rPr>
        <w:t>ystaven Daňový doklad - FAKTURA</w:t>
      </w:r>
      <w:r w:rsidR="00253DBA" w:rsidRPr="008E614D">
        <w:rPr>
          <w:rFonts w:ascii="Times New Roman" w:hAnsi="Times New Roman" w:cs="Times New Roman"/>
          <w:sz w:val="24"/>
          <w:szCs w:val="24"/>
        </w:rPr>
        <w:t xml:space="preserve"> č. </w:t>
      </w:r>
      <w:r w:rsidR="00AF6151" w:rsidRPr="008E614D">
        <w:rPr>
          <w:rFonts w:ascii="Times New Roman" w:hAnsi="Times New Roman" w:cs="Times New Roman"/>
          <w:sz w:val="24"/>
          <w:szCs w:val="24"/>
        </w:rPr>
        <w:t>197 2020 dne 12. 10. 2020 na základě montážního listu č. 197 ze dne 12.10.2020</w:t>
      </w:r>
      <w:r w:rsidR="00253DBA" w:rsidRPr="008E614D"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AF6151" w:rsidRPr="008E614D">
        <w:rPr>
          <w:rFonts w:ascii="Times New Roman" w:hAnsi="Times New Roman" w:cs="Times New Roman"/>
          <w:sz w:val="24"/>
          <w:szCs w:val="24"/>
        </w:rPr>
        <w:t>131 5</w:t>
      </w:r>
      <w:r w:rsidR="00253DBA" w:rsidRPr="008E614D">
        <w:rPr>
          <w:rFonts w:ascii="Times New Roman" w:hAnsi="Times New Roman" w:cs="Times New Roman"/>
          <w:sz w:val="24"/>
          <w:szCs w:val="24"/>
        </w:rPr>
        <w:t>00 Kč bez DPH s </w:t>
      </w:r>
      <w:r w:rsidR="00AF6151" w:rsidRPr="008E614D">
        <w:rPr>
          <w:rFonts w:ascii="Times New Roman" w:hAnsi="Times New Roman" w:cs="Times New Roman"/>
          <w:sz w:val="24"/>
          <w:szCs w:val="24"/>
        </w:rPr>
        <w:t>2</w:t>
      </w:r>
      <w:r w:rsidR="00253DBA" w:rsidRPr="008E614D">
        <w:rPr>
          <w:rFonts w:ascii="Times New Roman" w:hAnsi="Times New Roman" w:cs="Times New Roman"/>
          <w:sz w:val="24"/>
          <w:szCs w:val="24"/>
        </w:rPr>
        <w:t xml:space="preserve">1% DPH </w:t>
      </w:r>
      <w:r w:rsidR="00AF6151" w:rsidRPr="008E614D">
        <w:rPr>
          <w:rFonts w:ascii="Times New Roman" w:hAnsi="Times New Roman" w:cs="Times New Roman"/>
          <w:sz w:val="24"/>
          <w:szCs w:val="24"/>
        </w:rPr>
        <w:t>27.615</w:t>
      </w:r>
      <w:r w:rsidR="00253DBA" w:rsidRPr="008E614D">
        <w:rPr>
          <w:rFonts w:ascii="Times New Roman" w:hAnsi="Times New Roman" w:cs="Times New Roman"/>
          <w:sz w:val="24"/>
          <w:szCs w:val="24"/>
        </w:rPr>
        <w:t xml:space="preserve">  Kč na výslednou částku </w:t>
      </w:r>
      <w:r w:rsidR="00AF6151" w:rsidRPr="008E614D">
        <w:rPr>
          <w:rFonts w:ascii="Times New Roman" w:hAnsi="Times New Roman" w:cs="Times New Roman"/>
          <w:sz w:val="24"/>
          <w:szCs w:val="24"/>
        </w:rPr>
        <w:t>159</w:t>
      </w:r>
      <w:r w:rsidR="00253DBA" w:rsidRPr="008E614D">
        <w:rPr>
          <w:rFonts w:ascii="Times New Roman" w:hAnsi="Times New Roman" w:cs="Times New Roman"/>
          <w:sz w:val="24"/>
          <w:szCs w:val="24"/>
        </w:rPr>
        <w:t> </w:t>
      </w:r>
      <w:r w:rsidR="00AF6151" w:rsidRPr="008E614D">
        <w:rPr>
          <w:rFonts w:ascii="Times New Roman" w:hAnsi="Times New Roman" w:cs="Times New Roman"/>
          <w:sz w:val="24"/>
          <w:szCs w:val="24"/>
        </w:rPr>
        <w:t>115</w:t>
      </w:r>
      <w:r w:rsidR="00253DBA" w:rsidRPr="008E614D">
        <w:rPr>
          <w:rFonts w:ascii="Times New Roman" w:hAnsi="Times New Roman" w:cs="Times New Roman"/>
          <w:sz w:val="24"/>
          <w:szCs w:val="24"/>
        </w:rPr>
        <w:t xml:space="preserve"> Kč (</w:t>
      </w:r>
      <w:r w:rsidR="00AF6151" w:rsidRPr="008E614D">
        <w:rPr>
          <w:rFonts w:ascii="Times New Roman" w:hAnsi="Times New Roman" w:cs="Times New Roman"/>
          <w:sz w:val="24"/>
          <w:szCs w:val="24"/>
        </w:rPr>
        <w:t xml:space="preserve"> Slovy: Stopadesátsevěttisícstopatnáctk</w:t>
      </w:r>
      <w:r w:rsidR="00253DBA" w:rsidRPr="008E614D">
        <w:rPr>
          <w:rFonts w:ascii="Times New Roman" w:hAnsi="Times New Roman" w:cs="Times New Roman"/>
          <w:sz w:val="24"/>
          <w:szCs w:val="24"/>
        </w:rPr>
        <w:t>orunčeských).</w:t>
      </w:r>
    </w:p>
    <w:p w:rsidR="008E614D" w:rsidRPr="008E614D" w:rsidRDefault="008E614D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7A6AAE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2. </w:t>
      </w:r>
      <w:r w:rsidR="00A74738" w:rsidRPr="008E614D">
        <w:rPr>
          <w:rFonts w:ascii="Times New Roman" w:hAnsi="Times New Roman" w:cs="Times New Roman"/>
          <w:sz w:val="24"/>
          <w:szCs w:val="24"/>
        </w:rPr>
        <w:t>Strana objednavatele je povinným subjektem pro zveřejňování smluv v Registru smluv (dále RS) a má povinnost uzavřenou smlouvu (obchod) zveřejnit postupem podle zákona č.340/2015 Sb., zákon o registru smluv, ve znění pozdějších předpisů (dále jen „ZRS“).</w:t>
      </w:r>
    </w:p>
    <w:p w:rsidR="007A6AAE" w:rsidRPr="008E614D" w:rsidRDefault="007A6AAE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3. Obě smluvní strany shodně konstatují, že do okamžiku sjednání tohoto obchodního vztahu nedošlo k uveřejnění obchodního vztahu  uvedeném v odst. 1 tohoto článku v Registru smluv, a že jsou si vědomy právních následků s tím spojených.</w:t>
      </w:r>
    </w:p>
    <w:p w:rsidR="00312859" w:rsidRPr="008E614D" w:rsidRDefault="00312859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4. V zájmu úpravy vzájemných práv a povinností vyplývajících z původně sjednané vztahu,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s ohledem na sk</w:t>
      </w:r>
      <w:r w:rsidR="00AF6151" w:rsidRPr="008E614D">
        <w:rPr>
          <w:rFonts w:ascii="Times New Roman" w:hAnsi="Times New Roman" w:cs="Times New Roman"/>
          <w:sz w:val="24"/>
          <w:szCs w:val="24"/>
        </w:rPr>
        <w:t xml:space="preserve">utečnost, že obě strany jednaly </w:t>
      </w:r>
      <w:r w:rsidRPr="008E614D">
        <w:rPr>
          <w:rFonts w:ascii="Times New Roman" w:hAnsi="Times New Roman" w:cs="Times New Roman"/>
          <w:sz w:val="24"/>
          <w:szCs w:val="24"/>
        </w:rPr>
        <w:t>s vědomím závaznosti uzavřené obchodního vztahu v souladu s jeho obsahem plnily, co si vzájemně ujednaly, a ve snaze napravit stav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vzniklý v důsledku neuveřejnění tohoto obchodního vtahu v Registru smluv, sjednávají smluvní strany tuto novou smlouvu o vypořádání závazků, ve znění, jak je dále uvedeno.</w:t>
      </w:r>
    </w:p>
    <w:p w:rsidR="00312859" w:rsidRPr="008E614D" w:rsidRDefault="00312859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4D">
        <w:rPr>
          <w:rFonts w:ascii="Times New Roman" w:hAnsi="Times New Roman" w:cs="Times New Roman"/>
          <w:b/>
          <w:sz w:val="24"/>
          <w:szCs w:val="24"/>
        </w:rPr>
        <w:t>II.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4D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1. Smluvní strany si tímto ujednáním vzájemně stvrzují, že obsah vzájemných práv</w:t>
      </w:r>
    </w:p>
    <w:p w:rsidR="009C7667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a povinností, který </w:t>
      </w:r>
      <w:r w:rsidR="009C7667" w:rsidRPr="008E614D">
        <w:rPr>
          <w:rFonts w:ascii="Times New Roman" w:hAnsi="Times New Roman" w:cs="Times New Roman"/>
          <w:sz w:val="24"/>
          <w:szCs w:val="24"/>
        </w:rPr>
        <w:t>vyplývá z Faktury č.</w:t>
      </w:r>
      <w:r w:rsidR="00AF6151" w:rsidRPr="008E614D">
        <w:rPr>
          <w:rFonts w:ascii="Times New Roman" w:hAnsi="Times New Roman" w:cs="Times New Roman"/>
          <w:sz w:val="24"/>
          <w:szCs w:val="24"/>
        </w:rPr>
        <w:t xml:space="preserve">197 2020 </w:t>
      </w:r>
      <w:r w:rsidR="003D40AC" w:rsidRPr="008E614D">
        <w:rPr>
          <w:rFonts w:ascii="Times New Roman" w:hAnsi="Times New Roman" w:cs="Times New Roman"/>
          <w:sz w:val="24"/>
          <w:szCs w:val="24"/>
        </w:rPr>
        <w:t xml:space="preserve"> z </w:t>
      </w:r>
      <w:r w:rsidR="00AF6151" w:rsidRPr="008E614D">
        <w:rPr>
          <w:rFonts w:ascii="Times New Roman" w:hAnsi="Times New Roman" w:cs="Times New Roman"/>
          <w:sz w:val="24"/>
          <w:szCs w:val="24"/>
        </w:rPr>
        <w:t>12</w:t>
      </w:r>
      <w:r w:rsidR="003D40AC" w:rsidRPr="008E614D">
        <w:rPr>
          <w:rFonts w:ascii="Times New Roman" w:hAnsi="Times New Roman" w:cs="Times New Roman"/>
          <w:sz w:val="24"/>
          <w:szCs w:val="24"/>
        </w:rPr>
        <w:t>.</w:t>
      </w:r>
      <w:r w:rsidR="00AF6151" w:rsidRPr="008E614D">
        <w:rPr>
          <w:rFonts w:ascii="Times New Roman" w:hAnsi="Times New Roman" w:cs="Times New Roman"/>
          <w:sz w:val="24"/>
          <w:szCs w:val="24"/>
        </w:rPr>
        <w:t>1</w:t>
      </w:r>
      <w:r w:rsidR="003D40AC" w:rsidRPr="008E614D">
        <w:rPr>
          <w:rFonts w:ascii="Times New Roman" w:hAnsi="Times New Roman" w:cs="Times New Roman"/>
          <w:sz w:val="24"/>
          <w:szCs w:val="24"/>
        </w:rPr>
        <w:t>0</w:t>
      </w:r>
      <w:r w:rsidR="009C7667" w:rsidRPr="008E614D">
        <w:rPr>
          <w:rFonts w:ascii="Times New Roman" w:hAnsi="Times New Roman" w:cs="Times New Roman"/>
          <w:sz w:val="24"/>
          <w:szCs w:val="24"/>
        </w:rPr>
        <w:t>.202</w:t>
      </w:r>
      <w:r w:rsidR="00AF6151" w:rsidRPr="008E614D">
        <w:rPr>
          <w:rFonts w:ascii="Times New Roman" w:hAnsi="Times New Roman" w:cs="Times New Roman"/>
          <w:sz w:val="24"/>
          <w:szCs w:val="24"/>
        </w:rPr>
        <w:t>0</w:t>
      </w:r>
      <w:r w:rsidR="009C7667" w:rsidRPr="008E614D">
        <w:rPr>
          <w:rFonts w:ascii="Times New Roman" w:hAnsi="Times New Roman" w:cs="Times New Roman"/>
          <w:sz w:val="24"/>
          <w:szCs w:val="24"/>
        </w:rPr>
        <w:t xml:space="preserve"> vystavené dodavatelem</w:t>
      </w:r>
      <w:r w:rsidRPr="008E6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zcela a beze zbytku vyjádřen textem</w:t>
      </w:r>
      <w:r w:rsidR="00D57D59" w:rsidRPr="008E614D">
        <w:rPr>
          <w:rFonts w:ascii="Times New Roman" w:hAnsi="Times New Roman" w:cs="Times New Roman"/>
          <w:sz w:val="24"/>
          <w:szCs w:val="24"/>
        </w:rPr>
        <w:t xml:space="preserve"> označené dodávky na předmětné faktuře</w:t>
      </w:r>
      <w:r w:rsidRPr="008E614D">
        <w:rPr>
          <w:rFonts w:ascii="Times New Roman" w:hAnsi="Times New Roman" w:cs="Times New Roman"/>
          <w:sz w:val="24"/>
          <w:szCs w:val="24"/>
        </w:rPr>
        <w:t>, kter</w:t>
      </w:r>
      <w:r w:rsidR="007A6AAE" w:rsidRPr="008E614D">
        <w:rPr>
          <w:rFonts w:ascii="Times New Roman" w:hAnsi="Times New Roman" w:cs="Times New Roman"/>
          <w:sz w:val="24"/>
          <w:szCs w:val="24"/>
        </w:rPr>
        <w:t>é</w:t>
      </w:r>
      <w:r w:rsidRPr="008E614D">
        <w:rPr>
          <w:rFonts w:ascii="Times New Roman" w:hAnsi="Times New Roman" w:cs="Times New Roman"/>
          <w:sz w:val="24"/>
          <w:szCs w:val="24"/>
        </w:rPr>
        <w:t xml:space="preserve"> tvoří pro tyto účely příloh</w:t>
      </w:r>
      <w:r w:rsidR="00D57D59" w:rsidRPr="008E614D">
        <w:rPr>
          <w:rFonts w:ascii="Times New Roman" w:hAnsi="Times New Roman" w:cs="Times New Roman"/>
          <w:sz w:val="24"/>
          <w:szCs w:val="24"/>
        </w:rPr>
        <w:t>u</w:t>
      </w:r>
      <w:r w:rsidRPr="008E614D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7A6AAE" w:rsidRPr="008E614D" w:rsidRDefault="007A6AAE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2. Smluvní strany prohlašují, že veškerá vzájemně poskytnutá plnění na základě </w:t>
      </w:r>
      <w:r w:rsidR="00AF6151" w:rsidRPr="008E614D">
        <w:rPr>
          <w:rFonts w:ascii="Times New Roman" w:hAnsi="Times New Roman" w:cs="Times New Roman"/>
          <w:sz w:val="24"/>
          <w:szCs w:val="24"/>
        </w:rPr>
        <w:t>smlouvy o dílo ze dne 23.9.2020</w:t>
      </w:r>
      <w:r w:rsidR="003D40AC" w:rsidRPr="008E614D">
        <w:rPr>
          <w:rFonts w:ascii="Times New Roman" w:hAnsi="Times New Roman" w:cs="Times New Roman"/>
          <w:sz w:val="24"/>
          <w:szCs w:val="24"/>
        </w:rPr>
        <w:t xml:space="preserve">  a následné </w:t>
      </w:r>
      <w:r w:rsidR="00FD7E13" w:rsidRPr="008E614D">
        <w:rPr>
          <w:rFonts w:ascii="Times New Roman" w:hAnsi="Times New Roman" w:cs="Times New Roman"/>
          <w:sz w:val="24"/>
          <w:szCs w:val="24"/>
        </w:rPr>
        <w:t xml:space="preserve">Faktury č.197 2020  z 12.10.2020 </w:t>
      </w:r>
      <w:r w:rsidRPr="008E614D">
        <w:rPr>
          <w:rFonts w:ascii="Times New Roman" w:hAnsi="Times New Roman" w:cs="Times New Roman"/>
          <w:sz w:val="24"/>
          <w:szCs w:val="24"/>
        </w:rPr>
        <w:t>považují za plnění dle této smlouvy a že v souvislosti se vzájemně poskytnutým plněním nebudou vzájemně vznášet vůči druhé smluvní straně nároky z titulu bezdůvodného obohacení.</w:t>
      </w:r>
    </w:p>
    <w:p w:rsidR="007A6AAE" w:rsidRPr="008E614D" w:rsidRDefault="007A6AAE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3. Smluvní strany prohlašují, že veškerá budoucí plnění z této smlouvy, která mají být od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okamžiku jejího uveřejnění v RS plněna v souladu s obsahem vzájemných závazků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vyjádřeným v příloze této smlouvy, budou splněna podle sjednaných podmínek.</w:t>
      </w:r>
    </w:p>
    <w:p w:rsidR="007A6AAE" w:rsidRPr="008E614D" w:rsidRDefault="007A6AAE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4. Smluvní strana, která je povinným subjektem pro zveřejňování v registru smluv dle ZRS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smlouvy uvedené v čl. I. odst. 1 této smlouvy, se tímto zavazuje druhé smluvní straně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k neprodlenému zveřejnění této smlouvy a její kompletní přílohy v registru smluv v souladu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s ustanovením § 5 ZRS.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4D">
        <w:rPr>
          <w:rFonts w:ascii="Times New Roman" w:hAnsi="Times New Roman" w:cs="Times New Roman"/>
          <w:b/>
          <w:sz w:val="24"/>
          <w:szCs w:val="24"/>
        </w:rPr>
        <w:t>III.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4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1. Tato smlouva o vypořádání závazků nabývá účinnosti dnem uveřejnění v Registru smluv.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2. Tato smlouva o vypořádání závazků je vyhotovena ve dvou stejnopisech, každý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s hodnotou originálu, přičemž každá ze smluvních stran obdrží jeden stejnopis.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V Liberci dne…………………           V……………… dne……………………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>…………………………………… …………………………………………</w:t>
      </w: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8E614D">
        <w:rPr>
          <w:rFonts w:ascii="Times New Roman" w:hAnsi="Times New Roman" w:cs="Times New Roman"/>
          <w:sz w:val="24"/>
          <w:szCs w:val="24"/>
        </w:rPr>
        <w:tab/>
      </w:r>
      <w:r w:rsidRPr="008E614D">
        <w:rPr>
          <w:rFonts w:ascii="Times New Roman" w:hAnsi="Times New Roman" w:cs="Times New Roman"/>
          <w:sz w:val="24"/>
          <w:szCs w:val="24"/>
        </w:rPr>
        <w:tab/>
      </w:r>
      <w:r w:rsidRPr="008E614D">
        <w:rPr>
          <w:rFonts w:ascii="Times New Roman" w:hAnsi="Times New Roman" w:cs="Times New Roman"/>
          <w:sz w:val="24"/>
          <w:szCs w:val="24"/>
        </w:rPr>
        <w:tab/>
      </w:r>
      <w:r w:rsidRPr="008E614D">
        <w:rPr>
          <w:rFonts w:ascii="Times New Roman" w:hAnsi="Times New Roman" w:cs="Times New Roman"/>
          <w:sz w:val="24"/>
          <w:szCs w:val="24"/>
        </w:rPr>
        <w:tab/>
      </w:r>
      <w:r w:rsidRPr="008E614D">
        <w:rPr>
          <w:rFonts w:ascii="Times New Roman" w:hAnsi="Times New Roman" w:cs="Times New Roman"/>
          <w:sz w:val="24"/>
          <w:szCs w:val="24"/>
        </w:rPr>
        <w:tab/>
      </w:r>
      <w:r w:rsidRPr="008E614D">
        <w:rPr>
          <w:rFonts w:ascii="Times New Roman" w:hAnsi="Times New Roman" w:cs="Times New Roman"/>
          <w:sz w:val="24"/>
          <w:szCs w:val="24"/>
        </w:rPr>
        <w:tab/>
      </w:r>
      <w:r w:rsidRPr="008E614D">
        <w:rPr>
          <w:rFonts w:ascii="Times New Roman" w:hAnsi="Times New Roman" w:cs="Times New Roman"/>
          <w:sz w:val="24"/>
          <w:szCs w:val="24"/>
        </w:rPr>
        <w:tab/>
        <w:t>dodavatel</w:t>
      </w:r>
    </w:p>
    <w:p w:rsidR="00A74738" w:rsidRPr="008E614D" w:rsidRDefault="00A74738" w:rsidP="00A74738">
      <w:pPr>
        <w:rPr>
          <w:rFonts w:ascii="Times New Roman" w:hAnsi="Times New Roman" w:cs="Times New Roman"/>
          <w:sz w:val="24"/>
          <w:szCs w:val="24"/>
        </w:rPr>
      </w:pPr>
    </w:p>
    <w:p w:rsidR="00A74738" w:rsidRPr="008E614D" w:rsidRDefault="00A74738" w:rsidP="00A74738">
      <w:pPr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Příloha  -  </w:t>
      </w:r>
      <w:r w:rsidR="003D40AC" w:rsidRPr="008E614D">
        <w:rPr>
          <w:rFonts w:ascii="Times New Roman" w:hAnsi="Times New Roman" w:cs="Times New Roman"/>
          <w:sz w:val="24"/>
          <w:szCs w:val="24"/>
        </w:rPr>
        <w:t>Faktur</w:t>
      </w:r>
      <w:r w:rsidR="00FD7E13" w:rsidRPr="008E614D">
        <w:rPr>
          <w:rFonts w:ascii="Times New Roman" w:hAnsi="Times New Roman" w:cs="Times New Roman"/>
          <w:sz w:val="24"/>
          <w:szCs w:val="24"/>
        </w:rPr>
        <w:t>a</w:t>
      </w:r>
      <w:r w:rsidR="003D40AC" w:rsidRPr="008E614D">
        <w:rPr>
          <w:rFonts w:ascii="Times New Roman" w:hAnsi="Times New Roman" w:cs="Times New Roman"/>
          <w:sz w:val="24"/>
          <w:szCs w:val="24"/>
        </w:rPr>
        <w:t xml:space="preserve"> č.</w:t>
      </w:r>
      <w:r w:rsidR="00FD7E13" w:rsidRPr="008E614D">
        <w:rPr>
          <w:rFonts w:ascii="Times New Roman" w:hAnsi="Times New Roman" w:cs="Times New Roman"/>
          <w:sz w:val="24"/>
          <w:szCs w:val="24"/>
        </w:rPr>
        <w:t>197 2020</w:t>
      </w:r>
    </w:p>
    <w:p w:rsidR="00E54D11" w:rsidRDefault="00FD7E13" w:rsidP="00A74738">
      <w:pPr>
        <w:rPr>
          <w:rFonts w:ascii="Times New Roman" w:hAnsi="Times New Roman" w:cs="Times New Roman"/>
          <w:sz w:val="24"/>
          <w:szCs w:val="24"/>
        </w:rPr>
      </w:pPr>
      <w:r w:rsidRPr="008E614D">
        <w:rPr>
          <w:rFonts w:ascii="Times New Roman" w:hAnsi="Times New Roman" w:cs="Times New Roman"/>
          <w:sz w:val="24"/>
          <w:szCs w:val="24"/>
        </w:rPr>
        <w:t xml:space="preserve"> </w:t>
      </w:r>
      <w:r w:rsidRPr="008E614D">
        <w:rPr>
          <w:rFonts w:ascii="Times New Roman" w:hAnsi="Times New Roman" w:cs="Times New Roman"/>
          <w:sz w:val="24"/>
          <w:szCs w:val="24"/>
        </w:rPr>
        <w:tab/>
        <w:t xml:space="preserve">     Montážní list č. 197</w:t>
      </w:r>
    </w:p>
    <w:sectPr w:rsidR="00E5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1C"/>
    <w:rsid w:val="000822E2"/>
    <w:rsid w:val="000F7BB4"/>
    <w:rsid w:val="00253DBA"/>
    <w:rsid w:val="002752D5"/>
    <w:rsid w:val="00312859"/>
    <w:rsid w:val="003D40AC"/>
    <w:rsid w:val="0042595E"/>
    <w:rsid w:val="00517C05"/>
    <w:rsid w:val="006E5A5F"/>
    <w:rsid w:val="007A6AAE"/>
    <w:rsid w:val="008376CD"/>
    <w:rsid w:val="00863EF4"/>
    <w:rsid w:val="008E037A"/>
    <w:rsid w:val="008E614D"/>
    <w:rsid w:val="00972E24"/>
    <w:rsid w:val="009865FF"/>
    <w:rsid w:val="009B10A8"/>
    <w:rsid w:val="009C7667"/>
    <w:rsid w:val="00A74738"/>
    <w:rsid w:val="00AF6151"/>
    <w:rsid w:val="00B37789"/>
    <w:rsid w:val="00C54153"/>
    <w:rsid w:val="00D57D59"/>
    <w:rsid w:val="00D9431C"/>
    <w:rsid w:val="00E54D11"/>
    <w:rsid w:val="00EA781A"/>
    <w:rsid w:val="00EF17A2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48DA9-E5FB-40D6-8B9F-D5B5D3D0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431C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431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41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5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Milena Tichá</dc:creator>
  <cp:lastModifiedBy>Martina Sojková</cp:lastModifiedBy>
  <cp:revision>2</cp:revision>
  <cp:lastPrinted>2022-06-07T05:45:00Z</cp:lastPrinted>
  <dcterms:created xsi:type="dcterms:W3CDTF">2022-06-09T08:27:00Z</dcterms:created>
  <dcterms:modified xsi:type="dcterms:W3CDTF">2022-06-09T08:27:00Z</dcterms:modified>
</cp:coreProperties>
</file>