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B2" w:rsidRDefault="00F04EB5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63500" distL="114300" distR="114300" simplePos="0" relativeHeight="125829378" behindDoc="0" locked="0" layoutInCell="1" allowOverlap="1">
                <wp:simplePos x="0" y="0"/>
                <wp:positionH relativeFrom="page">
                  <wp:posOffset>2426970</wp:posOffset>
                </wp:positionH>
                <wp:positionV relativeFrom="paragraph">
                  <wp:posOffset>12700</wp:posOffset>
                </wp:positionV>
                <wp:extent cx="2693035" cy="5969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035" cy="596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0BB2" w:rsidRDefault="00F04EB5">
                            <w:pPr>
                              <w:pStyle w:val="Zkladntext1"/>
                              <w:shd w:val="clear" w:color="auto" w:fill="auto"/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Výpověď rámcové kupní smlouvy č. 12272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uzavřené dne 28. 3. 2021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91.09999999999999pt;margin-top:1.pt;width:212.05000000000001pt;height:47.pt;z-index:-125829375;mso-wrap-distance-left:9.pt;mso-wrap-distance-right:9.pt;mso-wrap-distance-bottom:5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60" w:lineRule="auto"/>
                        <w:ind w:left="0" w:righ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Výpověď rámcové kupní smlouvy č. 12272</w:t>
                        <w:br/>
                        <w:t>uzavřené dne 28. 3. 2021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623060" distL="118745" distR="114300" simplePos="0" relativeHeight="125829380" behindDoc="0" locked="0" layoutInCell="1" allowOverlap="1">
                <wp:simplePos x="0" y="0"/>
                <wp:positionH relativeFrom="page">
                  <wp:posOffset>861060</wp:posOffset>
                </wp:positionH>
                <wp:positionV relativeFrom="paragraph">
                  <wp:posOffset>596900</wp:posOffset>
                </wp:positionV>
                <wp:extent cx="1104265" cy="166433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1664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0BB2" w:rsidRDefault="00F04EB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Smluvní strany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Prodávající: </w:t>
                            </w:r>
                            <w:r>
                              <w:t>se sídlem:</w:t>
                            </w:r>
                          </w:p>
                          <w:p w:rsidR="00160BB2" w:rsidRDefault="00F04EB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doručovací adresa: IČ:</w:t>
                            </w:r>
                          </w:p>
                          <w:p w:rsidR="00160BB2" w:rsidRDefault="00F04EB5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7.799999999999997pt;margin-top:47.pt;width:86.950000000000003pt;height:131.05000000000001pt;z-index:-125829373;mso-wrap-distance-left:9.3499999999999996pt;mso-wrap-distance-right:9.pt;mso-wrap-distance-bottom:127.8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Smluvní strany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Prodávající: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sídlem: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doručovací adresa: 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888490" distB="0" distL="114300" distR="118745" simplePos="0" relativeHeight="125829382" behindDoc="0" locked="0" layoutInCell="1" allowOverlap="1">
                <wp:simplePos x="0" y="0"/>
                <wp:positionH relativeFrom="page">
                  <wp:posOffset>856615</wp:posOffset>
                </wp:positionH>
                <wp:positionV relativeFrom="paragraph">
                  <wp:posOffset>2484755</wp:posOffset>
                </wp:positionV>
                <wp:extent cx="1104265" cy="139890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1398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0BB2" w:rsidRDefault="00F04EB5">
                            <w:pPr>
                              <w:pStyle w:val="Zkladntext1"/>
                              <w:shd w:val="clear" w:color="auto" w:fill="auto"/>
                              <w:spacing w:line="384" w:lineRule="auto"/>
                              <w:jc w:val="both"/>
                            </w:pPr>
                            <w:r>
                              <w:rPr>
                                <w:b/>
                                <w:bCs/>
                              </w:rPr>
                              <w:t>Kupující:</w:t>
                            </w:r>
                          </w:p>
                          <w:p w:rsidR="00160BB2" w:rsidRDefault="00F04EB5">
                            <w:pPr>
                              <w:pStyle w:val="Zkladntext1"/>
                              <w:shd w:val="clear" w:color="auto" w:fill="auto"/>
                              <w:spacing w:line="384" w:lineRule="auto"/>
                              <w:jc w:val="both"/>
                            </w:pPr>
                            <w:r>
                              <w:t>se sídlem:</w:t>
                            </w:r>
                          </w:p>
                          <w:p w:rsidR="00160BB2" w:rsidRDefault="00F04EB5">
                            <w:pPr>
                              <w:pStyle w:val="Zkladntext1"/>
                              <w:shd w:val="clear" w:color="auto" w:fill="auto"/>
                              <w:spacing w:line="384" w:lineRule="auto"/>
                              <w:jc w:val="both"/>
                            </w:pPr>
                            <w:r>
                              <w:t>doručovací adresa: IČ:</w:t>
                            </w:r>
                          </w:p>
                          <w:p w:rsidR="00160BB2" w:rsidRDefault="00F04EB5">
                            <w:pPr>
                              <w:pStyle w:val="Zkladntext1"/>
                              <w:shd w:val="clear" w:color="auto" w:fill="auto"/>
                              <w:spacing w:line="384" w:lineRule="auto"/>
                              <w:jc w:val="both"/>
                            </w:pPr>
                            <w:r>
                              <w:t>DIČ: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7.450000000000003pt;margin-top:195.65000000000001pt;width:86.950000000000003pt;height:110.15000000000001pt;z-index:-125829371;mso-wrap-distance-left:9.pt;mso-wrap-distance-top:148.69999999999999pt;mso-wrap-distance-right:9.3499999999999996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84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Kupující: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84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se sídlem: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84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doručovací adresa: IČ: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84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160BB2" w:rsidRDefault="00F04EB5">
      <w:pPr>
        <w:pStyle w:val="Nadpis20"/>
        <w:keepNext/>
        <w:keepLines/>
        <w:shd w:val="clear" w:color="auto" w:fill="auto"/>
        <w:spacing w:line="391" w:lineRule="auto"/>
        <w:jc w:val="both"/>
      </w:pPr>
      <w:bookmarkStart w:id="0" w:name="bookmark0"/>
      <w:r>
        <w:t>K&amp;V ELEKTRO a. s.</w:t>
      </w:r>
      <w:bookmarkEnd w:id="0"/>
    </w:p>
    <w:p w:rsidR="00160BB2" w:rsidRDefault="00F04EB5">
      <w:pPr>
        <w:pStyle w:val="Zkladntext1"/>
        <w:shd w:val="clear" w:color="auto" w:fill="auto"/>
        <w:spacing w:line="391" w:lineRule="auto"/>
        <w:ind w:left="220" w:right="2380" w:firstLine="20"/>
      </w:pPr>
      <w:r>
        <w:t xml:space="preserve">Týnská 1053/21,110 00 Prahal Strakonická ld, </w:t>
      </w:r>
      <w:r>
        <w:t>150 00 Praha 5 - Smíchov</w:t>
      </w:r>
    </w:p>
    <w:p w:rsidR="00160BB2" w:rsidRDefault="00F04EB5">
      <w:pPr>
        <w:pStyle w:val="Zkladntext1"/>
        <w:shd w:val="clear" w:color="auto" w:fill="auto"/>
        <w:spacing w:line="391" w:lineRule="auto"/>
        <w:ind w:left="220" w:firstLine="20"/>
        <w:jc w:val="both"/>
      </w:pPr>
      <w:r>
        <w:t>28463005</w:t>
      </w:r>
    </w:p>
    <w:p w:rsidR="00160BB2" w:rsidRDefault="00F04EB5">
      <w:pPr>
        <w:pStyle w:val="Zkladntext1"/>
        <w:shd w:val="clear" w:color="auto" w:fill="auto"/>
        <w:spacing w:after="400" w:line="391" w:lineRule="auto"/>
        <w:ind w:left="220" w:firstLine="20"/>
        <w:jc w:val="both"/>
      </w:pPr>
      <w:r>
        <w:t>CZ28463005</w:t>
      </w:r>
    </w:p>
    <w:p w:rsidR="00160BB2" w:rsidRDefault="00F04EB5">
      <w:pPr>
        <w:pStyle w:val="Nadpis20"/>
        <w:keepNext/>
        <w:keepLines/>
        <w:shd w:val="clear" w:color="auto" w:fill="auto"/>
        <w:spacing w:line="384" w:lineRule="auto"/>
      </w:pPr>
      <w:bookmarkStart w:id="1" w:name="bookmark1"/>
      <w:r>
        <w:t>Akademie řemesel Praha - Střední škola technická</w:t>
      </w:r>
      <w:bookmarkEnd w:id="1"/>
    </w:p>
    <w:p w:rsidR="00160BB2" w:rsidRDefault="00F04EB5">
      <w:pPr>
        <w:pStyle w:val="Zkladntext1"/>
        <w:shd w:val="clear" w:color="auto" w:fill="auto"/>
        <w:spacing w:line="384" w:lineRule="auto"/>
        <w:ind w:left="220" w:right="3280" w:firstLine="20"/>
        <w:jc w:val="both"/>
      </w:pPr>
      <w:r>
        <w:t>Zelený pruhl294/52,147 08 Praha 4 - Krč Zelený pruhl294/52,147 08 Praha 4 - Krč 14891522</w:t>
      </w:r>
    </w:p>
    <w:p w:rsidR="00160BB2" w:rsidRDefault="00F04EB5">
      <w:pPr>
        <w:pStyle w:val="Zkladntext1"/>
        <w:shd w:val="clear" w:color="auto" w:fill="auto"/>
        <w:spacing w:after="420" w:line="384" w:lineRule="auto"/>
        <w:ind w:left="220" w:firstLine="20"/>
      </w:pPr>
      <w:r>
        <w:t>CZ14891522</w:t>
      </w:r>
    </w:p>
    <w:p w:rsidR="00160BB2" w:rsidRDefault="00F04EB5">
      <w:pPr>
        <w:pStyle w:val="Zkladntext1"/>
        <w:numPr>
          <w:ilvl w:val="0"/>
          <w:numId w:val="1"/>
        </w:numPr>
        <w:shd w:val="clear" w:color="auto" w:fill="auto"/>
        <w:tabs>
          <w:tab w:val="left" w:pos="362"/>
        </w:tabs>
        <w:spacing w:line="233" w:lineRule="auto"/>
        <w:ind w:left="380" w:hanging="380"/>
      </w:pPr>
      <w:r>
        <w:t xml:space="preserve">Akademie řemesel Praha - Střední škola technická vypovídá </w:t>
      </w:r>
      <w:r>
        <w:t>rámcovou kupní smlouvu č. 12272 uzavřenou dne 28. 3. 2021 mezi výše uvedenými smluvními stranami. A to z důvodu vyčerpání limitované finanční částky ze strany kupujícího.</w:t>
      </w:r>
    </w:p>
    <w:p w:rsidR="00160BB2" w:rsidRDefault="00F04EB5">
      <w:pPr>
        <w:pStyle w:val="Zkladntext1"/>
        <w:numPr>
          <w:ilvl w:val="0"/>
          <w:numId w:val="1"/>
        </w:numPr>
        <w:shd w:val="clear" w:color="auto" w:fill="auto"/>
        <w:tabs>
          <w:tab w:val="left" w:pos="362"/>
        </w:tabs>
        <w:spacing w:line="233" w:lineRule="auto"/>
        <w:ind w:left="380" w:hanging="380"/>
      </w:pPr>
      <w:r>
        <w:t>Platnost a účinnost rámcové kupní smlouvy končí uplynutím 30 ti denní výpovědní lhůty</w:t>
      </w:r>
      <w:r>
        <w:t>, jak bylo uvedeno ve smlouvě. Výpovědní lhůta začne běžet prvním dnem měsíce, který následuje po měsíci, v němž byla druhé smluvní straně doručena.</w:t>
      </w:r>
    </w:p>
    <w:p w:rsidR="00160BB2" w:rsidRDefault="00F04EB5">
      <w:pPr>
        <w:pStyle w:val="Zkladntext1"/>
        <w:numPr>
          <w:ilvl w:val="0"/>
          <w:numId w:val="1"/>
        </w:numPr>
        <w:shd w:val="clear" w:color="auto" w:fill="auto"/>
        <w:tabs>
          <w:tab w:val="left" w:pos="362"/>
        </w:tabs>
        <w:spacing w:line="233" w:lineRule="auto"/>
        <w:ind w:left="380" w:hanging="380"/>
        <w:sectPr w:rsidR="00160BB2">
          <w:pgSz w:w="11900" w:h="16840"/>
          <w:pgMar w:top="1501" w:right="1349" w:bottom="163" w:left="1695" w:header="1073" w:footer="3" w:gutter="0"/>
          <w:pgNumType w:start="1"/>
          <w:cols w:space="720"/>
          <w:noEndnote/>
          <w:docGrid w:linePitch="360"/>
        </w:sectPr>
      </w:pPr>
      <w:r>
        <w:t>Na základě výběrového řízení, bude uzavřena smlouva nová.</w:t>
      </w:r>
    </w:p>
    <w:p w:rsidR="00160BB2" w:rsidRDefault="00160BB2">
      <w:pPr>
        <w:spacing w:line="240" w:lineRule="exact"/>
        <w:rPr>
          <w:sz w:val="19"/>
          <w:szCs w:val="19"/>
        </w:rPr>
      </w:pPr>
    </w:p>
    <w:p w:rsidR="00160BB2" w:rsidRDefault="00160BB2">
      <w:pPr>
        <w:spacing w:before="41" w:after="41" w:line="240" w:lineRule="exact"/>
        <w:rPr>
          <w:sz w:val="19"/>
          <w:szCs w:val="19"/>
        </w:rPr>
      </w:pPr>
    </w:p>
    <w:p w:rsidR="00160BB2" w:rsidRDefault="00160BB2">
      <w:pPr>
        <w:spacing w:line="14" w:lineRule="exact"/>
        <w:sectPr w:rsidR="00160BB2">
          <w:type w:val="continuous"/>
          <w:pgSz w:w="11900" w:h="16840"/>
          <w:pgMar w:top="1501" w:right="0" w:bottom="163" w:left="0" w:header="0" w:footer="3" w:gutter="0"/>
          <w:cols w:space="720"/>
          <w:noEndnote/>
          <w:docGrid w:linePitch="360"/>
        </w:sectPr>
      </w:pPr>
    </w:p>
    <w:p w:rsidR="00160BB2" w:rsidRDefault="00F04EB5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7" behindDoc="0" locked="0" layoutInCell="1" allowOverlap="1">
                <wp:simplePos x="0" y="0"/>
                <wp:positionH relativeFrom="page">
                  <wp:posOffset>4450080</wp:posOffset>
                </wp:positionH>
                <wp:positionV relativeFrom="paragraph">
                  <wp:posOffset>162560</wp:posOffset>
                </wp:positionV>
                <wp:extent cx="701675" cy="19875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" cy="1987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0BB2" w:rsidRDefault="00F04EB5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>V Praze dne</w:t>
                            </w:r>
                            <w:r w:rsidR="00352955">
                              <w:t xml:space="preserve"> 3.3.2022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9" type="#_x0000_t202" style="position:absolute;margin-left:350.4pt;margin-top:12.8pt;width:55.25pt;height:15.65pt;z-index:125829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X5jwEAAB4DAAAOAAAAZHJzL2Uyb0RvYy54bWysUttOwzAMfUfiH6K8s3ZDY1CtQyAEQkKA&#10;BHxAliZrpCaO4rB2f4+T3RC8IV5Sx3aPzznO/HqwHVurgAZczcejkjPlJDTGrWr+8X5/dskZRuEa&#10;0YFTNd8o5NeL05N57ys1gRa6RgVGIA6r3te8jdFXRYGyVVbgCLxyVNQQrIh0DauiCaIndNsVk7K8&#10;KHoIjQ8gFSJl77ZFvsj4WisZX7RGFVlXc+IW8xnyuUxnsZiLahWEb43c0RB/YGGFcTT0AHUnomCf&#10;wfyCskYGQNBxJMEWoLWRKmsgNePyh5q3VniVtZA56A824f/Byuf1a2Cmod2dc+aEpR3lsYzuZE7v&#10;saKeN09dcbiFgRr3eaRk0jzoYNOX1DCqk82bg7VqiExSclaOL2ZTziSVxleXs+k0oRTHn33A+KDA&#10;shTUPNDmsqFi/YRx27pvSbMc3JuuS/nEcMskRXFYDlnOgf0Smg2R7x4d2ZaewD4I+2C5CxIu+pvP&#10;SNh5ZALc/r6bQ0vIpHcPJm35+z13HZ/14gsAAP//AwBQSwMEFAAGAAgAAAAhAIDr6OHdAAAACQEA&#10;AA8AAABkcnMvZG93bnJldi54bWxMjzFPwzAUhHck/oP1kFgQdRzU0Ia8VAjBwkZhYXPjRxJhP0ex&#10;m4T+esxEx9Od7r6rdouzYqIx9J4R1CoDQdx403OL8PH+crsBEaJmo61nQvihALv68qLSpfEzv9G0&#10;j61IJRxKjdDFOJRShqYjp8PKD8TJ+/Kj0zHJsZVm1HMqd1bmWVZIp3tOC50e6Kmj5nt/dAjF8jzc&#10;vG4pn0+NnfjzpFQkhXh9tTw+gIi0xP8w/OEndKgT08Ef2QRhEe6zLKFHhHxdgEiBjVJ3IA4I62IL&#10;sq7k+YP6FwAA//8DAFBLAQItABQABgAIAAAAIQC2gziS/gAAAOEBAAATAAAAAAAAAAAAAAAAAAAA&#10;AABbQ29udGVudF9UeXBlc10ueG1sUEsBAi0AFAAGAAgAAAAhADj9If/WAAAAlAEAAAsAAAAAAAAA&#10;AAAAAAAALwEAAF9yZWxzLy5yZWxzUEsBAi0AFAAGAAgAAAAhAIhIlfmPAQAAHgMAAA4AAAAAAAAA&#10;AAAAAAAALgIAAGRycy9lMm9Eb2MueG1sUEsBAi0AFAAGAAgAAAAhAIDr6OHdAAAACQEAAA8AAAAA&#10;AAAAAAAAAAAA6QMAAGRycy9kb3ducmV2LnhtbFBLBQYAAAAABAAEAPMAAADzBAAAAAA=&#10;" filled="f" stroked="f">
                <v:textbox style="mso-fit-shape-to-text:t" inset="0,0,0,0">
                  <w:txbxContent>
                    <w:p w:rsidR="00160BB2" w:rsidRDefault="00F04EB5">
                      <w:pPr>
                        <w:pStyle w:val="Titulekobrzku0"/>
                        <w:shd w:val="clear" w:color="auto" w:fill="auto"/>
                      </w:pPr>
                      <w:r>
                        <w:t>V Praze dne</w:t>
                      </w:r>
                      <w:r w:rsidR="00352955">
                        <w:t xml:space="preserve"> 3.3.2022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600" distB="575945" distL="130175" distR="722630" simplePos="0" relativeHeight="125829389" behindDoc="0" locked="0" layoutInCell="1" allowOverlap="1">
                <wp:simplePos x="0" y="0"/>
                <wp:positionH relativeFrom="page">
                  <wp:posOffset>4445635</wp:posOffset>
                </wp:positionH>
                <wp:positionV relativeFrom="paragraph">
                  <wp:posOffset>964565</wp:posOffset>
                </wp:positionV>
                <wp:extent cx="1136015" cy="79565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015" cy="7956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0BB2" w:rsidRDefault="00F04EB5">
                            <w:pPr>
                              <w:pStyle w:val="Zkladntext1"/>
                              <w:shd w:val="clear" w:color="auto" w:fill="auto"/>
                              <w:spacing w:line="374" w:lineRule="auto"/>
                            </w:pPr>
                            <w:r>
                              <w:t xml:space="preserve">za kupujícího </w:t>
                            </w:r>
                            <w:r w:rsidR="00352955">
                              <w:t>XXXXXX</w:t>
                            </w:r>
                          </w:p>
                          <w:p w:rsidR="00160BB2" w:rsidRDefault="00F04EB5">
                            <w:pPr>
                              <w:pStyle w:val="Zkladntext1"/>
                              <w:shd w:val="clear" w:color="auto" w:fill="auto"/>
                              <w:spacing w:line="374" w:lineRule="auto"/>
                            </w:pPr>
                            <w:r>
                              <w:t>vedoucí odd. MTZD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margin-left:350.05pt;margin-top:75.95pt;width:89.45pt;height:62.65pt;z-index:125829389;visibility:visible;mso-wrap-style:square;mso-wrap-distance-left:10.25pt;mso-wrap-distance-top:8pt;mso-wrap-distance-right:56.9pt;mso-wrap-distance-bottom:45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bOkwEAAB8DAAAOAAAAZHJzL2Uyb0RvYy54bWysUtuO2jAQfa+0/2D5fUmghXYjAmqFqCqt&#10;2kp0P8A4NrEUeyyPIeHvd2wIVLtvVV/s8VzOnDPj5XqwHTupgAZczaeTkjPlJDTGHWr+8mf7+IUz&#10;jMI1ogOnan5WyNerhw/L3ldqBi10jQqMQBxWva95G6OvigJlq6zACXjlKKghWBHpGQ5FE0RP6LYr&#10;ZmW5KHoIjQ8gFSJ5N5cgX2V8rZWMv7RGFVlXc+IW8xnyuU9nsVqK6hCEb4280hD/wMIK46jpDWoj&#10;omDHYN5BWSMDIOg4kWAL0NpIlTWQmmn5Rs2uFV5lLTQc9Lcx4f+DlT9PvwMzDe1uzpkTlnaU2zJ6&#10;03B6jxXl7DxlxeEbDJQ4+pGcSfOgg003qWEUpzGfb6NVQ2QyFU0/LsrUQlLs89N8Mc/wxb3aB4zf&#10;FViWjJoHWl2eqDg9YyQmlDqmpGYOtqbrkj9RvFBJVhz2Q9bzaaS5h+ZM7LsfjuaW/sBohNHYX42E&#10;i/7rMRJ2bpkAL+XXPrSFzOT6Y9Ka/37nrPu/Xr0CAAD//wMAUEsDBBQABgAIAAAAIQAzTZ3/3gAA&#10;AAsBAAAPAAAAZHJzL2Rvd25yZXYueG1sTI8xT8MwEIV3JP6DdUgsiNqORNOEOBVCsLBRWNjc+Egi&#10;4nMUu0nor+eYYDy9T+++V+1XP4gZp9gHMqA3CgRSE1xPrYH3t+fbHYiYLDk7BEID3xhhX19eVLZ0&#10;YaFXnA+pFVxCsbQGupTGUsrYdOht3IQRibPPMHmb+Jxa6Sa7cLkfZKbUVnrbE3/o7IiPHTZfh5M3&#10;sF2fxpuXArPl3AwzfZy1TqiNub5aH+5BJFzTHwy/+qwONTsdw4lcFIOBXCnNKAd3ugDBxC4veN3R&#10;QJbnGci6kv831D8AAAD//wMAUEsBAi0AFAAGAAgAAAAhALaDOJL+AAAA4QEAABMAAAAAAAAAAAAA&#10;AAAAAAAAAFtDb250ZW50X1R5cGVzXS54bWxQSwECLQAUAAYACAAAACEAOP0h/9YAAACUAQAACwAA&#10;AAAAAAAAAAAAAAAvAQAAX3JlbHMvLnJlbHNQSwECLQAUAAYACAAAACEAaf8GzpMBAAAfAwAADgAA&#10;AAAAAAAAAAAAAAAuAgAAZHJzL2Uyb0RvYy54bWxQSwECLQAUAAYACAAAACEAM02d/94AAAALAQAA&#10;DwAAAAAAAAAAAAAAAADtAwAAZHJzL2Rvd25yZXYueG1sUEsFBgAAAAAEAAQA8wAAAPgEAAAAAA==&#10;" filled="f" stroked="f">
                <v:textbox style="mso-fit-shape-to-text:t" inset="0,0,0,0">
                  <w:txbxContent>
                    <w:p w:rsidR="00160BB2" w:rsidRDefault="00F04EB5">
                      <w:pPr>
                        <w:pStyle w:val="Zkladntext1"/>
                        <w:shd w:val="clear" w:color="auto" w:fill="auto"/>
                        <w:spacing w:line="374" w:lineRule="auto"/>
                      </w:pPr>
                      <w:r>
                        <w:t xml:space="preserve">za kupujícího </w:t>
                      </w:r>
                      <w:r w:rsidR="00352955">
                        <w:t>XXXXXX</w:t>
                      </w:r>
                    </w:p>
                    <w:p w:rsidR="00160BB2" w:rsidRDefault="00F04EB5">
                      <w:pPr>
                        <w:pStyle w:val="Zkladntext1"/>
                        <w:shd w:val="clear" w:color="auto" w:fill="auto"/>
                        <w:spacing w:line="374" w:lineRule="auto"/>
                      </w:pPr>
                      <w:r>
                        <w:t>vedoucí odd. MTZD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06145" distB="0" distL="114300" distR="114300" simplePos="0" relativeHeight="125829391" behindDoc="0" locked="0" layoutInCell="1" allowOverlap="1">
                <wp:simplePos x="0" y="0"/>
                <wp:positionH relativeFrom="page">
                  <wp:posOffset>4429760</wp:posOffset>
                </wp:positionH>
                <wp:positionV relativeFrom="paragraph">
                  <wp:posOffset>1769110</wp:posOffset>
                </wp:positionV>
                <wp:extent cx="1760220" cy="56705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567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0BB2" w:rsidRDefault="00F04EB5">
                            <w:pPr>
                              <w:pStyle w:val="Zkladntext1"/>
                              <w:shd w:val="clear" w:color="auto" w:fill="auto"/>
                              <w:spacing w:line="374" w:lineRule="auto"/>
                              <w:jc w:val="both"/>
                            </w:pPr>
                            <w:r>
                              <w:t>Akademie řemesel Praha - Sšt (razítko, podpis)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348.80000000000001pt;margin-top:139.30000000000001pt;width:138.59999999999999pt;height:44.649999999999999pt;z-index:-125829362;mso-wrap-distance-left:9.pt;mso-wrap-distance-top:71.349999999999994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4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Akademie řemesel Praha - Sšt (razítko, podpis)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52955" w:rsidRDefault="00352955">
      <w:pPr>
        <w:pStyle w:val="Zkladntext1"/>
        <w:shd w:val="clear" w:color="auto" w:fill="auto"/>
        <w:spacing w:after="140" w:line="240" w:lineRule="auto"/>
      </w:pPr>
    </w:p>
    <w:p w:rsidR="00352955" w:rsidRDefault="00352955">
      <w:pPr>
        <w:pStyle w:val="Zkladntext1"/>
        <w:shd w:val="clear" w:color="auto" w:fill="auto"/>
        <w:spacing w:after="140" w:line="240" w:lineRule="auto"/>
      </w:pPr>
    </w:p>
    <w:p w:rsidR="00352955" w:rsidRDefault="00352955">
      <w:pPr>
        <w:pStyle w:val="Zkladntext1"/>
        <w:shd w:val="clear" w:color="auto" w:fill="auto"/>
        <w:spacing w:after="140" w:line="240" w:lineRule="auto"/>
      </w:pPr>
    </w:p>
    <w:p w:rsidR="00352955" w:rsidRDefault="00352955">
      <w:pPr>
        <w:pStyle w:val="Zkladntext1"/>
        <w:shd w:val="clear" w:color="auto" w:fill="auto"/>
        <w:spacing w:after="140" w:line="240" w:lineRule="auto"/>
      </w:pPr>
    </w:p>
    <w:p w:rsidR="00352955" w:rsidRDefault="00352955">
      <w:pPr>
        <w:pStyle w:val="Zkladntext1"/>
        <w:shd w:val="clear" w:color="auto" w:fill="auto"/>
        <w:spacing w:after="140" w:line="240" w:lineRule="auto"/>
      </w:pPr>
      <w:r>
        <w:t>Za prodávajícího</w:t>
      </w:r>
    </w:p>
    <w:p w:rsidR="00352955" w:rsidRDefault="00352955">
      <w:pPr>
        <w:pStyle w:val="Zkladntext1"/>
        <w:shd w:val="clear" w:color="auto" w:fill="auto"/>
        <w:spacing w:after="140" w:line="240" w:lineRule="auto"/>
      </w:pPr>
      <w:r>
        <w:t>XXXXXXX</w:t>
      </w:r>
      <w:bookmarkStart w:id="2" w:name="_GoBack"/>
      <w:bookmarkEnd w:id="2"/>
    </w:p>
    <w:p w:rsidR="00160BB2" w:rsidRDefault="00F04EB5">
      <w:pPr>
        <w:pStyle w:val="Zkladntext1"/>
        <w:shd w:val="clear" w:color="auto" w:fill="auto"/>
        <w:spacing w:after="140" w:line="240" w:lineRule="auto"/>
      </w:pPr>
      <w:r>
        <w:t>K&amp;V ELEKTRO a. s.</w:t>
      </w:r>
    </w:p>
    <w:p w:rsidR="00160BB2" w:rsidRDefault="00F04EB5">
      <w:pPr>
        <w:pStyle w:val="Zkladntext1"/>
        <w:shd w:val="clear" w:color="auto" w:fill="auto"/>
        <w:spacing w:after="200" w:line="240" w:lineRule="auto"/>
      </w:pPr>
      <w:r>
        <w:t>(razítko, podpis)</w:t>
      </w:r>
    </w:p>
    <w:p w:rsidR="00160BB2" w:rsidRDefault="00F04EB5">
      <w:pPr>
        <w:spacing w:line="1" w:lineRule="exact"/>
        <w:rPr>
          <w:sz w:val="2"/>
          <w:szCs w:val="2"/>
        </w:rPr>
      </w:pPr>
      <w:r>
        <w:br w:type="column"/>
      </w:r>
    </w:p>
    <w:sectPr w:rsidR="00160BB2">
      <w:type w:val="continuous"/>
      <w:pgSz w:w="11900" w:h="16840"/>
      <w:pgMar w:top="1501" w:right="1349" w:bottom="163" w:left="1331" w:header="0" w:footer="3" w:gutter="0"/>
      <w:cols w:num="2" w:space="2877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EB5" w:rsidRDefault="00F04EB5">
      <w:r>
        <w:separator/>
      </w:r>
    </w:p>
  </w:endnote>
  <w:endnote w:type="continuationSeparator" w:id="0">
    <w:p w:rsidR="00F04EB5" w:rsidRDefault="00F0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EB5" w:rsidRDefault="00F04EB5"/>
  </w:footnote>
  <w:footnote w:type="continuationSeparator" w:id="0">
    <w:p w:rsidR="00F04EB5" w:rsidRDefault="00F04E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63284"/>
    <w:multiLevelType w:val="multilevel"/>
    <w:tmpl w:val="746E297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B2"/>
    <w:rsid w:val="00160BB2"/>
    <w:rsid w:val="00352955"/>
    <w:rsid w:val="00F0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FF36"/>
  <w15:docId w15:val="{B5E0E201-5D34-4156-ABCB-E2E5806D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596D9"/>
      <w:sz w:val="13"/>
      <w:szCs w:val="13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4596D9"/>
      <w:sz w:val="17"/>
      <w:szCs w:val="17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/>
      <w:iCs/>
      <w:smallCaps w:val="0"/>
      <w:strike w:val="0"/>
      <w:color w:val="8087B6"/>
      <w:sz w:val="34"/>
      <w:szCs w:val="3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377" w:lineRule="auto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86" w:lineRule="auto"/>
      <w:ind w:left="220" w:firstLine="20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360" w:lineRule="auto"/>
    </w:pPr>
    <w:rPr>
      <w:rFonts w:ascii="Arial" w:eastAsia="Arial" w:hAnsi="Arial" w:cs="Arial"/>
      <w:color w:val="4596D9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180"/>
    </w:pPr>
    <w:rPr>
      <w:rFonts w:ascii="Arial" w:eastAsia="Arial" w:hAnsi="Arial" w:cs="Arial"/>
      <w:color w:val="4596D9"/>
      <w:sz w:val="17"/>
      <w:szCs w:val="17"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180"/>
      <w:jc w:val="center"/>
      <w:outlineLvl w:val="0"/>
    </w:pPr>
    <w:rPr>
      <w:rFonts w:ascii="Arial" w:eastAsia="Arial" w:hAnsi="Arial" w:cs="Arial"/>
      <w:i/>
      <w:iCs/>
      <w:color w:val="8087B6"/>
      <w:sz w:val="34"/>
      <w:szCs w:val="3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28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732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c364e-20220504112250</dc:title>
  <dc:subject/>
  <dc:creator/>
  <cp:keywords/>
  <cp:lastModifiedBy>Zuzana Slámová</cp:lastModifiedBy>
  <cp:revision>3</cp:revision>
  <dcterms:created xsi:type="dcterms:W3CDTF">2022-06-09T06:40:00Z</dcterms:created>
  <dcterms:modified xsi:type="dcterms:W3CDTF">2022-06-09T06:41:00Z</dcterms:modified>
</cp:coreProperties>
</file>