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01" w:rsidRPr="002B10CC" w:rsidRDefault="002B10CC" w:rsidP="002B10CC">
      <w:pPr>
        <w:jc w:val="center"/>
        <w:rPr>
          <w:b/>
          <w:sz w:val="28"/>
          <w:szCs w:val="28"/>
        </w:rPr>
      </w:pPr>
      <w:r w:rsidRPr="002B10CC">
        <w:rPr>
          <w:b/>
          <w:sz w:val="28"/>
          <w:szCs w:val="28"/>
        </w:rPr>
        <w:t>Dodatek ke Smlouvě o dílo ze dne 1.</w:t>
      </w:r>
      <w:r w:rsidR="00840E43">
        <w:rPr>
          <w:b/>
          <w:sz w:val="28"/>
          <w:szCs w:val="28"/>
        </w:rPr>
        <w:t xml:space="preserve"> </w:t>
      </w:r>
      <w:r w:rsidRPr="002B10CC">
        <w:rPr>
          <w:b/>
          <w:sz w:val="28"/>
          <w:szCs w:val="28"/>
        </w:rPr>
        <w:t>5.</w:t>
      </w:r>
      <w:r w:rsidR="00840E43">
        <w:rPr>
          <w:b/>
          <w:sz w:val="28"/>
          <w:szCs w:val="28"/>
        </w:rPr>
        <w:t xml:space="preserve"> </w:t>
      </w:r>
      <w:r w:rsidRPr="002B10CC">
        <w:rPr>
          <w:b/>
          <w:sz w:val="28"/>
          <w:szCs w:val="28"/>
        </w:rPr>
        <w:t>2003</w:t>
      </w:r>
    </w:p>
    <w:p w:rsidR="002B10CC" w:rsidRDefault="002B10CC" w:rsidP="00BF77D5">
      <w:pPr>
        <w:jc w:val="center"/>
      </w:pPr>
    </w:p>
    <w:p w:rsidR="002B10CC" w:rsidRDefault="002B10CC" w:rsidP="00DA5D01">
      <w:pPr>
        <w:spacing w:after="0" w:line="240" w:lineRule="auto"/>
      </w:pPr>
      <w:r>
        <w:t xml:space="preserve">Odběratel: </w:t>
      </w:r>
      <w:r>
        <w:tab/>
        <w:t>Městská knihovna v Praze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Mariánské nám. 1</w:t>
      </w:r>
    </w:p>
    <w:p w:rsidR="002B10CC" w:rsidRDefault="002B10CC" w:rsidP="00DA5D01">
      <w:pPr>
        <w:spacing w:after="0" w:line="240" w:lineRule="auto"/>
      </w:pPr>
      <w:r>
        <w:tab/>
      </w:r>
      <w:r>
        <w:tab/>
      </w:r>
      <w:proofErr w:type="gramStart"/>
      <w:r>
        <w:t>115 72  Praha</w:t>
      </w:r>
      <w:proofErr w:type="gramEnd"/>
      <w:r>
        <w:t xml:space="preserve"> 1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IČ: 00064467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DIČ: CZ00064467</w:t>
      </w:r>
    </w:p>
    <w:p w:rsidR="00DA5D01" w:rsidRDefault="007901B8" w:rsidP="00DA5D01">
      <w:pPr>
        <w:spacing w:after="0" w:line="240" w:lineRule="auto"/>
      </w:pPr>
      <w:r>
        <w:tab/>
      </w:r>
      <w:r>
        <w:tab/>
        <w:t xml:space="preserve">Zastoupená: </w:t>
      </w:r>
      <w:r w:rsidR="009E0E88">
        <w:t>Alexandrou Laubovou MSc.</w:t>
      </w:r>
      <w:r>
        <w:t>, vedoucí ekonomicko-správního odboru</w:t>
      </w:r>
    </w:p>
    <w:p w:rsidR="00324267" w:rsidRDefault="00324267" w:rsidP="00BF77D5">
      <w:pPr>
        <w:spacing w:after="0" w:line="240" w:lineRule="auto"/>
      </w:pPr>
    </w:p>
    <w:p w:rsidR="002B10CC" w:rsidRDefault="002B10CC" w:rsidP="00DA5D01">
      <w:pPr>
        <w:spacing w:after="0" w:line="240" w:lineRule="auto"/>
      </w:pPr>
      <w:r>
        <w:t>Dodavatel:</w:t>
      </w:r>
      <w:r>
        <w:tab/>
      </w:r>
      <w:proofErr w:type="spellStart"/>
      <w:r w:rsidR="007901B8">
        <w:t>Semelka</w:t>
      </w:r>
      <w:proofErr w:type="spellEnd"/>
      <w:r w:rsidR="007901B8">
        <w:t xml:space="preserve"> Karel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Zázvorkova 2004</w:t>
      </w:r>
    </w:p>
    <w:p w:rsidR="002B10CC" w:rsidRDefault="002B10CC" w:rsidP="00DA5D01">
      <w:pPr>
        <w:spacing w:after="0" w:line="240" w:lineRule="auto"/>
      </w:pPr>
      <w:r>
        <w:tab/>
      </w:r>
      <w:r>
        <w:tab/>
      </w:r>
      <w:proofErr w:type="gramStart"/>
      <w:r>
        <w:t>150 00  Praha</w:t>
      </w:r>
      <w:proofErr w:type="gramEnd"/>
      <w:r>
        <w:t xml:space="preserve"> 5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IČ: 41750471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DIČ: 5403262700</w:t>
      </w:r>
    </w:p>
    <w:p w:rsidR="00DA5D01" w:rsidRDefault="00DA5D01" w:rsidP="00DA5D01">
      <w:pPr>
        <w:spacing w:after="0" w:line="240" w:lineRule="auto"/>
      </w:pPr>
    </w:p>
    <w:p w:rsidR="002B10CC" w:rsidRPr="00DA5D01" w:rsidRDefault="002B10CC" w:rsidP="00BF77D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center"/>
        <w:rPr>
          <w:b/>
        </w:rPr>
      </w:pPr>
    </w:p>
    <w:p w:rsidR="00840E43" w:rsidRPr="00DA5D01" w:rsidRDefault="00DA5D01" w:rsidP="00DA5D01">
      <w:pPr>
        <w:spacing w:line="240" w:lineRule="auto"/>
        <w:jc w:val="center"/>
        <w:rPr>
          <w:b/>
        </w:rPr>
      </w:pPr>
      <w:r w:rsidRPr="00DA5D01">
        <w:rPr>
          <w:b/>
        </w:rPr>
        <w:t>Předmět dodatku</w:t>
      </w:r>
    </w:p>
    <w:p w:rsidR="00840E43" w:rsidRDefault="00840E43" w:rsidP="00BF77D5">
      <w:pPr>
        <w:pStyle w:val="Odstavecseseznamem"/>
        <w:numPr>
          <w:ilvl w:val="0"/>
          <w:numId w:val="5"/>
        </w:numPr>
        <w:spacing w:before="120" w:after="120" w:line="240" w:lineRule="auto"/>
        <w:ind w:left="714" w:hanging="357"/>
        <w:contextualSpacing w:val="0"/>
      </w:pPr>
      <w:r>
        <w:t>Smluvní strany tímto dodatkem smlouvy o dílo uzavřené dne 1. 5. 2003 na pravidelný úklid pobočky Dittrichova 2/1543, Praha (dále jen „smlouva“) navyšují ceny za úklid dle míry inflace a dále smluvní strany reagují na navýšení cen toaletních a úklidových potřeb.</w:t>
      </w:r>
    </w:p>
    <w:p w:rsidR="009E0E88" w:rsidRDefault="007901B8" w:rsidP="00BF77D5">
      <w:pPr>
        <w:pStyle w:val="Odstavecseseznamem"/>
        <w:numPr>
          <w:ilvl w:val="0"/>
          <w:numId w:val="5"/>
        </w:numPr>
        <w:spacing w:before="120" w:after="120" w:line="240" w:lineRule="auto"/>
        <w:ind w:left="714" w:hanging="357"/>
        <w:contextualSpacing w:val="0"/>
      </w:pPr>
      <w:r>
        <w:t xml:space="preserve">Na základě článku III. odst. </w:t>
      </w:r>
      <w:r w:rsidR="00840E43">
        <w:t xml:space="preserve">3 smlouvy </w:t>
      </w:r>
      <w:r>
        <w:t xml:space="preserve">o navýšení ceny o vyhlašovanou míru inflace se </w:t>
      </w:r>
      <w:r w:rsidR="00840E43">
        <w:t>navyšuje cena uvedená ve čl. III. odst. 1. smlouvy na částku 25,67 Kč / m2 měsíčně.</w:t>
      </w:r>
    </w:p>
    <w:p w:rsidR="00324267" w:rsidRDefault="00840E43" w:rsidP="00BF77D5">
      <w:pPr>
        <w:pStyle w:val="Odstavecseseznamem"/>
        <w:numPr>
          <w:ilvl w:val="0"/>
          <w:numId w:val="5"/>
        </w:numPr>
        <w:spacing w:before="120" w:after="120" w:line="240" w:lineRule="auto"/>
        <w:ind w:left="714" w:hanging="357"/>
        <w:contextualSpacing w:val="0"/>
      </w:pPr>
      <w:r>
        <w:t xml:space="preserve">Paušální cena </w:t>
      </w:r>
      <w:r w:rsidR="00DA5D01">
        <w:t>za dodávku toaletních potřeb uvedená ve čl. III., odst. 2. smlouvy se navyšuje na částku 1,- Kč za m2 měsíčně.</w:t>
      </w:r>
    </w:p>
    <w:p w:rsidR="00DA5D01" w:rsidRDefault="00DA5D01" w:rsidP="00BF77D5">
      <w:pPr>
        <w:pStyle w:val="Odstavecseseznamem"/>
        <w:spacing w:line="240" w:lineRule="auto"/>
      </w:pPr>
    </w:p>
    <w:p w:rsidR="00DA5D01" w:rsidRDefault="00DA5D01" w:rsidP="00BF77D5">
      <w:pPr>
        <w:pStyle w:val="Odstavecseseznamem"/>
        <w:spacing w:line="240" w:lineRule="auto"/>
      </w:pPr>
    </w:p>
    <w:p w:rsidR="00DA5D01" w:rsidRDefault="00DA5D01" w:rsidP="00DA5D01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center"/>
        <w:rPr>
          <w:b/>
        </w:rPr>
      </w:pPr>
    </w:p>
    <w:p w:rsidR="00DA5D01" w:rsidRPr="00DA5D01" w:rsidRDefault="00DA5D01" w:rsidP="00BF77D5">
      <w:pPr>
        <w:spacing w:line="240" w:lineRule="auto"/>
        <w:jc w:val="center"/>
        <w:rPr>
          <w:b/>
        </w:rPr>
      </w:pPr>
      <w:r w:rsidRPr="00DA5D01">
        <w:rPr>
          <w:b/>
        </w:rPr>
        <w:t>Závěrečná ustanovení</w:t>
      </w:r>
    </w:p>
    <w:p w:rsidR="00DA5D01" w:rsidRDefault="00DA5D01" w:rsidP="00DA5D01">
      <w:pPr>
        <w:pStyle w:val="Odstavecseseznamem"/>
        <w:numPr>
          <w:ilvl w:val="0"/>
          <w:numId w:val="6"/>
        </w:numPr>
        <w:spacing w:before="120" w:after="120" w:line="240" w:lineRule="auto"/>
        <w:ind w:left="714" w:hanging="357"/>
        <w:contextualSpacing w:val="0"/>
      </w:pPr>
      <w:r>
        <w:t xml:space="preserve">Účinnost dodatku nastane dnem </w:t>
      </w:r>
      <w:r w:rsidR="0097217E">
        <w:t>uveřejnění v registru smluv</w:t>
      </w:r>
      <w:bookmarkStart w:id="0" w:name="_GoBack"/>
      <w:bookmarkEnd w:id="0"/>
      <w:r>
        <w:t>.</w:t>
      </w:r>
    </w:p>
    <w:p w:rsidR="007901B8" w:rsidRDefault="007901B8" w:rsidP="00BF77D5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</w:pPr>
      <w:r>
        <w:t xml:space="preserve">Ostatní ustanovení </w:t>
      </w:r>
      <w:r w:rsidR="00840E43">
        <w:t xml:space="preserve">smlouvy </w:t>
      </w:r>
      <w:r>
        <w:t>zůstávají neměnná.</w:t>
      </w:r>
    </w:p>
    <w:p w:rsidR="007901B8" w:rsidRDefault="007901B8" w:rsidP="00BF77D5">
      <w:pPr>
        <w:pStyle w:val="Odstavecseseznamem"/>
        <w:numPr>
          <w:ilvl w:val="0"/>
          <w:numId w:val="6"/>
        </w:numPr>
        <w:spacing w:before="120" w:after="120" w:line="240" w:lineRule="auto"/>
        <w:ind w:left="714" w:hanging="357"/>
        <w:contextualSpacing w:val="0"/>
      </w:pPr>
      <w:r>
        <w:t>Tento dodatek bude uveřejněn v registru smluv dle zákona č. 340/2015 Sb.</w:t>
      </w:r>
    </w:p>
    <w:p w:rsidR="002B10CC" w:rsidRDefault="002B10CC" w:rsidP="002B10CC">
      <w:pPr>
        <w:spacing w:line="240" w:lineRule="auto"/>
      </w:pPr>
    </w:p>
    <w:p w:rsidR="00DA5D01" w:rsidRDefault="00DA5D01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V Praze dne………………………….</w:t>
      </w: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2B10CC" w:rsidRDefault="002B10CC" w:rsidP="002B10CC">
      <w:pPr>
        <w:spacing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sectPr w:rsidR="002B10CC" w:rsidSect="00BF77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AD8"/>
    <w:multiLevelType w:val="hybridMultilevel"/>
    <w:tmpl w:val="CAEAFEBE"/>
    <w:lvl w:ilvl="0" w:tplc="6AC0E4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756799"/>
    <w:multiLevelType w:val="hybridMultilevel"/>
    <w:tmpl w:val="FBD82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E3456"/>
    <w:multiLevelType w:val="hybridMultilevel"/>
    <w:tmpl w:val="FBD82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56D7D"/>
    <w:multiLevelType w:val="hybridMultilevel"/>
    <w:tmpl w:val="62442E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651ED"/>
    <w:multiLevelType w:val="hybridMultilevel"/>
    <w:tmpl w:val="4A8AF7A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C"/>
    <w:rsid w:val="00043A19"/>
    <w:rsid w:val="000D5509"/>
    <w:rsid w:val="002B10CC"/>
    <w:rsid w:val="003209F5"/>
    <w:rsid w:val="00324267"/>
    <w:rsid w:val="0051112F"/>
    <w:rsid w:val="006129BC"/>
    <w:rsid w:val="006B1DE6"/>
    <w:rsid w:val="007901B8"/>
    <w:rsid w:val="00840E43"/>
    <w:rsid w:val="008C0A45"/>
    <w:rsid w:val="00915189"/>
    <w:rsid w:val="0097217E"/>
    <w:rsid w:val="009E0E88"/>
    <w:rsid w:val="00A26AB1"/>
    <w:rsid w:val="00BF77D5"/>
    <w:rsid w:val="00CC2C5D"/>
    <w:rsid w:val="00DA5D01"/>
    <w:rsid w:val="00F129DA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Watzkeová</dc:creator>
  <cp:lastModifiedBy>Tereza Watzkeová</cp:lastModifiedBy>
  <cp:revision>2</cp:revision>
  <cp:lastPrinted>2022-06-03T08:12:00Z</cp:lastPrinted>
  <dcterms:created xsi:type="dcterms:W3CDTF">2022-06-03T09:21:00Z</dcterms:created>
  <dcterms:modified xsi:type="dcterms:W3CDTF">2022-06-03T09:21:00Z</dcterms:modified>
</cp:coreProperties>
</file>