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5FC" w:rsidRDefault="008055FC" w:rsidP="004937CF">
      <w:pPr>
        <w:pStyle w:val="Normln1"/>
        <w:jc w:val="center"/>
        <w:rPr>
          <w:sz w:val="36"/>
          <w:szCs w:val="36"/>
        </w:rPr>
      </w:pPr>
      <w:r w:rsidRPr="0063480C">
        <w:rPr>
          <w:sz w:val="36"/>
          <w:szCs w:val="36"/>
        </w:rPr>
        <w:t>Darovací smlouva</w:t>
      </w:r>
    </w:p>
    <w:p w:rsidR="0063480C" w:rsidRDefault="0063480C" w:rsidP="0063480C">
      <w:pPr>
        <w:pStyle w:val="Normln1"/>
        <w:jc w:val="center"/>
        <w:rPr>
          <w:sz w:val="36"/>
          <w:szCs w:val="36"/>
        </w:rPr>
      </w:pPr>
    </w:p>
    <w:p w:rsidR="008055FC" w:rsidRDefault="008055FC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>Uzavřená podle § 2055 a násl. zákona č. 89/2012 Sb., občanský zákoník mezi těmito smluvními stranami:</w:t>
      </w:r>
    </w:p>
    <w:p w:rsidR="008055FC" w:rsidRDefault="008055FC" w:rsidP="00F769FD">
      <w:pPr>
        <w:pStyle w:val="Normln1"/>
        <w:rPr>
          <w:sz w:val="22"/>
          <w:szCs w:val="22"/>
        </w:rPr>
      </w:pPr>
    </w:p>
    <w:p w:rsidR="008055FC" w:rsidRDefault="008055FC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 xml:space="preserve">Dárce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16E45">
        <w:rPr>
          <w:sz w:val="22"/>
          <w:szCs w:val="22"/>
        </w:rPr>
        <w:t>Adient</w:t>
      </w:r>
      <w:proofErr w:type="spellEnd"/>
      <w:r w:rsidR="00F16E45">
        <w:rPr>
          <w:sz w:val="22"/>
          <w:szCs w:val="22"/>
        </w:rPr>
        <w:t xml:space="preserve"> Czech Republic, s.r.o. odštěpný závod Česká Lípa</w:t>
      </w:r>
    </w:p>
    <w:p w:rsidR="008055FC" w:rsidRDefault="008055FC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6AC1">
        <w:rPr>
          <w:sz w:val="22"/>
          <w:szCs w:val="22"/>
        </w:rPr>
        <w:t xml:space="preserve"> </w:t>
      </w:r>
      <w:proofErr w:type="spellStart"/>
      <w:r w:rsidR="00F16E45">
        <w:rPr>
          <w:sz w:val="22"/>
          <w:szCs w:val="22"/>
        </w:rPr>
        <w:t>Dubická</w:t>
      </w:r>
      <w:proofErr w:type="spellEnd"/>
      <w:r w:rsidR="00F16E45">
        <w:rPr>
          <w:sz w:val="22"/>
          <w:szCs w:val="22"/>
        </w:rPr>
        <w:t xml:space="preserve"> 1800/54, 470 01 Česká Lípa</w:t>
      </w:r>
    </w:p>
    <w:p w:rsidR="008055FC" w:rsidRDefault="008055FC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6E45">
        <w:rPr>
          <w:sz w:val="22"/>
          <w:szCs w:val="22"/>
        </w:rPr>
        <w:t>46711953</w:t>
      </w:r>
    </w:p>
    <w:p w:rsidR="008055FC" w:rsidRDefault="008055FC" w:rsidP="00DF46CA">
      <w:pPr>
        <w:pStyle w:val="Normln1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055FC" w:rsidRDefault="008055FC" w:rsidP="00F769FD">
      <w:pPr>
        <w:pStyle w:val="Normln1"/>
        <w:rPr>
          <w:sz w:val="22"/>
          <w:szCs w:val="22"/>
        </w:rPr>
      </w:pPr>
    </w:p>
    <w:p w:rsidR="008055FC" w:rsidRDefault="008055FC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>Obdarovaný: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Základní škola, Česká Lípa, Partyzánská 1053,</w:t>
      </w:r>
    </w:p>
    <w:p w:rsidR="008055FC" w:rsidRDefault="008055FC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480C">
        <w:rPr>
          <w:sz w:val="22"/>
          <w:szCs w:val="22"/>
        </w:rPr>
        <w:t>p</w:t>
      </w:r>
      <w:r>
        <w:rPr>
          <w:sz w:val="22"/>
          <w:szCs w:val="22"/>
        </w:rPr>
        <w:t>říspěvková organizace</w:t>
      </w:r>
    </w:p>
    <w:p w:rsidR="008055FC" w:rsidRDefault="008055FC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Partyzánská 1053, 470 01 Česká Lípa</w:t>
      </w:r>
    </w:p>
    <w:p w:rsidR="008055FC" w:rsidRDefault="008055FC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482 83 029</w:t>
      </w:r>
    </w:p>
    <w:p w:rsidR="008055FC" w:rsidRDefault="008055FC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055FC" w:rsidRDefault="00D9225B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>M</w:t>
      </w:r>
      <w:r w:rsidR="00F1644A">
        <w:rPr>
          <w:sz w:val="22"/>
          <w:szCs w:val="22"/>
        </w:rPr>
        <w:t>ONETA</w:t>
      </w:r>
      <w:r>
        <w:rPr>
          <w:sz w:val="22"/>
          <w:szCs w:val="22"/>
        </w:rPr>
        <w:t xml:space="preserve"> Money Bank</w:t>
      </w:r>
      <w:r w:rsidR="00F1644A">
        <w:rPr>
          <w:sz w:val="22"/>
          <w:szCs w:val="22"/>
        </w:rPr>
        <w:t xml:space="preserve"> a.s. </w:t>
      </w:r>
    </w:p>
    <w:p w:rsidR="00D9225B" w:rsidRDefault="00D9225B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>Č. účtu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40825824/0600</w:t>
      </w:r>
    </w:p>
    <w:p w:rsidR="002B3FCE" w:rsidRDefault="002B3FCE" w:rsidP="00F95921">
      <w:pPr>
        <w:pStyle w:val="Normln1"/>
        <w:jc w:val="center"/>
        <w:rPr>
          <w:sz w:val="22"/>
          <w:szCs w:val="22"/>
        </w:rPr>
      </w:pPr>
    </w:p>
    <w:p w:rsidR="002B3FCE" w:rsidRDefault="002B3FCE" w:rsidP="00F95921">
      <w:pPr>
        <w:pStyle w:val="Normln1"/>
        <w:jc w:val="center"/>
        <w:rPr>
          <w:sz w:val="22"/>
          <w:szCs w:val="22"/>
        </w:rPr>
      </w:pPr>
    </w:p>
    <w:p w:rsidR="008055FC" w:rsidRDefault="008055FC" w:rsidP="00F95921">
      <w:pPr>
        <w:pStyle w:val="Normln1"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2B3FCE" w:rsidRDefault="008055FC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3FCE">
        <w:rPr>
          <w:sz w:val="22"/>
          <w:szCs w:val="22"/>
        </w:rPr>
        <w:t xml:space="preserve">      Předmětem této smlouvy je poskytnutí neúčelového finančního daru.</w:t>
      </w:r>
      <w:r>
        <w:rPr>
          <w:sz w:val="22"/>
          <w:szCs w:val="22"/>
        </w:rPr>
        <w:t xml:space="preserve"> Dárce touto smlouvou</w:t>
      </w:r>
    </w:p>
    <w:p w:rsidR="008055FC" w:rsidRDefault="008055FC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 xml:space="preserve">daruje </w:t>
      </w:r>
      <w:r w:rsidR="00F95921">
        <w:rPr>
          <w:sz w:val="22"/>
          <w:szCs w:val="22"/>
        </w:rPr>
        <w:t xml:space="preserve">obdarovanému neúčelový finanční dar </w:t>
      </w:r>
      <w:r w:rsidR="00F16E45">
        <w:rPr>
          <w:sz w:val="22"/>
          <w:szCs w:val="22"/>
        </w:rPr>
        <w:t xml:space="preserve">50 000 </w:t>
      </w:r>
      <w:r>
        <w:rPr>
          <w:sz w:val="22"/>
          <w:szCs w:val="22"/>
        </w:rPr>
        <w:t>Kč (</w:t>
      </w:r>
      <w:proofErr w:type="spellStart"/>
      <w:r w:rsidR="00F16E45">
        <w:rPr>
          <w:sz w:val="22"/>
          <w:szCs w:val="22"/>
        </w:rPr>
        <w:t>padesáttisíckorun</w:t>
      </w:r>
      <w:proofErr w:type="spellEnd"/>
      <w:r w:rsidR="00F16E45">
        <w:rPr>
          <w:sz w:val="22"/>
          <w:szCs w:val="22"/>
        </w:rPr>
        <w:t xml:space="preserve">) </w:t>
      </w:r>
      <w:r>
        <w:rPr>
          <w:sz w:val="22"/>
          <w:szCs w:val="22"/>
        </w:rPr>
        <w:t>darovaný tento dar přijímá. Uvedenou částku předá dárce obdarov</w:t>
      </w:r>
      <w:r w:rsidR="00F95921">
        <w:rPr>
          <w:sz w:val="22"/>
          <w:szCs w:val="22"/>
        </w:rPr>
        <w:t>anému převodem na bankovní účet</w:t>
      </w:r>
      <w:r w:rsidR="00A21CBF">
        <w:rPr>
          <w:sz w:val="22"/>
          <w:szCs w:val="22"/>
        </w:rPr>
        <w:t xml:space="preserve"> do </w:t>
      </w:r>
      <w:r w:rsidR="00526AC1">
        <w:rPr>
          <w:sz w:val="22"/>
          <w:szCs w:val="22"/>
        </w:rPr>
        <w:t>1</w:t>
      </w:r>
      <w:r w:rsidR="00A12B5D">
        <w:rPr>
          <w:sz w:val="22"/>
          <w:szCs w:val="22"/>
        </w:rPr>
        <w:t>5</w:t>
      </w:r>
      <w:r w:rsidR="00526AC1">
        <w:rPr>
          <w:sz w:val="22"/>
          <w:szCs w:val="22"/>
        </w:rPr>
        <w:t>. 6. 2022</w:t>
      </w:r>
      <w:r w:rsidR="00F95921">
        <w:rPr>
          <w:sz w:val="22"/>
          <w:szCs w:val="22"/>
        </w:rPr>
        <w:t>.</w:t>
      </w:r>
    </w:p>
    <w:p w:rsidR="00F95921" w:rsidRDefault="00F95921" w:rsidP="00F769FD">
      <w:pPr>
        <w:pStyle w:val="Normln1"/>
        <w:rPr>
          <w:sz w:val="22"/>
          <w:szCs w:val="22"/>
        </w:rPr>
      </w:pPr>
    </w:p>
    <w:p w:rsidR="00F95921" w:rsidRDefault="00F95921" w:rsidP="00F95921">
      <w:pPr>
        <w:pStyle w:val="Normln1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F95921" w:rsidRDefault="00F95921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 xml:space="preserve">     Obdarovaný prohlašuje, že výše uvedený dar přijímá</w:t>
      </w:r>
      <w:r w:rsidR="002B3FCE">
        <w:rPr>
          <w:sz w:val="22"/>
          <w:szCs w:val="22"/>
        </w:rPr>
        <w:t xml:space="preserve"> do svého vlastnictví</w:t>
      </w:r>
      <w:r>
        <w:rPr>
          <w:sz w:val="22"/>
          <w:szCs w:val="22"/>
        </w:rPr>
        <w:t>.</w:t>
      </w:r>
      <w:r w:rsidR="002B3FCE">
        <w:rPr>
          <w:sz w:val="22"/>
          <w:szCs w:val="22"/>
        </w:rPr>
        <w:t xml:space="preserve"> Dar poskytuje dárce obdarovanému dobrovolně. S darem dárce neposkytuje žádnou protislužbu ze strany obdarovaného.</w:t>
      </w:r>
    </w:p>
    <w:p w:rsidR="002B3FCE" w:rsidRDefault="002B3FCE" w:rsidP="00F769FD">
      <w:pPr>
        <w:pStyle w:val="Normln1"/>
        <w:rPr>
          <w:sz w:val="22"/>
          <w:szCs w:val="22"/>
        </w:rPr>
      </w:pPr>
    </w:p>
    <w:p w:rsidR="002B3FCE" w:rsidRDefault="002B3FCE" w:rsidP="002B3FCE">
      <w:pPr>
        <w:pStyle w:val="Normln1"/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2B3FCE" w:rsidRDefault="002B3FCE" w:rsidP="002B3FCE">
      <w:pPr>
        <w:pStyle w:val="Normln1"/>
        <w:jc w:val="center"/>
        <w:rPr>
          <w:sz w:val="22"/>
          <w:szCs w:val="22"/>
        </w:rPr>
      </w:pPr>
    </w:p>
    <w:p w:rsidR="002B3FCE" w:rsidRDefault="002B3FCE" w:rsidP="002B3FCE">
      <w:pPr>
        <w:pStyle w:val="Normln1"/>
        <w:rPr>
          <w:sz w:val="22"/>
          <w:szCs w:val="22"/>
        </w:rPr>
      </w:pPr>
      <w:r>
        <w:rPr>
          <w:sz w:val="22"/>
          <w:szCs w:val="22"/>
        </w:rPr>
        <w:t xml:space="preserve">     Dárce má právo žádat o předložení příslušných dokladů, osvědčujících použití daru.</w:t>
      </w:r>
    </w:p>
    <w:p w:rsidR="00F95921" w:rsidRDefault="00F95921" w:rsidP="00F769FD">
      <w:pPr>
        <w:pStyle w:val="Normln1"/>
        <w:rPr>
          <w:sz w:val="22"/>
          <w:szCs w:val="22"/>
        </w:rPr>
      </w:pPr>
    </w:p>
    <w:p w:rsidR="00F95921" w:rsidRDefault="002B3FCE" w:rsidP="0063480C">
      <w:pPr>
        <w:pStyle w:val="Normln1"/>
        <w:jc w:val="center"/>
        <w:rPr>
          <w:sz w:val="22"/>
          <w:szCs w:val="22"/>
        </w:rPr>
      </w:pPr>
      <w:r>
        <w:rPr>
          <w:sz w:val="22"/>
          <w:szCs w:val="22"/>
        </w:rPr>
        <w:t>IV</w:t>
      </w:r>
      <w:r w:rsidR="00F95921">
        <w:rPr>
          <w:sz w:val="22"/>
          <w:szCs w:val="22"/>
        </w:rPr>
        <w:t>.</w:t>
      </w:r>
    </w:p>
    <w:p w:rsidR="002B3FCE" w:rsidRDefault="002B3FCE" w:rsidP="002B3FCE">
      <w:pPr>
        <w:pStyle w:val="Normln1"/>
        <w:rPr>
          <w:sz w:val="22"/>
          <w:szCs w:val="22"/>
        </w:rPr>
      </w:pPr>
      <w:r>
        <w:rPr>
          <w:sz w:val="22"/>
          <w:szCs w:val="22"/>
        </w:rPr>
        <w:t xml:space="preserve">Obdarovaný si vyhrazuje právo dar vrátit na základě rozhodnutí jeho statutárního zástupce v případě, že dárce nepřiměřeným způsobem zasahuje do činnosti obdarovaného, nebo poškozuje dobré jméno. </w:t>
      </w:r>
    </w:p>
    <w:p w:rsidR="002B3FCE" w:rsidRDefault="002B3FCE" w:rsidP="00F769FD">
      <w:pPr>
        <w:pStyle w:val="Normln1"/>
        <w:rPr>
          <w:sz w:val="22"/>
          <w:szCs w:val="22"/>
        </w:rPr>
      </w:pPr>
    </w:p>
    <w:p w:rsidR="00F95921" w:rsidRDefault="002B3FCE" w:rsidP="002B3FCE">
      <w:pPr>
        <w:pStyle w:val="Normln1"/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:rsidR="002B3FCE" w:rsidRDefault="002B3FCE" w:rsidP="00F769FD">
      <w:pPr>
        <w:pStyle w:val="Normln1"/>
        <w:rPr>
          <w:sz w:val="22"/>
          <w:szCs w:val="22"/>
        </w:rPr>
      </w:pPr>
    </w:p>
    <w:p w:rsidR="00F95921" w:rsidRDefault="00F95921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 xml:space="preserve">     Tato smlouva nabývá platnosti a účinnosti dnem jejího podpisu oběma smluvními stranami. Smluvní strany prohlašují, že si tuto smlouvu před podpisem přečetly, že s jejím obsahem souhlasí a na důkaz toho připojují své podpisy. Smlouva je vyhotovena ve dvou stejnopisech, které mají platnost a závaznost originálu, z nichž každá strana obdrží po</w:t>
      </w:r>
      <w:r w:rsidR="00127A6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127A62">
        <w:rPr>
          <w:sz w:val="22"/>
          <w:szCs w:val="22"/>
        </w:rPr>
        <w:t>d</w:t>
      </w:r>
      <w:r>
        <w:rPr>
          <w:sz w:val="22"/>
          <w:szCs w:val="22"/>
        </w:rPr>
        <w:t>nom.</w:t>
      </w:r>
      <w:r w:rsidR="00526AC1">
        <w:rPr>
          <w:sz w:val="22"/>
          <w:szCs w:val="22"/>
        </w:rPr>
        <w:t xml:space="preserve"> Smlouva bude vložena do registru smluv dle zákona 340/2015.</w:t>
      </w:r>
    </w:p>
    <w:p w:rsidR="00F95921" w:rsidRDefault="00F95921" w:rsidP="00F769FD">
      <w:pPr>
        <w:pStyle w:val="Normln1"/>
        <w:rPr>
          <w:sz w:val="22"/>
          <w:szCs w:val="22"/>
        </w:rPr>
      </w:pPr>
    </w:p>
    <w:p w:rsidR="00F95921" w:rsidRDefault="00F95921" w:rsidP="00F769FD">
      <w:pPr>
        <w:pStyle w:val="Normln1"/>
        <w:rPr>
          <w:sz w:val="22"/>
          <w:szCs w:val="22"/>
        </w:rPr>
      </w:pPr>
    </w:p>
    <w:p w:rsidR="0063480C" w:rsidRDefault="0050655F" w:rsidP="005772D1">
      <w:r>
        <w:t>v</w:t>
      </w:r>
      <w:r w:rsidR="00F16E45">
        <w:t xml:space="preserve"> České Lípě </w:t>
      </w:r>
      <w:r w:rsidR="00526AC1">
        <w:t>dne</w:t>
      </w:r>
      <w:r w:rsidR="00F16E45">
        <w:t xml:space="preserve"> 3. 6. 2022</w:t>
      </w:r>
      <w:r w:rsidR="00526AC1">
        <w:tab/>
      </w:r>
      <w:r w:rsidR="00526AC1">
        <w:tab/>
      </w:r>
      <w:r w:rsidR="00526AC1">
        <w:tab/>
      </w:r>
      <w:r w:rsidR="00526AC1">
        <w:tab/>
      </w:r>
      <w:r w:rsidR="00526AC1">
        <w:tab/>
        <w:t>v</w:t>
      </w:r>
      <w:r w:rsidR="00F95921">
        <w:t xml:space="preserve"> České Lípě dne </w:t>
      </w:r>
      <w:r w:rsidR="00F16E45">
        <w:t>3. 6. 2022</w:t>
      </w:r>
    </w:p>
    <w:p w:rsidR="005772D1" w:rsidRDefault="005772D1" w:rsidP="005772D1">
      <w:pPr>
        <w:rPr>
          <w:sz w:val="22"/>
          <w:szCs w:val="22"/>
        </w:rPr>
      </w:pPr>
    </w:p>
    <w:p w:rsidR="0063480C" w:rsidRDefault="0063480C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>Dárce: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Obdarovaný:</w:t>
      </w:r>
    </w:p>
    <w:p w:rsidR="0063480C" w:rsidRDefault="0063480C" w:rsidP="00F769FD">
      <w:pPr>
        <w:pStyle w:val="Normln1"/>
        <w:rPr>
          <w:sz w:val="22"/>
          <w:szCs w:val="22"/>
        </w:rPr>
      </w:pPr>
      <w:bookmarkStart w:id="0" w:name="_GoBack"/>
      <w:bookmarkEnd w:id="0"/>
    </w:p>
    <w:p w:rsidR="0063480C" w:rsidRDefault="0063480C" w:rsidP="00F769FD">
      <w:pPr>
        <w:pStyle w:val="Normln1"/>
        <w:rPr>
          <w:sz w:val="22"/>
          <w:szCs w:val="22"/>
        </w:rPr>
      </w:pPr>
    </w:p>
    <w:p w:rsidR="00FB47C6" w:rsidRDefault="00FB47C6" w:rsidP="00F769FD">
      <w:pPr>
        <w:pStyle w:val="Normln1"/>
        <w:rPr>
          <w:sz w:val="22"/>
          <w:szCs w:val="22"/>
        </w:rPr>
      </w:pPr>
    </w:p>
    <w:p w:rsidR="0063480C" w:rsidRDefault="0063480C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>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</w:t>
      </w:r>
    </w:p>
    <w:p w:rsidR="0063480C" w:rsidRDefault="00F16E45" w:rsidP="00F16E45">
      <w:pPr>
        <w:pStyle w:val="Normln1"/>
      </w:pPr>
      <w:r>
        <w:rPr>
          <w:sz w:val="22"/>
          <w:szCs w:val="22"/>
        </w:rPr>
        <w:t xml:space="preserve"> Vedoucí odštěpného závodu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6AC1">
        <w:t xml:space="preserve"> </w:t>
      </w:r>
      <w:r w:rsidR="0063480C">
        <w:t>ředitel školy</w:t>
      </w:r>
    </w:p>
    <w:p w:rsidR="00526AC1" w:rsidRDefault="00526AC1" w:rsidP="00F769FD">
      <w:pPr>
        <w:pStyle w:val="Normln1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sectPr w:rsidR="00526AC1" w:rsidSect="00C76409">
      <w:pgSz w:w="11906" w:h="16838"/>
      <w:pgMar w:top="1418" w:right="1418" w:bottom="1134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BE4"/>
    <w:multiLevelType w:val="multilevel"/>
    <w:tmpl w:val="341C63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7F26EBB"/>
    <w:multiLevelType w:val="multilevel"/>
    <w:tmpl w:val="5C384A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bullet"/>
      <w:lvlText w:val=""/>
      <w:lvlJc w:val="left"/>
      <w:pPr>
        <w:ind w:left="4392" w:firstLine="468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D0369C5"/>
    <w:multiLevelType w:val="multilevel"/>
    <w:tmpl w:val="5C384A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bullet"/>
      <w:lvlText w:val=""/>
      <w:lvlJc w:val="left"/>
      <w:pPr>
        <w:ind w:left="4392" w:firstLine="468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9AC0EE1"/>
    <w:multiLevelType w:val="hybridMultilevel"/>
    <w:tmpl w:val="3E26B3FE"/>
    <w:lvl w:ilvl="0" w:tplc="C7A6D322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0C852D9"/>
    <w:multiLevelType w:val="multilevel"/>
    <w:tmpl w:val="5C384A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bullet"/>
      <w:lvlText w:val=""/>
      <w:lvlJc w:val="left"/>
      <w:pPr>
        <w:ind w:left="4392" w:firstLine="468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23B5E9D"/>
    <w:multiLevelType w:val="hybridMultilevel"/>
    <w:tmpl w:val="373C8A8C"/>
    <w:lvl w:ilvl="0" w:tplc="290C2FC0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4C54889"/>
    <w:multiLevelType w:val="multilevel"/>
    <w:tmpl w:val="341C63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543230D"/>
    <w:multiLevelType w:val="multilevel"/>
    <w:tmpl w:val="EA705F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379C252C"/>
    <w:multiLevelType w:val="hybridMultilevel"/>
    <w:tmpl w:val="6E4851C6"/>
    <w:lvl w:ilvl="0" w:tplc="0405000F">
      <w:start w:val="1"/>
      <w:numFmt w:val="decimal"/>
      <w:lvlText w:val="%1."/>
      <w:lvlJc w:val="left"/>
      <w:pPr>
        <w:ind w:left="10440" w:hanging="360"/>
      </w:pPr>
    </w:lvl>
    <w:lvl w:ilvl="1" w:tplc="04050019" w:tentative="1">
      <w:start w:val="1"/>
      <w:numFmt w:val="lowerLetter"/>
      <w:lvlText w:val="%2."/>
      <w:lvlJc w:val="left"/>
      <w:pPr>
        <w:ind w:left="11160" w:hanging="360"/>
      </w:pPr>
    </w:lvl>
    <w:lvl w:ilvl="2" w:tplc="0405001B" w:tentative="1">
      <w:start w:val="1"/>
      <w:numFmt w:val="lowerRoman"/>
      <w:lvlText w:val="%3."/>
      <w:lvlJc w:val="right"/>
      <w:pPr>
        <w:ind w:left="11880" w:hanging="180"/>
      </w:pPr>
    </w:lvl>
    <w:lvl w:ilvl="3" w:tplc="0405000F" w:tentative="1">
      <w:start w:val="1"/>
      <w:numFmt w:val="decimal"/>
      <w:lvlText w:val="%4."/>
      <w:lvlJc w:val="left"/>
      <w:pPr>
        <w:ind w:left="12600" w:hanging="360"/>
      </w:pPr>
    </w:lvl>
    <w:lvl w:ilvl="4" w:tplc="04050019" w:tentative="1">
      <w:start w:val="1"/>
      <w:numFmt w:val="lowerLetter"/>
      <w:lvlText w:val="%5."/>
      <w:lvlJc w:val="left"/>
      <w:pPr>
        <w:ind w:left="13320" w:hanging="360"/>
      </w:pPr>
    </w:lvl>
    <w:lvl w:ilvl="5" w:tplc="0405001B" w:tentative="1">
      <w:start w:val="1"/>
      <w:numFmt w:val="lowerRoman"/>
      <w:lvlText w:val="%6."/>
      <w:lvlJc w:val="right"/>
      <w:pPr>
        <w:ind w:left="14040" w:hanging="180"/>
      </w:pPr>
    </w:lvl>
    <w:lvl w:ilvl="6" w:tplc="0405000F" w:tentative="1">
      <w:start w:val="1"/>
      <w:numFmt w:val="decimal"/>
      <w:lvlText w:val="%7."/>
      <w:lvlJc w:val="left"/>
      <w:pPr>
        <w:ind w:left="14760" w:hanging="360"/>
      </w:pPr>
    </w:lvl>
    <w:lvl w:ilvl="7" w:tplc="04050019" w:tentative="1">
      <w:start w:val="1"/>
      <w:numFmt w:val="lowerLetter"/>
      <w:lvlText w:val="%8."/>
      <w:lvlJc w:val="left"/>
      <w:pPr>
        <w:ind w:left="15480" w:hanging="360"/>
      </w:pPr>
    </w:lvl>
    <w:lvl w:ilvl="8" w:tplc="0405001B" w:tentative="1">
      <w:start w:val="1"/>
      <w:numFmt w:val="lowerRoman"/>
      <w:lvlText w:val="%9."/>
      <w:lvlJc w:val="right"/>
      <w:pPr>
        <w:ind w:left="16200" w:hanging="180"/>
      </w:pPr>
    </w:lvl>
  </w:abstractNum>
  <w:abstractNum w:abstractNumId="9">
    <w:nsid w:val="4F0C3A73"/>
    <w:multiLevelType w:val="multilevel"/>
    <w:tmpl w:val="5C384A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bullet"/>
      <w:lvlText w:val=""/>
      <w:lvlJc w:val="left"/>
      <w:pPr>
        <w:ind w:left="4392" w:firstLine="468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0BE4A83"/>
    <w:multiLevelType w:val="multilevel"/>
    <w:tmpl w:val="5C384A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bullet"/>
      <w:lvlText w:val=""/>
      <w:lvlJc w:val="left"/>
      <w:pPr>
        <w:ind w:left="4392" w:firstLine="468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BAE768C"/>
    <w:multiLevelType w:val="multilevel"/>
    <w:tmpl w:val="5C384A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bullet"/>
      <w:lvlText w:val=""/>
      <w:lvlJc w:val="left"/>
      <w:pPr>
        <w:ind w:left="4392" w:firstLine="468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6A4F33F9"/>
    <w:multiLevelType w:val="hybridMultilevel"/>
    <w:tmpl w:val="984C2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F0D64"/>
    <w:multiLevelType w:val="hybridMultilevel"/>
    <w:tmpl w:val="797CF466"/>
    <w:lvl w:ilvl="0" w:tplc="E2825140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57B454C"/>
    <w:multiLevelType w:val="hybridMultilevel"/>
    <w:tmpl w:val="5036A234"/>
    <w:lvl w:ilvl="0" w:tplc="1A4673C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09"/>
    <w:rsid w:val="0000765A"/>
    <w:rsid w:val="00056995"/>
    <w:rsid w:val="000574C1"/>
    <w:rsid w:val="00090DB7"/>
    <w:rsid w:val="000B6686"/>
    <w:rsid w:val="000C15FC"/>
    <w:rsid w:val="00115990"/>
    <w:rsid w:val="00127A62"/>
    <w:rsid w:val="002A15D8"/>
    <w:rsid w:val="002B3FCE"/>
    <w:rsid w:val="0035046F"/>
    <w:rsid w:val="00387830"/>
    <w:rsid w:val="003B3603"/>
    <w:rsid w:val="003B634A"/>
    <w:rsid w:val="003E1A22"/>
    <w:rsid w:val="00413122"/>
    <w:rsid w:val="004937CF"/>
    <w:rsid w:val="00496C7D"/>
    <w:rsid w:val="004A1C85"/>
    <w:rsid w:val="004D5B35"/>
    <w:rsid w:val="004D7F01"/>
    <w:rsid w:val="0050655F"/>
    <w:rsid w:val="00526AC1"/>
    <w:rsid w:val="005772D1"/>
    <w:rsid w:val="005848E8"/>
    <w:rsid w:val="005923EE"/>
    <w:rsid w:val="0063480C"/>
    <w:rsid w:val="006474A9"/>
    <w:rsid w:val="006B2B46"/>
    <w:rsid w:val="008055FC"/>
    <w:rsid w:val="009332AE"/>
    <w:rsid w:val="009D0A3B"/>
    <w:rsid w:val="00A12B5D"/>
    <w:rsid w:val="00A14D05"/>
    <w:rsid w:val="00A21CBF"/>
    <w:rsid w:val="00A93FAF"/>
    <w:rsid w:val="00AA6486"/>
    <w:rsid w:val="00AB1E48"/>
    <w:rsid w:val="00C76409"/>
    <w:rsid w:val="00CD5F82"/>
    <w:rsid w:val="00D06B4D"/>
    <w:rsid w:val="00D269C5"/>
    <w:rsid w:val="00D41648"/>
    <w:rsid w:val="00D9225B"/>
    <w:rsid w:val="00DB7CE2"/>
    <w:rsid w:val="00DC5CB0"/>
    <w:rsid w:val="00DF46CA"/>
    <w:rsid w:val="00E252A3"/>
    <w:rsid w:val="00F1644A"/>
    <w:rsid w:val="00F16E45"/>
    <w:rsid w:val="00F769FD"/>
    <w:rsid w:val="00F95921"/>
    <w:rsid w:val="00FB47C6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C76409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1"/>
    <w:next w:val="Normln1"/>
    <w:rsid w:val="00C76409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1"/>
    <w:next w:val="Normln1"/>
    <w:rsid w:val="00C76409"/>
    <w:pPr>
      <w:keepNext/>
      <w:keepLines/>
      <w:spacing w:before="200"/>
      <w:outlineLvl w:val="2"/>
    </w:pPr>
    <w:rPr>
      <w:b/>
      <w:color w:val="4F81BD"/>
    </w:rPr>
  </w:style>
  <w:style w:type="paragraph" w:styleId="Nadpis4">
    <w:name w:val="heading 4"/>
    <w:basedOn w:val="Normln1"/>
    <w:next w:val="Normln1"/>
    <w:rsid w:val="00C76409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C7640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C7640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76409"/>
  </w:style>
  <w:style w:type="table" w:customStyle="1" w:styleId="TableNormal">
    <w:name w:val="Table Normal"/>
    <w:rsid w:val="00C764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C76409"/>
    <w:pPr>
      <w:keepNext/>
      <w:keepLines/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1"/>
    <w:next w:val="Normln1"/>
    <w:rsid w:val="00C76409"/>
    <w:pPr>
      <w:keepNext/>
      <w:keepLines/>
      <w:contextualSpacing/>
    </w:pPr>
    <w:rPr>
      <w:i/>
      <w:color w:val="4F81B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4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40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7640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B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B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04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7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C76409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1"/>
    <w:next w:val="Normln1"/>
    <w:rsid w:val="00C76409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1"/>
    <w:next w:val="Normln1"/>
    <w:rsid w:val="00C76409"/>
    <w:pPr>
      <w:keepNext/>
      <w:keepLines/>
      <w:spacing w:before="200"/>
      <w:outlineLvl w:val="2"/>
    </w:pPr>
    <w:rPr>
      <w:b/>
      <w:color w:val="4F81BD"/>
    </w:rPr>
  </w:style>
  <w:style w:type="paragraph" w:styleId="Nadpis4">
    <w:name w:val="heading 4"/>
    <w:basedOn w:val="Normln1"/>
    <w:next w:val="Normln1"/>
    <w:rsid w:val="00C76409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C7640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C7640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76409"/>
  </w:style>
  <w:style w:type="table" w:customStyle="1" w:styleId="TableNormal">
    <w:name w:val="Table Normal"/>
    <w:rsid w:val="00C764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C76409"/>
    <w:pPr>
      <w:keepNext/>
      <w:keepLines/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1"/>
    <w:next w:val="Normln1"/>
    <w:rsid w:val="00C76409"/>
    <w:pPr>
      <w:keepNext/>
      <w:keepLines/>
      <w:contextualSpacing/>
    </w:pPr>
    <w:rPr>
      <w:i/>
      <w:color w:val="4F81B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4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40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7640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B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B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04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F4B4-FACF-4F96-8F7E-8000FCD8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Rathouzová Věra</cp:lastModifiedBy>
  <cp:revision>20</cp:revision>
  <cp:lastPrinted>2022-05-26T08:20:00Z</cp:lastPrinted>
  <dcterms:created xsi:type="dcterms:W3CDTF">2016-10-21T10:01:00Z</dcterms:created>
  <dcterms:modified xsi:type="dcterms:W3CDTF">2022-06-07T14:06:00Z</dcterms:modified>
</cp:coreProperties>
</file>