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D0DFE" w14:textId="07CB3902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národní průmyslový summit 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EF95660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744D7781" w14:textId="77777777" w:rsidR="009F4AE1" w:rsidRPr="005A3CDE" w:rsidRDefault="009F4AE1" w:rsidP="009F4AE1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PRK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Partners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s.r.o. advokátní kancelář </w:t>
      </w:r>
      <w:r w:rsidRPr="005A3CDE">
        <w:rPr>
          <w:rFonts w:ascii="Calibri" w:hAnsi="Calibri" w:cs="Calibri"/>
          <w:color w:val="000000" w:themeColor="text1"/>
        </w:rPr>
        <w:t>(dále jen „</w:t>
      </w:r>
      <w:r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Pr="005A3CDE">
        <w:rPr>
          <w:rFonts w:ascii="Calibri" w:hAnsi="Calibri" w:cs="Calibri"/>
          <w:color w:val="000000" w:themeColor="text1"/>
        </w:rPr>
        <w:t>“)</w:t>
      </w:r>
    </w:p>
    <w:p w14:paraId="5AEE8533" w14:textId="77777777" w:rsidR="009F4AE1" w:rsidRDefault="009F4AE1" w:rsidP="009F4AE1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>se sídlem Jáchymova 26/2, Praha 1, PSČ: 110 00</w:t>
      </w:r>
      <w:r>
        <w:rPr>
          <w:rFonts w:ascii="Calibri" w:hAnsi="Calibri" w:cs="Calibri"/>
          <w:color w:val="000000" w:themeColor="text1"/>
        </w:rPr>
        <w:t>,</w:t>
      </w:r>
      <w:r w:rsidRPr="00AD54A1">
        <w:rPr>
          <w:rFonts w:ascii="Calibri" w:hAnsi="Calibri" w:cs="Calibri"/>
          <w:color w:val="000000" w:themeColor="text1"/>
        </w:rPr>
        <w:t xml:space="preserve"> IČO:266 92 392, zapsaná v obchodním rejstříku vedeném u Městského soudu v Praze, spisová značka C87708, </w:t>
      </w:r>
    </w:p>
    <w:p w14:paraId="0B78E0C1" w14:textId="0E736AAF" w:rsidR="009F4AE1" w:rsidRPr="005A3CDE" w:rsidRDefault="009F4AE1" w:rsidP="009F4AE1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85173D" w:rsidRDefault="00AE64A7">
      <w:pPr>
        <w:pStyle w:val="Smluvnistranypreambule"/>
        <w:rPr>
          <w:rFonts w:ascii="Calibri" w:hAnsi="Calibri" w:cs="Calibri"/>
          <w:color w:val="auto"/>
        </w:rPr>
      </w:pPr>
      <w:r w:rsidRPr="0085173D">
        <w:rPr>
          <w:rFonts w:ascii="Calibri" w:hAnsi="Calibri" w:cs="Calibri"/>
          <w:color w:val="auto"/>
        </w:rPr>
        <w:t>Preambule</w:t>
      </w:r>
    </w:p>
    <w:p w14:paraId="17DF7BB0" w14:textId="3B47D98A" w:rsidR="00B433C9" w:rsidRPr="005F6A86" w:rsidRDefault="00B433C9" w:rsidP="005F6A86">
      <w:pPr>
        <w:pStyle w:val="Odstavecseseznamem"/>
        <w:numPr>
          <w:ilvl w:val="0"/>
          <w:numId w:val="26"/>
        </w:numPr>
        <w:spacing w:before="0"/>
        <w:rPr>
          <w:rFonts w:ascii="Calibri" w:hAnsi="Calibri" w:cs="Calibri"/>
          <w:b/>
          <w:color w:val="auto"/>
        </w:rPr>
      </w:pPr>
      <w:r w:rsidRPr="005F6A86">
        <w:rPr>
          <w:rFonts w:ascii="Calibri" w:hAnsi="Calibri" w:cs="Calibri"/>
          <w:b/>
          <w:color w:val="auto"/>
        </w:rPr>
        <w:t>PŘEDMĚT SMLOUVY</w:t>
      </w:r>
    </w:p>
    <w:p w14:paraId="0236D814" w14:textId="3348E055" w:rsidR="00B433C9" w:rsidRPr="005F6A86" w:rsidRDefault="00B433C9" w:rsidP="00D73F4D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 w:rsidRPr="005F6A86">
        <w:rPr>
          <w:rFonts w:ascii="Calibri" w:hAnsi="Calibri"/>
        </w:rPr>
        <w:t xml:space="preserve">Předmětem této Smlouvy je prezentace Partnera jako </w:t>
      </w:r>
      <w:r w:rsidRPr="003E3488">
        <w:rPr>
          <w:rFonts w:ascii="Calibri" w:hAnsi="Calibri"/>
        </w:rPr>
        <w:t>„</w:t>
      </w:r>
      <w:r w:rsidR="002D32F4" w:rsidRPr="003E3488">
        <w:rPr>
          <w:rFonts w:ascii="Calibri" w:hAnsi="Calibri"/>
        </w:rPr>
        <w:t>Zlatého</w:t>
      </w:r>
      <w:r w:rsidRPr="003E3488">
        <w:rPr>
          <w:rFonts w:ascii="Calibri" w:hAnsi="Calibri"/>
        </w:rPr>
        <w:t xml:space="preserve"> </w:t>
      </w:r>
      <w:r w:rsidR="0007134B" w:rsidRPr="003E3488">
        <w:rPr>
          <w:rFonts w:ascii="Calibri" w:hAnsi="Calibri"/>
        </w:rPr>
        <w:t>p</w:t>
      </w:r>
      <w:r w:rsidRPr="003E3488">
        <w:rPr>
          <w:rFonts w:ascii="Calibri" w:hAnsi="Calibri"/>
        </w:rPr>
        <w:t>artnera“</w:t>
      </w:r>
      <w:r w:rsidRPr="005F6A86">
        <w:rPr>
          <w:rFonts w:ascii="Calibri" w:hAnsi="Calibri"/>
        </w:rPr>
        <w:t xml:space="preserve"> v rámci konference </w:t>
      </w:r>
      <w:r w:rsidR="00EA25B7">
        <w:rPr>
          <w:rFonts w:ascii="Calibri" w:hAnsi="Calibri"/>
        </w:rPr>
        <w:t>„</w:t>
      </w:r>
      <w:r w:rsidR="00201072">
        <w:rPr>
          <w:rFonts w:ascii="Calibri" w:hAnsi="Calibri"/>
        </w:rPr>
        <w:t xml:space="preserve">Národní průmyslový </w:t>
      </w:r>
      <w:r w:rsidR="003E3488">
        <w:rPr>
          <w:rFonts w:ascii="Calibri" w:hAnsi="Calibri"/>
        </w:rPr>
        <w:t>summit 2022</w:t>
      </w:r>
      <w:r w:rsidR="00EA25B7">
        <w:rPr>
          <w:rFonts w:ascii="Calibri" w:hAnsi="Calibri"/>
        </w:rPr>
        <w:t>“</w:t>
      </w:r>
      <w:r w:rsidR="0007134B">
        <w:rPr>
          <w:rFonts w:ascii="Calibri" w:hAnsi="Calibri"/>
        </w:rPr>
        <w:t xml:space="preserve"> (dále jen „konference“)</w:t>
      </w:r>
      <w:r w:rsidRPr="005F6A86">
        <w:rPr>
          <w:rFonts w:ascii="Calibri" w:hAnsi="Calibri"/>
        </w:rPr>
        <w:t xml:space="preserve">, </w:t>
      </w:r>
      <w:r w:rsidR="0007134B">
        <w:rPr>
          <w:rFonts w:ascii="Calibri" w:hAnsi="Calibri"/>
        </w:rPr>
        <w:t xml:space="preserve">která </w:t>
      </w:r>
      <w:r w:rsidR="00FE4E45">
        <w:rPr>
          <w:rFonts w:ascii="Calibri" w:hAnsi="Calibri"/>
        </w:rPr>
        <w:t xml:space="preserve">se uskuteční 10. června 2021, </w:t>
      </w:r>
      <w:r w:rsidRPr="005F6A86">
        <w:rPr>
          <w:rFonts w:ascii="Calibri" w:hAnsi="Calibri"/>
        </w:rPr>
        <w:t>a při doprovodných aktivitách</w:t>
      </w:r>
      <w:r w:rsidR="0007134B">
        <w:rPr>
          <w:rFonts w:ascii="Calibri" w:hAnsi="Calibri"/>
        </w:rPr>
        <w:t xml:space="preserve"> této konference</w:t>
      </w:r>
      <w:r w:rsidR="00201072">
        <w:rPr>
          <w:rFonts w:ascii="Calibri" w:hAnsi="Calibri"/>
        </w:rPr>
        <w:t>.</w:t>
      </w:r>
    </w:p>
    <w:p w14:paraId="06932328" w14:textId="1A9249C4" w:rsidR="00B433C9" w:rsidRPr="00B433C9" w:rsidRDefault="00B433C9" w:rsidP="00D73F4D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B433C9">
        <w:rPr>
          <w:rFonts w:ascii="Calibri" w:hAnsi="Calibri"/>
        </w:rPr>
        <w:t xml:space="preserve">ČVUT se na základě této Smlouvy zavazuje poskytnout Partnerovi služby ve formě partnerství </w:t>
      </w:r>
      <w:r w:rsidRPr="003E3488">
        <w:rPr>
          <w:rFonts w:ascii="Calibri" w:hAnsi="Calibri"/>
        </w:rPr>
        <w:t>“</w:t>
      </w:r>
      <w:r w:rsidR="002D32F4" w:rsidRPr="003E3488">
        <w:rPr>
          <w:rFonts w:ascii="Calibri" w:hAnsi="Calibri"/>
        </w:rPr>
        <w:t>Zlatý</w:t>
      </w:r>
      <w:r w:rsidRPr="003E3488">
        <w:rPr>
          <w:rFonts w:ascii="Calibri" w:hAnsi="Calibri"/>
        </w:rPr>
        <w:t xml:space="preserve"> </w:t>
      </w:r>
      <w:r w:rsidR="0007134B" w:rsidRPr="003E3488">
        <w:rPr>
          <w:rFonts w:ascii="Calibri" w:hAnsi="Calibri"/>
        </w:rPr>
        <w:t>p</w:t>
      </w:r>
      <w:r w:rsidRPr="003E3488">
        <w:rPr>
          <w:rFonts w:ascii="Calibri" w:hAnsi="Calibri"/>
        </w:rPr>
        <w:t>artner“</w:t>
      </w:r>
      <w:r w:rsidRPr="00B433C9">
        <w:rPr>
          <w:rFonts w:ascii="Calibri" w:hAnsi="Calibri"/>
        </w:rPr>
        <w:t xml:space="preserve"> zahrnující následující plnění:</w:t>
      </w:r>
    </w:p>
    <w:p w14:paraId="052B7439" w14:textId="77777777" w:rsidR="003E3488" w:rsidRP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účast v panelu odborníků konference</w:t>
      </w:r>
    </w:p>
    <w:p w14:paraId="1094001A" w14:textId="77777777" w:rsidR="003E3488" w:rsidRP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možnost podílet se na programu konference</w:t>
      </w:r>
    </w:p>
    <w:p w14:paraId="2F65C29F" w14:textId="6F670BBB" w:rsid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účast pro 5 zástupců společnosti na konferenci, rezervace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míst v přední řadě, přednost při podkládání otázek na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odborníky v</w:t>
      </w:r>
      <w:r>
        <w:rPr>
          <w:rFonts w:ascii="Calibri" w:hAnsi="Calibri"/>
        </w:rPr>
        <w:t> </w:t>
      </w:r>
      <w:r w:rsidRPr="003E3488">
        <w:rPr>
          <w:rFonts w:ascii="Calibri" w:hAnsi="Calibri"/>
        </w:rPr>
        <w:t>panelu</w:t>
      </w:r>
    </w:p>
    <w:p w14:paraId="3ACFB101" w14:textId="4B02E839" w:rsid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 xml:space="preserve">rozsáhlá prezentace na konferenci (2× </w:t>
      </w:r>
      <w:proofErr w:type="spellStart"/>
      <w:r w:rsidRPr="003E3488">
        <w:rPr>
          <w:rFonts w:ascii="Calibri" w:hAnsi="Calibri"/>
        </w:rPr>
        <w:t>roll</w:t>
      </w:r>
      <w:proofErr w:type="spellEnd"/>
      <w:r w:rsidRPr="003E3488">
        <w:rPr>
          <w:rFonts w:ascii="Calibri" w:hAnsi="Calibri"/>
        </w:rPr>
        <w:t>-up, loga na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 xml:space="preserve">konferenčních </w:t>
      </w:r>
      <w:proofErr w:type="spellStart"/>
      <w:r w:rsidRPr="003E3488">
        <w:rPr>
          <w:rFonts w:ascii="Calibri" w:hAnsi="Calibri"/>
        </w:rPr>
        <w:t>roll-upech</w:t>
      </w:r>
      <w:proofErr w:type="spellEnd"/>
      <w:r w:rsidRPr="003E3488">
        <w:rPr>
          <w:rFonts w:ascii="Calibri" w:hAnsi="Calibri"/>
        </w:rPr>
        <w:t xml:space="preserve"> a dalších materiálech </w:t>
      </w:r>
      <w:r>
        <w:rPr>
          <w:rFonts w:ascii="Calibri" w:hAnsi="Calibri"/>
        </w:rPr>
        <w:t xml:space="preserve">souvisejících </w:t>
      </w:r>
      <w:r w:rsidRPr="003E3488">
        <w:rPr>
          <w:rFonts w:ascii="Calibri" w:hAnsi="Calibri"/>
        </w:rPr>
        <w:t>s konferencí, prezentační stánek, loga na hlavním panelu,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všech jmenovkách a pozvánce, materiály pro účastníky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konference)</w:t>
      </w:r>
    </w:p>
    <w:p w14:paraId="4993A3DB" w14:textId="7204149C" w:rsid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možnost podílet se na tématech výzkumu, vložit otázky do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dotazníku pro Analýzu</w:t>
      </w:r>
    </w:p>
    <w:p w14:paraId="21979BF6" w14:textId="7BF6BE84" w:rsid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rozsáhlá prezentace v Analýze a Barometru (min 2 citace,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prezentace v rozsahu 1 A4, informace o společnosti plus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kontakt)</w:t>
      </w:r>
    </w:p>
    <w:p w14:paraId="04431479" w14:textId="77777777" w:rsidR="003E3488" w:rsidRP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>rozsáhlá prezentace v médiích – citace v tiskových zprávách,</w:t>
      </w:r>
    </w:p>
    <w:p w14:paraId="43F7D174" w14:textId="68484516" w:rsidR="003E3488" w:rsidRPr="003E3488" w:rsidRDefault="003E3488" w:rsidP="003E348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 w:rsidRPr="003E3488">
        <w:rPr>
          <w:rFonts w:ascii="Calibri" w:hAnsi="Calibri"/>
        </w:rPr>
        <w:t xml:space="preserve">loga v online vysílání, grafická </w:t>
      </w:r>
      <w:proofErr w:type="gramStart"/>
      <w:r w:rsidRPr="003E3488">
        <w:rPr>
          <w:rFonts w:ascii="Calibri" w:hAnsi="Calibri"/>
        </w:rPr>
        <w:t>prezentace - banner</w:t>
      </w:r>
      <w:proofErr w:type="gramEnd"/>
      <w:r w:rsidRPr="003E3488">
        <w:rPr>
          <w:rFonts w:ascii="Calibri" w:hAnsi="Calibri"/>
        </w:rPr>
        <w:t xml:space="preserve"> v</w:t>
      </w:r>
      <w:r>
        <w:rPr>
          <w:rFonts w:ascii="Calibri" w:hAnsi="Calibri"/>
        </w:rPr>
        <w:t> </w:t>
      </w:r>
      <w:r w:rsidRPr="003E3488">
        <w:rPr>
          <w:rFonts w:ascii="Calibri" w:hAnsi="Calibri"/>
        </w:rPr>
        <w:t>online</w:t>
      </w:r>
      <w:r>
        <w:rPr>
          <w:rFonts w:ascii="Calibri" w:hAnsi="Calibri"/>
        </w:rPr>
        <w:t xml:space="preserve"> </w:t>
      </w:r>
      <w:r w:rsidRPr="003E3488">
        <w:rPr>
          <w:rFonts w:ascii="Calibri" w:hAnsi="Calibri"/>
        </w:rPr>
        <w:t>vysílání</w:t>
      </w:r>
    </w:p>
    <w:p w14:paraId="5EC5B9DF" w14:textId="77578753" w:rsidR="009E13BB" w:rsidRPr="00D73F4D" w:rsidRDefault="009E13BB" w:rsidP="003E3488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>
        <w:rPr>
          <w:rStyle w:val="platne1"/>
          <w:rFonts w:ascii="Calibri" w:hAnsi="Calibri"/>
        </w:rPr>
        <w:lastRenderedPageBreak/>
        <w:t>Partner</w:t>
      </w:r>
      <w:r w:rsidRPr="005F6A86">
        <w:rPr>
          <w:rFonts w:ascii="Calibri" w:hAnsi="Calibri"/>
        </w:rPr>
        <w:t xml:space="preserve"> </w:t>
      </w:r>
      <w:r w:rsidR="005F6A86" w:rsidRPr="005F6A86">
        <w:rPr>
          <w:rFonts w:ascii="Calibri" w:hAnsi="Calibri"/>
        </w:rPr>
        <w:t>se zavazuje</w:t>
      </w:r>
      <w:r>
        <w:rPr>
          <w:rFonts w:ascii="Calibri" w:hAnsi="Calibri"/>
        </w:rPr>
        <w:t xml:space="preserve"> p</w:t>
      </w:r>
      <w:r w:rsidR="005F6A86" w:rsidRPr="00D73F4D">
        <w:rPr>
          <w:rFonts w:ascii="Calibri" w:hAnsi="Calibri"/>
        </w:rPr>
        <w:t xml:space="preserve">oskytnout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>potřebné prezentační materiály a podklady k realizaci propagace</w:t>
      </w:r>
      <w:r>
        <w:rPr>
          <w:rFonts w:ascii="Calibri" w:hAnsi="Calibri"/>
        </w:rPr>
        <w:t>.</w:t>
      </w:r>
    </w:p>
    <w:p w14:paraId="378F522F" w14:textId="612EAF74" w:rsidR="003E3488" w:rsidRPr="003E3488" w:rsidRDefault="009E13BB" w:rsidP="003E3488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3E3488">
        <w:rPr>
          <w:rFonts w:ascii="Calibri" w:hAnsi="Calibri" w:cs="Calibri"/>
          <w:color w:val="auto"/>
        </w:rPr>
        <w:t>Partner se dále zavazuje u</w:t>
      </w:r>
      <w:r w:rsidR="005F6A86" w:rsidRPr="003E3488">
        <w:rPr>
          <w:rFonts w:ascii="Calibri" w:hAnsi="Calibri" w:cs="Calibri"/>
          <w:color w:val="auto"/>
        </w:rPr>
        <w:t xml:space="preserve">hradit za realizované propagační služby na výše uvedený účet </w:t>
      </w:r>
      <w:r w:rsidRPr="003E3488">
        <w:rPr>
          <w:rFonts w:ascii="Calibri" w:hAnsi="Calibri" w:cs="Calibri"/>
          <w:color w:val="auto"/>
        </w:rPr>
        <w:t xml:space="preserve">ČVUT </w:t>
      </w:r>
      <w:r w:rsidR="005F6A86" w:rsidRPr="003E3488">
        <w:rPr>
          <w:rFonts w:ascii="Calibri" w:hAnsi="Calibri" w:cs="Calibri"/>
          <w:color w:val="auto"/>
        </w:rPr>
        <w:t xml:space="preserve">smluvní částku </w:t>
      </w:r>
      <w:proofErr w:type="gramStart"/>
      <w:r w:rsidR="00501AEB" w:rsidRPr="003E3488">
        <w:rPr>
          <w:rFonts w:ascii="Calibri" w:hAnsi="Calibri" w:cs="Calibri"/>
          <w:color w:val="auto"/>
        </w:rPr>
        <w:t>100</w:t>
      </w:r>
      <w:r w:rsidR="005F6A86" w:rsidRPr="003E3488">
        <w:rPr>
          <w:rFonts w:ascii="Calibri" w:hAnsi="Calibri" w:cs="Calibri"/>
          <w:color w:val="auto"/>
        </w:rPr>
        <w:t>.000,-</w:t>
      </w:r>
      <w:proofErr w:type="gramEnd"/>
      <w:r w:rsidR="005F6A86" w:rsidRPr="003E3488">
        <w:rPr>
          <w:rFonts w:ascii="Calibri" w:hAnsi="Calibri" w:cs="Calibri"/>
          <w:color w:val="auto"/>
        </w:rPr>
        <w:t>Kč (</w:t>
      </w:r>
      <w:r w:rsidRPr="003E3488">
        <w:rPr>
          <w:rFonts w:ascii="Calibri" w:hAnsi="Calibri" w:cs="Calibri"/>
          <w:color w:val="auto"/>
        </w:rPr>
        <w:t>slovy</w:t>
      </w:r>
      <w:r w:rsidR="00201072" w:rsidRPr="003E3488">
        <w:rPr>
          <w:rFonts w:ascii="Calibri" w:hAnsi="Calibri" w:cs="Calibri"/>
          <w:color w:val="auto"/>
        </w:rPr>
        <w:t xml:space="preserve"> „</w:t>
      </w:r>
      <w:r w:rsidR="00501AEB" w:rsidRPr="003E3488">
        <w:rPr>
          <w:rFonts w:ascii="Calibri" w:hAnsi="Calibri" w:cs="Calibri"/>
          <w:color w:val="auto"/>
        </w:rPr>
        <w:t>sto</w:t>
      </w:r>
      <w:r w:rsidR="002D32F4" w:rsidRPr="003E3488">
        <w:rPr>
          <w:rFonts w:ascii="Calibri" w:hAnsi="Calibri" w:cs="Calibri"/>
          <w:color w:val="auto"/>
        </w:rPr>
        <w:t xml:space="preserve"> </w:t>
      </w:r>
      <w:r w:rsidR="005F6A86" w:rsidRPr="003E3488">
        <w:rPr>
          <w:rFonts w:ascii="Calibri" w:hAnsi="Calibri" w:cs="Calibri"/>
          <w:color w:val="auto"/>
        </w:rPr>
        <w:t>tisíc korun</w:t>
      </w:r>
      <w:r w:rsidRPr="003E3488">
        <w:rPr>
          <w:rFonts w:ascii="Calibri" w:hAnsi="Calibri" w:cs="Calibri"/>
          <w:color w:val="auto"/>
        </w:rPr>
        <w:t xml:space="preserve"> českých“</w:t>
      </w:r>
      <w:r w:rsidR="005F6A86" w:rsidRPr="003E3488">
        <w:rPr>
          <w:rFonts w:ascii="Calibri" w:hAnsi="Calibri" w:cs="Calibri"/>
          <w:color w:val="auto"/>
        </w:rPr>
        <w:t xml:space="preserve">) plus DPH, přičemž cena plnění je splatná po podepsání této Smlouvy na základě elektronické faktury </w:t>
      </w:r>
      <w:r w:rsidRPr="003E3488">
        <w:rPr>
          <w:rFonts w:ascii="Calibri" w:hAnsi="Calibri" w:cs="Calibri"/>
          <w:color w:val="auto"/>
        </w:rPr>
        <w:t>ČVUT</w:t>
      </w:r>
      <w:r w:rsidR="005F6A86" w:rsidRPr="003E3488">
        <w:rPr>
          <w:rFonts w:ascii="Calibri" w:hAnsi="Calibri" w:cs="Calibri"/>
          <w:color w:val="auto"/>
        </w:rPr>
        <w:t xml:space="preserve">. </w:t>
      </w:r>
    </w:p>
    <w:p w14:paraId="10509750" w14:textId="5911E872" w:rsidR="003E3488" w:rsidRPr="003E3488" w:rsidRDefault="005F6A86" w:rsidP="003E3488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3E3488">
        <w:rPr>
          <w:rFonts w:ascii="Calibri" w:hAnsi="Calibri" w:cs="Calibri"/>
          <w:color w:val="auto"/>
        </w:rPr>
        <w:t xml:space="preserve">Splatnost faktury </w:t>
      </w:r>
      <w:r w:rsidR="008D4CE9" w:rsidRPr="003E3488">
        <w:rPr>
          <w:rFonts w:ascii="Calibri" w:hAnsi="Calibri" w:cs="Calibri"/>
          <w:color w:val="auto"/>
        </w:rPr>
        <w:t>je</w:t>
      </w:r>
      <w:r w:rsidRPr="003E3488">
        <w:rPr>
          <w:rFonts w:ascii="Calibri" w:hAnsi="Calibri" w:cs="Calibri"/>
          <w:color w:val="auto"/>
        </w:rPr>
        <w:t xml:space="preserve"> 30 kalendářních dnů od data doručení faktury </w:t>
      </w:r>
      <w:r w:rsidR="009E13BB" w:rsidRPr="003E3488">
        <w:rPr>
          <w:rFonts w:ascii="Calibri" w:hAnsi="Calibri" w:cs="Calibri"/>
          <w:color w:val="auto"/>
        </w:rPr>
        <w:t>Partnerovi</w:t>
      </w:r>
      <w:r w:rsidRPr="003E3488">
        <w:rPr>
          <w:rFonts w:ascii="Calibri" w:hAnsi="Calibri" w:cs="Calibri"/>
          <w:color w:val="auto"/>
        </w:rPr>
        <w:t>.</w:t>
      </w:r>
    </w:p>
    <w:p w14:paraId="592E6FC3" w14:textId="54428E6C" w:rsidR="005D51F6" w:rsidRPr="003E3488" w:rsidRDefault="005D51F6" w:rsidP="003E3488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3E3488">
        <w:rPr>
          <w:rFonts w:ascii="Calibri" w:hAnsi="Calibri" w:cs="Calibri"/>
          <w:color w:val="auto"/>
        </w:rPr>
        <w:t>ČVUT si vyhrazuje právo změnit datum konání akce a její formu (na konání akce online či kombinovaně) v případě situace, za které by nebylo možné konat takovou akci z důvodů vis maior, kterými j</w:t>
      </w:r>
      <w:r w:rsidR="00DF5C28" w:rsidRPr="003E3488">
        <w:rPr>
          <w:rFonts w:ascii="Calibri" w:hAnsi="Calibri" w:cs="Calibri"/>
          <w:color w:val="auto"/>
        </w:rPr>
        <w:t>sou</w:t>
      </w:r>
      <w:r w:rsidRPr="003E3488">
        <w:rPr>
          <w:rFonts w:ascii="Calibri" w:hAnsi="Calibri" w:cs="Calibri"/>
          <w:color w:val="auto"/>
        </w:rPr>
        <w:t xml:space="preserve"> zejména, ne však výlučně, zhoršení epidemické situace a s ním související veřejná regulativní opatření týkající se konání akcí</w:t>
      </w:r>
      <w:r w:rsidR="00DF5C28" w:rsidRPr="003E3488">
        <w:rPr>
          <w:rFonts w:ascii="Calibri" w:hAnsi="Calibri" w:cs="Calibri"/>
          <w:color w:val="auto"/>
        </w:rPr>
        <w:t>, nebo další situace nezaviněné ČVUT ani Partnerem. V případě změny formy pak bude plnění uzpůsobeno formě konání akce.</w:t>
      </w:r>
    </w:p>
    <w:p w14:paraId="16B70690" w14:textId="77777777" w:rsidR="00B433C9" w:rsidRPr="0085173D" w:rsidRDefault="00B433C9" w:rsidP="005F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left="1440"/>
        <w:jc w:val="left"/>
        <w:rPr>
          <w:rFonts w:ascii="Calibri" w:hAnsi="Calibri"/>
        </w:rPr>
      </w:pPr>
    </w:p>
    <w:p w14:paraId="314F4150" w14:textId="4104954C" w:rsidR="00D964A0" w:rsidRPr="003E3488" w:rsidRDefault="00B433C9" w:rsidP="00D964A0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trvání smlouvy</w:t>
      </w:r>
    </w:p>
    <w:p w14:paraId="66E60412" w14:textId="562283B2" w:rsidR="00B433C9" w:rsidRPr="00221D08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</w:t>
      </w:r>
      <w:r w:rsidR="00FE4E45">
        <w:rPr>
          <w:rFonts w:ascii="Calibri" w:hAnsi="Calibri" w:cs="Calibri"/>
          <w:color w:val="auto"/>
        </w:rPr>
        <w:t xml:space="preserve">určitou do </w:t>
      </w:r>
      <w:r w:rsidR="003E3488">
        <w:rPr>
          <w:rFonts w:ascii="Calibri" w:hAnsi="Calibri" w:cs="Calibri"/>
          <w:color w:val="auto"/>
        </w:rPr>
        <w:t>31. 12. 2022</w:t>
      </w:r>
      <w:r w:rsidR="00A0604B" w:rsidRPr="003E3488">
        <w:rPr>
          <w:rFonts w:ascii="Calibri" w:hAnsi="Calibri" w:cs="Calibri"/>
          <w:color w:val="auto"/>
        </w:rPr>
        <w:t xml:space="preserve"> s výpovědní dobou dva (2) měsíce.</w:t>
      </w:r>
    </w:p>
    <w:p w14:paraId="4498B68E" w14:textId="46727DC1" w:rsidR="00D964A0" w:rsidRPr="00D964A0" w:rsidRDefault="00B433C9" w:rsidP="00D964A0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0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závažného porušení této </w:t>
      </w:r>
      <w:r w:rsidR="00A0604B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 xml:space="preserve">. </w:t>
      </w:r>
      <w:bookmarkEnd w:id="0"/>
    </w:p>
    <w:p w14:paraId="60F2BBF5" w14:textId="3257B658" w:rsidR="00A0604B" w:rsidRPr="00370AB3" w:rsidRDefault="00A0604B" w:rsidP="00370AB3">
      <w:pPr>
        <w:pStyle w:val="Nadpis1"/>
        <w:rPr>
          <w:rFonts w:ascii="Calibri" w:hAnsi="Calibri" w:cs="Calibri"/>
          <w:color w:val="auto"/>
        </w:rPr>
      </w:pPr>
    </w:p>
    <w:p w14:paraId="5B218456" w14:textId="1BD715BA" w:rsidR="00A0604B" w:rsidRPr="00FE4E45" w:rsidRDefault="00B433C9" w:rsidP="00A0604B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26B42A0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písemně, a to v případě změny číslovanými dodatky podepsanými oběma Stranami.</w:t>
      </w:r>
    </w:p>
    <w:p w14:paraId="1EE449B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7078A829" w14:textId="05AFEA16" w:rsidR="00BF5E4D" w:rsidRPr="00B433C9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 xml:space="preserve">) stejnopisech v českém jazyce, z nichž ČVUT </w:t>
      </w:r>
      <w:proofErr w:type="gramStart"/>
      <w:r w:rsidRPr="006304A7">
        <w:rPr>
          <w:rFonts w:ascii="Calibri" w:hAnsi="Calibri" w:cs="Calibri"/>
          <w:color w:val="auto"/>
        </w:rPr>
        <w:t>obdrží</w:t>
      </w:r>
      <w:proofErr w:type="gramEnd"/>
      <w:r w:rsidR="005F6A86">
        <w:rPr>
          <w:rFonts w:ascii="Calibri" w:hAnsi="Calibri" w:cs="Calibri"/>
          <w:color w:val="auto"/>
        </w:rPr>
        <w:t xml:space="preserve"> po </w:t>
      </w:r>
      <w:r>
        <w:rPr>
          <w:rFonts w:ascii="Calibri" w:hAnsi="Calibri" w:cs="Calibri"/>
          <w:color w:val="auto"/>
        </w:rPr>
        <w:t>dvou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>
        <w:rPr>
          <w:rFonts w:ascii="Calibri" w:hAnsi="Calibri" w:cs="Calibri"/>
          <w:color w:val="auto"/>
        </w:rPr>
        <w:t>po jednom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C43178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412D677A" w:rsidR="00AC27CA" w:rsidRPr="00FE4E45" w:rsidRDefault="009F4AE1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PRK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Partners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s.r.o. advokátní kancelář</w:t>
            </w:r>
          </w:p>
        </w:tc>
      </w:tr>
      <w:tr w:rsidR="006304A7" w:rsidRPr="006304A7" w14:paraId="7D57A0F8" w14:textId="77777777" w:rsidTr="00C43178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9F41552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C43178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tbl>
      <w:tblPr>
        <w:tblStyle w:val="TableNormal1"/>
        <w:tblpPr w:leftFromText="141" w:rightFromText="141" w:vertAnchor="text" w:horzAnchor="margin" w:tblpXSpec="right" w:tblpY="390"/>
        <w:tblW w:w="4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8"/>
      </w:tblGrid>
      <w:tr w:rsidR="00C43178" w:rsidRPr="006304A7" w14:paraId="2DC9D599" w14:textId="77777777" w:rsidTr="00C43178">
        <w:trPr>
          <w:trHeight w:val="26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9B92" w14:textId="77777777" w:rsidR="00C43178" w:rsidRDefault="00C43178" w:rsidP="00C43178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2ABCF32D" w14:textId="77777777" w:rsidR="00C43178" w:rsidRPr="006304A7" w:rsidRDefault="00C43178" w:rsidP="00C43178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C43178" w:rsidRPr="006304A7" w14:paraId="7FE3FD94" w14:textId="77777777" w:rsidTr="00C43178">
        <w:trPr>
          <w:trHeight w:val="52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16AA" w14:textId="77777777" w:rsidR="00C43178" w:rsidRPr="006304A7" w:rsidRDefault="00C43178" w:rsidP="00C43178">
            <w:pPr>
              <w:rPr>
                <w:rFonts w:ascii="Calibri" w:hAnsi="Calibri" w:cs="Calibri"/>
                <w:color w:val="auto"/>
              </w:rPr>
            </w:pPr>
          </w:p>
          <w:p w14:paraId="24B6478F" w14:textId="77777777" w:rsidR="00C43178" w:rsidRPr="006304A7" w:rsidRDefault="00C43178" w:rsidP="00C43178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C43178" w:rsidRPr="009359F9" w14:paraId="5373A008" w14:textId="77777777" w:rsidTr="00C43178">
        <w:trPr>
          <w:trHeight w:val="90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607E" w14:textId="7CD06BD3" w:rsidR="00C43178" w:rsidRPr="009359F9" w:rsidRDefault="00C43178" w:rsidP="00C43178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2FEB3086" w14:textId="77777777" w:rsidR="009F4AE1" w:rsidRPr="00684122" w:rsidRDefault="00A0604B" w:rsidP="00FE4E4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p w14:paraId="4FCE31D0" w14:textId="03A018FC" w:rsidR="00A0604B" w:rsidRPr="00684122" w:rsidRDefault="00A0604B" w:rsidP="00FE4E45">
      <w:pPr>
        <w:rPr>
          <w:rFonts w:ascii="Calibri" w:hAnsi="Calibri" w:cs="Calibri"/>
          <w:color w:val="000000" w:themeColor="text1"/>
        </w:rPr>
      </w:pPr>
    </w:p>
    <w:sectPr w:rsidR="00A0604B" w:rsidRPr="00684122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B2F" w14:textId="77777777" w:rsidR="00FC7889" w:rsidRDefault="00FC7889">
      <w:pPr>
        <w:spacing w:before="0" w:after="0"/>
      </w:pPr>
      <w:r>
        <w:separator/>
      </w:r>
    </w:p>
  </w:endnote>
  <w:endnote w:type="continuationSeparator" w:id="0">
    <w:p w14:paraId="7ABA1084" w14:textId="77777777" w:rsidR="00FC7889" w:rsidRDefault="00FC78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C43178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C43178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1D11" w14:textId="77777777" w:rsidR="00FC7889" w:rsidRDefault="00FC7889">
      <w:pPr>
        <w:spacing w:before="0" w:after="0"/>
      </w:pPr>
      <w:r>
        <w:separator/>
      </w:r>
    </w:p>
  </w:footnote>
  <w:footnote w:type="continuationSeparator" w:id="0">
    <w:p w14:paraId="193E0E9C" w14:textId="77777777" w:rsidR="00FC7889" w:rsidRDefault="00FC78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D7663"/>
    <w:multiLevelType w:val="hybridMultilevel"/>
    <w:tmpl w:val="FBF0E0EA"/>
    <w:numStyleLink w:val="Importovanstyl5"/>
  </w:abstractNum>
  <w:abstractNum w:abstractNumId="8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954568"/>
    <w:multiLevelType w:val="hybridMultilevel"/>
    <w:tmpl w:val="744AC7DC"/>
    <w:numStyleLink w:val="Importovanstyl6"/>
  </w:abstractNum>
  <w:abstractNum w:abstractNumId="10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6417F"/>
    <w:multiLevelType w:val="multilevel"/>
    <w:tmpl w:val="A920A160"/>
    <w:numStyleLink w:val="Importovanstyl1"/>
  </w:abstractNum>
  <w:abstractNum w:abstractNumId="14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96F15"/>
    <w:multiLevelType w:val="multilevel"/>
    <w:tmpl w:val="A920A160"/>
    <w:numStyleLink w:val="Importovanstyl1"/>
  </w:abstractNum>
  <w:abstractNum w:abstractNumId="16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3A2E10"/>
    <w:multiLevelType w:val="multilevel"/>
    <w:tmpl w:val="2A683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DB5"/>
    <w:multiLevelType w:val="hybridMultilevel"/>
    <w:tmpl w:val="8806C466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EA6A51"/>
    <w:multiLevelType w:val="multilevel"/>
    <w:tmpl w:val="62B058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08792256">
    <w:abstractNumId w:val="38"/>
  </w:num>
  <w:num w:numId="2" w16cid:durableId="2068527247">
    <w:abstractNumId w:val="7"/>
  </w:num>
  <w:num w:numId="3" w16cid:durableId="131482939">
    <w:abstractNumId w:val="0"/>
  </w:num>
  <w:num w:numId="4" w16cid:durableId="1094937847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1220746367">
    <w:abstractNumId w:val="27"/>
  </w:num>
  <w:num w:numId="6" w16cid:durableId="1102645383">
    <w:abstractNumId w:val="9"/>
  </w:num>
  <w:num w:numId="7" w16cid:durableId="2028602906">
    <w:abstractNumId w:val="9"/>
    <w:lvlOverride w:ilvl="0">
      <w:lvl w:ilvl="0" w:tplc="9230A4E4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E09096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DAF892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94C544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0E4CE2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A647A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1ECB6E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8D34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4AF852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16916746">
    <w:abstractNumId w:val="15"/>
    <w:lvlOverride w:ilvl="0"/>
  </w:num>
  <w:num w:numId="9" w16cid:durableId="1860389980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51687495">
    <w:abstractNumId w:val="15"/>
    <w:lvlOverride w:ilvl="0"/>
  </w:num>
  <w:num w:numId="11" w16cid:durableId="1277563434">
    <w:abstractNumId w:val="32"/>
  </w:num>
  <w:num w:numId="12" w16cid:durableId="1647541085">
    <w:abstractNumId w:val="28"/>
  </w:num>
  <w:num w:numId="13" w16cid:durableId="16027135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0438883">
    <w:abstractNumId w:val="6"/>
  </w:num>
  <w:num w:numId="15" w16cid:durableId="913710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595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430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9430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5677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2079460">
    <w:abstractNumId w:val="36"/>
  </w:num>
  <w:num w:numId="21" w16cid:durableId="1613895933">
    <w:abstractNumId w:val="4"/>
  </w:num>
  <w:num w:numId="22" w16cid:durableId="1445540449">
    <w:abstractNumId w:val="3"/>
  </w:num>
  <w:num w:numId="23" w16cid:durableId="737481375">
    <w:abstractNumId w:val="18"/>
  </w:num>
  <w:num w:numId="24" w16cid:durableId="1432431702">
    <w:abstractNumId w:val="11"/>
  </w:num>
  <w:num w:numId="25" w16cid:durableId="310250687">
    <w:abstractNumId w:val="21"/>
  </w:num>
  <w:num w:numId="26" w16cid:durableId="88702121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 w16cid:durableId="1526560091">
    <w:abstractNumId w:val="17"/>
  </w:num>
  <w:num w:numId="28" w16cid:durableId="1281110581">
    <w:abstractNumId w:val="16"/>
  </w:num>
  <w:num w:numId="29" w16cid:durableId="1497502157">
    <w:abstractNumId w:val="10"/>
  </w:num>
  <w:num w:numId="30" w16cid:durableId="1009716545">
    <w:abstractNumId w:val="1"/>
  </w:num>
  <w:num w:numId="31" w16cid:durableId="1325476239">
    <w:abstractNumId w:val="37"/>
  </w:num>
  <w:num w:numId="32" w16cid:durableId="910653066">
    <w:abstractNumId w:val="20"/>
  </w:num>
  <w:num w:numId="33" w16cid:durableId="152912304">
    <w:abstractNumId w:val="2"/>
  </w:num>
  <w:num w:numId="34" w16cid:durableId="1787769990">
    <w:abstractNumId w:val="8"/>
  </w:num>
  <w:num w:numId="35" w16cid:durableId="17397677">
    <w:abstractNumId w:val="25"/>
  </w:num>
  <w:num w:numId="36" w16cid:durableId="1314602266">
    <w:abstractNumId w:val="13"/>
  </w:num>
  <w:num w:numId="37" w16cid:durableId="910851721">
    <w:abstractNumId w:val="24"/>
  </w:num>
  <w:num w:numId="38" w16cid:durableId="1870532295">
    <w:abstractNumId w:val="29"/>
  </w:num>
  <w:num w:numId="39" w16cid:durableId="1141575181">
    <w:abstractNumId w:val="22"/>
  </w:num>
  <w:num w:numId="40" w16cid:durableId="483007598">
    <w:abstractNumId w:val="34"/>
  </w:num>
  <w:num w:numId="41" w16cid:durableId="97264911">
    <w:abstractNumId w:val="35"/>
  </w:num>
  <w:num w:numId="42" w16cid:durableId="1751002945">
    <w:abstractNumId w:val="19"/>
  </w:num>
  <w:num w:numId="43" w16cid:durableId="75056900">
    <w:abstractNumId w:val="12"/>
  </w:num>
  <w:num w:numId="44" w16cid:durableId="345864851">
    <w:abstractNumId w:val="30"/>
  </w:num>
  <w:num w:numId="45" w16cid:durableId="1953705055">
    <w:abstractNumId w:val="33"/>
  </w:num>
  <w:num w:numId="46" w16cid:durableId="16320099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5648"/>
    <w:rsid w:val="00035981"/>
    <w:rsid w:val="00040177"/>
    <w:rsid w:val="00040FBF"/>
    <w:rsid w:val="0007134B"/>
    <w:rsid w:val="00072F4C"/>
    <w:rsid w:val="000C006B"/>
    <w:rsid w:val="000C75C7"/>
    <w:rsid w:val="000F0B23"/>
    <w:rsid w:val="000F0D8F"/>
    <w:rsid w:val="00114239"/>
    <w:rsid w:val="00147974"/>
    <w:rsid w:val="00160C88"/>
    <w:rsid w:val="001626E8"/>
    <w:rsid w:val="001746CA"/>
    <w:rsid w:val="001A7573"/>
    <w:rsid w:val="001E239C"/>
    <w:rsid w:val="001E46F8"/>
    <w:rsid w:val="001E7D6A"/>
    <w:rsid w:val="001F1838"/>
    <w:rsid w:val="00201072"/>
    <w:rsid w:val="002014EC"/>
    <w:rsid w:val="00211E50"/>
    <w:rsid w:val="00221D08"/>
    <w:rsid w:val="002337CE"/>
    <w:rsid w:val="002346AE"/>
    <w:rsid w:val="00280AF8"/>
    <w:rsid w:val="002A4570"/>
    <w:rsid w:val="002B3C40"/>
    <w:rsid w:val="002D32F4"/>
    <w:rsid w:val="002F35F6"/>
    <w:rsid w:val="002F4097"/>
    <w:rsid w:val="003009E2"/>
    <w:rsid w:val="00306176"/>
    <w:rsid w:val="003150C4"/>
    <w:rsid w:val="00317941"/>
    <w:rsid w:val="00322B44"/>
    <w:rsid w:val="00333C23"/>
    <w:rsid w:val="00336735"/>
    <w:rsid w:val="00345B45"/>
    <w:rsid w:val="00370A76"/>
    <w:rsid w:val="00370AB3"/>
    <w:rsid w:val="0037275A"/>
    <w:rsid w:val="00377DF6"/>
    <w:rsid w:val="00380E11"/>
    <w:rsid w:val="00391DB0"/>
    <w:rsid w:val="003B1161"/>
    <w:rsid w:val="003B2679"/>
    <w:rsid w:val="003D36F6"/>
    <w:rsid w:val="003E04AD"/>
    <w:rsid w:val="003E3488"/>
    <w:rsid w:val="003F0AD6"/>
    <w:rsid w:val="003F5DB0"/>
    <w:rsid w:val="00420B5E"/>
    <w:rsid w:val="00434596"/>
    <w:rsid w:val="00444B83"/>
    <w:rsid w:val="00453215"/>
    <w:rsid w:val="00465C84"/>
    <w:rsid w:val="0046719E"/>
    <w:rsid w:val="004A0E08"/>
    <w:rsid w:val="004A1024"/>
    <w:rsid w:val="004A765E"/>
    <w:rsid w:val="004B0682"/>
    <w:rsid w:val="004B51AF"/>
    <w:rsid w:val="004C2CFA"/>
    <w:rsid w:val="004C329D"/>
    <w:rsid w:val="004D6119"/>
    <w:rsid w:val="004E789E"/>
    <w:rsid w:val="00501AEB"/>
    <w:rsid w:val="00513FFC"/>
    <w:rsid w:val="0053519C"/>
    <w:rsid w:val="0054068D"/>
    <w:rsid w:val="00545A20"/>
    <w:rsid w:val="00552D1F"/>
    <w:rsid w:val="00564AD0"/>
    <w:rsid w:val="005853AD"/>
    <w:rsid w:val="00590100"/>
    <w:rsid w:val="00595872"/>
    <w:rsid w:val="005A15F0"/>
    <w:rsid w:val="005A3CDE"/>
    <w:rsid w:val="005A6D40"/>
    <w:rsid w:val="005B23D4"/>
    <w:rsid w:val="005D3355"/>
    <w:rsid w:val="005D350A"/>
    <w:rsid w:val="005D51F6"/>
    <w:rsid w:val="005E0F92"/>
    <w:rsid w:val="005F6A86"/>
    <w:rsid w:val="00602156"/>
    <w:rsid w:val="006039B4"/>
    <w:rsid w:val="0060597F"/>
    <w:rsid w:val="006304A7"/>
    <w:rsid w:val="00630A64"/>
    <w:rsid w:val="0063393A"/>
    <w:rsid w:val="00644C99"/>
    <w:rsid w:val="006510AD"/>
    <w:rsid w:val="006556CD"/>
    <w:rsid w:val="00684122"/>
    <w:rsid w:val="006F481B"/>
    <w:rsid w:val="00723DB5"/>
    <w:rsid w:val="00755BD5"/>
    <w:rsid w:val="00765744"/>
    <w:rsid w:val="007719C8"/>
    <w:rsid w:val="007A1673"/>
    <w:rsid w:val="007B1391"/>
    <w:rsid w:val="007C0325"/>
    <w:rsid w:val="007E0134"/>
    <w:rsid w:val="007F08AA"/>
    <w:rsid w:val="007F3DAA"/>
    <w:rsid w:val="0081697C"/>
    <w:rsid w:val="008252EC"/>
    <w:rsid w:val="0083042A"/>
    <w:rsid w:val="00831200"/>
    <w:rsid w:val="0083300C"/>
    <w:rsid w:val="008332ED"/>
    <w:rsid w:val="00840D25"/>
    <w:rsid w:val="0085173D"/>
    <w:rsid w:val="008547DB"/>
    <w:rsid w:val="008671FB"/>
    <w:rsid w:val="00887E6A"/>
    <w:rsid w:val="008B719C"/>
    <w:rsid w:val="008C0208"/>
    <w:rsid w:val="008C4754"/>
    <w:rsid w:val="008D0681"/>
    <w:rsid w:val="008D4CE9"/>
    <w:rsid w:val="008F5735"/>
    <w:rsid w:val="009353F6"/>
    <w:rsid w:val="009455E9"/>
    <w:rsid w:val="00947BDA"/>
    <w:rsid w:val="009661FD"/>
    <w:rsid w:val="00975B82"/>
    <w:rsid w:val="00984350"/>
    <w:rsid w:val="009E12A3"/>
    <w:rsid w:val="009E13BB"/>
    <w:rsid w:val="009F2D2B"/>
    <w:rsid w:val="009F4AE1"/>
    <w:rsid w:val="00A01E42"/>
    <w:rsid w:val="00A0604B"/>
    <w:rsid w:val="00A12E89"/>
    <w:rsid w:val="00A130D1"/>
    <w:rsid w:val="00A1544C"/>
    <w:rsid w:val="00A22FA2"/>
    <w:rsid w:val="00A457BC"/>
    <w:rsid w:val="00A60C40"/>
    <w:rsid w:val="00A70D9B"/>
    <w:rsid w:val="00A70EDD"/>
    <w:rsid w:val="00A75E4F"/>
    <w:rsid w:val="00A930AA"/>
    <w:rsid w:val="00AA5350"/>
    <w:rsid w:val="00AA562E"/>
    <w:rsid w:val="00AB4B77"/>
    <w:rsid w:val="00AC27CA"/>
    <w:rsid w:val="00AC6E56"/>
    <w:rsid w:val="00AE53A5"/>
    <w:rsid w:val="00AE64A7"/>
    <w:rsid w:val="00B104C8"/>
    <w:rsid w:val="00B155EF"/>
    <w:rsid w:val="00B219C0"/>
    <w:rsid w:val="00B2450D"/>
    <w:rsid w:val="00B43331"/>
    <w:rsid w:val="00B433C9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3178"/>
    <w:rsid w:val="00C44744"/>
    <w:rsid w:val="00CB55BD"/>
    <w:rsid w:val="00CE58DE"/>
    <w:rsid w:val="00CF313C"/>
    <w:rsid w:val="00D0123D"/>
    <w:rsid w:val="00D20232"/>
    <w:rsid w:val="00D3086C"/>
    <w:rsid w:val="00D3202A"/>
    <w:rsid w:val="00D37B47"/>
    <w:rsid w:val="00D4289C"/>
    <w:rsid w:val="00D67CAA"/>
    <w:rsid w:val="00D73F4D"/>
    <w:rsid w:val="00D964A0"/>
    <w:rsid w:val="00DB6C37"/>
    <w:rsid w:val="00DF5C28"/>
    <w:rsid w:val="00E27539"/>
    <w:rsid w:val="00E30B53"/>
    <w:rsid w:val="00E34EC9"/>
    <w:rsid w:val="00E5279D"/>
    <w:rsid w:val="00E63D95"/>
    <w:rsid w:val="00E64353"/>
    <w:rsid w:val="00E72A06"/>
    <w:rsid w:val="00EA25B7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5300E"/>
    <w:rsid w:val="00FA6A63"/>
    <w:rsid w:val="00FB393C"/>
    <w:rsid w:val="00FC7889"/>
    <w:rsid w:val="00FE4E45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6E88-E24F-4419-BE0F-4B9544B8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2022-04-12T11:52:00Z</dcterms:created>
  <dcterms:modified xsi:type="dcterms:W3CDTF">2022-06-07T13:28:00Z</dcterms:modified>
</cp:coreProperties>
</file>