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E4A9" w14:textId="77777777" w:rsidR="003F2CBB" w:rsidRDefault="00AB09AD">
      <w:pPr>
        <w:jc w:val="right"/>
      </w:pPr>
      <w:r>
        <w:rPr>
          <w:lang w:eastAsia="cs-CZ"/>
        </w:rPr>
        <w:pict w14:anchorId="77EEF468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0540DF">
        <w:rPr>
          <w:noProof/>
        </w:rPr>
        <mc:AlternateContent>
          <mc:Choice Requires="wps">
            <w:drawing>
              <wp:inline distT="0" distB="0" distL="0" distR="0" wp14:anchorId="25232AB3" wp14:editId="5129E4AD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3331433" w14:textId="77777777" w:rsidR="003F2CBB" w:rsidRDefault="000540DF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MZE-30745/2022-12122</w:t>
                            </w:r>
                          </w:p>
                          <w:p w14:paraId="299AA84B" w14:textId="77777777" w:rsidR="003F2CBB" w:rsidRDefault="000540D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C0B08" wp14:editId="173FFA97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370ED4" w14:textId="77777777" w:rsidR="003F2CBB" w:rsidRDefault="000540DF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mze000023291061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32AB3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13331433" w14:textId="77777777" w:rsidR="003F2CBB" w:rsidRDefault="000540DF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MZE-30745/2022-12122</w:t>
                      </w:r>
                    </w:p>
                    <w:p w14:paraId="299AA84B" w14:textId="77777777" w:rsidR="003F2CBB" w:rsidRDefault="000540D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FC0B08" wp14:editId="173FFA97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370ED4" w14:textId="77777777" w:rsidR="003F2CBB" w:rsidRDefault="000540DF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mze000023291061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3F2CBB" w14:paraId="582E925C" w14:textId="77777777">
        <w:tc>
          <w:tcPr>
            <w:tcW w:w="5353" w:type="dxa"/>
          </w:tcPr>
          <w:p w14:paraId="195EF818" w14:textId="77777777" w:rsidR="003F2CBB" w:rsidRDefault="000540DF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B607C3F" w14:textId="77777777" w:rsidR="003F2CBB" w:rsidRDefault="000540DF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F8B5A52" w14:textId="77777777" w:rsidR="003F2CBB" w:rsidRDefault="003F2CB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014E91C" w14:textId="77777777" w:rsidR="003F2CBB" w:rsidRDefault="000540DF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4D3FB19C" w14:textId="77777777" w:rsidR="003F2CBB" w:rsidRDefault="000540DF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1F8D90BB" w14:textId="77777777" w:rsidR="003F2CBB" w:rsidRDefault="003F2CBB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4F60E5C" w14:textId="77777777" w:rsidR="003F2CBB" w:rsidRDefault="000540DF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MZE-36027/2021-11153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E918A48" w14:textId="77777777" w:rsidR="003F2CBB" w:rsidRDefault="000540DF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MZE-30745/2022-12122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072C219" w14:textId="77777777" w:rsidR="003F2CBB" w:rsidRDefault="003F2CBB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D8D2008" w14:textId="77777777" w:rsidR="003F2CBB" w:rsidRDefault="000540D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A12C2ED" w14:textId="77777777" w:rsidR="003F2CBB" w:rsidRDefault="000540D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CCCC6DB" w14:textId="77777777" w:rsidR="003F2CBB" w:rsidRDefault="000540DF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6F58158" w14:textId="77777777" w:rsidR="003F2CBB" w:rsidRDefault="000540D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36FF93D" w14:textId="77777777" w:rsidR="003F2CBB" w:rsidRDefault="003F2CBB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09B9850F" w14:textId="77777777" w:rsidR="003F2CBB" w:rsidRDefault="000540D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2D325981" w14:textId="77777777" w:rsidR="003F2CBB" w:rsidRDefault="000540D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7FA08785" w14:textId="1E823DC0" w:rsidR="003F2CBB" w:rsidRDefault="002029E8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4C7BFB77" w14:textId="77777777" w:rsidR="003F2CBB" w:rsidRDefault="000540D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4B6AF1B3" w14:textId="77777777" w:rsidR="003F2CBB" w:rsidRDefault="000540D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0C74853" w14:textId="77777777" w:rsidR="003F2CBB" w:rsidRDefault="000540D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DB1B714" w14:textId="77777777" w:rsidR="003F2CBB" w:rsidRDefault="000540DF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75C94411" w14:textId="77777777" w:rsidR="003F2CBB" w:rsidRDefault="003F2CBB">
      <w:pPr>
        <w:rPr>
          <w:rFonts w:eastAsia="Arial" w:cs="Arial"/>
          <w:caps/>
          <w:spacing w:val="8"/>
          <w:sz w:val="20"/>
          <w:szCs w:val="20"/>
        </w:rPr>
      </w:pPr>
    </w:p>
    <w:p w14:paraId="45453D28" w14:textId="77777777" w:rsidR="003F2CBB" w:rsidRDefault="000540DF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12. 5. 2022</w:t>
      </w:r>
      <w:r>
        <w:rPr>
          <w:rFonts w:eastAsia="Arial" w:cs="Arial"/>
          <w:sz w:val="20"/>
          <w:szCs w:val="20"/>
        </w:rPr>
        <w:fldChar w:fldCharType="end"/>
      </w:r>
    </w:p>
    <w:p w14:paraId="0C48007A" w14:textId="77777777" w:rsidR="003F2CBB" w:rsidRDefault="003F2CBB">
      <w:pPr>
        <w:jc w:val="left"/>
        <w:rPr>
          <w:rFonts w:eastAsia="Arial" w:cs="Arial"/>
        </w:rPr>
      </w:pPr>
    </w:p>
    <w:p w14:paraId="4146ECBC" w14:textId="77777777" w:rsidR="003F2CBB" w:rsidRDefault="003F2CBB">
      <w:pPr>
        <w:jc w:val="left"/>
        <w:rPr>
          <w:rFonts w:eastAsia="Arial" w:cs="Arial"/>
        </w:rPr>
      </w:pPr>
    </w:p>
    <w:p w14:paraId="58F4CCC6" w14:textId="77777777" w:rsidR="003F2CBB" w:rsidRDefault="000540DF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4500139050 k PZ_PRAIS_II_2021_No650_MZK_zmenyDK_SVS(Z32825)</w:t>
      </w:r>
      <w:r>
        <w:rPr>
          <w:rFonts w:eastAsia="Arial" w:cs="Arial"/>
          <w:b/>
        </w:rPr>
        <w:fldChar w:fldCharType="end"/>
      </w:r>
    </w:p>
    <w:p w14:paraId="4260B806" w14:textId="77777777" w:rsidR="003F2CBB" w:rsidRDefault="003F2CBB">
      <w:pPr>
        <w:rPr>
          <w:rFonts w:eastAsia="Arial" w:cs="Arial"/>
        </w:rPr>
      </w:pPr>
    </w:p>
    <w:p w14:paraId="13808DD5" w14:textId="77777777" w:rsidR="003F2CBB" w:rsidRDefault="003F2CBB">
      <w:pPr>
        <w:rPr>
          <w:rFonts w:eastAsia="Arial" w:cs="Arial"/>
        </w:rPr>
      </w:pPr>
    </w:p>
    <w:p w14:paraId="45CDDB14" w14:textId="6DE9E765" w:rsidR="003F2CBB" w:rsidRDefault="000540DF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2029E8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055A58AC" w14:textId="77777777" w:rsidR="003F2CBB" w:rsidRDefault="003F2CBB">
      <w:pPr>
        <w:rPr>
          <w:rFonts w:eastAsia="Arial" w:cs="Arial"/>
        </w:rPr>
      </w:pPr>
    </w:p>
    <w:p w14:paraId="7608801E" w14:textId="77777777" w:rsidR="003F2CBB" w:rsidRDefault="000540DF">
      <w:pPr>
        <w:rPr>
          <w:rFonts w:eastAsia="Arial" w:cs="Arial"/>
        </w:rPr>
      </w:pPr>
      <w:r>
        <w:rPr>
          <w:rFonts w:eastAsia="Arial" w:cs="Arial"/>
        </w:rPr>
        <w:t>oznamujeme Vám tímto prodloužení termínu dodání Objednávky č. 4500139050 k PZ_PRAIS_II_2021_No650_MZK_zmenyDK_SVS(Z32825)</w:t>
      </w:r>
    </w:p>
    <w:p w14:paraId="3F280399" w14:textId="77777777" w:rsidR="003F2CBB" w:rsidRDefault="003F2CBB">
      <w:pPr>
        <w:rPr>
          <w:rFonts w:eastAsia="Arial" w:cs="Arial"/>
        </w:rPr>
      </w:pPr>
    </w:p>
    <w:p w14:paraId="7D1ED26E" w14:textId="77777777" w:rsidR="003F2CBB" w:rsidRDefault="000540DF">
      <w:pPr>
        <w:rPr>
          <w:rFonts w:eastAsia="Arial" w:cs="Arial"/>
        </w:rPr>
      </w:pPr>
      <w:r>
        <w:rPr>
          <w:rFonts w:eastAsia="Arial" w:cs="Arial"/>
        </w:rPr>
        <w:t>Nový termín dodání: do 15.6.2022</w:t>
      </w:r>
    </w:p>
    <w:p w14:paraId="227BBB9A" w14:textId="77777777" w:rsidR="003F2CBB" w:rsidRDefault="003F2CBB">
      <w:pPr>
        <w:rPr>
          <w:rFonts w:eastAsia="Arial" w:cs="Arial"/>
        </w:rPr>
      </w:pPr>
    </w:p>
    <w:p w14:paraId="7FD8BD50" w14:textId="77777777" w:rsidR="003F2CBB" w:rsidRDefault="000540DF">
      <w:pPr>
        <w:rPr>
          <w:rFonts w:eastAsia="Arial" w:cs="Arial"/>
        </w:rPr>
      </w:pPr>
      <w:r>
        <w:rPr>
          <w:rFonts w:eastAsia="Arial" w:cs="Arial"/>
        </w:rPr>
        <w:t>Zdůvodnění:</w:t>
      </w:r>
    </w:p>
    <w:p w14:paraId="38E39302" w14:textId="77777777" w:rsidR="003F2CBB" w:rsidRDefault="003F2CBB">
      <w:pPr>
        <w:rPr>
          <w:rFonts w:eastAsia="Arial" w:cs="Arial"/>
        </w:rPr>
      </w:pPr>
    </w:p>
    <w:p w14:paraId="0D8B91C4" w14:textId="77777777" w:rsidR="003F2CBB" w:rsidRDefault="000540DF">
      <w:pPr>
        <w:rPr>
          <w:rFonts w:ascii="Calibri" w:hAnsi="Calibri"/>
        </w:rPr>
      </w:pPr>
      <w:r>
        <w:t xml:space="preserve">Pro dokončení PZ 650 je na straně SVS nutná implementace funkcionality popsané v požadavku IM121461 dne </w:t>
      </w:r>
      <w:r>
        <w:rPr>
          <w:lang w:val="en-US"/>
        </w:rPr>
        <w:t>8.3.2022</w:t>
      </w:r>
      <w:r>
        <w:t xml:space="preserve">. Uvedená funkcionalita se aktuálně připravuje a je třeba více času na její dokončení a otestování. </w:t>
      </w:r>
    </w:p>
    <w:p w14:paraId="3E63BE1B" w14:textId="77777777" w:rsidR="003F2CBB" w:rsidRDefault="003F2CBB">
      <w:pPr>
        <w:rPr>
          <w:rFonts w:eastAsia="Arial" w:cs="Arial"/>
        </w:rPr>
      </w:pPr>
    </w:p>
    <w:p w14:paraId="1380EA9A" w14:textId="77777777" w:rsidR="003F2CBB" w:rsidRDefault="000540DF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53B4D2C9" w14:textId="77777777" w:rsidR="003F2CBB" w:rsidRDefault="003F2CBB">
      <w:pPr>
        <w:rPr>
          <w:rFonts w:eastAsia="Arial" w:cs="Arial"/>
        </w:rPr>
      </w:pPr>
    </w:p>
    <w:p w14:paraId="5B0755BD" w14:textId="77777777" w:rsidR="003F2CBB" w:rsidRDefault="003F2CBB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3F2CBB" w14:paraId="4AA0D836" w14:textId="77777777">
        <w:tc>
          <w:tcPr>
            <w:tcW w:w="5954" w:type="dxa"/>
          </w:tcPr>
          <w:p w14:paraId="43712301" w14:textId="77777777" w:rsidR="003F2CBB" w:rsidRDefault="000540DF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6658B40E" w14:textId="77777777" w:rsidR="003F2CBB" w:rsidRDefault="003F2CBB"/>
          <w:p w14:paraId="74005CFE" w14:textId="77777777" w:rsidR="003F2CBB" w:rsidRDefault="003F2CBB"/>
          <w:p w14:paraId="4CFC694B" w14:textId="77777777" w:rsidR="003F2CBB" w:rsidRDefault="003F2CBB"/>
          <w:p w14:paraId="0A60472E" w14:textId="77777777" w:rsidR="003F2CBB" w:rsidRDefault="003F2CBB"/>
          <w:p w14:paraId="2A975687" w14:textId="77777777" w:rsidR="003F2CBB" w:rsidRDefault="003F2CBB"/>
        </w:tc>
        <w:tc>
          <w:tcPr>
            <w:tcW w:w="3118" w:type="dxa"/>
          </w:tcPr>
          <w:p w14:paraId="0ADF2FF8" w14:textId="77777777" w:rsidR="003F2CBB" w:rsidRDefault="000540DF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2F3FF60A" w14:textId="77777777" w:rsidR="003F2CBB" w:rsidRDefault="003F2CBB">
            <w:pPr>
              <w:jc w:val="right"/>
            </w:pPr>
          </w:p>
          <w:p w14:paraId="43CEB945" w14:textId="77777777" w:rsidR="003F2CBB" w:rsidRDefault="003F2CBB">
            <w:pPr>
              <w:jc w:val="right"/>
            </w:pPr>
          </w:p>
          <w:p w14:paraId="6CA66B86" w14:textId="77777777" w:rsidR="003F2CBB" w:rsidRDefault="003F2CBB">
            <w:pPr>
              <w:jc w:val="right"/>
            </w:pPr>
          </w:p>
          <w:p w14:paraId="4777DD41" w14:textId="77777777" w:rsidR="003F2CBB" w:rsidRDefault="003F2CBB">
            <w:pPr>
              <w:jc w:val="right"/>
            </w:pPr>
          </w:p>
          <w:p w14:paraId="5C6FDDE7" w14:textId="77777777" w:rsidR="003F2CBB" w:rsidRDefault="003F2CBB">
            <w:pPr>
              <w:jc w:val="right"/>
            </w:pPr>
          </w:p>
        </w:tc>
      </w:tr>
      <w:tr w:rsidR="003F2CBB" w14:paraId="7F070D93" w14:textId="77777777">
        <w:tc>
          <w:tcPr>
            <w:tcW w:w="5954" w:type="dxa"/>
          </w:tcPr>
          <w:p w14:paraId="17935BAC" w14:textId="77777777" w:rsidR="003F2CBB" w:rsidRDefault="000540DF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0B3096FA" w14:textId="77777777" w:rsidR="003F2CBB" w:rsidRDefault="000540DF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21C9EDA" w14:textId="77777777" w:rsidR="003F2CBB" w:rsidRDefault="000540DF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CA0AE52" w14:textId="77777777" w:rsidR="003F2CBB" w:rsidRDefault="003F2CBB">
      <w:pPr>
        <w:rPr>
          <w:rFonts w:eastAsia="Arial" w:cs="Arial"/>
        </w:rPr>
      </w:pPr>
    </w:p>
    <w:p w14:paraId="4B4C6B9C" w14:textId="77777777" w:rsidR="003F2CBB" w:rsidRDefault="003F2CBB">
      <w:pPr>
        <w:rPr>
          <w:rFonts w:eastAsia="Arial" w:cs="Arial"/>
        </w:rPr>
      </w:pPr>
    </w:p>
    <w:p w14:paraId="4DC9281F" w14:textId="77777777" w:rsidR="003F2CBB" w:rsidRDefault="000540DF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9150F0B" w14:textId="77777777" w:rsidR="003F2CBB" w:rsidRDefault="000540DF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3F2CB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9541" w14:textId="77777777" w:rsidR="00376F5E" w:rsidRDefault="000540DF">
      <w:r>
        <w:separator/>
      </w:r>
    </w:p>
  </w:endnote>
  <w:endnote w:type="continuationSeparator" w:id="0">
    <w:p w14:paraId="0FC36A14" w14:textId="77777777" w:rsidR="00376F5E" w:rsidRDefault="0005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472E" w14:textId="57BEB49A" w:rsidR="003F2CBB" w:rsidRDefault="000540DF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7430C0" w:rsidRPr="007430C0">
      <w:rPr>
        <w:rFonts w:eastAsia="Arial" w:cs="Arial"/>
        <w:bCs/>
      </w:rPr>
      <w:t>MZE-30745/2022-12122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537666B5" w14:textId="77777777" w:rsidR="003F2CBB" w:rsidRDefault="003F2C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9DE8" w14:textId="77777777" w:rsidR="00376F5E" w:rsidRDefault="000540DF">
      <w:r>
        <w:separator/>
      </w:r>
    </w:p>
  </w:footnote>
  <w:footnote w:type="continuationSeparator" w:id="0">
    <w:p w14:paraId="370BBA5C" w14:textId="77777777" w:rsidR="00376F5E" w:rsidRDefault="0005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266C" w14:textId="77777777" w:rsidR="003F2CBB" w:rsidRDefault="00AB09AD">
    <w:r>
      <w:pict w14:anchorId="7A5E18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3885326-402a-46d4-9b25-64d464ec9d76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C049" w14:textId="77777777" w:rsidR="003F2CBB" w:rsidRDefault="00AB09AD">
    <w:r>
      <w:pict w14:anchorId="06CED4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9067db9-b43b-488a-9bcb-a06b09b604cf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E6B" w14:textId="77777777" w:rsidR="003F2CBB" w:rsidRDefault="00AB09AD">
    <w:r>
      <w:pict w14:anchorId="47AB56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3748fe4-6088-442b-9d58-6edfe35a84cf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029420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862014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BD5E5F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DD3A8A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EEEA21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CA50FC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7C16FE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BB0673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5CF24A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48BE34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8264A6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959610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4928E3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1F7AED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316E3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5D9223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79B21B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A24ED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202240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AF26CB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9C420C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BB22A9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360CF9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62F26F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5F687D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7568BB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CECAC9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06C654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DEA646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301ABF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FB7419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E708C1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EF8ED7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0FDA82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FA9E3F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CDAAA1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1512D8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1ACC6B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Michal Kopeč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Michal Kopeček"/>
    <w:docVar w:name="dms_carovy_kod" w:val="mze000023291061"/>
    <w:docVar w:name="dms_carovy_kod_cj" w:val="MZE-30745/2022-12122"/>
    <w:docVar w:name="dms_cj" w:val="MZE-30745/2022-12122"/>
    <w:docVar w:name="dms_cj_skn" w:val=" "/>
    <w:docVar w:name="dms_datum" w:val="12. 5. 2022"/>
    <w:docVar w:name="dms_datum_textem" w:val="12. května 2022"/>
    <w:docVar w:name="dms_datum_vzniku" w:val="10. 5. 2022 15:10:10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6027/2021-11153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050 k PZ_PRAIS_II_2021_No650_MZK_zmenyDK_SVS(Z32825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3F2CBB"/>
    <w:rsid w:val="000540DF"/>
    <w:rsid w:val="00104A0B"/>
    <w:rsid w:val="002029E8"/>
    <w:rsid w:val="00376F5E"/>
    <w:rsid w:val="003F2CBB"/>
    <w:rsid w:val="007430C0"/>
    <w:rsid w:val="00A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4E0FE1"/>
  <w15:docId w15:val="{3CDBDF10-35C0-409D-B496-EBC53D83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2022-06-07T10:25:00Z</cp:lastPrinted>
  <dcterms:created xsi:type="dcterms:W3CDTF">2022-06-07T12:34:00Z</dcterms:created>
  <dcterms:modified xsi:type="dcterms:W3CDTF">2022-06-07T12:34:00Z</dcterms:modified>
</cp:coreProperties>
</file>