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626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793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283998</wp:posOffset>
            </wp:positionV>
            <wp:extent cx="6934199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2022-V10-078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357"/>
        </w:tabs>
        <w:spacing w:before="228" w:after="0" w:line="228" w:lineRule="exact"/>
        <w:ind w:left="24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2075694</wp:posOffset>
            </wp:positionH>
            <wp:positionV relativeFrom="line">
              <wp:posOffset>138068</wp:posOffset>
            </wp:positionV>
            <wp:extent cx="675314" cy="23130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5694" y="138068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3866386</wp:posOffset>
            </wp:positionH>
            <wp:positionV relativeFrom="line">
              <wp:posOffset>184531</wp:posOffset>
            </wp:positionV>
            <wp:extent cx="546046" cy="370293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6386" y="184531"/>
                      <a:ext cx="431746" cy="25599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4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Zna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>Podklad: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7" dirty="0">
          <w:jc w:val="left"/>
          <w:rFonts w:ascii="Arial" w:hAnsi="Arial" w:cs="Arial"/>
          <w:color w:val="000000"/>
          <w:spacing w:val="-4"/>
          <w:position w:val="-7"/>
          <w:sz w:val="20"/>
          <w:szCs w:val="20"/>
        </w:rPr>
        <w:t>4205289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20" w:after="0" w:line="148" w:lineRule="exact"/>
        <w:ind w:left="24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2075694</wp:posOffset>
            </wp:positionH>
            <wp:positionV relativeFrom="line">
              <wp:posOffset>2812</wp:posOffset>
            </wp:positionV>
            <wp:extent cx="844478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5694" y="2812"/>
                      <a:ext cx="730178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CZ05421888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6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142870</wp:posOffset>
            </wp:positionV>
            <wp:extent cx="3476243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63493179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CZ63493179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6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7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E-mail:	</w:t>
      </w:r>
      <w:hyperlink r:id="rId117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DAHLHAUSEN CZ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63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Knínická 1577/8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664 34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im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207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512"/>
            <w:col w:w="1019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1.05.2022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8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91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1.05.2022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9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469"/>
        </w:tabs>
        <w:spacing w:before="120" w:after="0" w:line="166" w:lineRule="exact"/>
        <w:ind w:left="354" w:right="684" w:firstLine="0"/>
        <w:jc w:val="right"/>
      </w:pPr>
      <w:r>
        <w:drawing>
          <wp:anchor simplePos="0" relativeHeight="25165836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27196</wp:posOffset>
            </wp:positionV>
            <wp:extent cx="6934199" cy="18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23639</wp:posOffset>
            </wp:positionV>
            <wp:extent cx="43688" cy="1976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23639</wp:posOffset>
            </wp:positionV>
            <wp:extent cx="43688" cy="19761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hyperlink r:id="rId126" w:history="1"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97.816.92.135	</w:t>
        </w:r>
      </w:hyperlink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bal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Drén kapilární CH 6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469"/>
        </w:tabs>
        <w:spacing w:before="100" w:after="0" w:line="166" w:lineRule="exact"/>
        <w:ind w:left="354" w:right="736" w:firstLine="0"/>
        <w:jc w:val="right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PV131015F1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DynaMesh Endolap 3D 10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15cm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469"/>
        </w:tabs>
        <w:spacing w:before="100" w:after="0" w:line="166" w:lineRule="exact"/>
        <w:ind w:left="354" w:right="684" w:firstLine="0"/>
        <w:jc w:val="right"/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SK0005-EU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bal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4DryField PH,chi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.jednotka po 5g (3ks/bal)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380"/>
        </w:tabs>
        <w:spacing w:before="100" w:after="0" w:line="166" w:lineRule="exact"/>
        <w:ind w:left="354" w:right="736" w:firstLine="0"/>
        <w:jc w:val="right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	</w:t>
      </w:r>
      <w:hyperlink r:id="rId143" w:history="1"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07.068.30.300	</w:t>
        </w:r>
      </w:hyperlink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Spojovací hadice CH30 3m trych-trych. (50ks/kart)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380"/>
        </w:tabs>
        <w:spacing w:before="100" w:after="0" w:line="166" w:lineRule="exact"/>
        <w:ind w:left="354" w:right="736" w:firstLine="0"/>
        <w:jc w:val="right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10941</wp:posOffset>
            </wp:positionV>
            <wp:extent cx="43688" cy="197611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15513</wp:posOffset>
            </wp:positionV>
            <wp:extent cx="34544" cy="193040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15513</wp:posOffset>
            </wp:positionV>
            <wp:extent cx="34544" cy="193040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15513</wp:posOffset>
            </wp:positionV>
            <wp:extent cx="34544" cy="193040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10941</wp:posOffset>
            </wp:positionV>
            <wp:extent cx="43688" cy="197611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25045182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Unometr 500, hodin.diuréza 150cm (14ks/bal)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00" w:after="0" w:line="148" w:lineRule="exact"/>
        <w:ind w:left="434" w:right="0" w:firstLine="0"/>
      </w:pPr>
      <w:r>
        <w:drawing>
          <wp:anchor simplePos="0" relativeHeight="25165843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36223</wp:posOffset>
            </wp:positionV>
            <wp:extent cx="180" cy="161543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36223</wp:posOffset>
            </wp:positionV>
            <wp:extent cx="180" cy="161543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36223</wp:posOffset>
            </wp:positionV>
            <wp:extent cx="180" cy="161543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36223</wp:posOffset>
            </wp:positionV>
            <wp:extent cx="180" cy="161543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36223</wp:posOffset>
            </wp:positionV>
            <wp:extent cx="180" cy="161543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6207249</wp:posOffset>
            </wp:positionH>
            <wp:positionV relativeFrom="line">
              <wp:posOffset>63500</wp:posOffset>
            </wp:positionV>
            <wp:extent cx="728923" cy="208749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07249" y="63500"/>
                      <a:ext cx="61462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125,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16"/>
                            <w:szCs w:val="16"/>
                          </w:rPr>
                          <w:t>pár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pár	</w:t>
      </w:r>
      <w:hyperlink r:id="rId154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75.985.00.000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Nemocno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obuv pro pacienty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52.774,60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2051</wp:posOffset>
            </wp:positionV>
            <wp:extent cx="6943343" cy="18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20339</wp:posOffset>
            </wp:positionV>
            <wp:extent cx="6934199" cy="18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4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2662</wp:posOffset>
            </wp:positionV>
            <wp:extent cx="45720" cy="310392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2662</wp:posOffset>
            </wp:positionV>
            <wp:extent cx="51307" cy="310392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2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131186</wp:posOffset>
            </wp:positionV>
            <wp:extent cx="6954011" cy="18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468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48" w:lineRule="exact"/>
              <w:ind w:left="71" w:right="-18" w:firstLine="0"/>
            </w:pPr>
            <w:r>
              <w:drawing>
                <wp:anchor simplePos="0" relativeHeight="251658481" behindDoc="0" locked="0" layoutInCell="1" allowOverlap="1">
                  <wp:simplePos x="0" y="0"/>
                  <wp:positionH relativeFrom="page">
                    <wp:posOffset>1377670</wp:posOffset>
                  </wp:positionH>
                  <wp:positionV relativeFrom="line">
                    <wp:posOffset>19361</wp:posOffset>
                  </wp:positionV>
                  <wp:extent cx="864243" cy="130334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864243" cy="130334"/>
                          </a:xfrm>
                          <a:custGeom>
                            <a:rect l="l" t="t" r="r" b="b"/>
                            <a:pathLst>
                              <a:path w="864243" h="130334">
                                <a:moveTo>
                                  <a:pt x="0" y="130334"/>
                                </a:moveTo>
                                <a:lnTo>
                                  <a:pt x="864243" y="130334"/>
                                </a:lnTo>
                                <a:lnTo>
                                  <a:pt x="86424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30334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83" behindDoc="0" locked="0" layoutInCell="1" allowOverlap="1">
                  <wp:simplePos x="0" y="0"/>
                  <wp:positionH relativeFrom="page">
                    <wp:posOffset>56385</wp:posOffset>
                  </wp:positionH>
                  <wp:positionV relativeFrom="paragraph">
                    <wp:posOffset>38637</wp:posOffset>
                  </wp:positionV>
                  <wp:extent cx="1342057" cy="166218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42057" cy="166218"/>
                          </a:xfrm>
                          <a:custGeom>
                            <a:rect l="l" t="t" r="r" b="b"/>
                            <a:pathLst>
                              <a:path w="1342057" h="166218">
                                <a:moveTo>
                                  <a:pt x="0" y="166218"/>
                                </a:moveTo>
                                <a:lnTo>
                                  <a:pt x="1342057" y="166218"/>
                                </a:lnTo>
                                <a:lnTo>
                                  <a:pt x="134205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6218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76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78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image" Target="media/image102.png"/><Relationship Id="rId105" Type="http://schemas.openxmlformats.org/officeDocument/2006/relationships/image" Target="media/image105.png"/><Relationship Id="rId109" Type="http://schemas.openxmlformats.org/officeDocument/2006/relationships/image" Target="media/image109.png"/><Relationship Id="rId111" Type="http://schemas.openxmlformats.org/officeDocument/2006/relationships/image" Target="media/image111.png"/><Relationship Id="rId113" Type="http://schemas.openxmlformats.org/officeDocument/2006/relationships/image" Target="media/image113.png"/><Relationship Id="rId116" Type="http://schemas.openxmlformats.org/officeDocument/2006/relationships/hyperlink" TargetMode="External" Target="http://www.nemjil.cz"/><Relationship Id="rId117" Type="http://schemas.openxmlformats.org/officeDocument/2006/relationships/hyperlink" TargetMode="External" Target="mailto:fakturace@nemjil.cz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hyperlink" TargetMode="External" Target="http://97.816.92.135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hyperlink" TargetMode="External" Target="http://07.068.30.300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hyperlink" TargetMode="External" Target="http://75.985.00.000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8" Type="http://schemas.openxmlformats.org/officeDocument/2006/relationships/hyperlink" TargetMode="External" Target="http://www.saul-is.cz"/><Relationship Id="rId179" Type="http://schemas.openxmlformats.org/officeDocument/2006/relationships/image" Target="media/image17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2022-06-07T11:08:16Z</dcterms:created>
  <dcterms:modified xsi:type="dcterms:W3CDTF">2022-06-07T11:08:16Z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