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FDF" w:rsidRDefault="00FF2FDF">
      <w:pPr>
        <w:rPr>
          <w:sz w:val="2"/>
          <w:szCs w:val="2"/>
        </w:rPr>
      </w:pPr>
    </w:p>
    <w:p w:rsidR="00FF2FDF" w:rsidRDefault="0020763F">
      <w:pPr>
        <w:pStyle w:val="Zkladntext1"/>
        <w:shd w:val="clear" w:color="auto" w:fill="auto"/>
        <w:spacing w:before="45" w:after="508" w:line="230" w:lineRule="exact"/>
        <w:ind w:left="780" w:firstLine="0"/>
      </w:pPr>
      <w:r>
        <w:t>Smluvní strany:</w:t>
      </w:r>
    </w:p>
    <w:p w:rsidR="00FF2FDF" w:rsidRDefault="0020763F">
      <w:pPr>
        <w:pStyle w:val="Nadpis40"/>
        <w:keepNext/>
        <w:keepLines/>
        <w:shd w:val="clear" w:color="auto" w:fill="auto"/>
        <w:spacing w:before="0"/>
        <w:ind w:left="780"/>
      </w:pPr>
      <w:bookmarkStart w:id="0" w:name="bookmark0"/>
      <w:r>
        <w:t>Gymnázium a střední odborná škola Aš, příspěvková organizace</w:t>
      </w:r>
      <w:bookmarkEnd w:id="0"/>
    </w:p>
    <w:p w:rsidR="00281A34" w:rsidRDefault="0020763F">
      <w:pPr>
        <w:pStyle w:val="Zkladntext1"/>
        <w:shd w:val="clear" w:color="auto" w:fill="auto"/>
        <w:spacing w:before="0" w:after="0" w:line="274" w:lineRule="exact"/>
        <w:ind w:left="780" w:right="1820" w:firstLine="0"/>
      </w:pPr>
      <w:r>
        <w:t xml:space="preserve">se sídlem: Hlavní 106, 352 01 Aš </w:t>
      </w:r>
    </w:p>
    <w:p w:rsidR="00281A34" w:rsidRDefault="0020763F">
      <w:pPr>
        <w:pStyle w:val="Zkladntext1"/>
        <w:shd w:val="clear" w:color="auto" w:fill="auto"/>
        <w:spacing w:before="0" w:after="0" w:line="274" w:lineRule="exact"/>
        <w:ind w:left="780" w:right="1820" w:firstLine="0"/>
      </w:pPr>
      <w:r>
        <w:t xml:space="preserve">IČ: 47723416 </w:t>
      </w:r>
    </w:p>
    <w:p w:rsidR="00FF2FDF" w:rsidRDefault="0020763F">
      <w:pPr>
        <w:pStyle w:val="Zkladntext1"/>
        <w:shd w:val="clear" w:color="auto" w:fill="auto"/>
        <w:spacing w:before="0" w:after="0" w:line="274" w:lineRule="exact"/>
        <w:ind w:left="780" w:right="1820" w:firstLine="0"/>
      </w:pPr>
      <w:r>
        <w:t>DIČ: CZ47723416</w:t>
      </w:r>
    </w:p>
    <w:p w:rsidR="00281A34" w:rsidRDefault="0020763F" w:rsidP="00281A34">
      <w:pPr>
        <w:pStyle w:val="Zkladntext1"/>
        <w:shd w:val="clear" w:color="auto" w:fill="auto"/>
        <w:spacing w:before="0" w:after="0" w:line="274" w:lineRule="exact"/>
        <w:ind w:left="780" w:right="-5" w:firstLine="0"/>
        <w:jc w:val="both"/>
      </w:pPr>
      <w:r>
        <w:t xml:space="preserve">jednající ředitel </w:t>
      </w:r>
      <w:r w:rsidR="00281A34">
        <w:t>Mgr</w:t>
      </w:r>
      <w:r>
        <w:t xml:space="preserve">. </w:t>
      </w:r>
      <w:r w:rsidR="00281A34">
        <w:t>Petr</w:t>
      </w:r>
      <w:r>
        <w:t xml:space="preserve"> </w:t>
      </w:r>
      <w:r w:rsidR="00281A34">
        <w:t>Jelínek</w:t>
      </w:r>
    </w:p>
    <w:p w:rsidR="00281A34" w:rsidRDefault="0020763F" w:rsidP="00281A34">
      <w:pPr>
        <w:pStyle w:val="Zkladntext1"/>
        <w:shd w:val="clear" w:color="auto" w:fill="auto"/>
        <w:spacing w:before="0" w:after="0" w:line="274" w:lineRule="exact"/>
        <w:ind w:left="780" w:right="-5" w:firstLine="0"/>
        <w:jc w:val="both"/>
      </w:pPr>
      <w:r>
        <w:t xml:space="preserve">bankovní spojení: ČSOB a.s., pobočka Aš </w:t>
      </w:r>
    </w:p>
    <w:p w:rsidR="00FF2FDF" w:rsidRDefault="0020763F" w:rsidP="00281A34">
      <w:pPr>
        <w:pStyle w:val="Zkladntext1"/>
        <w:shd w:val="clear" w:color="auto" w:fill="auto"/>
        <w:spacing w:before="0" w:after="0" w:line="274" w:lineRule="exact"/>
        <w:ind w:left="780" w:right="-5" w:firstLine="0"/>
        <w:jc w:val="both"/>
      </w:pPr>
      <w:r>
        <w:t>číslo účtu: 109547544/0300</w:t>
      </w:r>
    </w:p>
    <w:p w:rsidR="00FF2FDF" w:rsidRDefault="0020763F" w:rsidP="00281A34">
      <w:pPr>
        <w:pStyle w:val="Zkladntext1"/>
        <w:shd w:val="clear" w:color="auto" w:fill="auto"/>
        <w:spacing w:before="0" w:after="0" w:line="274" w:lineRule="exact"/>
        <w:ind w:left="780" w:firstLine="0"/>
      </w:pPr>
      <w:r>
        <w:t>jako pronajímatel na straně jedné (dále jen „pronajímatel</w:t>
      </w:r>
      <w:r w:rsidR="00281A34">
        <w:t>“</w:t>
      </w:r>
      <w:r>
        <w:t>)</w:t>
      </w:r>
    </w:p>
    <w:p w:rsidR="00281A34" w:rsidRDefault="00281A34" w:rsidP="00281A34">
      <w:pPr>
        <w:pStyle w:val="Zkladntext1"/>
        <w:shd w:val="clear" w:color="auto" w:fill="auto"/>
        <w:spacing w:before="0" w:after="0" w:line="274" w:lineRule="exact"/>
        <w:ind w:left="780" w:firstLine="0"/>
      </w:pPr>
    </w:p>
    <w:p w:rsidR="00281A34" w:rsidRDefault="00281A34" w:rsidP="00281A34">
      <w:pPr>
        <w:pStyle w:val="Zkladntext1"/>
        <w:shd w:val="clear" w:color="auto" w:fill="auto"/>
        <w:spacing w:before="0" w:after="0" w:line="274" w:lineRule="exact"/>
        <w:ind w:left="780" w:firstLine="0"/>
      </w:pPr>
      <w:r>
        <w:t>a</w:t>
      </w:r>
    </w:p>
    <w:p w:rsidR="00281A34" w:rsidRDefault="00281A34" w:rsidP="00281A34">
      <w:pPr>
        <w:pStyle w:val="Zkladntext1"/>
        <w:shd w:val="clear" w:color="auto" w:fill="auto"/>
        <w:spacing w:before="0" w:after="0" w:line="274" w:lineRule="exact"/>
        <w:ind w:left="780" w:firstLine="0"/>
      </w:pPr>
    </w:p>
    <w:p w:rsidR="00FF2FDF" w:rsidRDefault="00FD4D0F">
      <w:pPr>
        <w:pStyle w:val="Nadpis40"/>
        <w:keepNext/>
        <w:keepLines/>
        <w:shd w:val="clear" w:color="auto" w:fill="auto"/>
        <w:spacing w:before="0"/>
        <w:ind w:left="780"/>
      </w:pPr>
      <w:r w:rsidRPr="00FD4D0F">
        <w:t>Mateřská škola Aš</w:t>
      </w:r>
    </w:p>
    <w:p w:rsidR="00281A34" w:rsidRDefault="0020763F">
      <w:pPr>
        <w:pStyle w:val="Zkladntext1"/>
        <w:shd w:val="clear" w:color="auto" w:fill="auto"/>
        <w:spacing w:before="0" w:after="0" w:line="274" w:lineRule="exact"/>
        <w:ind w:left="780" w:right="1820" w:firstLine="0"/>
      </w:pPr>
      <w:r>
        <w:t xml:space="preserve">se sídlem: </w:t>
      </w:r>
      <w:r w:rsidR="00460B02">
        <w:t>Neumannova 2560</w:t>
      </w:r>
      <w:r w:rsidR="00D119CA">
        <w:t xml:space="preserve">, 352 01 Aš </w:t>
      </w:r>
      <w:bookmarkStart w:id="1" w:name="_GoBack"/>
      <w:bookmarkEnd w:id="1"/>
    </w:p>
    <w:p w:rsidR="00281A34" w:rsidRDefault="0020763F">
      <w:pPr>
        <w:pStyle w:val="Zkladntext1"/>
        <w:shd w:val="clear" w:color="auto" w:fill="auto"/>
        <w:spacing w:before="0" w:after="0" w:line="274" w:lineRule="exact"/>
        <w:ind w:left="780" w:right="1820" w:firstLine="0"/>
      </w:pPr>
      <w:r>
        <w:t>IČ:</w:t>
      </w:r>
      <w:r w:rsidR="00281A34">
        <w:t xml:space="preserve"> </w:t>
      </w:r>
      <w:r w:rsidR="00460B02">
        <w:t>70976457</w:t>
      </w:r>
      <w:r>
        <w:t xml:space="preserve"> </w:t>
      </w:r>
    </w:p>
    <w:p w:rsidR="00FF2FDF" w:rsidRDefault="0020763F">
      <w:pPr>
        <w:pStyle w:val="Zkladntext1"/>
        <w:shd w:val="clear" w:color="auto" w:fill="auto"/>
        <w:spacing w:before="0" w:after="0" w:line="274" w:lineRule="exact"/>
        <w:ind w:left="780" w:firstLine="0"/>
      </w:pPr>
      <w:r>
        <w:t xml:space="preserve">zastoupené: </w:t>
      </w:r>
      <w:r w:rsidR="00460B02">
        <w:t xml:space="preserve">ředitelkou </w:t>
      </w:r>
      <w:r>
        <w:t xml:space="preserve">Mgr. </w:t>
      </w:r>
      <w:r w:rsidR="00460B02">
        <w:t>Veronikou Jurčíkovou</w:t>
      </w:r>
    </w:p>
    <w:p w:rsidR="00FF2FDF" w:rsidRDefault="0020763F">
      <w:pPr>
        <w:pStyle w:val="Zkladntext1"/>
        <w:shd w:val="clear" w:color="auto" w:fill="auto"/>
        <w:spacing w:before="0" w:after="515" w:line="274" w:lineRule="exact"/>
        <w:ind w:left="780" w:firstLine="0"/>
      </w:pPr>
      <w:r>
        <w:t>jako nájemce na straně druhé (dále je</w:t>
      </w:r>
      <w:r w:rsidR="007A745D">
        <w:t xml:space="preserve">n </w:t>
      </w:r>
      <w:r>
        <w:t>“nájemce“)</w:t>
      </w:r>
    </w:p>
    <w:p w:rsidR="00FF2FDF" w:rsidRDefault="0020763F" w:rsidP="00281A34">
      <w:pPr>
        <w:pStyle w:val="Zkladntext1"/>
        <w:shd w:val="clear" w:color="auto" w:fill="auto"/>
        <w:spacing w:before="0" w:after="0" w:line="230" w:lineRule="exact"/>
        <w:ind w:left="780" w:firstLine="0"/>
      </w:pPr>
      <w:r>
        <w:t>uzavírají níže uvedeného dne, měsíce a roku</w:t>
      </w:r>
    </w:p>
    <w:p w:rsidR="00281A34" w:rsidRDefault="00281A34" w:rsidP="00281A34">
      <w:pPr>
        <w:pStyle w:val="Zkladntext1"/>
        <w:shd w:val="clear" w:color="auto" w:fill="auto"/>
        <w:spacing w:before="0" w:after="0" w:line="230" w:lineRule="exact"/>
        <w:ind w:left="780" w:firstLine="0"/>
      </w:pPr>
    </w:p>
    <w:p w:rsidR="00281A34" w:rsidRDefault="00281A34" w:rsidP="00281A34">
      <w:pPr>
        <w:pStyle w:val="Zkladntext1"/>
        <w:shd w:val="clear" w:color="auto" w:fill="auto"/>
        <w:spacing w:before="0" w:after="0" w:line="230" w:lineRule="exact"/>
        <w:ind w:left="780" w:firstLine="0"/>
      </w:pPr>
    </w:p>
    <w:p w:rsidR="00281A34" w:rsidRDefault="00281A34" w:rsidP="00281A34">
      <w:pPr>
        <w:pStyle w:val="Zkladntext1"/>
        <w:shd w:val="clear" w:color="auto" w:fill="auto"/>
        <w:spacing w:before="0" w:after="0" w:line="230" w:lineRule="exact"/>
        <w:ind w:left="780" w:firstLine="0"/>
      </w:pPr>
      <w:r>
        <w:t>tuto</w:t>
      </w:r>
    </w:p>
    <w:p w:rsidR="00281A34" w:rsidRDefault="00281A34" w:rsidP="00281A34">
      <w:pPr>
        <w:pStyle w:val="Zkladntext1"/>
        <w:shd w:val="clear" w:color="auto" w:fill="auto"/>
        <w:spacing w:before="0" w:after="0" w:line="230" w:lineRule="exact"/>
        <w:ind w:left="780" w:firstLine="0"/>
      </w:pPr>
    </w:p>
    <w:p w:rsidR="00281A34" w:rsidRDefault="00281A34" w:rsidP="00281A34">
      <w:pPr>
        <w:pStyle w:val="Zkladntext1"/>
        <w:shd w:val="clear" w:color="auto" w:fill="auto"/>
        <w:spacing w:before="0" w:after="0" w:line="230" w:lineRule="exact"/>
        <w:ind w:left="780" w:firstLine="0"/>
      </w:pPr>
    </w:p>
    <w:p w:rsidR="00FF2FDF" w:rsidRDefault="0020763F" w:rsidP="004D33EF">
      <w:pPr>
        <w:pStyle w:val="Nadpis30"/>
        <w:keepNext/>
        <w:keepLines/>
        <w:shd w:val="clear" w:color="auto" w:fill="auto"/>
        <w:spacing w:before="0"/>
        <w:ind w:left="851"/>
        <w:jc w:val="center"/>
      </w:pPr>
      <w:bookmarkStart w:id="2" w:name="bookmark2"/>
      <w:r>
        <w:t>smlouvu o nájmu prostor</w:t>
      </w:r>
      <w:bookmarkEnd w:id="2"/>
    </w:p>
    <w:p w:rsidR="00FF2FDF" w:rsidRDefault="0020763F" w:rsidP="004D33EF">
      <w:pPr>
        <w:pStyle w:val="Zkladntext1"/>
        <w:shd w:val="clear" w:color="auto" w:fill="auto"/>
        <w:spacing w:before="0" w:after="278" w:line="277" w:lineRule="exact"/>
        <w:ind w:left="780" w:firstLine="0"/>
        <w:jc w:val="center"/>
      </w:pPr>
      <w:r>
        <w:t xml:space="preserve">dle zákona č. </w:t>
      </w:r>
      <w:r w:rsidR="007A745D">
        <w:t>89</w:t>
      </w:r>
      <w:r>
        <w:t>/</w:t>
      </w:r>
      <w:r w:rsidR="007A745D">
        <w:t>2012</w:t>
      </w:r>
      <w:r>
        <w:t xml:space="preserve"> Sb., </w:t>
      </w:r>
      <w:r w:rsidR="007A745D">
        <w:t>občanského zákoníku (dále jen „NOZ“)</w:t>
      </w:r>
    </w:p>
    <w:p w:rsidR="00FF2FDF" w:rsidRPr="00FD2F7F" w:rsidRDefault="0020763F">
      <w:pPr>
        <w:pStyle w:val="Nadpis10"/>
        <w:keepNext/>
        <w:keepLines/>
        <w:shd w:val="clear" w:color="auto" w:fill="auto"/>
        <w:spacing w:before="0" w:after="0" w:line="230" w:lineRule="exact"/>
        <w:ind w:left="5280"/>
        <w:rPr>
          <w:b/>
        </w:rPr>
      </w:pPr>
      <w:bookmarkStart w:id="3" w:name="bookmark3"/>
      <w:r w:rsidRPr="00FD2F7F">
        <w:rPr>
          <w:b/>
        </w:rPr>
        <w:t>I.</w:t>
      </w:r>
      <w:bookmarkEnd w:id="3"/>
    </w:p>
    <w:p w:rsidR="00FF2FDF" w:rsidRDefault="0020763F">
      <w:pPr>
        <w:pStyle w:val="Nadpis40"/>
        <w:keepNext/>
        <w:keepLines/>
        <w:shd w:val="clear" w:color="auto" w:fill="auto"/>
        <w:spacing w:before="0" w:after="211" w:line="230" w:lineRule="exact"/>
        <w:ind w:left="4560"/>
      </w:pPr>
      <w:bookmarkStart w:id="4" w:name="bookmark4"/>
      <w:r>
        <w:t>Předmět nájmu</w:t>
      </w:r>
      <w:bookmarkEnd w:id="4"/>
    </w:p>
    <w:p w:rsidR="00FF2FDF" w:rsidRDefault="0020763F" w:rsidP="00FD2F7F">
      <w:pPr>
        <w:pStyle w:val="Zkladntext1"/>
        <w:numPr>
          <w:ilvl w:val="0"/>
          <w:numId w:val="1"/>
        </w:numPr>
        <w:shd w:val="clear" w:color="auto" w:fill="auto"/>
        <w:spacing w:before="0" w:after="477" w:line="274" w:lineRule="exact"/>
        <w:ind w:left="851"/>
        <w:jc w:val="both"/>
      </w:pPr>
      <w:r>
        <w:t>Pronajímateli byla na základě zřizovací listiny ze dne 1.7.2002 vydané Zastupitelstvem Karlovarského kraje předána do správy budova č.p. 2514 na st.p.č. 2728 v Aši, k.ú. Aš. Vlastníkem uvedených nemovitostí je Karlovarský kraj. Podle rozhodnutí vlastníka je správce nemovitostí oprávněn přenechat do užívání jiných osob nemovitosti, které sám plně nevyužívá.</w:t>
      </w:r>
    </w:p>
    <w:p w:rsidR="00FF2FDF" w:rsidRDefault="0020763F" w:rsidP="00FD2F7F">
      <w:pPr>
        <w:pStyle w:val="Zkladntext1"/>
        <w:numPr>
          <w:ilvl w:val="0"/>
          <w:numId w:val="1"/>
        </w:numPr>
        <w:shd w:val="clear" w:color="auto" w:fill="auto"/>
        <w:spacing w:before="0" w:after="278" w:line="277" w:lineRule="exact"/>
        <w:ind w:left="851"/>
        <w:jc w:val="both"/>
      </w:pPr>
      <w:r>
        <w:t xml:space="preserve">Pronajímatel pronajímá nájemci tyto níže uvedené prostory, nacházející se v budově č. p. 2514 v Hlavní ulici č. or. 106 v Aši. Předmětem nájmu jsou následující nebytové prostory, které se nacházejí v prvním </w:t>
      </w:r>
      <w:r w:rsidR="00460B02">
        <w:t xml:space="preserve">a druhém </w:t>
      </w:r>
      <w:r>
        <w:t>nadzemním podlaží budovy Hlavní 106 v Aši:</w:t>
      </w:r>
    </w:p>
    <w:p w:rsidR="00FF2FDF" w:rsidRDefault="00460B02" w:rsidP="00FD2F7F">
      <w:pPr>
        <w:pStyle w:val="Zkladntext1"/>
        <w:shd w:val="clear" w:color="auto" w:fill="auto"/>
        <w:spacing w:before="0" w:after="0" w:line="230" w:lineRule="exact"/>
        <w:ind w:left="851" w:firstLine="0"/>
        <w:rPr>
          <w:vertAlign w:val="superscript"/>
        </w:rPr>
      </w:pPr>
      <w:r>
        <w:t xml:space="preserve">učebna </w:t>
      </w:r>
      <w:r w:rsidR="0020763F">
        <w:t xml:space="preserve">- výměra nebytového prostoru - </w:t>
      </w:r>
      <w:r>
        <w:t>56</w:t>
      </w:r>
      <w:r w:rsidR="0020763F">
        <w:t xml:space="preserve"> m</w:t>
      </w:r>
      <w:r w:rsidR="007D09E8">
        <w:rPr>
          <w:vertAlign w:val="superscript"/>
        </w:rPr>
        <w:t>2</w:t>
      </w:r>
    </w:p>
    <w:p w:rsidR="00460B02" w:rsidRDefault="00460B02" w:rsidP="00460B02">
      <w:pPr>
        <w:pStyle w:val="Zkladntext1"/>
        <w:shd w:val="clear" w:color="auto" w:fill="auto"/>
        <w:spacing w:before="0" w:after="0" w:line="230" w:lineRule="exact"/>
        <w:ind w:left="851" w:firstLine="0"/>
        <w:rPr>
          <w:vertAlign w:val="superscript"/>
        </w:rPr>
      </w:pPr>
      <w:r>
        <w:t>učebna - výměra nebytového prostoru - 56 m</w:t>
      </w:r>
      <w:r>
        <w:rPr>
          <w:vertAlign w:val="superscript"/>
        </w:rPr>
        <w:t>2</w:t>
      </w:r>
    </w:p>
    <w:p w:rsidR="00460B02" w:rsidRDefault="00460B02" w:rsidP="00460B02">
      <w:pPr>
        <w:pStyle w:val="Zkladntext1"/>
        <w:shd w:val="clear" w:color="auto" w:fill="auto"/>
        <w:spacing w:before="0" w:after="0" w:line="230" w:lineRule="exact"/>
        <w:ind w:left="851" w:firstLine="0"/>
        <w:rPr>
          <w:vertAlign w:val="superscript"/>
        </w:rPr>
      </w:pPr>
      <w:r>
        <w:t>učebna - výměra nebytového prostoru – 56,1 m</w:t>
      </w:r>
      <w:r>
        <w:rPr>
          <w:vertAlign w:val="superscript"/>
        </w:rPr>
        <w:t>2</w:t>
      </w:r>
    </w:p>
    <w:p w:rsidR="00460B02" w:rsidRDefault="00460B02" w:rsidP="00460B02">
      <w:pPr>
        <w:pStyle w:val="Zkladntext1"/>
        <w:shd w:val="clear" w:color="auto" w:fill="auto"/>
        <w:spacing w:before="0" w:after="0" w:line="230" w:lineRule="exact"/>
        <w:ind w:left="851" w:firstLine="0"/>
        <w:rPr>
          <w:vertAlign w:val="superscript"/>
        </w:rPr>
      </w:pPr>
      <w:r>
        <w:t>učebna - výměra nebytového prostoru – 58,8 m</w:t>
      </w:r>
      <w:r>
        <w:rPr>
          <w:vertAlign w:val="superscript"/>
        </w:rPr>
        <w:t>2</w:t>
      </w:r>
    </w:p>
    <w:p w:rsidR="00FD2F7F" w:rsidRDefault="00FD2F7F" w:rsidP="00FD2F7F">
      <w:pPr>
        <w:pStyle w:val="Zkladntext1"/>
        <w:shd w:val="clear" w:color="auto" w:fill="auto"/>
        <w:spacing w:before="0" w:after="0" w:line="230" w:lineRule="exact"/>
        <w:ind w:left="851" w:firstLine="0"/>
      </w:pPr>
    </w:p>
    <w:p w:rsidR="00FF2FDF" w:rsidRDefault="0020763F" w:rsidP="00FD2F7F">
      <w:pPr>
        <w:pStyle w:val="Zkladntext1"/>
        <w:shd w:val="clear" w:color="auto" w:fill="auto"/>
        <w:spacing w:before="0" w:after="254" w:line="230" w:lineRule="exact"/>
        <w:ind w:left="851" w:right="60" w:firstLine="0"/>
      </w:pPr>
      <w:r>
        <w:t>Nebytové prostory jsou specifikovány v zákresu uvedeném v příloze 1 této smlouvy.</w:t>
      </w:r>
    </w:p>
    <w:p w:rsidR="00FF2FDF" w:rsidRDefault="0020763F" w:rsidP="00FD2F7F">
      <w:pPr>
        <w:pStyle w:val="Zkladntext1"/>
        <w:numPr>
          <w:ilvl w:val="0"/>
          <w:numId w:val="1"/>
        </w:numPr>
        <w:shd w:val="clear" w:color="auto" w:fill="auto"/>
        <w:spacing w:before="0" w:after="3" w:line="230" w:lineRule="exact"/>
        <w:ind w:left="851" w:hanging="426"/>
        <w:jc w:val="both"/>
      </w:pPr>
      <w:r>
        <w:t>Nájemce se seznámil se stavem výše specifikovaných nebytových prostor a přejímá je</w:t>
      </w:r>
    </w:p>
    <w:p w:rsidR="00FF2FDF" w:rsidRDefault="0020763F" w:rsidP="00FD2F7F">
      <w:pPr>
        <w:pStyle w:val="Zkladntext1"/>
        <w:shd w:val="clear" w:color="auto" w:fill="auto"/>
        <w:spacing w:before="0" w:after="243" w:line="230" w:lineRule="exact"/>
        <w:ind w:left="851" w:firstLine="0"/>
        <w:jc w:val="both"/>
      </w:pPr>
      <w:r>
        <w:t>v tomto stavu do užívání.</w:t>
      </w:r>
    </w:p>
    <w:p w:rsidR="00FD2F7F" w:rsidRDefault="00FD2F7F">
      <w:pPr>
        <w:pStyle w:val="Zkladntext20"/>
        <w:shd w:val="clear" w:color="auto" w:fill="auto"/>
        <w:spacing w:before="0" w:after="50" w:line="230" w:lineRule="exact"/>
        <w:ind w:right="60"/>
      </w:pPr>
      <w:bookmarkStart w:id="5" w:name="bookmark5"/>
    </w:p>
    <w:p w:rsidR="008D01CE" w:rsidRDefault="008D01CE">
      <w:pPr>
        <w:pStyle w:val="Zkladntext20"/>
        <w:shd w:val="clear" w:color="auto" w:fill="auto"/>
        <w:spacing w:before="0" w:after="50" w:line="230" w:lineRule="exact"/>
        <w:ind w:right="60"/>
      </w:pPr>
    </w:p>
    <w:p w:rsidR="008D01CE" w:rsidRDefault="008D01CE">
      <w:pPr>
        <w:pStyle w:val="Zkladntext20"/>
        <w:shd w:val="clear" w:color="auto" w:fill="auto"/>
        <w:spacing w:before="0" w:after="50" w:line="230" w:lineRule="exact"/>
        <w:ind w:right="60"/>
      </w:pPr>
    </w:p>
    <w:p w:rsidR="008D01CE" w:rsidRDefault="008D01CE">
      <w:pPr>
        <w:pStyle w:val="Zkladntext20"/>
        <w:shd w:val="clear" w:color="auto" w:fill="auto"/>
        <w:spacing w:before="0" w:after="50" w:line="230" w:lineRule="exact"/>
        <w:ind w:right="60"/>
      </w:pPr>
    </w:p>
    <w:p w:rsidR="00FF2FDF" w:rsidRDefault="0020763F">
      <w:pPr>
        <w:pStyle w:val="Zkladntext20"/>
        <w:shd w:val="clear" w:color="auto" w:fill="auto"/>
        <w:spacing w:before="0" w:after="50" w:line="230" w:lineRule="exact"/>
        <w:ind w:right="60"/>
      </w:pPr>
      <w:r>
        <w:lastRenderedPageBreak/>
        <w:t>II.</w:t>
      </w:r>
      <w:bookmarkEnd w:id="5"/>
    </w:p>
    <w:p w:rsidR="00FF2FDF" w:rsidRDefault="0020763F">
      <w:pPr>
        <w:pStyle w:val="Zkladntext20"/>
        <w:shd w:val="clear" w:color="auto" w:fill="auto"/>
        <w:spacing w:before="0" w:after="215" w:line="230" w:lineRule="exact"/>
        <w:ind w:right="60"/>
      </w:pPr>
      <w:r>
        <w:t>Účel nájmu</w:t>
      </w:r>
    </w:p>
    <w:p w:rsidR="00FF2FDF" w:rsidRDefault="0020763F" w:rsidP="00FD2F7F">
      <w:pPr>
        <w:pStyle w:val="Zkladntext1"/>
        <w:numPr>
          <w:ilvl w:val="0"/>
          <w:numId w:val="2"/>
        </w:numPr>
        <w:shd w:val="clear" w:color="auto" w:fill="auto"/>
        <w:spacing w:before="0" w:after="240" w:line="274" w:lineRule="exact"/>
        <w:ind w:left="851" w:right="20" w:hanging="340"/>
        <w:jc w:val="both"/>
      </w:pPr>
      <w:r>
        <w:t>Nájemce bude pronajaté prostory uvedené v článku I. užívat za účelem</w:t>
      </w:r>
      <w:r w:rsidR="00460B02" w:rsidRPr="00460B02">
        <w:rPr>
          <w:rFonts w:eastAsiaTheme="minorHAnsi"/>
          <w:lang w:eastAsia="en-US"/>
        </w:rPr>
        <w:t xml:space="preserve"> </w:t>
      </w:r>
      <w:r w:rsidR="00460B02">
        <w:rPr>
          <w:rFonts w:eastAsiaTheme="minorHAnsi"/>
          <w:lang w:eastAsia="en-US"/>
        </w:rPr>
        <w:t>zřízení dalšího místa poskytování vzdělávání a poskytování školských služeb Mateřské školy Aš, Neumannova 2560, okres Cheb, příspěvková organizace po dobu rekonstrukce současného sídla.</w:t>
      </w:r>
      <w:r>
        <w:t xml:space="preserve"> Nájemce není oprávněn poskytnout část nebo celý předmět nájmu žádné třetí osobě bez předchozího písemného souhlasu pronajímatele.</w:t>
      </w:r>
    </w:p>
    <w:p w:rsidR="00FF2FDF" w:rsidRDefault="0020763F" w:rsidP="00FD2F7F">
      <w:pPr>
        <w:pStyle w:val="Zkladntext1"/>
        <w:numPr>
          <w:ilvl w:val="0"/>
          <w:numId w:val="2"/>
        </w:numPr>
        <w:shd w:val="clear" w:color="auto" w:fill="auto"/>
        <w:spacing w:before="0" w:after="275" w:line="274" w:lineRule="exact"/>
        <w:ind w:left="851" w:right="20" w:hanging="340"/>
        <w:jc w:val="both"/>
      </w:pPr>
      <w:r>
        <w:t>Hodlá-li nájemce změnit v provozovně umístěné v pronajatém nebytovém prostoru předmět podnikání a ovlivní-li tato změna podstatným způsobem využití nebytových prostor, je povinen oznámit tuto skutečnost pronajímateli a vyžádat si jeho předchozí písemný souhlas.</w:t>
      </w:r>
    </w:p>
    <w:p w:rsidR="008D01CE" w:rsidRDefault="008D01CE" w:rsidP="008D01CE">
      <w:pPr>
        <w:pStyle w:val="Zkladntext1"/>
        <w:shd w:val="clear" w:color="auto" w:fill="auto"/>
        <w:spacing w:before="0" w:after="275" w:line="274" w:lineRule="exact"/>
        <w:ind w:left="851" w:right="20" w:firstLine="0"/>
        <w:jc w:val="both"/>
      </w:pPr>
    </w:p>
    <w:p w:rsidR="00FF2FDF" w:rsidRDefault="0020763F">
      <w:pPr>
        <w:pStyle w:val="Zkladntext20"/>
        <w:shd w:val="clear" w:color="auto" w:fill="auto"/>
        <w:spacing w:before="0" w:after="0" w:line="230" w:lineRule="exact"/>
        <w:ind w:right="60"/>
      </w:pPr>
      <w:bookmarkStart w:id="6" w:name="bookmark6"/>
      <w:r>
        <w:t>III.</w:t>
      </w:r>
      <w:bookmarkEnd w:id="6"/>
    </w:p>
    <w:p w:rsidR="00FF2FDF" w:rsidRDefault="0020763F">
      <w:pPr>
        <w:pStyle w:val="Zkladntext20"/>
        <w:shd w:val="clear" w:color="auto" w:fill="auto"/>
        <w:spacing w:before="0" w:after="243" w:line="230" w:lineRule="exact"/>
        <w:ind w:right="60"/>
      </w:pPr>
      <w:r>
        <w:t>Doba nájmu</w:t>
      </w:r>
    </w:p>
    <w:p w:rsidR="00FF2FDF" w:rsidRDefault="0020763F" w:rsidP="00FD2F7F">
      <w:pPr>
        <w:pStyle w:val="Zkladntext1"/>
        <w:shd w:val="clear" w:color="auto" w:fill="auto"/>
        <w:spacing w:before="0" w:after="539" w:line="230" w:lineRule="exact"/>
        <w:ind w:left="851" w:firstLine="0"/>
      </w:pPr>
      <w:r>
        <w:t xml:space="preserve">Tato smlouva se uzavírá od </w:t>
      </w:r>
      <w:r w:rsidR="00460B02">
        <w:t>23</w:t>
      </w:r>
      <w:r>
        <w:t xml:space="preserve">. </w:t>
      </w:r>
      <w:r w:rsidR="00460B02">
        <w:t>5</w:t>
      </w:r>
      <w:r>
        <w:t>. 20</w:t>
      </w:r>
      <w:r w:rsidR="00460B02">
        <w:t>22</w:t>
      </w:r>
      <w:r>
        <w:t xml:space="preserve"> do 31. </w:t>
      </w:r>
      <w:r w:rsidR="00460B02">
        <w:t>12</w:t>
      </w:r>
      <w:r>
        <w:t>. 20</w:t>
      </w:r>
      <w:r w:rsidR="00460B02">
        <w:t>22</w:t>
      </w:r>
      <w:r>
        <w:t>.</w:t>
      </w:r>
    </w:p>
    <w:p w:rsidR="00FF2FDF" w:rsidRDefault="0020763F">
      <w:pPr>
        <w:pStyle w:val="Zkladntext20"/>
        <w:shd w:val="clear" w:color="auto" w:fill="auto"/>
        <w:spacing w:before="0" w:after="6" w:line="230" w:lineRule="exact"/>
        <w:ind w:right="60"/>
      </w:pPr>
      <w:r>
        <w:t>IV.</w:t>
      </w:r>
    </w:p>
    <w:p w:rsidR="00FF2FDF" w:rsidRDefault="0020763F">
      <w:pPr>
        <w:pStyle w:val="Zkladntext20"/>
        <w:shd w:val="clear" w:color="auto" w:fill="auto"/>
        <w:spacing w:before="0" w:after="262" w:line="230" w:lineRule="exact"/>
        <w:ind w:right="60"/>
      </w:pPr>
      <w:r>
        <w:t>Výše a splatnost nájemného a úhrad za služby spojených s nájmem</w:t>
      </w:r>
    </w:p>
    <w:p w:rsidR="00FF2FDF" w:rsidRDefault="0020763F" w:rsidP="00FD2F7F">
      <w:pPr>
        <w:pStyle w:val="Zkladntext1"/>
        <w:numPr>
          <w:ilvl w:val="0"/>
          <w:numId w:val="3"/>
        </w:numPr>
        <w:shd w:val="clear" w:color="auto" w:fill="auto"/>
        <w:spacing w:before="0" w:after="240" w:line="274" w:lineRule="exact"/>
        <w:ind w:left="851" w:right="20" w:hanging="340"/>
        <w:jc w:val="both"/>
      </w:pPr>
      <w:r>
        <w:t>Úhrada za nájem byla dohodnuta ve výši</w:t>
      </w:r>
      <w:r w:rsidR="00460B02">
        <w:t xml:space="preserve"> 400 Kč/m</w:t>
      </w:r>
      <w:r w:rsidR="00460B02">
        <w:rPr>
          <w:vertAlign w:val="superscript"/>
        </w:rPr>
        <w:t>2</w:t>
      </w:r>
      <w:r w:rsidR="00460B02">
        <w:t xml:space="preserve">/rok včetně </w:t>
      </w:r>
      <w:r>
        <w:t>DPH</w:t>
      </w:r>
      <w:r w:rsidR="00460B02">
        <w:t xml:space="preserve">, </w:t>
      </w:r>
      <w:r>
        <w:t xml:space="preserve">celkem </w:t>
      </w:r>
      <w:r w:rsidR="00460B02">
        <w:t>tedy 7.563</w:t>
      </w:r>
      <w:r>
        <w:t xml:space="preserve">,-Kč </w:t>
      </w:r>
      <w:r w:rsidR="00131F78">
        <w:t>vč.</w:t>
      </w:r>
      <w:r>
        <w:t xml:space="preserve"> DPH měsíčně. Nájemné bude hrazeno měsíčně bezhotovostním převodem na účet pronajímatele uvedený v záhlaví smlouvy vždy do 20. dne daného měsíce, za který je placeno.</w:t>
      </w:r>
    </w:p>
    <w:p w:rsidR="00FF2FDF" w:rsidRDefault="0020763F" w:rsidP="00FD2F7F">
      <w:pPr>
        <w:pStyle w:val="Zkladntext1"/>
        <w:numPr>
          <w:ilvl w:val="0"/>
          <w:numId w:val="3"/>
        </w:numPr>
        <w:shd w:val="clear" w:color="auto" w:fill="auto"/>
        <w:spacing w:before="0" w:after="240" w:line="274" w:lineRule="exact"/>
        <w:ind w:left="851" w:right="20" w:hanging="340"/>
        <w:jc w:val="both"/>
      </w:pPr>
      <w:r>
        <w:t xml:space="preserve">V úhradě za nájemné </w:t>
      </w:r>
      <w:r w:rsidR="00187BBF">
        <w:t>jsou</w:t>
      </w:r>
      <w:r>
        <w:t xml:space="preserve"> zahrnut</w:t>
      </w:r>
      <w:r w:rsidR="00187BBF">
        <w:t>y</w:t>
      </w:r>
      <w:r>
        <w:t xml:space="preserve"> platb</w:t>
      </w:r>
      <w:r w:rsidR="00187BBF">
        <w:t>y</w:t>
      </w:r>
      <w:r>
        <w:t xml:space="preserve"> za služby.</w:t>
      </w:r>
    </w:p>
    <w:p w:rsidR="00FF2FDF" w:rsidRDefault="0020763F" w:rsidP="00FD2F7F">
      <w:pPr>
        <w:pStyle w:val="Zkladntext1"/>
        <w:numPr>
          <w:ilvl w:val="0"/>
          <w:numId w:val="3"/>
        </w:numPr>
        <w:shd w:val="clear" w:color="auto" w:fill="auto"/>
        <w:spacing w:before="0" w:after="240" w:line="274" w:lineRule="exact"/>
        <w:ind w:left="851" w:right="20" w:hanging="340"/>
        <w:jc w:val="both"/>
      </w:pPr>
      <w:r>
        <w:t>Nájemce se zavazuje, že si zajistí odvoz a znehodnocení odpadu, který vyprodukuje</w:t>
      </w:r>
      <w:r w:rsidR="000516D9">
        <w:t>,</w:t>
      </w:r>
      <w:r>
        <w:t xml:space="preserve"> v souladu s platnými předpisy.</w:t>
      </w:r>
    </w:p>
    <w:p w:rsidR="00FF2FDF" w:rsidRDefault="0020763F" w:rsidP="00FD2F7F">
      <w:pPr>
        <w:pStyle w:val="Zkladntext1"/>
        <w:numPr>
          <w:ilvl w:val="0"/>
          <w:numId w:val="3"/>
        </w:numPr>
        <w:shd w:val="clear" w:color="auto" w:fill="auto"/>
        <w:spacing w:before="0" w:after="240" w:line="274" w:lineRule="exact"/>
        <w:ind w:left="851" w:right="20" w:hanging="340"/>
        <w:jc w:val="both"/>
      </w:pPr>
      <w:r>
        <w:t>Veškeré platby mezi pronajímatelem a nájemcem budou probíhat bezhotovostně na účet uvedený v záhlaví této smlouvy.</w:t>
      </w:r>
    </w:p>
    <w:p w:rsidR="00FF2FDF" w:rsidRDefault="0020763F" w:rsidP="00FD2F7F">
      <w:pPr>
        <w:pStyle w:val="Zkladntext1"/>
        <w:numPr>
          <w:ilvl w:val="0"/>
          <w:numId w:val="3"/>
        </w:numPr>
        <w:shd w:val="clear" w:color="auto" w:fill="auto"/>
        <w:spacing w:before="0" w:after="0" w:line="274" w:lineRule="exact"/>
        <w:ind w:left="851" w:right="20" w:hanging="340"/>
        <w:jc w:val="both"/>
      </w:pPr>
      <w:r>
        <w:t>V případě prodlení se splácením úhrady za nájem nebytových prostor a za služby uvedené v této smlouvě je nájemce povinen zaplatit za každý den prodlení smluvní pokutu ve výši 0,15% z dlužné částky. Den splatnosti je ten, kdy částka musí být připsána na účet pronajímatele.</w:t>
      </w:r>
    </w:p>
    <w:p w:rsidR="002E5D26" w:rsidRDefault="002E5D26" w:rsidP="002E5D26">
      <w:pPr>
        <w:pStyle w:val="Zkladntext1"/>
        <w:shd w:val="clear" w:color="auto" w:fill="auto"/>
        <w:spacing w:before="0" w:after="0" w:line="274" w:lineRule="exact"/>
        <w:ind w:left="851" w:right="20" w:firstLine="0"/>
        <w:jc w:val="both"/>
      </w:pPr>
    </w:p>
    <w:p w:rsidR="008D01CE" w:rsidRDefault="008D01CE" w:rsidP="002E5D26">
      <w:pPr>
        <w:pStyle w:val="Nadpis40"/>
        <w:keepNext/>
        <w:keepLines/>
        <w:shd w:val="clear" w:color="auto" w:fill="auto"/>
        <w:spacing w:before="0" w:line="230" w:lineRule="exact"/>
        <w:jc w:val="center"/>
      </w:pPr>
    </w:p>
    <w:p w:rsidR="002E5D26" w:rsidRDefault="002E5D26" w:rsidP="002E5D26">
      <w:pPr>
        <w:pStyle w:val="Nadpis40"/>
        <w:keepNext/>
        <w:keepLines/>
        <w:shd w:val="clear" w:color="auto" w:fill="auto"/>
        <w:spacing w:before="0" w:line="230" w:lineRule="exact"/>
        <w:jc w:val="center"/>
      </w:pPr>
      <w:r>
        <w:t>V.</w:t>
      </w:r>
    </w:p>
    <w:p w:rsidR="002E5D26" w:rsidRDefault="002E5D26" w:rsidP="002E5D26">
      <w:pPr>
        <w:pStyle w:val="Nadpis40"/>
        <w:keepNext/>
        <w:keepLines/>
        <w:shd w:val="clear" w:color="auto" w:fill="auto"/>
        <w:spacing w:before="0" w:line="230" w:lineRule="exact"/>
        <w:jc w:val="center"/>
      </w:pPr>
      <w:r>
        <w:t>Práva a povinnosti účastníků smlouvy o nájmu nebytových prostor</w:t>
      </w:r>
    </w:p>
    <w:p w:rsidR="002E5D26" w:rsidRDefault="002E5D26" w:rsidP="002E5D26">
      <w:pPr>
        <w:pStyle w:val="Nadpis40"/>
        <w:keepNext/>
        <w:keepLines/>
        <w:shd w:val="clear" w:color="auto" w:fill="auto"/>
        <w:spacing w:before="0" w:line="230" w:lineRule="exact"/>
        <w:ind w:left="760"/>
        <w:jc w:val="center"/>
      </w:pPr>
    </w:p>
    <w:p w:rsidR="002E5D26" w:rsidRDefault="002E5D26" w:rsidP="002E5D26">
      <w:pPr>
        <w:pStyle w:val="Zkladntext1"/>
        <w:numPr>
          <w:ilvl w:val="0"/>
          <w:numId w:val="4"/>
        </w:numPr>
        <w:shd w:val="clear" w:color="auto" w:fill="auto"/>
        <w:spacing w:before="0" w:after="243" w:line="277" w:lineRule="exact"/>
        <w:ind w:left="851" w:right="20" w:hanging="340"/>
        <w:jc w:val="both"/>
      </w:pPr>
      <w:r>
        <w:t>Nájemce se zavazuje, že bude nebytové prostory užívat řádným a obvyklým způsobem a to pro činnost nezbytnou pro zajištění předmětu své činnosti.</w:t>
      </w:r>
    </w:p>
    <w:p w:rsidR="002E5D26" w:rsidRDefault="002E5D26" w:rsidP="002E5D26">
      <w:pPr>
        <w:pStyle w:val="Zkladntext1"/>
        <w:numPr>
          <w:ilvl w:val="0"/>
          <w:numId w:val="4"/>
        </w:numPr>
        <w:shd w:val="clear" w:color="auto" w:fill="auto"/>
        <w:tabs>
          <w:tab w:val="left" w:pos="376"/>
        </w:tabs>
        <w:spacing w:before="0" w:after="240" w:line="274" w:lineRule="exact"/>
        <w:ind w:left="851" w:right="20" w:hanging="340"/>
        <w:jc w:val="both"/>
      </w:pPr>
      <w:r>
        <w:t xml:space="preserve">Nájemce se zavazuje provádět stavební, instalační a další úpravy nebytového prostoru pouze po předchozím písemném souhlasu pronajímatele za předpokladu dodržení obecně platných a </w:t>
      </w:r>
      <w:r w:rsidRPr="004D33EF">
        <w:rPr>
          <w:color w:val="auto"/>
        </w:rPr>
        <w:t xml:space="preserve">závazných </w:t>
      </w:r>
      <w:r w:rsidR="006C51D0" w:rsidRPr="004D33EF">
        <w:rPr>
          <w:color w:val="auto"/>
        </w:rPr>
        <w:t>právních</w:t>
      </w:r>
      <w:r w:rsidRPr="004D33EF">
        <w:rPr>
          <w:color w:val="auto"/>
        </w:rPr>
        <w:t xml:space="preserve"> </w:t>
      </w:r>
      <w:r>
        <w:t>předpisů.</w:t>
      </w:r>
    </w:p>
    <w:p w:rsidR="002E5D26" w:rsidRDefault="002E5D26" w:rsidP="002E5D26">
      <w:pPr>
        <w:pStyle w:val="Zkladntext1"/>
        <w:numPr>
          <w:ilvl w:val="0"/>
          <w:numId w:val="4"/>
        </w:numPr>
        <w:shd w:val="clear" w:color="auto" w:fill="auto"/>
        <w:spacing w:before="0" w:after="240" w:line="274" w:lineRule="exact"/>
        <w:ind w:left="851" w:right="20" w:hanging="340"/>
        <w:jc w:val="both"/>
      </w:pPr>
      <w:r>
        <w:t>Nájemce nesmí bez vědomí pronajímatele měnit zámkové vložky v místnostech, k nimž má na základě této smlouvy užívací právo.</w:t>
      </w:r>
    </w:p>
    <w:p w:rsidR="002E5D26" w:rsidRDefault="002E5D26" w:rsidP="002E5D26">
      <w:pPr>
        <w:pStyle w:val="Zkladntext1"/>
        <w:numPr>
          <w:ilvl w:val="0"/>
          <w:numId w:val="4"/>
        </w:numPr>
        <w:shd w:val="clear" w:color="auto" w:fill="auto"/>
        <w:spacing w:before="0" w:after="240" w:line="274" w:lineRule="exact"/>
        <w:ind w:left="851" w:right="20" w:hanging="340"/>
        <w:jc w:val="both"/>
      </w:pPr>
      <w:r>
        <w:t xml:space="preserve">Nájemce odpovídá pronajímateli za škody, které by mu vznikly v souvislosti s užíváním prostorů podle této smlouvy na stavební části objektu, jeho vnitřním vybavení a zařízení. Odpovídá i za škody vzniklé </w:t>
      </w:r>
      <w:r>
        <w:lastRenderedPageBreak/>
        <w:t>v důsledku činnosti nebo jednání jeho zaměstnanců nebo třetích osob, které se zdržují v provozní budově za účelem návštěvy prostor užívaných nájemcem.</w:t>
      </w:r>
    </w:p>
    <w:p w:rsidR="002E5D26" w:rsidRDefault="002E5D26" w:rsidP="002E5D26">
      <w:pPr>
        <w:pStyle w:val="Zkladntext1"/>
        <w:numPr>
          <w:ilvl w:val="0"/>
          <w:numId w:val="4"/>
        </w:numPr>
        <w:shd w:val="clear" w:color="auto" w:fill="auto"/>
        <w:spacing w:before="0" w:after="275" w:line="274" w:lineRule="exact"/>
        <w:ind w:left="851" w:right="20" w:hanging="284"/>
        <w:jc w:val="both"/>
      </w:pPr>
      <w:r>
        <w:t>Nájemce se zavazuje, že pronajaté prostory bude užívat v souladu s platnými předpisy o požární ochraně, hygieně, ekologii, bezpečnosti a ochraně zdraví při práci, i s ostatními obecně závaznými předpisy. Zavazuje se provádět kontrolu stavu pronajatých nebytových prostor z hlediska protipožární prevence a bezpečnosti a odpovídá za dodržování protipožárních a bezpečnostních opatření. Nájemce stanoví osobu (osoby) zodpovědné za dodržování těchto předpisů.</w:t>
      </w:r>
    </w:p>
    <w:p w:rsidR="002E5D26" w:rsidRDefault="002E5D26" w:rsidP="002E5D26">
      <w:pPr>
        <w:pStyle w:val="Zkladntext1"/>
        <w:numPr>
          <w:ilvl w:val="0"/>
          <w:numId w:val="4"/>
        </w:numPr>
        <w:shd w:val="clear" w:color="auto" w:fill="auto"/>
        <w:spacing w:before="0" w:after="211" w:line="230" w:lineRule="exact"/>
        <w:ind w:left="851" w:hanging="340"/>
        <w:jc w:val="both"/>
      </w:pPr>
      <w:r>
        <w:t>Nájemce se zavazuje provádět běžnou údržbu a úklid prostor jím výhradně užívaných.</w:t>
      </w:r>
    </w:p>
    <w:p w:rsidR="002E5D26" w:rsidRDefault="002E5D26" w:rsidP="002E5D26">
      <w:pPr>
        <w:pStyle w:val="Zkladntext1"/>
        <w:numPr>
          <w:ilvl w:val="0"/>
          <w:numId w:val="4"/>
        </w:numPr>
        <w:shd w:val="clear" w:color="auto" w:fill="auto"/>
        <w:spacing w:before="0" w:after="240" w:line="274" w:lineRule="exact"/>
        <w:ind w:left="851" w:right="20" w:hanging="340"/>
        <w:jc w:val="both"/>
      </w:pPr>
      <w:r>
        <w:t>Nájemce se zavazuje nevstupovat do ostatních prostor budovy bez vědomí a souhlasu pověřeného pracovníka pronajímatele.</w:t>
      </w:r>
    </w:p>
    <w:p w:rsidR="002E5D26" w:rsidRDefault="002E5D26" w:rsidP="002E5D26">
      <w:pPr>
        <w:pStyle w:val="Zkladntext1"/>
        <w:numPr>
          <w:ilvl w:val="0"/>
          <w:numId w:val="4"/>
        </w:numPr>
        <w:shd w:val="clear" w:color="auto" w:fill="auto"/>
        <w:spacing w:before="0" w:after="240" w:line="274" w:lineRule="exact"/>
        <w:ind w:left="851" w:right="20" w:hanging="340"/>
        <w:jc w:val="both"/>
      </w:pPr>
      <w:r>
        <w:t>Nájemce umožní pronajímateli přístup do pronajatých nebytových prostor za účelem kontroly stavu a způsobu jejich užívání.</w:t>
      </w:r>
    </w:p>
    <w:p w:rsidR="002E5D26" w:rsidRDefault="002E5D26" w:rsidP="002E5D26">
      <w:pPr>
        <w:pStyle w:val="Zkladntext1"/>
        <w:numPr>
          <w:ilvl w:val="0"/>
          <w:numId w:val="4"/>
        </w:numPr>
        <w:shd w:val="clear" w:color="auto" w:fill="auto"/>
        <w:spacing w:before="0" w:after="240" w:line="274" w:lineRule="exact"/>
        <w:ind w:left="851" w:right="20" w:hanging="340"/>
        <w:jc w:val="both"/>
      </w:pPr>
      <w:r>
        <w:t>Nájemce je povinen bez zbytečného odkladu oznámit pronajímateli potřebu oprav, které má pronajímatel provést, a umožnit provedení těchto i jiných nezbytných oprav; jinak nájemce odpovídá za škodu, která nesplněním povinnosti vznikla.</w:t>
      </w:r>
    </w:p>
    <w:p w:rsidR="002E5D26" w:rsidRDefault="002E5D26" w:rsidP="002E5D26">
      <w:pPr>
        <w:pStyle w:val="Zkladntext1"/>
        <w:numPr>
          <w:ilvl w:val="0"/>
          <w:numId w:val="4"/>
        </w:numPr>
        <w:shd w:val="clear" w:color="auto" w:fill="auto"/>
        <w:spacing w:before="0" w:after="240" w:line="274" w:lineRule="exact"/>
        <w:ind w:left="851" w:right="20" w:hanging="340"/>
        <w:jc w:val="both"/>
      </w:pPr>
      <w:r>
        <w:t>Pokud závada nebude přes neprodlené oznámení pronajímateli odstraněna bez zbytečného odkladu, má nájemce právo na přiměřenou slevu z nájemného. V případě prodlení pronajímatele s odstraněním závady, je nájemce oprávněn odstranit závadu sám a požadovat náhradu účelně vynaložených nákladů.</w:t>
      </w:r>
    </w:p>
    <w:p w:rsidR="002E5D26" w:rsidRDefault="002E5D26" w:rsidP="002E5D26">
      <w:pPr>
        <w:pStyle w:val="Zkladntext1"/>
        <w:numPr>
          <w:ilvl w:val="0"/>
          <w:numId w:val="4"/>
        </w:numPr>
        <w:shd w:val="clear" w:color="auto" w:fill="auto"/>
        <w:spacing w:before="0" w:after="0" w:line="274" w:lineRule="exact"/>
        <w:ind w:left="851" w:right="20" w:hanging="340"/>
        <w:jc w:val="both"/>
      </w:pPr>
      <w:r>
        <w:t>Pronajímatel se zavazuje předat nájemci duplikáty klíčů od přístupových a únikových cest.</w:t>
      </w:r>
    </w:p>
    <w:p w:rsidR="002E5D26" w:rsidRDefault="002E5D26" w:rsidP="002E5D26">
      <w:pPr>
        <w:pStyle w:val="Zkladntext1"/>
        <w:shd w:val="clear" w:color="auto" w:fill="auto"/>
        <w:spacing w:before="0" w:after="0" w:line="274" w:lineRule="exact"/>
        <w:ind w:left="851" w:right="20" w:firstLine="0"/>
        <w:jc w:val="both"/>
      </w:pPr>
    </w:p>
    <w:p w:rsidR="002E5D26" w:rsidRDefault="002E5D26" w:rsidP="002E5D26">
      <w:pPr>
        <w:pStyle w:val="Zkladntext1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575" w:line="274" w:lineRule="exact"/>
        <w:ind w:left="851" w:right="20"/>
        <w:jc w:val="both"/>
      </w:pPr>
      <w:r>
        <w:t>Pronajímatel se zavazuje zajistit na svůj náklad pojištění provozní budovy proti škodám způsobeným živelnými událostmi.</w:t>
      </w:r>
    </w:p>
    <w:p w:rsidR="008F6620" w:rsidRDefault="008F6620" w:rsidP="008F6620">
      <w:pPr>
        <w:pStyle w:val="Zkladntext20"/>
        <w:shd w:val="clear" w:color="auto" w:fill="auto"/>
        <w:spacing w:before="0" w:after="3" w:line="230" w:lineRule="exact"/>
        <w:ind w:left="20"/>
      </w:pPr>
      <w:r>
        <w:t>VI.</w:t>
      </w:r>
    </w:p>
    <w:p w:rsidR="008F6620" w:rsidRDefault="008F6620" w:rsidP="008F6620">
      <w:pPr>
        <w:pStyle w:val="Zkladntext20"/>
        <w:shd w:val="clear" w:color="auto" w:fill="auto"/>
        <w:spacing w:before="0" w:after="208" w:line="230" w:lineRule="exact"/>
        <w:ind w:left="20"/>
      </w:pPr>
      <w:r>
        <w:t>Ukončení nájmu</w:t>
      </w:r>
    </w:p>
    <w:p w:rsidR="008F6620" w:rsidRDefault="008F6620" w:rsidP="008F6620">
      <w:pPr>
        <w:pStyle w:val="Zkladntext1"/>
        <w:numPr>
          <w:ilvl w:val="0"/>
          <w:numId w:val="6"/>
        </w:numPr>
        <w:shd w:val="clear" w:color="auto" w:fill="auto"/>
        <w:spacing w:before="0" w:after="240" w:line="277" w:lineRule="exact"/>
        <w:ind w:left="851" w:right="20"/>
        <w:jc w:val="both"/>
      </w:pPr>
      <w:r>
        <w:t>Nájem uzavřený na dobu určitou, je pronajímatel i nájemce oprávněn vypovědět písemně i bez udání důvodu s tříměsíční výpovědní lhůt</w:t>
      </w:r>
      <w:r w:rsidR="000516D9">
        <w:t>ou</w:t>
      </w:r>
      <w:r>
        <w:t>, která začíná běžet od prvního dne následujícího kalendářního měsíce po doručení výpovědi druhé</w:t>
      </w:r>
      <w:r w:rsidR="006C51D0">
        <w:t xml:space="preserve"> smluvní</w:t>
      </w:r>
      <w:r>
        <w:t xml:space="preserve"> straně.</w:t>
      </w:r>
    </w:p>
    <w:p w:rsidR="004B1D07" w:rsidRDefault="008F6620" w:rsidP="008F6620">
      <w:pPr>
        <w:pStyle w:val="Zkladntext1"/>
        <w:numPr>
          <w:ilvl w:val="0"/>
          <w:numId w:val="6"/>
        </w:numPr>
        <w:shd w:val="clear" w:color="auto" w:fill="auto"/>
        <w:tabs>
          <w:tab w:val="left" w:pos="360"/>
        </w:tabs>
        <w:spacing w:before="0" w:after="586" w:line="277" w:lineRule="exact"/>
        <w:ind w:left="851" w:right="20"/>
        <w:jc w:val="both"/>
      </w:pPr>
      <w:r>
        <w:t>Po skončení nájemního vztahu vrátí nájemce pronajaté nebytové prostory v původním stavu</w:t>
      </w:r>
      <w:r w:rsidR="006C51D0">
        <w:t xml:space="preserve"> s přihlédnutím k běžnému opotřebení</w:t>
      </w:r>
      <w:r>
        <w:t xml:space="preserve">, pokud </w:t>
      </w:r>
      <w:r w:rsidR="006C51D0">
        <w:t>se smluvní strany nedohodnou jinak</w:t>
      </w:r>
      <w:r w:rsidR="004D33EF">
        <w:t>.</w:t>
      </w:r>
    </w:p>
    <w:p w:rsidR="008F6620" w:rsidRDefault="008F6620" w:rsidP="008F6620">
      <w:pPr>
        <w:pStyle w:val="Nadpis20"/>
        <w:keepNext/>
        <w:keepLines/>
        <w:shd w:val="clear" w:color="auto" w:fill="auto"/>
        <w:spacing w:before="0" w:after="5" w:line="220" w:lineRule="exact"/>
        <w:ind w:left="20"/>
      </w:pPr>
      <w:r>
        <w:t>VII.</w:t>
      </w:r>
    </w:p>
    <w:p w:rsidR="008F6620" w:rsidRDefault="008F6620" w:rsidP="008F6620">
      <w:pPr>
        <w:pStyle w:val="Zkladntext20"/>
        <w:shd w:val="clear" w:color="auto" w:fill="auto"/>
        <w:spacing w:before="0" w:after="208" w:line="230" w:lineRule="exact"/>
        <w:ind w:left="80"/>
      </w:pPr>
      <w:r>
        <w:t>Závěrečná ujednání</w:t>
      </w:r>
    </w:p>
    <w:p w:rsidR="008F6620" w:rsidRDefault="008F6620" w:rsidP="008F6620">
      <w:pPr>
        <w:pStyle w:val="Zkladntext1"/>
        <w:numPr>
          <w:ilvl w:val="0"/>
          <w:numId w:val="7"/>
        </w:numPr>
        <w:shd w:val="clear" w:color="auto" w:fill="auto"/>
        <w:spacing w:before="0" w:after="275" w:line="274" w:lineRule="exact"/>
        <w:ind w:left="851" w:right="20"/>
        <w:jc w:val="both"/>
      </w:pPr>
      <w:r>
        <w:t>Práva a povinnosti nájemce, pokud v této smlouvě nejsou výslovně upravena, se řídí příslušnými ustanoveními zákona č. 89/2012 Sb.</w:t>
      </w:r>
      <w:r w:rsidR="006C51D0">
        <w:t>, občanský zákoník</w:t>
      </w:r>
      <w:r>
        <w:t xml:space="preserve"> a ostatními obecně platnými právními předpisy České republiky. </w:t>
      </w:r>
    </w:p>
    <w:p w:rsidR="008F6620" w:rsidRDefault="008F6620" w:rsidP="008F6620">
      <w:pPr>
        <w:pStyle w:val="Zkladntext1"/>
        <w:numPr>
          <w:ilvl w:val="0"/>
          <w:numId w:val="7"/>
        </w:numPr>
        <w:shd w:val="clear" w:color="auto" w:fill="auto"/>
        <w:spacing w:before="0" w:after="208" w:line="230" w:lineRule="exact"/>
        <w:ind w:left="851"/>
        <w:jc w:val="both"/>
      </w:pPr>
      <w:r>
        <w:t>Změny a doplňky této smlouvy musí být provedeny písemnou formou.</w:t>
      </w:r>
    </w:p>
    <w:p w:rsidR="008F6620" w:rsidRDefault="008F6620" w:rsidP="008F6620">
      <w:pPr>
        <w:pStyle w:val="Zkladntext1"/>
        <w:numPr>
          <w:ilvl w:val="0"/>
          <w:numId w:val="7"/>
        </w:numPr>
        <w:shd w:val="clear" w:color="auto" w:fill="auto"/>
        <w:spacing w:before="0" w:after="278" w:line="277" w:lineRule="exact"/>
        <w:ind w:left="851" w:right="20"/>
        <w:jc w:val="both"/>
      </w:pPr>
      <w:r>
        <w:t>Tato smlouva je vyhotovena ve čtyřech stejnopisech, z nichž každá smluvní strana obdrží dvě vyhotovení.</w:t>
      </w:r>
    </w:p>
    <w:p w:rsidR="008F6620" w:rsidRDefault="008F6620" w:rsidP="008F6620">
      <w:pPr>
        <w:pStyle w:val="Zkladntext1"/>
        <w:numPr>
          <w:ilvl w:val="0"/>
          <w:numId w:val="7"/>
        </w:numPr>
        <w:shd w:val="clear" w:color="auto" w:fill="auto"/>
        <w:tabs>
          <w:tab w:val="left" w:pos="367"/>
        </w:tabs>
        <w:spacing w:before="0" w:after="211" w:line="230" w:lineRule="exact"/>
        <w:ind w:left="851"/>
        <w:jc w:val="both"/>
      </w:pPr>
      <w:r>
        <w:t>Tato smlouva nabývá účinnosti v den jejího podpisu smluvními stranami.</w:t>
      </w:r>
    </w:p>
    <w:p w:rsidR="008F6620" w:rsidRDefault="008F6620" w:rsidP="008F6620">
      <w:pPr>
        <w:pStyle w:val="Zkladntext1"/>
        <w:numPr>
          <w:ilvl w:val="0"/>
          <w:numId w:val="7"/>
        </w:numPr>
        <w:shd w:val="clear" w:color="auto" w:fill="auto"/>
        <w:tabs>
          <w:tab w:val="left" w:pos="364"/>
        </w:tabs>
        <w:spacing w:before="0" w:after="485" w:line="274" w:lineRule="exact"/>
        <w:ind w:left="851" w:right="20"/>
        <w:jc w:val="both"/>
      </w:pPr>
      <w:r>
        <w:lastRenderedPageBreak/>
        <w:t>Smluvní strany prohlašují, že tato smlouva tak, jak byla sepsána, odpovídá jejich pravé vůli a na důkaz toho připojují své podpisy.</w:t>
      </w:r>
    </w:p>
    <w:p w:rsidR="002E5D26" w:rsidRDefault="002E5D26" w:rsidP="002E5D26">
      <w:pPr>
        <w:pStyle w:val="Zkladntext1"/>
        <w:shd w:val="clear" w:color="auto" w:fill="auto"/>
        <w:spacing w:before="0" w:after="0" w:line="274" w:lineRule="exact"/>
        <w:ind w:right="20" w:firstLine="0"/>
        <w:jc w:val="both"/>
      </w:pPr>
    </w:p>
    <w:p w:rsidR="001C73BC" w:rsidRDefault="001C73BC" w:rsidP="004B1D07">
      <w:pPr>
        <w:pStyle w:val="Zkladntext1"/>
        <w:shd w:val="clear" w:color="auto" w:fill="auto"/>
        <w:spacing w:before="0" w:after="0" w:line="274" w:lineRule="exact"/>
        <w:ind w:left="567" w:right="20" w:firstLine="0"/>
        <w:jc w:val="both"/>
      </w:pPr>
      <w:r>
        <w:t>V Aši dne …………</w:t>
      </w:r>
      <w:r>
        <w:tab/>
      </w:r>
      <w:r>
        <w:tab/>
      </w:r>
      <w:r>
        <w:tab/>
      </w:r>
      <w:r>
        <w:tab/>
      </w:r>
      <w:r w:rsidR="00187BBF">
        <w:tab/>
      </w:r>
      <w:r>
        <w:tab/>
        <w:t>V Aši dne .................</w:t>
      </w:r>
    </w:p>
    <w:p w:rsidR="001C73BC" w:rsidRDefault="001C73BC" w:rsidP="004B1D07">
      <w:pPr>
        <w:pStyle w:val="Zkladntext1"/>
        <w:shd w:val="clear" w:color="auto" w:fill="auto"/>
        <w:spacing w:before="0" w:after="0" w:line="274" w:lineRule="exact"/>
        <w:ind w:left="567" w:right="20" w:firstLine="0"/>
        <w:jc w:val="both"/>
      </w:pPr>
    </w:p>
    <w:p w:rsidR="001C73BC" w:rsidRDefault="001C73BC" w:rsidP="004B1D07">
      <w:pPr>
        <w:pStyle w:val="Zkladntext1"/>
        <w:shd w:val="clear" w:color="auto" w:fill="auto"/>
        <w:spacing w:before="0" w:after="0" w:line="274" w:lineRule="exact"/>
        <w:ind w:left="567" w:right="20" w:firstLine="0"/>
        <w:jc w:val="both"/>
      </w:pPr>
    </w:p>
    <w:p w:rsidR="001C73BC" w:rsidRDefault="001C73BC" w:rsidP="004B1D07">
      <w:pPr>
        <w:pStyle w:val="Zkladntext1"/>
        <w:shd w:val="clear" w:color="auto" w:fill="auto"/>
        <w:spacing w:before="0" w:after="0" w:line="274" w:lineRule="exact"/>
        <w:ind w:left="567" w:right="20" w:firstLine="0"/>
        <w:jc w:val="both"/>
      </w:pPr>
    </w:p>
    <w:p w:rsidR="001C73BC" w:rsidRDefault="001C73BC" w:rsidP="004B1D07">
      <w:pPr>
        <w:pStyle w:val="Zkladntext1"/>
        <w:shd w:val="clear" w:color="auto" w:fill="auto"/>
        <w:spacing w:before="0" w:after="0" w:line="274" w:lineRule="exact"/>
        <w:ind w:left="567" w:right="20" w:firstLine="0"/>
        <w:jc w:val="both"/>
        <w:sectPr w:rsidR="001C73BC" w:rsidSect="004B1D07">
          <w:footerReference w:type="even" r:id="rId7"/>
          <w:footerReference w:type="default" r:id="rId8"/>
          <w:type w:val="continuous"/>
          <w:pgSz w:w="11909" w:h="16838"/>
          <w:pgMar w:top="851" w:right="981" w:bottom="1259" w:left="709" w:header="0" w:footer="6" w:gutter="0"/>
          <w:cols w:space="720"/>
          <w:noEndnote/>
          <w:docGrid w:linePitch="360"/>
        </w:sectPr>
      </w:pPr>
      <w:r>
        <w:t>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4B1D07" w:rsidRDefault="001C73BC" w:rsidP="004B1D07">
      <w:pPr>
        <w:pStyle w:val="Nadpis20"/>
        <w:keepNext/>
        <w:keepLines/>
        <w:shd w:val="clear" w:color="auto" w:fill="auto"/>
        <w:spacing w:before="0" w:after="5" w:line="220" w:lineRule="exact"/>
        <w:jc w:val="left"/>
        <w:rPr>
          <w:b w:val="0"/>
        </w:rPr>
      </w:pPr>
      <w:r>
        <w:rPr>
          <w:b w:val="0"/>
        </w:rPr>
        <w:lastRenderedPageBreak/>
        <w:t>p</w:t>
      </w:r>
      <w:r w:rsidRPr="001C73BC">
        <w:rPr>
          <w:b w:val="0"/>
        </w:rPr>
        <w:t>ronajímatel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nájemce</w:t>
      </w:r>
    </w:p>
    <w:p w:rsidR="001C73BC" w:rsidRDefault="001C73BC" w:rsidP="004B1D07">
      <w:pPr>
        <w:pStyle w:val="Nadpis20"/>
        <w:keepNext/>
        <w:keepLines/>
        <w:shd w:val="clear" w:color="auto" w:fill="auto"/>
        <w:spacing w:before="0" w:after="5" w:line="220" w:lineRule="exact"/>
        <w:jc w:val="left"/>
        <w:rPr>
          <w:b w:val="0"/>
        </w:rPr>
      </w:pPr>
      <w:r>
        <w:rPr>
          <w:b w:val="0"/>
        </w:rPr>
        <w:t>Mgr. Petr Jelínek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Mgr. </w:t>
      </w:r>
      <w:r w:rsidR="00187BBF">
        <w:rPr>
          <w:b w:val="0"/>
        </w:rPr>
        <w:t>Veronika Jurčíková</w:t>
      </w:r>
      <w:r>
        <w:rPr>
          <w:b w:val="0"/>
        </w:rPr>
        <w:tab/>
      </w:r>
    </w:p>
    <w:p w:rsidR="001C73BC" w:rsidRDefault="001C73BC" w:rsidP="004B1D07">
      <w:pPr>
        <w:pStyle w:val="Nadpis20"/>
        <w:keepNext/>
        <w:keepLines/>
        <w:shd w:val="clear" w:color="auto" w:fill="auto"/>
        <w:spacing w:before="0" w:after="5" w:line="220" w:lineRule="exact"/>
        <w:jc w:val="left"/>
        <w:rPr>
          <w:b w:val="0"/>
        </w:rPr>
      </w:pPr>
      <w:r>
        <w:rPr>
          <w:b w:val="0"/>
        </w:rPr>
        <w:t>ředitel školy</w:t>
      </w:r>
      <w:r w:rsidR="004B1D07">
        <w:rPr>
          <w:b w:val="0"/>
        </w:rPr>
        <w:tab/>
      </w:r>
      <w:r w:rsidR="004B1D07">
        <w:rPr>
          <w:b w:val="0"/>
        </w:rPr>
        <w:tab/>
      </w:r>
      <w:r w:rsidR="004B1D07">
        <w:rPr>
          <w:b w:val="0"/>
        </w:rPr>
        <w:tab/>
      </w:r>
      <w:r w:rsidR="004B1D07">
        <w:rPr>
          <w:b w:val="0"/>
        </w:rPr>
        <w:tab/>
      </w:r>
      <w:r w:rsidR="004B1D07">
        <w:rPr>
          <w:b w:val="0"/>
        </w:rPr>
        <w:tab/>
      </w:r>
      <w:r w:rsidR="004B1D07">
        <w:rPr>
          <w:b w:val="0"/>
        </w:rPr>
        <w:tab/>
      </w:r>
      <w:r w:rsidR="004B1D07">
        <w:rPr>
          <w:b w:val="0"/>
        </w:rPr>
        <w:tab/>
      </w:r>
      <w:r w:rsidR="00187BBF">
        <w:rPr>
          <w:b w:val="0"/>
        </w:rPr>
        <w:t>ředitelka školy</w:t>
      </w:r>
    </w:p>
    <w:p w:rsidR="005328EF" w:rsidRDefault="005328EF" w:rsidP="004B1D07">
      <w:pPr>
        <w:pStyle w:val="Nadpis20"/>
        <w:keepNext/>
        <w:keepLines/>
        <w:shd w:val="clear" w:color="auto" w:fill="auto"/>
        <w:spacing w:before="0" w:after="5" w:line="220" w:lineRule="exact"/>
        <w:jc w:val="left"/>
        <w:rPr>
          <w:b w:val="0"/>
        </w:rPr>
      </w:pPr>
    </w:p>
    <w:p w:rsidR="005328EF" w:rsidRDefault="005328EF" w:rsidP="004B1D07">
      <w:pPr>
        <w:pStyle w:val="Nadpis20"/>
        <w:keepNext/>
        <w:keepLines/>
        <w:shd w:val="clear" w:color="auto" w:fill="auto"/>
        <w:spacing w:before="0" w:after="5" w:line="220" w:lineRule="exact"/>
        <w:jc w:val="left"/>
        <w:rPr>
          <w:b w:val="0"/>
        </w:rPr>
      </w:pPr>
    </w:p>
    <w:p w:rsidR="005328EF" w:rsidRDefault="005328EF" w:rsidP="004B1D07">
      <w:pPr>
        <w:pStyle w:val="Nadpis20"/>
        <w:keepNext/>
        <w:keepLines/>
        <w:shd w:val="clear" w:color="auto" w:fill="auto"/>
        <w:spacing w:before="0" w:after="5" w:line="220" w:lineRule="exact"/>
        <w:jc w:val="left"/>
        <w:rPr>
          <w:b w:val="0"/>
        </w:rPr>
      </w:pPr>
    </w:p>
    <w:p w:rsidR="005328EF" w:rsidRDefault="005328EF" w:rsidP="004B1D07">
      <w:pPr>
        <w:pStyle w:val="Nadpis20"/>
        <w:keepNext/>
        <w:keepLines/>
        <w:shd w:val="clear" w:color="auto" w:fill="auto"/>
        <w:spacing w:before="0" w:after="5" w:line="220" w:lineRule="exact"/>
        <w:jc w:val="left"/>
        <w:rPr>
          <w:b w:val="0"/>
        </w:rPr>
      </w:pPr>
    </w:p>
    <w:p w:rsidR="005328EF" w:rsidRDefault="005328EF" w:rsidP="004B1D07">
      <w:pPr>
        <w:pStyle w:val="Nadpis20"/>
        <w:keepNext/>
        <w:keepLines/>
        <w:shd w:val="clear" w:color="auto" w:fill="auto"/>
        <w:spacing w:before="0" w:after="5" w:line="220" w:lineRule="exact"/>
        <w:jc w:val="left"/>
        <w:rPr>
          <w:b w:val="0"/>
        </w:rPr>
      </w:pPr>
    </w:p>
    <w:p w:rsidR="005328EF" w:rsidRDefault="005328EF" w:rsidP="004B1D07">
      <w:pPr>
        <w:pStyle w:val="Nadpis20"/>
        <w:keepNext/>
        <w:keepLines/>
        <w:shd w:val="clear" w:color="auto" w:fill="auto"/>
        <w:spacing w:before="0" w:after="5" w:line="220" w:lineRule="exact"/>
        <w:jc w:val="left"/>
        <w:rPr>
          <w:b w:val="0"/>
        </w:rPr>
      </w:pPr>
    </w:p>
    <w:p w:rsidR="005328EF" w:rsidRDefault="005328EF" w:rsidP="004B1D07">
      <w:pPr>
        <w:pStyle w:val="Nadpis20"/>
        <w:keepNext/>
        <w:keepLines/>
        <w:shd w:val="clear" w:color="auto" w:fill="auto"/>
        <w:spacing w:before="0" w:after="5" w:line="220" w:lineRule="exact"/>
        <w:jc w:val="left"/>
        <w:rPr>
          <w:b w:val="0"/>
        </w:rPr>
      </w:pPr>
    </w:p>
    <w:p w:rsidR="005328EF" w:rsidRDefault="005328EF" w:rsidP="004B1D07">
      <w:pPr>
        <w:pStyle w:val="Nadpis20"/>
        <w:keepNext/>
        <w:keepLines/>
        <w:shd w:val="clear" w:color="auto" w:fill="auto"/>
        <w:spacing w:before="0" w:after="5" w:line="220" w:lineRule="exact"/>
        <w:jc w:val="left"/>
        <w:rPr>
          <w:b w:val="0"/>
        </w:rPr>
      </w:pPr>
    </w:p>
    <w:p w:rsidR="005328EF" w:rsidRDefault="005328EF" w:rsidP="004B1D07">
      <w:pPr>
        <w:pStyle w:val="Nadpis20"/>
        <w:keepNext/>
        <w:keepLines/>
        <w:shd w:val="clear" w:color="auto" w:fill="auto"/>
        <w:spacing w:before="0" w:after="5" w:line="220" w:lineRule="exact"/>
        <w:jc w:val="left"/>
        <w:rPr>
          <w:b w:val="0"/>
        </w:rPr>
      </w:pPr>
    </w:p>
    <w:p w:rsidR="005328EF" w:rsidRDefault="005328EF" w:rsidP="004B1D07">
      <w:pPr>
        <w:pStyle w:val="Nadpis20"/>
        <w:keepNext/>
        <w:keepLines/>
        <w:shd w:val="clear" w:color="auto" w:fill="auto"/>
        <w:spacing w:before="0" w:after="5" w:line="220" w:lineRule="exact"/>
        <w:jc w:val="left"/>
        <w:rPr>
          <w:b w:val="0"/>
        </w:rPr>
      </w:pPr>
    </w:p>
    <w:p w:rsidR="005328EF" w:rsidRDefault="005328EF" w:rsidP="004B1D07">
      <w:pPr>
        <w:pStyle w:val="Nadpis20"/>
        <w:keepNext/>
        <w:keepLines/>
        <w:shd w:val="clear" w:color="auto" w:fill="auto"/>
        <w:spacing w:before="0" w:after="5" w:line="220" w:lineRule="exact"/>
        <w:jc w:val="left"/>
        <w:rPr>
          <w:b w:val="0"/>
        </w:rPr>
      </w:pPr>
    </w:p>
    <w:p w:rsidR="005328EF" w:rsidRDefault="005328EF" w:rsidP="004B1D07">
      <w:pPr>
        <w:pStyle w:val="Nadpis20"/>
        <w:keepNext/>
        <w:keepLines/>
        <w:shd w:val="clear" w:color="auto" w:fill="auto"/>
        <w:spacing w:before="0" w:after="5" w:line="220" w:lineRule="exact"/>
        <w:jc w:val="left"/>
        <w:rPr>
          <w:b w:val="0"/>
        </w:rPr>
      </w:pPr>
    </w:p>
    <w:p w:rsidR="005328EF" w:rsidRDefault="005328EF" w:rsidP="004B1D07">
      <w:pPr>
        <w:pStyle w:val="Nadpis20"/>
        <w:keepNext/>
        <w:keepLines/>
        <w:shd w:val="clear" w:color="auto" w:fill="auto"/>
        <w:spacing w:before="0" w:after="5" w:line="220" w:lineRule="exact"/>
        <w:jc w:val="left"/>
        <w:rPr>
          <w:b w:val="0"/>
        </w:rPr>
      </w:pPr>
    </w:p>
    <w:p w:rsidR="005328EF" w:rsidRDefault="005328EF" w:rsidP="004B1D07">
      <w:pPr>
        <w:pStyle w:val="Nadpis20"/>
        <w:keepNext/>
        <w:keepLines/>
        <w:shd w:val="clear" w:color="auto" w:fill="auto"/>
        <w:spacing w:before="0" w:after="5" w:line="220" w:lineRule="exact"/>
        <w:jc w:val="left"/>
        <w:rPr>
          <w:b w:val="0"/>
        </w:rPr>
      </w:pPr>
    </w:p>
    <w:p w:rsidR="005328EF" w:rsidRDefault="005328EF" w:rsidP="004B1D07">
      <w:pPr>
        <w:pStyle w:val="Nadpis20"/>
        <w:keepNext/>
        <w:keepLines/>
        <w:shd w:val="clear" w:color="auto" w:fill="auto"/>
        <w:spacing w:before="0" w:after="5" w:line="220" w:lineRule="exact"/>
        <w:jc w:val="left"/>
        <w:rPr>
          <w:b w:val="0"/>
        </w:rPr>
      </w:pPr>
    </w:p>
    <w:p w:rsidR="005328EF" w:rsidRDefault="005328EF" w:rsidP="004B1D07">
      <w:pPr>
        <w:pStyle w:val="Nadpis20"/>
        <w:keepNext/>
        <w:keepLines/>
        <w:shd w:val="clear" w:color="auto" w:fill="auto"/>
        <w:spacing w:before="0" w:after="5" w:line="220" w:lineRule="exact"/>
        <w:jc w:val="left"/>
        <w:rPr>
          <w:b w:val="0"/>
        </w:rPr>
      </w:pPr>
    </w:p>
    <w:p w:rsidR="005328EF" w:rsidRPr="005328EF" w:rsidRDefault="005328EF" w:rsidP="005328EF">
      <w:pPr>
        <w:keepNext/>
        <w:keepLines/>
        <w:spacing w:after="5" w:line="220" w:lineRule="exact"/>
        <w:outlineLvl w:val="1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</w:p>
    <w:p w:rsidR="005328EF" w:rsidRPr="005328EF" w:rsidRDefault="005328EF" w:rsidP="005328E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5328EF" w:rsidRPr="005328EF" w:rsidRDefault="005328EF" w:rsidP="005328EF">
      <w:pPr>
        <w:keepNext/>
        <w:keepLines/>
        <w:spacing w:after="5" w:line="220" w:lineRule="exact"/>
        <w:outlineLvl w:val="1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</w:p>
    <w:p w:rsidR="005328EF" w:rsidRPr="001C73BC" w:rsidRDefault="005328EF" w:rsidP="004B1D07">
      <w:pPr>
        <w:pStyle w:val="Nadpis20"/>
        <w:keepNext/>
        <w:keepLines/>
        <w:shd w:val="clear" w:color="auto" w:fill="auto"/>
        <w:spacing w:before="0" w:after="5" w:line="220" w:lineRule="exact"/>
        <w:jc w:val="left"/>
        <w:rPr>
          <w:b w:val="0"/>
        </w:rPr>
      </w:pPr>
    </w:p>
    <w:sectPr w:rsidR="005328EF" w:rsidRPr="001C73BC" w:rsidSect="004B1D07">
      <w:type w:val="continuous"/>
      <w:pgSz w:w="11909" w:h="16838"/>
      <w:pgMar w:top="908" w:right="1006" w:bottom="2788" w:left="709" w:header="0" w:footer="3" w:gutter="1156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440" w:rsidRDefault="00955440">
      <w:r>
        <w:separator/>
      </w:r>
    </w:p>
  </w:endnote>
  <w:endnote w:type="continuationSeparator" w:id="0">
    <w:p w:rsidR="00955440" w:rsidRDefault="0095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FDF" w:rsidRDefault="00B57ED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0F5CFE74" wp14:editId="7D9A68CD">
              <wp:simplePos x="0" y="0"/>
              <wp:positionH relativeFrom="page">
                <wp:posOffset>6887845</wp:posOffset>
              </wp:positionH>
              <wp:positionV relativeFrom="page">
                <wp:posOffset>10273030</wp:posOffset>
              </wp:positionV>
              <wp:extent cx="73660" cy="161925"/>
              <wp:effectExtent l="1270" t="0" r="254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2FDF" w:rsidRDefault="0020763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60F8" w:rsidRPr="004360F8">
                            <w:rPr>
                              <w:rStyle w:val="ZhlavneboZpatTrebuchetMS11pt"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TrebuchetMS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5CFE7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42.35pt;margin-top:808.9pt;width:5.8pt;height:12.7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" filled="f" stroked="f">
              <v:textbox style="mso-fit-shape-to-text:t" inset="0,0,0,0">
                <w:txbxContent>
                  <w:p w:rsidR="00FF2FDF" w:rsidRDefault="0020763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60F8" w:rsidRPr="004360F8">
                      <w:rPr>
                        <w:rStyle w:val="ZhlavneboZpatTrebuchetMS11pt"/>
                        <w:noProof/>
                      </w:rPr>
                      <w:t>4</w:t>
                    </w:r>
                    <w:r>
                      <w:rPr>
                        <w:rStyle w:val="ZhlavneboZpatTrebuchetMS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FDF" w:rsidRDefault="00B57ED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27B37750" wp14:editId="2AF4EED6">
              <wp:simplePos x="0" y="0"/>
              <wp:positionH relativeFrom="page">
                <wp:posOffset>6887845</wp:posOffset>
              </wp:positionH>
              <wp:positionV relativeFrom="page">
                <wp:posOffset>10273030</wp:posOffset>
              </wp:positionV>
              <wp:extent cx="73660" cy="161925"/>
              <wp:effectExtent l="1270" t="0" r="254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2FDF" w:rsidRDefault="0020763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60F8" w:rsidRPr="004360F8">
                            <w:rPr>
                              <w:rStyle w:val="ZhlavneboZpatTrebuchetMS11pt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TrebuchetMS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B377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42.35pt;margin-top:808.9pt;width:5.8pt;height:12.7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" filled="f" stroked="f">
              <v:textbox style="mso-fit-shape-to-text:t" inset="0,0,0,0">
                <w:txbxContent>
                  <w:p w:rsidR="00FF2FDF" w:rsidRDefault="0020763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60F8" w:rsidRPr="004360F8">
                      <w:rPr>
                        <w:rStyle w:val="ZhlavneboZpatTrebuchetMS11pt"/>
                        <w:noProof/>
                      </w:rPr>
                      <w:t>1</w:t>
                    </w:r>
                    <w:r>
                      <w:rPr>
                        <w:rStyle w:val="ZhlavneboZpatTrebuchetMS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440" w:rsidRDefault="00955440"/>
  </w:footnote>
  <w:footnote w:type="continuationSeparator" w:id="0">
    <w:p w:rsidR="00955440" w:rsidRDefault="009554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791D"/>
    <w:multiLevelType w:val="multilevel"/>
    <w:tmpl w:val="43F803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0E7B10"/>
    <w:multiLevelType w:val="multilevel"/>
    <w:tmpl w:val="D3D8AA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267BC2"/>
    <w:multiLevelType w:val="multilevel"/>
    <w:tmpl w:val="070CBD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A90E8F"/>
    <w:multiLevelType w:val="multilevel"/>
    <w:tmpl w:val="7952BACC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0364DC"/>
    <w:multiLevelType w:val="multilevel"/>
    <w:tmpl w:val="514081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E23AE7"/>
    <w:multiLevelType w:val="multilevel"/>
    <w:tmpl w:val="EAF69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ED53C0"/>
    <w:multiLevelType w:val="multilevel"/>
    <w:tmpl w:val="5F661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FDF"/>
    <w:rsid w:val="000516D9"/>
    <w:rsid w:val="0008794B"/>
    <w:rsid w:val="001123D3"/>
    <w:rsid w:val="00131F78"/>
    <w:rsid w:val="00187BBF"/>
    <w:rsid w:val="001C73BC"/>
    <w:rsid w:val="0020763F"/>
    <w:rsid w:val="00281A34"/>
    <w:rsid w:val="002E5D26"/>
    <w:rsid w:val="003737AD"/>
    <w:rsid w:val="003E79AA"/>
    <w:rsid w:val="004360F8"/>
    <w:rsid w:val="00460B02"/>
    <w:rsid w:val="004B1D07"/>
    <w:rsid w:val="004D33EF"/>
    <w:rsid w:val="005328EF"/>
    <w:rsid w:val="00603A68"/>
    <w:rsid w:val="006C51D0"/>
    <w:rsid w:val="006E4BAB"/>
    <w:rsid w:val="00794FBF"/>
    <w:rsid w:val="007A745D"/>
    <w:rsid w:val="007D09E8"/>
    <w:rsid w:val="008D01CE"/>
    <w:rsid w:val="008F6620"/>
    <w:rsid w:val="009528E6"/>
    <w:rsid w:val="00955440"/>
    <w:rsid w:val="00A41AFF"/>
    <w:rsid w:val="00B57ED3"/>
    <w:rsid w:val="00D05AA9"/>
    <w:rsid w:val="00D119CA"/>
    <w:rsid w:val="00F60EE7"/>
    <w:rsid w:val="00FD2F7F"/>
    <w:rsid w:val="00FD4D0F"/>
    <w:rsid w:val="00FF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D8599"/>
  <w15:docId w15:val="{FE1151ED-97A1-4DF8-AF43-0B62992B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TrebuchetMS11pt">
    <w:name w:val="Záhlaví nebo Zápatí + Trebuchet MS;11 pt"/>
    <w:basedOn w:val="ZhlavneboZpa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/>
      <w:iCs/>
      <w:smallCaps w:val="0"/>
      <w:strike w:val="0"/>
      <w:sz w:val="27"/>
      <w:szCs w:val="27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21"/>
      <w:sz w:val="23"/>
      <w:szCs w:val="23"/>
      <w:u w:val="none"/>
    </w:rPr>
  </w:style>
  <w:style w:type="character" w:customStyle="1" w:styleId="Zkladntext3Exact0">
    <w:name w:val="Základní text (3) Exact"/>
    <w:basedOn w:val="Zkladntext3Exac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21"/>
      <w:w w:val="100"/>
      <w:position w:val="0"/>
      <w:sz w:val="23"/>
      <w:szCs w:val="23"/>
      <w:u w:val="none"/>
      <w:lang w:val="cs-CZ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Exact">
    <w:name w:val="Základní text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ZkladntextExact0">
    <w:name w:val="Základní text Exac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CordiaUPC" w:eastAsia="CordiaUPC" w:hAnsi="CordiaUPC" w:cs="CordiaUPC"/>
      <w:b w:val="0"/>
      <w:bCs w:val="0"/>
      <w:i w:val="0"/>
      <w:iCs w:val="0"/>
      <w:smallCaps w:val="0"/>
      <w:strike w:val="0"/>
      <w:spacing w:val="-8"/>
      <w:sz w:val="28"/>
      <w:szCs w:val="28"/>
      <w:u w:val="none"/>
    </w:rPr>
  </w:style>
  <w:style w:type="character" w:customStyle="1" w:styleId="Zkladntext5Exact0">
    <w:name w:val="Základní text (5) Exact"/>
    <w:basedOn w:val="Zkladntext5Exact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28"/>
      <w:szCs w:val="28"/>
      <w:u w:val="none"/>
      <w:lang w:val="cs-CZ"/>
    </w:rPr>
  </w:style>
  <w:style w:type="character" w:customStyle="1" w:styleId="Zkladntext5MSGothic75ptKurzvadkovn0ptExact">
    <w:name w:val="Základní text (5) + MS Gothic;7;5 pt;Kurzíva;Řádkování 0 pt Exact"/>
    <w:basedOn w:val="Zkladntext5Exact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ZkladntextExact1">
    <w:name w:val="Základní text Exac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before="60" w:after="600" w:line="0" w:lineRule="atLeas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600" w:line="274" w:lineRule="exact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200" w:line="277" w:lineRule="exact"/>
      <w:outlineLvl w:val="2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after="60" w:line="0" w:lineRule="atLeas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pacing w:val="-21"/>
      <w:sz w:val="23"/>
      <w:szCs w:val="2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54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1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09" w:lineRule="exact"/>
      <w:jc w:val="right"/>
    </w:pPr>
    <w:rPr>
      <w:rFonts w:ascii="CordiaUPC" w:eastAsia="CordiaUPC" w:hAnsi="CordiaUPC" w:cs="CordiaUPC"/>
      <w:spacing w:val="-8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1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1D0"/>
    <w:rPr>
      <w:rFonts w:ascii="Tahoma" w:hAnsi="Tahoma" w:cs="Tahoma"/>
      <w:color w:val="000000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C51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51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51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1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51D0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Jelínek</dc:creator>
  <cp:lastModifiedBy>Jurčíková</cp:lastModifiedBy>
  <cp:revision>2</cp:revision>
  <cp:lastPrinted>2014-08-14T07:49:00Z</cp:lastPrinted>
  <dcterms:created xsi:type="dcterms:W3CDTF">2021-12-15T12:38:00Z</dcterms:created>
  <dcterms:modified xsi:type="dcterms:W3CDTF">2021-12-15T12:38:00Z</dcterms:modified>
</cp:coreProperties>
</file>