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3238" w14:textId="77777777" w:rsidR="00745B91" w:rsidRDefault="00745B91" w:rsidP="008C4AD4">
      <w:pPr>
        <w:pStyle w:val="Nzev"/>
        <w:spacing w:after="120"/>
        <w:rPr>
          <w:rFonts w:asciiTheme="minorHAnsi" w:hAnsiTheme="minorHAnsi"/>
        </w:rPr>
      </w:pPr>
    </w:p>
    <w:p w14:paraId="76A443B1" w14:textId="471AE468" w:rsidR="008C4AD4" w:rsidRPr="00FD04FA" w:rsidRDefault="008C4AD4" w:rsidP="008C4AD4">
      <w:pPr>
        <w:pStyle w:val="Nzev"/>
        <w:spacing w:after="120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 xml:space="preserve">Dodatek č. </w:t>
      </w:r>
      <w:r w:rsidR="000044D4">
        <w:rPr>
          <w:rFonts w:asciiTheme="minorHAnsi" w:hAnsiTheme="minorHAnsi" w:cstheme="minorHAnsi"/>
        </w:rPr>
        <w:t>5</w:t>
      </w:r>
      <w:r w:rsidR="001A7269">
        <w:rPr>
          <w:rFonts w:asciiTheme="minorHAnsi" w:hAnsiTheme="minorHAnsi" w:cstheme="minorHAnsi"/>
        </w:rPr>
        <w:t>6</w:t>
      </w:r>
      <w:r w:rsidRPr="00FD04FA">
        <w:rPr>
          <w:rFonts w:asciiTheme="minorHAnsi" w:hAnsiTheme="minorHAnsi" w:cstheme="minorHAnsi"/>
        </w:rPr>
        <w:t xml:space="preserve"> k pojistné smlouvě číslo </w:t>
      </w:r>
      <w:r w:rsidR="00A745F5" w:rsidRPr="00FD04FA">
        <w:rPr>
          <w:rFonts w:asciiTheme="minorHAnsi" w:hAnsiTheme="minorHAnsi" w:cstheme="minorHAnsi"/>
        </w:rPr>
        <w:t>0012342351</w:t>
      </w:r>
      <w:r w:rsidRPr="00FD04FA">
        <w:rPr>
          <w:rFonts w:asciiTheme="minorHAnsi" w:hAnsiTheme="minorHAnsi" w:cstheme="minorHAnsi"/>
        </w:rPr>
        <w:t xml:space="preserve"> </w:t>
      </w:r>
    </w:p>
    <w:p w14:paraId="16C5C3BB" w14:textId="77777777" w:rsidR="00C75AAB" w:rsidRPr="00FD04FA" w:rsidRDefault="00D245BB" w:rsidP="00175984">
      <w:pPr>
        <w:spacing w:before="720"/>
        <w:jc w:val="both"/>
        <w:rPr>
          <w:rFonts w:asciiTheme="minorHAnsi" w:hAnsiTheme="minorHAnsi" w:cstheme="minorHAnsi"/>
          <w:b/>
          <w:sz w:val="28"/>
        </w:rPr>
      </w:pPr>
      <w:r w:rsidRPr="00FD04FA">
        <w:rPr>
          <w:rFonts w:asciiTheme="minorHAnsi" w:hAnsiTheme="minorHAnsi" w:cstheme="minorHAnsi"/>
          <w:b/>
          <w:sz w:val="28"/>
        </w:rPr>
        <w:t>Česká podnikatelská pojišťovna, a.s., Vienna Insurance Group</w:t>
      </w:r>
    </w:p>
    <w:p w14:paraId="3BF29C19" w14:textId="77777777" w:rsidR="00C75AAB" w:rsidRPr="00FD04FA" w:rsidRDefault="00C75AAB" w:rsidP="0045266A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FD04FA">
        <w:rPr>
          <w:rFonts w:asciiTheme="minorHAnsi" w:hAnsiTheme="minorHAnsi" w:cstheme="minorHAnsi"/>
          <w:bCs w:val="0"/>
        </w:rPr>
        <w:t xml:space="preserve">Sídlo: </w:t>
      </w:r>
      <w:r w:rsidR="009A35F2" w:rsidRPr="00FD04FA">
        <w:rPr>
          <w:rFonts w:asciiTheme="minorHAnsi" w:hAnsiTheme="minorHAnsi" w:cstheme="minorHAnsi"/>
          <w:bCs w:val="0"/>
        </w:rPr>
        <w:t xml:space="preserve">Praha </w:t>
      </w:r>
      <w:r w:rsidR="000A6CBD" w:rsidRPr="00FD04FA">
        <w:rPr>
          <w:rFonts w:asciiTheme="minorHAnsi" w:hAnsiTheme="minorHAnsi" w:cstheme="minorHAnsi"/>
          <w:bCs w:val="0"/>
        </w:rPr>
        <w:t>8</w:t>
      </w:r>
      <w:r w:rsidR="009A35F2" w:rsidRPr="00FD04FA">
        <w:rPr>
          <w:rFonts w:asciiTheme="minorHAnsi" w:hAnsiTheme="minorHAnsi" w:cstheme="minorHAnsi"/>
          <w:bCs w:val="0"/>
        </w:rPr>
        <w:t xml:space="preserve">, </w:t>
      </w:r>
      <w:r w:rsidR="000A6CBD" w:rsidRPr="00FD04FA">
        <w:rPr>
          <w:rFonts w:asciiTheme="minorHAnsi" w:hAnsiTheme="minorHAnsi" w:cstheme="minorHAnsi"/>
          <w:bCs w:val="0"/>
        </w:rPr>
        <w:t>Pobřežní 665/23</w:t>
      </w:r>
      <w:r w:rsidR="009A35F2" w:rsidRPr="00FD04FA">
        <w:rPr>
          <w:rFonts w:asciiTheme="minorHAnsi" w:hAnsiTheme="minorHAnsi" w:cstheme="minorHAnsi"/>
          <w:bCs w:val="0"/>
        </w:rPr>
        <w:t xml:space="preserve">, PSČ </w:t>
      </w:r>
      <w:r w:rsidR="000A6CBD" w:rsidRPr="00FD04FA">
        <w:rPr>
          <w:rFonts w:asciiTheme="minorHAnsi" w:hAnsiTheme="minorHAnsi" w:cstheme="minorHAnsi"/>
          <w:bCs w:val="0"/>
        </w:rPr>
        <w:t>186 00</w:t>
      </w:r>
    </w:p>
    <w:p w14:paraId="7A24FB41" w14:textId="66185232" w:rsidR="00921837" w:rsidRPr="00FD04FA" w:rsidRDefault="00C75AAB" w:rsidP="004D54B9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</w:rPr>
      </w:pPr>
      <w:r w:rsidRPr="00FD04FA">
        <w:rPr>
          <w:rFonts w:asciiTheme="minorHAnsi" w:hAnsiTheme="minorHAnsi" w:cstheme="minorHAnsi"/>
          <w:bCs w:val="0"/>
        </w:rPr>
        <w:t>Zastoupena</w:t>
      </w:r>
      <w:r w:rsidRPr="00FD04FA">
        <w:rPr>
          <w:rFonts w:asciiTheme="minorHAnsi" w:hAnsiTheme="minorHAnsi" w:cstheme="minorHAnsi"/>
          <w:bCs w:val="0"/>
          <w:sz w:val="24"/>
        </w:rPr>
        <w:t>:</w:t>
      </w:r>
      <w:r w:rsidR="009A35F2" w:rsidRPr="00FD04FA">
        <w:rPr>
          <w:rFonts w:asciiTheme="minorHAnsi" w:hAnsiTheme="minorHAnsi" w:cstheme="minorHAnsi"/>
          <w:bCs w:val="0"/>
          <w:sz w:val="24"/>
        </w:rPr>
        <w:tab/>
      </w:r>
      <w:r w:rsidR="004D54B9" w:rsidRPr="003353F3">
        <w:rPr>
          <w:rFonts w:asciiTheme="minorHAnsi" w:hAnsiTheme="minorHAnsi" w:cstheme="minorHAnsi"/>
          <w:bCs w:val="0"/>
        </w:rPr>
        <w:t>na základě zmocnění níže podepsanými osobami</w:t>
      </w:r>
    </w:p>
    <w:p w14:paraId="77C7F548" w14:textId="77777777" w:rsidR="00C75AAB" w:rsidRPr="00FD04FA" w:rsidRDefault="00C75AAB" w:rsidP="00D36697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>IČ</w:t>
      </w:r>
      <w:r w:rsidR="00C34DFF" w:rsidRPr="00FD04FA">
        <w:rPr>
          <w:rFonts w:asciiTheme="minorHAnsi" w:hAnsiTheme="minorHAnsi" w:cstheme="minorHAnsi"/>
        </w:rPr>
        <w:t>O</w:t>
      </w:r>
      <w:r w:rsidRPr="00FD04FA">
        <w:rPr>
          <w:rFonts w:asciiTheme="minorHAnsi" w:hAnsiTheme="minorHAnsi" w:cstheme="minorHAnsi"/>
        </w:rPr>
        <w:t xml:space="preserve">: 63998530 </w:t>
      </w:r>
    </w:p>
    <w:p w14:paraId="4D19B0FC" w14:textId="77777777" w:rsidR="00C75AAB" w:rsidRPr="00FD04FA" w:rsidRDefault="009A35F2">
      <w:pPr>
        <w:pStyle w:val="Nadpis6"/>
        <w:jc w:val="both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>Zápis v obchodním rejstříku</w:t>
      </w:r>
      <w:r w:rsidR="00C75AAB" w:rsidRPr="00FD04FA">
        <w:rPr>
          <w:rFonts w:asciiTheme="minorHAnsi" w:hAnsiTheme="minorHAnsi" w:cstheme="minorHAnsi"/>
        </w:rPr>
        <w:t>: Městský soud v Praze, oddíl B, vložka 3433</w:t>
      </w:r>
    </w:p>
    <w:p w14:paraId="6DA787B0" w14:textId="588ACFB5" w:rsidR="00C75AAB" w:rsidRPr="00FD04FA" w:rsidRDefault="00C75AAB" w:rsidP="00CD45FB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FD04FA">
        <w:rPr>
          <w:rFonts w:asciiTheme="minorHAnsi" w:hAnsiTheme="minorHAnsi" w:cstheme="minorHAnsi"/>
          <w:bCs w:val="0"/>
        </w:rPr>
        <w:t>Bankovní spojení:</w:t>
      </w:r>
      <w:r w:rsidR="00DA4013" w:rsidRPr="00FD04FA">
        <w:rPr>
          <w:rFonts w:asciiTheme="minorHAnsi" w:hAnsiTheme="minorHAnsi" w:cstheme="minorHAnsi"/>
          <w:bCs w:val="0"/>
        </w:rPr>
        <w:t xml:space="preserve"> Česká spořitelna</w:t>
      </w:r>
      <w:r w:rsidR="00CD45FB" w:rsidRPr="00FD04FA">
        <w:rPr>
          <w:rFonts w:asciiTheme="minorHAnsi" w:hAnsiTheme="minorHAnsi" w:cstheme="minorHAnsi"/>
          <w:bCs w:val="0"/>
        </w:rPr>
        <w:t>, a.s.</w:t>
      </w:r>
      <w:r w:rsidR="009A35F2" w:rsidRPr="00FD04FA">
        <w:rPr>
          <w:rFonts w:asciiTheme="minorHAnsi" w:hAnsiTheme="minorHAnsi" w:cstheme="minorHAnsi"/>
          <w:bCs w:val="0"/>
        </w:rPr>
        <w:t>,</w:t>
      </w:r>
      <w:r w:rsidR="00CD45FB" w:rsidRPr="00FD04FA">
        <w:rPr>
          <w:rFonts w:asciiTheme="minorHAnsi" w:hAnsiTheme="minorHAnsi" w:cstheme="minorHAnsi"/>
          <w:bCs w:val="0"/>
        </w:rPr>
        <w:t xml:space="preserve"> č.ú.</w:t>
      </w:r>
      <w:r w:rsidR="00074E11" w:rsidRPr="00FD04FA">
        <w:rPr>
          <w:rFonts w:asciiTheme="minorHAnsi" w:hAnsiTheme="minorHAnsi" w:cstheme="minorHAnsi"/>
          <w:bCs w:val="0"/>
        </w:rPr>
        <w:t xml:space="preserve"> </w:t>
      </w:r>
      <w:r w:rsidR="007D6F1D">
        <w:rPr>
          <w:rFonts w:asciiTheme="minorHAnsi" w:hAnsiTheme="minorHAnsi" w:cstheme="minorHAnsi"/>
          <w:bCs w:val="0"/>
        </w:rPr>
        <w:t>xxxxxxxxx</w:t>
      </w:r>
      <w:r w:rsidR="00CD45FB" w:rsidRPr="00FD04FA">
        <w:rPr>
          <w:rFonts w:asciiTheme="minorHAnsi" w:hAnsiTheme="minorHAnsi" w:cstheme="minorHAnsi"/>
          <w:bCs w:val="0"/>
        </w:rPr>
        <w:t>/</w:t>
      </w:r>
      <w:r w:rsidR="007D6F1D">
        <w:rPr>
          <w:rFonts w:asciiTheme="minorHAnsi" w:hAnsiTheme="minorHAnsi" w:cstheme="minorHAnsi"/>
          <w:bCs w:val="0"/>
        </w:rPr>
        <w:t>xxxx</w:t>
      </w:r>
    </w:p>
    <w:p w14:paraId="4F0D6A77" w14:textId="539364F5" w:rsidR="00C75AAB" w:rsidRPr="00FD04FA" w:rsidRDefault="00C75AAB" w:rsidP="00A63250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FD04FA">
        <w:rPr>
          <w:rFonts w:asciiTheme="minorHAnsi" w:hAnsiTheme="minorHAnsi" w:cstheme="minorHAnsi"/>
          <w:bCs w:val="0"/>
        </w:rPr>
        <w:t xml:space="preserve">Tel: </w:t>
      </w:r>
      <w:r w:rsidR="007D6F1D">
        <w:rPr>
          <w:rFonts w:asciiTheme="minorHAnsi" w:hAnsiTheme="minorHAnsi" w:cstheme="minorHAnsi"/>
          <w:bCs w:val="0"/>
        </w:rPr>
        <w:t>xxx xxx xxx</w:t>
      </w:r>
    </w:p>
    <w:p w14:paraId="50BA3710" w14:textId="77777777" w:rsidR="00C75AAB" w:rsidRPr="00FD04FA" w:rsidRDefault="00C75AAB" w:rsidP="000978B6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>dále jen pojistitel</w:t>
      </w:r>
    </w:p>
    <w:p w14:paraId="12DF46DE" w14:textId="77777777" w:rsidR="00C75AAB" w:rsidRPr="00FD04FA" w:rsidRDefault="00C75AAB" w:rsidP="000978B6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1AAE7543" w14:textId="77777777" w:rsidR="009A7C5B" w:rsidRPr="00FD04FA" w:rsidRDefault="009A7C5B" w:rsidP="009A7C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04FA">
        <w:rPr>
          <w:rFonts w:asciiTheme="minorHAnsi" w:hAnsiTheme="minorHAnsi" w:cstheme="minorHAnsi"/>
          <w:b/>
          <w:bCs/>
          <w:sz w:val="28"/>
          <w:szCs w:val="28"/>
        </w:rPr>
        <w:t>Karlovarský kraj</w:t>
      </w:r>
    </w:p>
    <w:p w14:paraId="31D5512D" w14:textId="77777777" w:rsidR="009A7C5B" w:rsidRPr="00FD04FA" w:rsidRDefault="009A7C5B" w:rsidP="009A7C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04FA">
        <w:rPr>
          <w:rFonts w:asciiTheme="minorHAnsi" w:hAnsiTheme="minorHAnsi" w:cstheme="minorHAnsi"/>
          <w:b/>
          <w:bCs/>
          <w:sz w:val="28"/>
          <w:szCs w:val="28"/>
        </w:rPr>
        <w:t>Sídlo: Závodní 353/88, 360 06 Karlovy Vary - Dvory</w:t>
      </w:r>
    </w:p>
    <w:p w14:paraId="5F97E9E9" w14:textId="77777777" w:rsidR="009A7C5B" w:rsidRPr="00FD04FA" w:rsidRDefault="007A187D" w:rsidP="008B257C">
      <w:pPr>
        <w:ind w:left="1620" w:hanging="162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FD04FA">
        <w:rPr>
          <w:rFonts w:asciiTheme="minorHAnsi" w:hAnsiTheme="minorHAnsi" w:cstheme="minorHAnsi"/>
          <w:b/>
          <w:bCs/>
          <w:sz w:val="28"/>
          <w:szCs w:val="28"/>
        </w:rPr>
        <w:t>Zastoupena:</w:t>
      </w:r>
      <w:r w:rsidRPr="00FD04F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B257C" w:rsidRPr="00FD04FA">
        <w:rPr>
          <w:rFonts w:asciiTheme="minorHAnsi" w:hAnsiTheme="minorHAnsi" w:cstheme="minorHAnsi"/>
          <w:b/>
          <w:sz w:val="28"/>
        </w:rPr>
        <w:t>Bc. Olga Vokáčová, vedoucí odboru správa majetku dle usnesení č. RK/992/08/19 a č. RK/1020/08/19</w:t>
      </w:r>
    </w:p>
    <w:p w14:paraId="61F5832F" w14:textId="1C607321" w:rsidR="0055678A" w:rsidRPr="00FD04FA" w:rsidRDefault="009A7C5B" w:rsidP="0055678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D04FA">
        <w:rPr>
          <w:rFonts w:asciiTheme="minorHAnsi" w:hAnsiTheme="minorHAnsi" w:cstheme="minorHAnsi"/>
          <w:b/>
          <w:bCs/>
          <w:sz w:val="28"/>
          <w:szCs w:val="28"/>
        </w:rPr>
        <w:t xml:space="preserve">Bankovní spojení: </w:t>
      </w:r>
      <w:r w:rsidR="0055678A" w:rsidRPr="00FD04FA">
        <w:rPr>
          <w:rFonts w:asciiTheme="minorHAnsi" w:hAnsiTheme="minorHAnsi" w:cstheme="minorHAnsi"/>
          <w:b/>
          <w:sz w:val="28"/>
          <w:szCs w:val="28"/>
        </w:rPr>
        <w:t xml:space="preserve">Komerční banka, a.s., č. účtu: </w:t>
      </w:r>
      <w:r w:rsidR="007D6F1D">
        <w:rPr>
          <w:rFonts w:asciiTheme="minorHAnsi" w:hAnsiTheme="minorHAnsi" w:cstheme="minorHAnsi"/>
          <w:b/>
          <w:sz w:val="28"/>
          <w:szCs w:val="28"/>
        </w:rPr>
        <w:t>xx</w:t>
      </w:r>
      <w:r w:rsidR="0055678A" w:rsidRPr="00FD04FA">
        <w:rPr>
          <w:rFonts w:asciiTheme="minorHAnsi" w:hAnsiTheme="minorHAnsi" w:cstheme="minorHAnsi"/>
          <w:b/>
          <w:sz w:val="28"/>
          <w:szCs w:val="28"/>
        </w:rPr>
        <w:t>-</w:t>
      </w:r>
      <w:r w:rsidR="007D6F1D">
        <w:rPr>
          <w:rFonts w:asciiTheme="minorHAnsi" w:hAnsiTheme="minorHAnsi" w:cstheme="minorHAnsi"/>
          <w:b/>
          <w:sz w:val="28"/>
          <w:szCs w:val="28"/>
        </w:rPr>
        <w:t>xxxxxxxxxx</w:t>
      </w:r>
      <w:r w:rsidR="0055678A" w:rsidRPr="00FD04FA">
        <w:rPr>
          <w:rFonts w:asciiTheme="minorHAnsi" w:hAnsiTheme="minorHAnsi" w:cstheme="minorHAnsi"/>
          <w:b/>
          <w:sz w:val="28"/>
          <w:szCs w:val="28"/>
        </w:rPr>
        <w:t>/</w:t>
      </w:r>
      <w:r w:rsidR="007D6F1D">
        <w:rPr>
          <w:rFonts w:asciiTheme="minorHAnsi" w:hAnsiTheme="minorHAnsi" w:cstheme="minorHAnsi"/>
          <w:b/>
          <w:sz w:val="28"/>
          <w:szCs w:val="28"/>
        </w:rPr>
        <w:t>xxxx</w:t>
      </w:r>
    </w:p>
    <w:p w14:paraId="22B67F5D" w14:textId="748953D0" w:rsidR="0055678A" w:rsidRPr="00FD04FA" w:rsidRDefault="0055678A" w:rsidP="0055678A">
      <w:pPr>
        <w:ind w:left="5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D04FA">
        <w:rPr>
          <w:rFonts w:asciiTheme="minorHAnsi" w:hAnsiTheme="minorHAnsi" w:cstheme="minorHAnsi"/>
          <w:b/>
          <w:sz w:val="28"/>
          <w:szCs w:val="28"/>
        </w:rPr>
        <w:t xml:space="preserve">                         Československá obchodní banka, a. s., č. účtu:</w:t>
      </w:r>
      <w:r w:rsidR="007D6F1D">
        <w:rPr>
          <w:rFonts w:asciiTheme="minorHAnsi" w:hAnsiTheme="minorHAnsi" w:cstheme="minorHAnsi"/>
          <w:b/>
          <w:sz w:val="28"/>
          <w:szCs w:val="28"/>
        </w:rPr>
        <w:t xml:space="preserve"> xxxxxxxx</w:t>
      </w:r>
      <w:r w:rsidRPr="00FD04FA">
        <w:rPr>
          <w:rFonts w:asciiTheme="minorHAnsi" w:hAnsiTheme="minorHAnsi" w:cstheme="minorHAnsi"/>
          <w:b/>
          <w:sz w:val="28"/>
          <w:szCs w:val="28"/>
        </w:rPr>
        <w:t>/</w:t>
      </w:r>
      <w:r w:rsidR="007D6F1D">
        <w:rPr>
          <w:rFonts w:asciiTheme="minorHAnsi" w:hAnsiTheme="minorHAnsi" w:cstheme="minorHAnsi"/>
          <w:b/>
          <w:sz w:val="28"/>
          <w:szCs w:val="28"/>
        </w:rPr>
        <w:t>xxxx</w:t>
      </w:r>
    </w:p>
    <w:p w14:paraId="4E40CBBB" w14:textId="70663D77" w:rsidR="0055678A" w:rsidRPr="00FD04FA" w:rsidRDefault="0055678A" w:rsidP="0055678A">
      <w:pPr>
        <w:ind w:left="5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D04FA">
        <w:rPr>
          <w:rFonts w:asciiTheme="minorHAnsi" w:hAnsiTheme="minorHAnsi" w:cstheme="minorHAnsi"/>
          <w:b/>
          <w:sz w:val="28"/>
          <w:szCs w:val="28"/>
        </w:rPr>
        <w:t xml:space="preserve">                         Česká spořitelna, a.s., č. účtu: </w:t>
      </w:r>
      <w:r w:rsidR="007D6F1D">
        <w:rPr>
          <w:rFonts w:asciiTheme="minorHAnsi" w:hAnsiTheme="minorHAnsi" w:cstheme="minorHAnsi"/>
          <w:b/>
          <w:sz w:val="28"/>
          <w:szCs w:val="28"/>
        </w:rPr>
        <w:t>xxxxxxx</w:t>
      </w:r>
      <w:r w:rsidRPr="00FD04FA">
        <w:rPr>
          <w:rFonts w:asciiTheme="minorHAnsi" w:hAnsiTheme="minorHAnsi" w:cstheme="minorHAnsi"/>
          <w:b/>
          <w:sz w:val="28"/>
          <w:szCs w:val="28"/>
        </w:rPr>
        <w:t>/</w:t>
      </w:r>
      <w:r w:rsidR="007D6F1D">
        <w:rPr>
          <w:rFonts w:asciiTheme="minorHAnsi" w:hAnsiTheme="minorHAnsi" w:cstheme="minorHAnsi"/>
          <w:b/>
          <w:sz w:val="28"/>
          <w:szCs w:val="28"/>
        </w:rPr>
        <w:t>xxxx</w:t>
      </w:r>
    </w:p>
    <w:p w14:paraId="26D4A093" w14:textId="2246AB90" w:rsidR="009A7C5B" w:rsidRPr="00FD04FA" w:rsidRDefault="0055678A" w:rsidP="0055678A">
      <w:pPr>
        <w:ind w:left="1620" w:hanging="16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04F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A4F2B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Pr="00FD04FA">
        <w:rPr>
          <w:rFonts w:asciiTheme="minorHAnsi" w:hAnsiTheme="minorHAnsi" w:cstheme="minorHAnsi"/>
          <w:b/>
          <w:sz w:val="28"/>
          <w:szCs w:val="28"/>
        </w:rPr>
        <w:t xml:space="preserve">PPF banka a.s., č. účtu: </w:t>
      </w:r>
      <w:r w:rsidR="007D6F1D">
        <w:rPr>
          <w:rFonts w:asciiTheme="minorHAnsi" w:hAnsiTheme="minorHAnsi" w:cstheme="minorHAnsi"/>
          <w:b/>
          <w:sz w:val="28"/>
          <w:szCs w:val="28"/>
        </w:rPr>
        <w:t>xxxxxxxxxx</w:t>
      </w:r>
      <w:r w:rsidRPr="00FD04FA">
        <w:rPr>
          <w:rFonts w:asciiTheme="minorHAnsi" w:hAnsiTheme="minorHAnsi" w:cstheme="minorHAnsi"/>
          <w:b/>
          <w:sz w:val="28"/>
          <w:szCs w:val="28"/>
        </w:rPr>
        <w:t>/</w:t>
      </w:r>
      <w:r w:rsidR="007D6F1D">
        <w:rPr>
          <w:rFonts w:asciiTheme="minorHAnsi" w:hAnsiTheme="minorHAnsi" w:cstheme="minorHAnsi"/>
          <w:b/>
          <w:sz w:val="28"/>
          <w:szCs w:val="28"/>
        </w:rPr>
        <w:t>xxxx</w:t>
      </w:r>
    </w:p>
    <w:p w14:paraId="4620E07F" w14:textId="77777777" w:rsidR="009A7C5B" w:rsidRPr="00FD04FA" w:rsidRDefault="009A7C5B" w:rsidP="009A7C5B">
      <w:pPr>
        <w:pStyle w:val="Nadpis6"/>
        <w:jc w:val="both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>IČO: 70891168</w:t>
      </w:r>
    </w:p>
    <w:p w14:paraId="765151B5" w14:textId="77777777" w:rsidR="00C75AAB" w:rsidRPr="00FD04FA" w:rsidRDefault="00C75AAB" w:rsidP="000978B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>dále jen pojistník</w:t>
      </w:r>
    </w:p>
    <w:p w14:paraId="28B88A56" w14:textId="77777777" w:rsidR="00C75AAB" w:rsidRPr="00FD04FA" w:rsidRDefault="009C6B66" w:rsidP="00175984">
      <w:pPr>
        <w:spacing w:before="240" w:after="24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04FA">
        <w:rPr>
          <w:rFonts w:asciiTheme="minorHAnsi" w:hAnsiTheme="minorHAnsi" w:cstheme="minorHAnsi"/>
          <w:b/>
          <w:sz w:val="20"/>
          <w:szCs w:val="20"/>
        </w:rPr>
        <w:t>uzavírají</w:t>
      </w:r>
    </w:p>
    <w:p w14:paraId="4A9FC934" w14:textId="77777777" w:rsidR="008C4AD4" w:rsidRPr="00FD04FA" w:rsidRDefault="008C4AD4" w:rsidP="008C4AD4">
      <w:pPr>
        <w:pStyle w:val="Zkladntext31"/>
        <w:tabs>
          <w:tab w:val="clear" w:pos="-720"/>
        </w:tabs>
        <w:spacing w:before="360" w:after="360" w:line="240" w:lineRule="auto"/>
        <w:jc w:val="both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>tento dodatek pojistné smlouvy, který spolu s pojistnými podmínkami pojistitele, pojistnou smlouvou a přílohami tvoří nedílný celek.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067"/>
      </w:tblGrid>
      <w:tr w:rsidR="006E41DA" w:rsidRPr="00FD04FA" w14:paraId="48D883E1" w14:textId="77777777" w:rsidTr="004D54B9">
        <w:tc>
          <w:tcPr>
            <w:tcW w:w="2972" w:type="dxa"/>
          </w:tcPr>
          <w:p w14:paraId="6EF6A010" w14:textId="77777777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06676D4B" w14:textId="77777777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Distributor pojištění </w:t>
            </w:r>
          </w:p>
        </w:tc>
      </w:tr>
      <w:tr w:rsidR="006E41DA" w:rsidRPr="00FD04FA" w14:paraId="1C3B0466" w14:textId="77777777" w:rsidTr="004D54B9">
        <w:tc>
          <w:tcPr>
            <w:tcW w:w="2972" w:type="dxa"/>
          </w:tcPr>
          <w:p w14:paraId="354819F8" w14:textId="77777777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6067" w:type="dxa"/>
          </w:tcPr>
          <w:p w14:paraId="2A1900A8" w14:textId="77777777" w:rsidR="00745B91" w:rsidRPr="00FD04FA" w:rsidRDefault="00745B91" w:rsidP="00EE14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Samostatný zprostředkovatel jednající jako pojišťovací makléř</w:t>
            </w:r>
          </w:p>
        </w:tc>
      </w:tr>
      <w:tr w:rsidR="006E41DA" w:rsidRPr="00FD04FA" w14:paraId="31A93F44" w14:textId="77777777" w:rsidTr="004D54B9">
        <w:tc>
          <w:tcPr>
            <w:tcW w:w="2972" w:type="dxa"/>
          </w:tcPr>
          <w:p w14:paraId="1F248EF4" w14:textId="77777777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067" w:type="dxa"/>
          </w:tcPr>
          <w:p w14:paraId="588CEE92" w14:textId="77777777" w:rsidR="00745B91" w:rsidRPr="00FD04FA" w:rsidRDefault="00745B91" w:rsidP="00EE14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RESPECT, a.s.</w:t>
            </w:r>
          </w:p>
        </w:tc>
      </w:tr>
      <w:tr w:rsidR="006E41DA" w:rsidRPr="00FD04FA" w14:paraId="4B5A1EED" w14:textId="77777777" w:rsidTr="004D54B9">
        <w:tc>
          <w:tcPr>
            <w:tcW w:w="2972" w:type="dxa"/>
          </w:tcPr>
          <w:p w14:paraId="44ECE094" w14:textId="2D7016F2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  <w:r w:rsidR="008A0FF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6067" w:type="dxa"/>
          </w:tcPr>
          <w:p w14:paraId="4E70758A" w14:textId="77777777" w:rsidR="00745B91" w:rsidRPr="00FD04FA" w:rsidRDefault="00745B91" w:rsidP="00EE14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25146351</w:t>
            </w:r>
          </w:p>
        </w:tc>
      </w:tr>
      <w:tr w:rsidR="006E41DA" w:rsidRPr="00FD04FA" w14:paraId="7D84BBDF" w14:textId="77777777" w:rsidTr="004D54B9">
        <w:tc>
          <w:tcPr>
            <w:tcW w:w="2972" w:type="dxa"/>
          </w:tcPr>
          <w:p w14:paraId="5B61443C" w14:textId="77777777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Sjednatelské číslo</w:t>
            </w:r>
          </w:p>
        </w:tc>
        <w:tc>
          <w:tcPr>
            <w:tcW w:w="6067" w:type="dxa"/>
          </w:tcPr>
          <w:p w14:paraId="3D839F58" w14:textId="77777777" w:rsidR="00745B91" w:rsidRPr="00FD04FA" w:rsidRDefault="00745B91" w:rsidP="00EE14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9999002002</w:t>
            </w:r>
          </w:p>
        </w:tc>
      </w:tr>
      <w:tr w:rsidR="006E41DA" w:rsidRPr="00FD04FA" w14:paraId="1788AB74" w14:textId="77777777" w:rsidTr="004D54B9">
        <w:tc>
          <w:tcPr>
            <w:tcW w:w="2972" w:type="dxa"/>
          </w:tcPr>
          <w:p w14:paraId="68285019" w14:textId="2C729872" w:rsidR="00745B91" w:rsidRPr="00FD04FA" w:rsidRDefault="00745B91" w:rsidP="00EE14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Jméno a příjmení jednající osoby</w:t>
            </w:r>
            <w:r w:rsidR="004D54B9">
              <w:rPr>
                <w:rFonts w:asciiTheme="minorHAnsi" w:hAnsiTheme="minorHAnsi" w:cstheme="minorHAnsi"/>
                <w:b/>
                <w:sz w:val="20"/>
                <w:szCs w:val="20"/>
              </w:rPr>
              <w:t>, ID jednající osoby</w:t>
            </w:r>
          </w:p>
        </w:tc>
        <w:tc>
          <w:tcPr>
            <w:tcW w:w="6067" w:type="dxa"/>
          </w:tcPr>
          <w:p w14:paraId="6D95B31C" w14:textId="58E1C583" w:rsidR="00745B91" w:rsidRPr="00FD04FA" w:rsidRDefault="00745B91" w:rsidP="00EE14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Jiří Vaněček, BBA</w:t>
            </w:r>
            <w:r w:rsidR="004D54B9">
              <w:rPr>
                <w:rFonts w:asciiTheme="minorHAnsi" w:hAnsiTheme="minorHAnsi" w:cstheme="minorHAnsi"/>
              </w:rPr>
              <w:t>,</w:t>
            </w:r>
            <w:r w:rsidR="004D54B9" w:rsidRPr="004D54B9">
              <w:rPr>
                <w:rFonts w:asciiTheme="minorHAnsi" w:hAnsiTheme="minorHAnsi" w:cstheme="minorHAnsi"/>
                <w:sz w:val="20"/>
                <w:szCs w:val="20"/>
              </w:rPr>
              <w:t xml:space="preserve"> 0002785135</w:t>
            </w:r>
          </w:p>
          <w:p w14:paraId="230525D2" w14:textId="77777777" w:rsidR="00745B91" w:rsidRPr="00FD04FA" w:rsidRDefault="00745B91" w:rsidP="00EE14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obchodní ředitel - regiony</w:t>
            </w:r>
          </w:p>
        </w:tc>
      </w:tr>
    </w:tbl>
    <w:p w14:paraId="71264386" w14:textId="77777777" w:rsidR="009A7C5B" w:rsidRPr="00FD04FA" w:rsidRDefault="009A7C5B" w:rsidP="009A7C5B">
      <w:pPr>
        <w:pStyle w:val="Zkladntext31"/>
        <w:tabs>
          <w:tab w:val="clear" w:pos="-720"/>
        </w:tabs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Style w:val="Mkatabulky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0"/>
      </w:tblGrid>
      <w:tr w:rsidR="00745B91" w:rsidRPr="00FD04FA" w14:paraId="3B96EAE8" w14:textId="77777777" w:rsidTr="00745B91">
        <w:trPr>
          <w:trHeight w:val="244"/>
        </w:trPr>
        <w:tc>
          <w:tcPr>
            <w:tcW w:w="4361" w:type="dxa"/>
          </w:tcPr>
          <w:p w14:paraId="63F96955" w14:textId="77777777" w:rsidR="00745B91" w:rsidRPr="00FD04FA" w:rsidRDefault="00745B91" w:rsidP="00EE14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Vypracoval (zaměstnanec pojistitele - pečovatel):</w:t>
            </w:r>
          </w:p>
        </w:tc>
        <w:tc>
          <w:tcPr>
            <w:tcW w:w="5670" w:type="dxa"/>
          </w:tcPr>
          <w:p w14:paraId="724AD33E" w14:textId="430E24BA" w:rsidR="00745B91" w:rsidRPr="00FD04FA" w:rsidRDefault="007D6F1D" w:rsidP="007D6F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 xxxxxxxxxx</w:t>
            </w:r>
            <w:r w:rsidR="001A726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="001A7269">
              <w:rPr>
                <w:rFonts w:asciiTheme="minorHAnsi" w:hAnsiTheme="minorHAnsi" w:cstheme="minorHAnsi"/>
                <w:sz w:val="20"/>
                <w:szCs w:val="20"/>
              </w:rPr>
              <w:t>., kk16171, 0002760176</w:t>
            </w:r>
          </w:p>
        </w:tc>
      </w:tr>
      <w:tr w:rsidR="006A065B" w:rsidRPr="00FD04FA" w14:paraId="3526C1C8" w14:textId="77777777" w:rsidTr="00745B91">
        <w:trPr>
          <w:trHeight w:val="244"/>
        </w:trPr>
        <w:tc>
          <w:tcPr>
            <w:tcW w:w="4361" w:type="dxa"/>
          </w:tcPr>
          <w:p w14:paraId="27BEAA03" w14:textId="77777777" w:rsidR="006A065B" w:rsidRPr="00FD04FA" w:rsidRDefault="006A065B" w:rsidP="009A7C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670" w:type="dxa"/>
          </w:tcPr>
          <w:p w14:paraId="588D05DD" w14:textId="77777777" w:rsidR="006A065B" w:rsidRPr="00FD04FA" w:rsidRDefault="006A065B" w:rsidP="002B41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UW 8890000102</w:t>
            </w:r>
          </w:p>
        </w:tc>
      </w:tr>
      <w:tr w:rsidR="004D54B9" w:rsidRPr="00FD04FA" w14:paraId="27136535" w14:textId="77777777" w:rsidTr="00745B91">
        <w:trPr>
          <w:trHeight w:val="244"/>
        </w:trPr>
        <w:tc>
          <w:tcPr>
            <w:tcW w:w="4361" w:type="dxa"/>
          </w:tcPr>
          <w:p w14:paraId="557D8818" w14:textId="19A109DF" w:rsidR="004D54B9" w:rsidRPr="00FD04FA" w:rsidRDefault="004D54B9" w:rsidP="009A7C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PN:</w:t>
            </w:r>
          </w:p>
        </w:tc>
        <w:tc>
          <w:tcPr>
            <w:tcW w:w="5670" w:type="dxa"/>
          </w:tcPr>
          <w:p w14:paraId="4BDAE1C0" w14:textId="0DD99F0B" w:rsidR="004D54B9" w:rsidRPr="00FD04FA" w:rsidRDefault="004D54B9" w:rsidP="002B41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2AE4EEF9" w14:textId="77777777" w:rsidR="008C4AD4" w:rsidRDefault="008C4AD4" w:rsidP="008C4A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BA3A2F" w14:textId="77777777" w:rsidR="001252F7" w:rsidRPr="00FD04FA" w:rsidRDefault="001252F7" w:rsidP="008C4A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BB08DB7" w14:textId="77777777" w:rsidR="006E41DA" w:rsidRPr="00FD04FA" w:rsidRDefault="006E41DA" w:rsidP="008C4AD4">
      <w:pPr>
        <w:pStyle w:val="Zhlav"/>
        <w:tabs>
          <w:tab w:val="clear" w:pos="9071"/>
        </w:tabs>
        <w:rPr>
          <w:rFonts w:asciiTheme="minorHAnsi" w:hAnsiTheme="minorHAnsi" w:cstheme="minorHAnsi"/>
          <w:sz w:val="22"/>
          <w:szCs w:val="22"/>
        </w:rPr>
      </w:pPr>
    </w:p>
    <w:p w14:paraId="545C15F3" w14:textId="77777777" w:rsidR="001A7269" w:rsidRDefault="001A7269" w:rsidP="008C4AD4">
      <w:pPr>
        <w:pStyle w:val="Zhlav"/>
        <w:tabs>
          <w:tab w:val="clear" w:pos="9071"/>
        </w:tabs>
        <w:rPr>
          <w:rFonts w:asciiTheme="minorHAnsi" w:hAnsiTheme="minorHAnsi" w:cstheme="minorHAnsi"/>
          <w:sz w:val="22"/>
          <w:szCs w:val="22"/>
        </w:rPr>
      </w:pPr>
    </w:p>
    <w:p w14:paraId="309CED66" w14:textId="77777777" w:rsidR="001A7269" w:rsidRDefault="001A7269" w:rsidP="008C4AD4">
      <w:pPr>
        <w:pStyle w:val="Zhlav"/>
        <w:tabs>
          <w:tab w:val="clear" w:pos="9071"/>
        </w:tabs>
        <w:rPr>
          <w:rFonts w:asciiTheme="minorHAnsi" w:hAnsiTheme="minorHAnsi" w:cstheme="minorHAnsi"/>
          <w:sz w:val="22"/>
          <w:szCs w:val="22"/>
        </w:rPr>
      </w:pPr>
    </w:p>
    <w:p w14:paraId="2F39755B" w14:textId="6BC2F0CE" w:rsidR="008C4AD4" w:rsidRPr="00FD04FA" w:rsidRDefault="008C4AD4" w:rsidP="008C4AD4">
      <w:pPr>
        <w:pStyle w:val="Zhlav"/>
        <w:tabs>
          <w:tab w:val="clear" w:pos="9071"/>
        </w:tabs>
        <w:rPr>
          <w:rFonts w:asciiTheme="minorHAnsi" w:hAnsiTheme="minorHAnsi" w:cstheme="minorHAnsi"/>
          <w:sz w:val="22"/>
          <w:szCs w:val="22"/>
        </w:rPr>
      </w:pPr>
      <w:r w:rsidRPr="00FD04FA">
        <w:rPr>
          <w:rFonts w:asciiTheme="minorHAnsi" w:hAnsiTheme="minorHAnsi" w:cstheme="minorHAnsi"/>
          <w:sz w:val="22"/>
          <w:szCs w:val="22"/>
        </w:rPr>
        <w:t xml:space="preserve">Pojistitel a pojistník sjednávají tímto dodatkem s účinností od </w:t>
      </w:r>
      <w:r w:rsidR="00E423E3" w:rsidRPr="00FD04FA">
        <w:rPr>
          <w:rFonts w:asciiTheme="minorHAnsi" w:hAnsiTheme="minorHAnsi" w:cstheme="minorHAnsi"/>
          <w:b/>
          <w:sz w:val="22"/>
          <w:szCs w:val="22"/>
        </w:rPr>
        <w:t>1.</w:t>
      </w:r>
      <w:r w:rsidR="001A7269">
        <w:rPr>
          <w:rFonts w:asciiTheme="minorHAnsi" w:hAnsiTheme="minorHAnsi" w:cstheme="minorHAnsi"/>
          <w:b/>
          <w:sz w:val="22"/>
          <w:szCs w:val="22"/>
        </w:rPr>
        <w:t>6</w:t>
      </w:r>
      <w:r w:rsidR="008A0FF6">
        <w:rPr>
          <w:rFonts w:asciiTheme="minorHAnsi" w:hAnsiTheme="minorHAnsi" w:cstheme="minorHAnsi"/>
          <w:b/>
          <w:sz w:val="22"/>
          <w:szCs w:val="22"/>
        </w:rPr>
        <w:t>.2022</w:t>
      </w:r>
      <w:r w:rsidRPr="00FD04FA">
        <w:rPr>
          <w:rFonts w:asciiTheme="minorHAnsi" w:hAnsiTheme="minorHAnsi" w:cstheme="minorHAnsi"/>
          <w:sz w:val="22"/>
          <w:szCs w:val="22"/>
        </w:rPr>
        <w:t xml:space="preserve"> </w:t>
      </w:r>
      <w:r w:rsidR="00FA5072" w:rsidRPr="00FD04FA">
        <w:rPr>
          <w:rFonts w:asciiTheme="minorHAnsi" w:hAnsiTheme="minorHAnsi" w:cstheme="minorHAnsi"/>
          <w:sz w:val="22"/>
          <w:szCs w:val="22"/>
        </w:rPr>
        <w:t>následující změny v pojistné smlouvě:</w:t>
      </w:r>
    </w:p>
    <w:p w14:paraId="4A57EFA9" w14:textId="77777777" w:rsidR="00F53E43" w:rsidRPr="00FD04FA" w:rsidRDefault="00F53E43" w:rsidP="00F53E43">
      <w:pPr>
        <w:spacing w:before="480"/>
        <w:rPr>
          <w:rFonts w:asciiTheme="minorHAnsi" w:hAnsiTheme="minorHAnsi" w:cstheme="minorHAnsi"/>
          <w:b/>
          <w:bCs/>
        </w:rPr>
      </w:pPr>
      <w:r w:rsidRPr="00FD04FA">
        <w:rPr>
          <w:rFonts w:asciiTheme="minorHAnsi" w:hAnsiTheme="minorHAnsi" w:cstheme="minorHAnsi"/>
          <w:b/>
          <w:bCs/>
        </w:rPr>
        <w:t>ČÁST A – Pojištění majetku</w:t>
      </w:r>
    </w:p>
    <w:p w14:paraId="2A920ACD" w14:textId="77777777" w:rsidR="008F35F5" w:rsidRPr="00FD04FA" w:rsidRDefault="00F53E43" w:rsidP="00FA5072">
      <w:pPr>
        <w:rPr>
          <w:rFonts w:asciiTheme="minorHAnsi" w:hAnsiTheme="minorHAnsi" w:cstheme="minorHAnsi"/>
          <w:b/>
          <w:bCs/>
        </w:rPr>
      </w:pPr>
      <w:r w:rsidRPr="00FD04FA">
        <w:rPr>
          <w:rFonts w:asciiTheme="minorHAnsi" w:hAnsiTheme="minorHAnsi" w:cstheme="minorHAnsi"/>
          <w:b/>
          <w:bCs/>
        </w:rPr>
        <w:t>ČÁST B – Pojištění odpovědnosti</w:t>
      </w:r>
    </w:p>
    <w:p w14:paraId="222F5A92" w14:textId="77777777" w:rsidR="00F53E43" w:rsidRPr="00FD04FA" w:rsidRDefault="00F53E43" w:rsidP="00FA5072">
      <w:pPr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  <w:b/>
          <w:bCs/>
        </w:rPr>
        <w:t>ČÁST F – Pojištění výstav a pojištění prokazatelné finanční ztráty</w:t>
      </w:r>
    </w:p>
    <w:p w14:paraId="30902EE2" w14:textId="49D3C87F" w:rsidR="00E07811" w:rsidRDefault="00E07811" w:rsidP="00E07811">
      <w:pPr>
        <w:spacing w:before="4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 důvodu </w:t>
      </w:r>
      <w:r w:rsidR="00657A07">
        <w:rPr>
          <w:rFonts w:asciiTheme="minorHAnsi" w:hAnsiTheme="minorHAnsi" w:cstheme="minorHAnsi"/>
          <w:sz w:val="20"/>
          <w:szCs w:val="20"/>
        </w:rPr>
        <w:t>navýšení</w:t>
      </w:r>
      <w:r>
        <w:rPr>
          <w:rFonts w:asciiTheme="minorHAnsi" w:hAnsiTheme="minorHAnsi" w:cstheme="minorHAnsi"/>
          <w:sz w:val="20"/>
          <w:szCs w:val="20"/>
        </w:rPr>
        <w:t xml:space="preserve"> pojistné částky z 13.656.041.168,-Kč (</w:t>
      </w:r>
      <w:r w:rsidRPr="00657A07">
        <w:rPr>
          <w:rFonts w:asciiTheme="minorHAnsi" w:hAnsiTheme="minorHAnsi" w:cstheme="minorHAnsi"/>
          <w:sz w:val="20"/>
          <w:szCs w:val="20"/>
        </w:rPr>
        <w:t xml:space="preserve">o </w:t>
      </w:r>
      <w:r w:rsidR="00657A07" w:rsidRPr="00657A07">
        <w:rPr>
          <w:rFonts w:asciiTheme="minorHAnsi" w:hAnsiTheme="minorHAnsi" w:cstheme="minorHAnsi"/>
          <w:sz w:val="20"/>
          <w:szCs w:val="20"/>
        </w:rPr>
        <w:t>9.244.105</w:t>
      </w:r>
      <w:r w:rsidRPr="00657A07">
        <w:rPr>
          <w:rFonts w:asciiTheme="minorHAnsi" w:hAnsiTheme="minorHAnsi" w:cstheme="minorHAnsi"/>
          <w:sz w:val="20"/>
          <w:szCs w:val="20"/>
        </w:rPr>
        <w:t>,-Kč)</w:t>
      </w:r>
      <w:r>
        <w:rPr>
          <w:rFonts w:asciiTheme="minorHAnsi" w:hAnsiTheme="minorHAnsi" w:cstheme="minorHAnsi"/>
          <w:sz w:val="20"/>
          <w:szCs w:val="20"/>
        </w:rPr>
        <w:t xml:space="preserve"> na </w:t>
      </w:r>
      <w:r w:rsidR="00657A07">
        <w:rPr>
          <w:rFonts w:asciiTheme="minorHAnsi" w:hAnsiTheme="minorHAnsi" w:cstheme="minorHAnsi"/>
          <w:sz w:val="20"/>
          <w:szCs w:val="20"/>
        </w:rPr>
        <w:t>13.665.285.273</w:t>
      </w:r>
      <w:r>
        <w:rPr>
          <w:rFonts w:asciiTheme="minorHAnsi" w:hAnsiTheme="minorHAnsi" w:cstheme="minorHAnsi"/>
          <w:sz w:val="20"/>
          <w:szCs w:val="20"/>
        </w:rPr>
        <w:t xml:space="preserve">,-Kč se sjednává </w:t>
      </w:r>
      <w:r>
        <w:rPr>
          <w:rFonts w:asciiTheme="minorHAnsi" w:hAnsiTheme="minorHAnsi" w:cstheme="minorHAnsi"/>
          <w:b/>
          <w:sz w:val="20"/>
          <w:szCs w:val="20"/>
        </w:rPr>
        <w:t>nové znění odst 1.1. bodu 1. čl. II.  aktualizačního dodatku č. 42 – část A – Pojištění majetku</w:t>
      </w:r>
      <w:r>
        <w:rPr>
          <w:rFonts w:asciiTheme="minorHAnsi" w:hAnsiTheme="minorHAnsi" w:cstheme="minorHAnsi"/>
          <w:sz w:val="20"/>
          <w:szCs w:val="20"/>
        </w:rPr>
        <w:t>, původní znění se nahrazuje následovně:</w:t>
      </w:r>
    </w:p>
    <w:p w14:paraId="2663724A" w14:textId="77777777" w:rsidR="00E07811" w:rsidRDefault="00E07811" w:rsidP="00E07811">
      <w:pPr>
        <w:pStyle w:val="Nadpis2"/>
        <w:numPr>
          <w:ilvl w:val="1"/>
          <w:numId w:val="26"/>
        </w:numPr>
        <w:tabs>
          <w:tab w:val="left" w:pos="-720"/>
        </w:tabs>
        <w:spacing w:before="120"/>
        <w:ind w:left="540" w:hanging="540"/>
        <w:jc w:val="both"/>
        <w:rPr>
          <w:rFonts w:asciiTheme="minorHAnsi" w:hAnsiTheme="minorHAnsi" w:cstheme="minorHAnsi"/>
        </w:rPr>
      </w:pPr>
      <w:bookmarkStart w:id="0" w:name="_Toc367839349"/>
      <w:bookmarkStart w:id="1" w:name="_Toc367839409"/>
      <w:r>
        <w:rPr>
          <w:rFonts w:asciiTheme="minorHAnsi" w:hAnsiTheme="minorHAnsi" w:cstheme="minorHAnsi"/>
          <w:b/>
        </w:rPr>
        <w:t xml:space="preserve">Sjednává se pojištění </w:t>
      </w:r>
      <w:bookmarkEnd w:id="0"/>
      <w:r>
        <w:rPr>
          <w:rFonts w:asciiTheme="minorHAnsi" w:hAnsiTheme="minorHAnsi" w:cstheme="minorHAnsi"/>
          <w:b/>
        </w:rPr>
        <w:t>souboru vlastních a cizích budov a ostatních staveb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a věcí movitých vč. vnitřních a vnějších stavebních součástí a příslušenství</w:t>
      </w:r>
      <w:r>
        <w:rPr>
          <w:rFonts w:asciiTheme="minorHAnsi" w:hAnsiTheme="minorHAnsi" w:cstheme="minorHAnsi"/>
        </w:rPr>
        <w:t xml:space="preserve"> – zábranných prostředků a oplocení , zábradlí, osvětlení, lamp, laviček, kanalizace vč. septiků, jímek, oplocení, veřejného osvětlení, inženýrských sítí, klimatizace, komunikace pozemní účelové - Cyklostezka Ohře vč. lávek a mostů silničních komunikací a komunikací pro pěší a cyklisty, bezbariérového nájezdu, přejezdu přes vlečku, přeložek a zabezpečovacího zařízení  apod. (s výjimkou pojištěných věcí uvedených v bodě 1.2. a 1.3.) </w:t>
      </w:r>
    </w:p>
    <w:tbl>
      <w:tblPr>
        <w:tblStyle w:val="Mkatabulky"/>
        <w:tblW w:w="0" w:type="auto"/>
        <w:tblInd w:w="5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84"/>
        <w:gridCol w:w="6019"/>
      </w:tblGrid>
      <w:tr w:rsidR="00E07811" w14:paraId="6CEFD511" w14:textId="77777777" w:rsidTr="00E07811">
        <w:tc>
          <w:tcPr>
            <w:tcW w:w="3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440B9" w14:textId="77777777" w:rsidR="00E07811" w:rsidRDefault="00E07811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Místo pojištění:</w:t>
            </w:r>
          </w:p>
        </w:tc>
        <w:tc>
          <w:tcPr>
            <w:tcW w:w="6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3C9C2" w14:textId="77777777" w:rsidR="00E07811" w:rsidRDefault="00E07811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dle čl. I. bodu 7</w:t>
            </w:r>
          </w:p>
        </w:tc>
      </w:tr>
      <w:tr w:rsidR="00E07811" w14:paraId="41C7FD9C" w14:textId="77777777" w:rsidTr="00E07811">
        <w:tc>
          <w:tcPr>
            <w:tcW w:w="3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DD2DA" w14:textId="77777777" w:rsidR="00E07811" w:rsidRDefault="00E07811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Celková pojistná částka činí:</w:t>
            </w:r>
          </w:p>
        </w:tc>
        <w:tc>
          <w:tcPr>
            <w:tcW w:w="6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1EE1C4" w14:textId="2B7E3E8F" w:rsidR="00E07811" w:rsidRDefault="00657A07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7A07">
              <w:rPr>
                <w:rFonts w:asciiTheme="minorHAnsi" w:hAnsiTheme="minorHAnsi" w:cstheme="minorHAnsi"/>
                <w:b/>
                <w:sz w:val="20"/>
                <w:szCs w:val="20"/>
              </w:rPr>
              <w:t>13.665.285.273</w:t>
            </w:r>
            <w:r w:rsidR="00E07811" w:rsidRPr="00657A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,-Kč</w:t>
            </w:r>
          </w:p>
        </w:tc>
      </w:tr>
      <w:tr w:rsidR="00E07811" w14:paraId="737A464B" w14:textId="77777777" w:rsidTr="00E07811">
        <w:tc>
          <w:tcPr>
            <w:tcW w:w="3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59289B" w14:textId="77777777" w:rsidR="00E07811" w:rsidRDefault="00E07811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Pojištění se sjednává se spoluúčastí:</w:t>
            </w:r>
          </w:p>
        </w:tc>
        <w:tc>
          <w:tcPr>
            <w:tcW w:w="6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77A177" w14:textId="77777777" w:rsidR="00E07811" w:rsidRDefault="00E07811">
            <w:pPr>
              <w:tabs>
                <w:tab w:val="num" w:pos="540"/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25.000,-Kč</w:t>
            </w:r>
          </w:p>
        </w:tc>
      </w:tr>
    </w:tbl>
    <w:bookmarkEnd w:id="1"/>
    <w:p w14:paraId="34E792F3" w14:textId="77777777" w:rsidR="00E07811" w:rsidRDefault="00E07811" w:rsidP="00E07811">
      <w:pPr>
        <w:numPr>
          <w:ilvl w:val="12"/>
          <w:numId w:val="0"/>
        </w:numPr>
        <w:tabs>
          <w:tab w:val="center" w:pos="4876"/>
          <w:tab w:val="left" w:pos="6824"/>
        </w:tabs>
        <w:spacing w:before="120" w:after="36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Pojištění se vztahuje na Císařské Lázně v rekonstrukci, která probíhá od 1.1.2020. Jedná se o stavbu č.p. 306, která je součástí pozemku p.č. 902 v k.ú. a obci Karlovy Vary ve vlastnictví Karlovarského kraje.</w:t>
      </w:r>
    </w:p>
    <w:p w14:paraId="32FD36BD" w14:textId="77777777" w:rsidR="00E07811" w:rsidRDefault="00E07811" w:rsidP="00E07811">
      <w:pPr>
        <w:numPr>
          <w:ilvl w:val="12"/>
          <w:numId w:val="0"/>
        </w:numPr>
        <w:tabs>
          <w:tab w:val="center" w:pos="4876"/>
          <w:tab w:val="left" w:pos="6824"/>
        </w:tabs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 důvodu výše uvedených změn se </w:t>
      </w:r>
      <w:r>
        <w:rPr>
          <w:rFonts w:asciiTheme="minorHAnsi" w:hAnsiTheme="minorHAnsi" w:cstheme="minorHAnsi"/>
          <w:b/>
          <w:sz w:val="20"/>
          <w:szCs w:val="20"/>
        </w:rPr>
        <w:t>aktualizuje bod 1. čl. VI. aktualizačního dodatku č. 42 části A, B a F</w:t>
      </w:r>
      <w:r>
        <w:rPr>
          <w:rFonts w:asciiTheme="minorHAnsi" w:hAnsiTheme="minorHAnsi" w:cstheme="minorHAnsi"/>
          <w:sz w:val="20"/>
          <w:szCs w:val="20"/>
        </w:rPr>
        <w:t>, původní znění se nahrazuje následovně:</w:t>
      </w:r>
    </w:p>
    <w:p w14:paraId="1D4EF610" w14:textId="77777777" w:rsidR="00935FC6" w:rsidRPr="00FD04FA" w:rsidRDefault="00935FC6" w:rsidP="00A862A2">
      <w:pPr>
        <w:numPr>
          <w:ilvl w:val="12"/>
          <w:numId w:val="0"/>
        </w:numPr>
        <w:tabs>
          <w:tab w:val="center" w:pos="4876"/>
          <w:tab w:val="left" w:pos="6824"/>
        </w:tabs>
        <w:spacing w:before="120"/>
        <w:rPr>
          <w:rFonts w:asciiTheme="minorHAnsi" w:hAnsiTheme="minorHAnsi" w:cstheme="minorHAnsi"/>
          <w:sz w:val="20"/>
          <w:szCs w:val="20"/>
        </w:rPr>
      </w:pPr>
    </w:p>
    <w:p w14:paraId="3ABB57D6" w14:textId="77777777" w:rsidR="00247B47" w:rsidRPr="00FD04FA" w:rsidRDefault="00247B47" w:rsidP="00AD332F">
      <w:pPr>
        <w:jc w:val="center"/>
        <w:rPr>
          <w:rFonts w:asciiTheme="minorHAnsi" w:hAnsiTheme="minorHAnsi" w:cstheme="minorHAnsi"/>
          <w:b/>
          <w:sz w:val="20"/>
        </w:rPr>
      </w:pPr>
      <w:r w:rsidRPr="008B1F6C">
        <w:rPr>
          <w:rFonts w:asciiTheme="minorHAnsi" w:hAnsiTheme="minorHAnsi" w:cstheme="minorHAnsi"/>
          <w:b/>
          <w:sz w:val="20"/>
        </w:rPr>
        <w:t>Článek VI.</w:t>
      </w:r>
    </w:p>
    <w:p w14:paraId="402571AD" w14:textId="77777777" w:rsidR="00AD332F" w:rsidRPr="00FD04FA" w:rsidRDefault="00AD332F" w:rsidP="00AD332F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D04FA">
        <w:rPr>
          <w:rFonts w:asciiTheme="minorHAnsi" w:hAnsiTheme="minorHAnsi" w:cstheme="minorHAnsi"/>
          <w:b/>
          <w:sz w:val="20"/>
          <w:u w:val="single"/>
        </w:rPr>
        <w:t>Výše a způsob placení pojistného</w:t>
      </w:r>
    </w:p>
    <w:p w14:paraId="7786D7E1" w14:textId="77777777" w:rsidR="00AD332F" w:rsidRPr="00B82C31" w:rsidRDefault="00AD332F" w:rsidP="00BF681B">
      <w:pPr>
        <w:numPr>
          <w:ilvl w:val="0"/>
          <w:numId w:val="3"/>
        </w:numPr>
        <w:tabs>
          <w:tab w:val="left" w:pos="-1800"/>
        </w:tabs>
        <w:spacing w:before="120"/>
        <w:jc w:val="both"/>
        <w:rPr>
          <w:rFonts w:asciiTheme="minorHAnsi" w:hAnsiTheme="minorHAnsi" w:cstheme="minorHAnsi"/>
          <w:b/>
          <w:sz w:val="20"/>
        </w:rPr>
      </w:pPr>
      <w:r w:rsidRPr="00B82C31">
        <w:rPr>
          <w:rFonts w:asciiTheme="minorHAnsi" w:hAnsiTheme="minorHAnsi" w:cstheme="minorHAnsi"/>
          <w:b/>
          <w:sz w:val="20"/>
        </w:rPr>
        <w:t xml:space="preserve">Roční pojistné </w:t>
      </w:r>
      <w:r w:rsidR="006B0D31" w:rsidRPr="00B82C31">
        <w:rPr>
          <w:rFonts w:asciiTheme="minorHAnsi" w:hAnsiTheme="minorHAnsi" w:cstheme="minorHAnsi"/>
          <w:b/>
          <w:sz w:val="20"/>
        </w:rPr>
        <w:t xml:space="preserve">za část A, B, F </w:t>
      </w:r>
      <w:r w:rsidRPr="00B82C31">
        <w:rPr>
          <w:rFonts w:asciiTheme="minorHAnsi" w:hAnsiTheme="minorHAnsi" w:cstheme="minorHAnsi"/>
          <w:b/>
          <w:sz w:val="20"/>
        </w:rPr>
        <w:t>činí:</w:t>
      </w:r>
    </w:p>
    <w:tbl>
      <w:tblPr>
        <w:tblStyle w:val="Mkatabulky"/>
        <w:tblW w:w="4834" w:type="pct"/>
        <w:tblInd w:w="250" w:type="dxa"/>
        <w:tblLook w:val="04A0" w:firstRow="1" w:lastRow="0" w:firstColumn="1" w:lastColumn="0" w:noHBand="0" w:noVBand="1"/>
      </w:tblPr>
      <w:tblGrid>
        <w:gridCol w:w="9420"/>
      </w:tblGrid>
      <w:tr w:rsidR="0015165A" w:rsidRPr="00FD04FA" w14:paraId="38B0DC17" w14:textId="77777777" w:rsidTr="004B756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14D15F" w14:textId="7B404D72" w:rsidR="00AD332F" w:rsidRPr="00FD04FA" w:rsidRDefault="00AC6BC3" w:rsidP="008B1F6C">
            <w:pPr>
              <w:numPr>
                <w:ilvl w:val="0"/>
                <w:numId w:val="1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sz w:val="20"/>
              </w:rPr>
              <w:t>P</w:t>
            </w:r>
            <w:r w:rsidR="00AD332F" w:rsidRPr="00FD04FA">
              <w:rPr>
                <w:rFonts w:asciiTheme="minorHAnsi" w:hAnsiTheme="minorHAnsi" w:cstheme="minorHAnsi"/>
                <w:sz w:val="20"/>
              </w:rPr>
              <w:t>ojištění</w:t>
            </w:r>
            <w:r w:rsidRPr="00FD04FA">
              <w:rPr>
                <w:rFonts w:asciiTheme="minorHAnsi" w:hAnsiTheme="minorHAnsi" w:cstheme="minorHAnsi"/>
                <w:sz w:val="20"/>
              </w:rPr>
              <w:t xml:space="preserve"> majetku</w:t>
            </w:r>
            <w:r w:rsidR="00AD332F" w:rsidRPr="00FD04FA">
              <w:rPr>
                <w:rFonts w:asciiTheme="minorHAnsi" w:hAnsiTheme="minorHAnsi" w:cstheme="minorHAnsi"/>
                <w:sz w:val="20"/>
              </w:rPr>
              <w:tab/>
            </w:r>
            <w:r w:rsidR="00136A80" w:rsidRPr="00CE69C3">
              <w:rPr>
                <w:rFonts w:asciiTheme="minorHAnsi" w:hAnsiTheme="minorHAnsi" w:cstheme="minorHAnsi"/>
                <w:sz w:val="20"/>
              </w:rPr>
              <w:t>9.</w:t>
            </w:r>
            <w:r w:rsidR="00657A07">
              <w:rPr>
                <w:rFonts w:asciiTheme="minorHAnsi" w:hAnsiTheme="minorHAnsi" w:cstheme="minorHAnsi"/>
                <w:sz w:val="20"/>
              </w:rPr>
              <w:t>215.904</w:t>
            </w:r>
            <w:r w:rsidR="00AD332F" w:rsidRPr="00CE69C3">
              <w:rPr>
                <w:rFonts w:asciiTheme="minorHAnsi" w:hAnsiTheme="minorHAnsi" w:cstheme="minorHAnsi"/>
                <w:sz w:val="20"/>
              </w:rPr>
              <w:t>,- Kč</w:t>
            </w:r>
            <w:r w:rsidR="00DA569B" w:rsidRPr="00CE69C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15165A" w:rsidRPr="00FD04FA" w14:paraId="124EE1D5" w14:textId="77777777" w:rsidTr="004B756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F82922" w14:textId="77777777" w:rsidR="00AD332F" w:rsidRPr="00FD04FA" w:rsidRDefault="00AD332F" w:rsidP="00F1708A">
            <w:pPr>
              <w:numPr>
                <w:ilvl w:val="0"/>
                <w:numId w:val="1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sz w:val="20"/>
              </w:rPr>
              <w:t xml:space="preserve">Pojištění </w:t>
            </w:r>
            <w:r w:rsidR="00F1708A" w:rsidRPr="00FD04FA">
              <w:rPr>
                <w:rFonts w:asciiTheme="minorHAnsi" w:hAnsiTheme="minorHAnsi" w:cstheme="minorHAnsi"/>
                <w:sz w:val="20"/>
              </w:rPr>
              <w:t>prokazatelné finanční ztráty</w:t>
            </w:r>
            <w:r w:rsidRPr="00FD04FA">
              <w:rPr>
                <w:rFonts w:asciiTheme="minorHAnsi" w:hAnsiTheme="minorHAnsi" w:cstheme="minorHAnsi"/>
                <w:sz w:val="20"/>
              </w:rPr>
              <w:tab/>
            </w:r>
            <w:r w:rsidR="00F1708A" w:rsidRPr="00CE69C3">
              <w:rPr>
                <w:rFonts w:asciiTheme="minorHAnsi" w:hAnsiTheme="minorHAnsi" w:cstheme="minorHAnsi"/>
                <w:sz w:val="20"/>
              </w:rPr>
              <w:t>40.625</w:t>
            </w:r>
            <w:r w:rsidRPr="00CE69C3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15165A" w:rsidRPr="00FD04FA" w14:paraId="183B4BB2" w14:textId="77777777" w:rsidTr="004B756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A722E" w14:textId="631DD174" w:rsidR="00F1708A" w:rsidRPr="00FD04FA" w:rsidRDefault="00F1708A" w:rsidP="00B82C31">
            <w:pPr>
              <w:numPr>
                <w:ilvl w:val="0"/>
                <w:numId w:val="1"/>
              </w:numPr>
              <w:tabs>
                <w:tab w:val="right" w:leader="dot" w:pos="9214"/>
              </w:tabs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sz w:val="20"/>
              </w:rPr>
              <w:t>Pojištění odpovědnosti</w:t>
            </w:r>
            <w:r w:rsidRPr="00FD04FA">
              <w:rPr>
                <w:rFonts w:asciiTheme="minorHAnsi" w:hAnsiTheme="minorHAnsi" w:cstheme="minorHAnsi"/>
                <w:sz w:val="20"/>
              </w:rPr>
              <w:tab/>
            </w:r>
            <w:r w:rsidR="00EE141C" w:rsidRPr="00CE69C3">
              <w:rPr>
                <w:rFonts w:asciiTheme="minorHAnsi" w:hAnsiTheme="minorHAnsi" w:cstheme="minorHAnsi"/>
                <w:sz w:val="20"/>
              </w:rPr>
              <w:t>2.</w:t>
            </w:r>
            <w:r w:rsidR="00B82C31" w:rsidRPr="00CE69C3">
              <w:rPr>
                <w:rFonts w:asciiTheme="minorHAnsi" w:hAnsiTheme="minorHAnsi" w:cstheme="minorHAnsi"/>
                <w:sz w:val="20"/>
              </w:rPr>
              <w:t>667.433</w:t>
            </w:r>
            <w:r w:rsidRPr="00CE69C3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15165A" w:rsidRPr="00FD04FA" w14:paraId="126A7B4E" w14:textId="77777777" w:rsidTr="00287F14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39E3E" w14:textId="53C589E4" w:rsidR="00D6647D" w:rsidRPr="00FD04FA" w:rsidRDefault="00D6647D" w:rsidP="008B1F6C">
            <w:pPr>
              <w:tabs>
                <w:tab w:val="right" w:leader="dot" w:pos="9213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</w:rPr>
              <w:t>Celk</w:t>
            </w:r>
            <w:r w:rsidR="00CC0F10" w:rsidRPr="00FD04FA">
              <w:rPr>
                <w:rFonts w:asciiTheme="minorHAnsi" w:hAnsiTheme="minorHAnsi" w:cstheme="minorHAnsi"/>
                <w:b/>
                <w:sz w:val="20"/>
              </w:rPr>
              <w:t>ové roční pojistné činí</w:t>
            </w:r>
            <w:r w:rsidR="00CC0F10" w:rsidRPr="00FD04FA">
              <w:rPr>
                <w:rFonts w:asciiTheme="minorHAnsi" w:hAnsiTheme="minorHAnsi" w:cstheme="minorHAnsi"/>
                <w:b/>
                <w:sz w:val="20"/>
              </w:rPr>
              <w:tab/>
            </w:r>
            <w:r w:rsidR="00136A80" w:rsidRPr="00CE69C3">
              <w:rPr>
                <w:rFonts w:asciiTheme="minorHAnsi" w:hAnsiTheme="minorHAnsi" w:cstheme="minorHAnsi"/>
                <w:b/>
                <w:sz w:val="20"/>
              </w:rPr>
              <w:t>11.</w:t>
            </w:r>
            <w:r w:rsidR="00657A07">
              <w:rPr>
                <w:rFonts w:asciiTheme="minorHAnsi" w:hAnsiTheme="minorHAnsi" w:cstheme="minorHAnsi"/>
                <w:b/>
                <w:sz w:val="20"/>
              </w:rPr>
              <w:t>923.962</w:t>
            </w:r>
            <w:r w:rsidRPr="00CE69C3">
              <w:rPr>
                <w:rFonts w:asciiTheme="minorHAnsi" w:hAnsiTheme="minorHAnsi" w:cstheme="minorHAnsi"/>
                <w:b/>
                <w:sz w:val="20"/>
              </w:rPr>
              <w:t>,- Kč</w:t>
            </w:r>
          </w:p>
        </w:tc>
      </w:tr>
      <w:tr w:rsidR="0015165A" w:rsidRPr="00FD04FA" w14:paraId="6ABBB4DE" w14:textId="77777777" w:rsidTr="00287F14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91D74" w14:textId="77777777" w:rsidR="00D6647D" w:rsidRPr="00FD04FA" w:rsidRDefault="00D6647D" w:rsidP="0015165A">
            <w:pPr>
              <w:tabs>
                <w:tab w:val="left" w:pos="5945"/>
              </w:tabs>
              <w:ind w:left="283"/>
              <w:jc w:val="both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bCs/>
                <w:sz w:val="20"/>
              </w:rPr>
              <w:t>Poskytnutá sleva ve výši 36 %</w:t>
            </w:r>
            <w:r w:rsidR="0015165A" w:rsidRPr="00FD04FA">
              <w:rPr>
                <w:rFonts w:asciiTheme="minorHAnsi" w:hAnsiTheme="minorHAnsi" w:cstheme="minorHAnsi"/>
                <w:bCs/>
                <w:sz w:val="20"/>
              </w:rPr>
              <w:tab/>
            </w:r>
          </w:p>
        </w:tc>
      </w:tr>
      <w:tr w:rsidR="0015165A" w:rsidRPr="00FD04FA" w14:paraId="04D19676" w14:textId="77777777" w:rsidTr="00DE781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169EA9" w14:textId="3B8B2F33" w:rsidR="00FC12FB" w:rsidRPr="00CE69C3" w:rsidRDefault="00FC12FB" w:rsidP="00C810D3">
            <w:pPr>
              <w:tabs>
                <w:tab w:val="right" w:leader="dot" w:pos="9213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CE69C3">
              <w:rPr>
                <w:rFonts w:asciiTheme="minorHAnsi" w:hAnsiTheme="minorHAnsi" w:cstheme="minorHAnsi"/>
                <w:sz w:val="20"/>
              </w:rPr>
              <w:t>Pojištění majetku</w:t>
            </w:r>
            <w:r w:rsidR="00F1708A" w:rsidRPr="00CE69C3">
              <w:rPr>
                <w:rFonts w:asciiTheme="minorHAnsi" w:hAnsiTheme="minorHAnsi" w:cstheme="minorHAnsi"/>
                <w:sz w:val="20"/>
              </w:rPr>
              <w:t>, prokazatelné finanční ztráty</w:t>
            </w:r>
            <w:r w:rsidRPr="00CE69C3">
              <w:rPr>
                <w:rFonts w:asciiTheme="minorHAnsi" w:hAnsiTheme="minorHAnsi" w:cstheme="minorHAnsi"/>
                <w:sz w:val="20"/>
              </w:rPr>
              <w:t xml:space="preserve"> a odpovědnosti po slevě (</w:t>
            </w:r>
            <w:r w:rsidR="003D046E" w:rsidRPr="00CE69C3">
              <w:rPr>
                <w:rFonts w:asciiTheme="minorHAnsi" w:hAnsiTheme="minorHAnsi" w:cstheme="minorHAnsi"/>
                <w:sz w:val="20"/>
              </w:rPr>
              <w:t xml:space="preserve">vyúčtování za poj. období od </w:t>
            </w:r>
            <w:r w:rsidR="008A0FF6" w:rsidRPr="00CE69C3">
              <w:rPr>
                <w:rFonts w:asciiTheme="minorHAnsi" w:hAnsiTheme="minorHAnsi" w:cstheme="minorHAnsi"/>
                <w:sz w:val="20"/>
              </w:rPr>
              <w:t>1.3.2022</w:t>
            </w:r>
            <w:r w:rsidR="003D046E" w:rsidRPr="00CE69C3">
              <w:rPr>
                <w:rFonts w:asciiTheme="minorHAnsi" w:hAnsiTheme="minorHAnsi" w:cstheme="minorHAnsi"/>
                <w:sz w:val="20"/>
              </w:rPr>
              <w:t xml:space="preserve"> do </w:t>
            </w:r>
            <w:r w:rsidR="008A0FF6" w:rsidRPr="00CE69C3">
              <w:rPr>
                <w:rFonts w:asciiTheme="minorHAnsi" w:hAnsiTheme="minorHAnsi" w:cstheme="minorHAnsi"/>
                <w:sz w:val="20"/>
              </w:rPr>
              <w:t>31.5</w:t>
            </w:r>
            <w:r w:rsidR="001929FD" w:rsidRPr="00CE69C3">
              <w:rPr>
                <w:rFonts w:asciiTheme="minorHAnsi" w:hAnsiTheme="minorHAnsi" w:cstheme="minorHAnsi"/>
                <w:sz w:val="20"/>
              </w:rPr>
              <w:t>.2022</w:t>
            </w:r>
            <w:r w:rsidRPr="00CE69C3">
              <w:rPr>
                <w:rFonts w:asciiTheme="minorHAnsi" w:hAnsiTheme="minorHAnsi" w:cstheme="minorHAnsi"/>
                <w:sz w:val="20"/>
              </w:rPr>
              <w:t>)</w:t>
            </w:r>
            <w:r w:rsidRPr="00CE69C3">
              <w:rPr>
                <w:rFonts w:asciiTheme="minorHAnsi" w:hAnsiTheme="minorHAnsi" w:cstheme="minorHAnsi"/>
                <w:sz w:val="20"/>
              </w:rPr>
              <w:tab/>
            </w:r>
            <w:r w:rsidR="009C2D45">
              <w:rPr>
                <w:rFonts w:asciiTheme="minorHAnsi" w:hAnsiTheme="minorHAnsi" w:cstheme="minorHAnsi"/>
                <w:sz w:val="20"/>
              </w:rPr>
              <w:t>1.907.834</w:t>
            </w:r>
            <w:r w:rsidRPr="00CE69C3">
              <w:rPr>
                <w:rFonts w:asciiTheme="minorHAnsi" w:hAnsiTheme="minorHAnsi" w:cstheme="minorHAnsi"/>
                <w:sz w:val="20"/>
              </w:rPr>
              <w:t>,- Kč</w:t>
            </w:r>
          </w:p>
        </w:tc>
      </w:tr>
      <w:tr w:rsidR="00CE69C3" w:rsidRPr="00CE69C3" w14:paraId="63AC3C48" w14:textId="77777777" w:rsidTr="00DE781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85D0E8" w14:textId="1BD6688C" w:rsidR="00AD332F" w:rsidRPr="00CE69C3" w:rsidRDefault="00AD332F" w:rsidP="00C810D3">
            <w:pPr>
              <w:tabs>
                <w:tab w:val="right" w:leader="dot" w:pos="921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CE69C3">
              <w:rPr>
                <w:rFonts w:asciiTheme="minorHAnsi" w:hAnsiTheme="minorHAnsi" w:cstheme="minorHAnsi"/>
                <w:sz w:val="20"/>
              </w:rPr>
              <w:t>Pojištění výstav (vyúčtování za poj. období od</w:t>
            </w:r>
            <w:r w:rsidR="00646A4A" w:rsidRPr="00CE69C3">
              <w:rPr>
                <w:rFonts w:asciiTheme="minorHAnsi" w:hAnsiTheme="minorHAnsi" w:cstheme="minorHAnsi"/>
                <w:sz w:val="20"/>
              </w:rPr>
              <w:t xml:space="preserve"> 1.</w:t>
            </w:r>
            <w:r w:rsidR="00631235">
              <w:rPr>
                <w:rFonts w:asciiTheme="minorHAnsi" w:hAnsiTheme="minorHAnsi" w:cstheme="minorHAnsi"/>
                <w:sz w:val="20"/>
              </w:rPr>
              <w:t>3</w:t>
            </w:r>
            <w:r w:rsidR="00842FAE" w:rsidRPr="00CE69C3">
              <w:rPr>
                <w:rFonts w:asciiTheme="minorHAnsi" w:hAnsiTheme="minorHAnsi" w:cstheme="minorHAnsi"/>
                <w:sz w:val="20"/>
              </w:rPr>
              <w:t>.202</w:t>
            </w:r>
            <w:r w:rsidR="00631235">
              <w:rPr>
                <w:rFonts w:asciiTheme="minorHAnsi" w:hAnsiTheme="minorHAnsi" w:cstheme="minorHAnsi"/>
                <w:sz w:val="20"/>
              </w:rPr>
              <w:t>2</w:t>
            </w:r>
            <w:r w:rsidR="00D6647D" w:rsidRPr="00CE69C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E69C3">
              <w:rPr>
                <w:rFonts w:asciiTheme="minorHAnsi" w:hAnsiTheme="minorHAnsi" w:cstheme="minorHAnsi"/>
                <w:sz w:val="20"/>
              </w:rPr>
              <w:t>do</w:t>
            </w:r>
            <w:r w:rsidR="00646A4A" w:rsidRPr="00CE69C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31235">
              <w:rPr>
                <w:rFonts w:asciiTheme="minorHAnsi" w:hAnsiTheme="minorHAnsi" w:cstheme="minorHAnsi"/>
                <w:sz w:val="20"/>
              </w:rPr>
              <w:t>31.5.2022</w:t>
            </w:r>
            <w:r w:rsidRPr="00CE69C3">
              <w:rPr>
                <w:rFonts w:asciiTheme="minorHAnsi" w:hAnsiTheme="minorHAnsi" w:cstheme="minorHAnsi"/>
                <w:sz w:val="20"/>
              </w:rPr>
              <w:t xml:space="preserve">) </w:t>
            </w:r>
            <w:r w:rsidRPr="00CE69C3">
              <w:rPr>
                <w:rFonts w:asciiTheme="minorHAnsi" w:hAnsiTheme="minorHAnsi" w:cstheme="minorHAnsi"/>
                <w:sz w:val="20"/>
              </w:rPr>
              <w:tab/>
            </w:r>
            <w:r w:rsidR="0026333D" w:rsidRPr="00CE69C3">
              <w:rPr>
                <w:rFonts w:asciiTheme="minorHAnsi" w:hAnsiTheme="minorHAnsi" w:cstheme="minorHAnsi"/>
                <w:sz w:val="20"/>
              </w:rPr>
              <w:t>.</w:t>
            </w:r>
            <w:r w:rsidR="00657A07">
              <w:rPr>
                <w:rFonts w:asciiTheme="minorHAnsi" w:hAnsiTheme="minorHAnsi" w:cstheme="minorHAnsi"/>
                <w:sz w:val="20"/>
              </w:rPr>
              <w:t>0</w:t>
            </w:r>
            <w:r w:rsidR="00040FE9" w:rsidRPr="00CE69C3">
              <w:rPr>
                <w:rFonts w:asciiTheme="minorHAnsi" w:hAnsiTheme="minorHAnsi" w:cstheme="minorHAnsi"/>
                <w:sz w:val="20"/>
              </w:rPr>
              <w:t xml:space="preserve">,- </w:t>
            </w:r>
            <w:r w:rsidRPr="00CE69C3">
              <w:rPr>
                <w:rFonts w:asciiTheme="minorHAnsi" w:hAnsiTheme="minorHAnsi" w:cstheme="minorHAnsi"/>
                <w:sz w:val="20"/>
              </w:rPr>
              <w:t>Kč</w:t>
            </w:r>
          </w:p>
        </w:tc>
      </w:tr>
      <w:tr w:rsidR="00C34DFF" w:rsidRPr="00FD04FA" w14:paraId="242ED38D" w14:textId="77777777" w:rsidTr="00DE7810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91747D" w14:textId="0EBFC26B" w:rsidR="00AD332F" w:rsidRPr="00FD04FA" w:rsidRDefault="00D6647D" w:rsidP="00C810D3">
            <w:pPr>
              <w:tabs>
                <w:tab w:val="right" w:leader="dot" w:pos="921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b/>
                <w:sz w:val="20"/>
              </w:rPr>
              <w:t>Celkové pojistné za období od 1.</w:t>
            </w:r>
            <w:r w:rsidR="00631235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8A0FF6">
              <w:rPr>
                <w:rFonts w:asciiTheme="minorHAnsi" w:hAnsiTheme="minorHAnsi" w:cstheme="minorHAnsi"/>
                <w:b/>
                <w:sz w:val="20"/>
              </w:rPr>
              <w:t>.202</w:t>
            </w:r>
            <w:r w:rsidR="00631235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036346" w:rsidRPr="00FD04FA">
              <w:rPr>
                <w:rFonts w:asciiTheme="minorHAnsi" w:hAnsiTheme="minorHAnsi" w:cstheme="minorHAnsi"/>
                <w:b/>
                <w:sz w:val="20"/>
              </w:rPr>
              <w:t xml:space="preserve"> do </w:t>
            </w:r>
            <w:r w:rsidR="008A0FF6">
              <w:rPr>
                <w:rFonts w:asciiTheme="minorHAnsi" w:hAnsiTheme="minorHAnsi" w:cstheme="minorHAnsi"/>
                <w:b/>
                <w:sz w:val="20"/>
              </w:rPr>
              <w:t>31.</w:t>
            </w:r>
            <w:r w:rsidR="00631235"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1929FD">
              <w:rPr>
                <w:rFonts w:asciiTheme="minorHAnsi" w:hAnsiTheme="minorHAnsi" w:cstheme="minorHAnsi"/>
                <w:b/>
                <w:sz w:val="20"/>
              </w:rPr>
              <w:t>.2022</w:t>
            </w:r>
            <w:r w:rsidRPr="00FD04FA">
              <w:rPr>
                <w:rFonts w:asciiTheme="minorHAnsi" w:hAnsiTheme="minorHAnsi" w:cstheme="minorHAnsi"/>
                <w:b/>
                <w:sz w:val="20"/>
              </w:rPr>
              <w:t xml:space="preserve"> činí</w:t>
            </w:r>
            <w:r w:rsidRPr="00FD04FA">
              <w:rPr>
                <w:rFonts w:asciiTheme="minorHAnsi" w:hAnsiTheme="minorHAnsi" w:cstheme="minorHAnsi"/>
                <w:b/>
                <w:sz w:val="20"/>
              </w:rPr>
              <w:tab/>
            </w:r>
            <w:r w:rsidR="00D06783" w:rsidRPr="00CE69C3">
              <w:rPr>
                <w:rFonts w:asciiTheme="minorHAnsi" w:hAnsiTheme="minorHAnsi" w:cstheme="minorHAnsi"/>
                <w:b/>
                <w:sz w:val="20"/>
              </w:rPr>
              <w:t>1.</w:t>
            </w:r>
            <w:r w:rsidR="009C2D45">
              <w:rPr>
                <w:rFonts w:asciiTheme="minorHAnsi" w:hAnsiTheme="minorHAnsi" w:cstheme="minorHAnsi"/>
                <w:b/>
                <w:sz w:val="20"/>
              </w:rPr>
              <w:t>907.834</w:t>
            </w:r>
            <w:r w:rsidRPr="00CE69C3">
              <w:rPr>
                <w:rFonts w:asciiTheme="minorHAnsi" w:hAnsiTheme="minorHAnsi" w:cstheme="minorHAnsi"/>
                <w:b/>
                <w:sz w:val="20"/>
              </w:rPr>
              <w:t>,- Kč</w:t>
            </w:r>
          </w:p>
        </w:tc>
      </w:tr>
    </w:tbl>
    <w:p w14:paraId="33769088" w14:textId="77777777" w:rsidR="00631668" w:rsidRPr="00FD04FA" w:rsidRDefault="00631668">
      <w:pPr>
        <w:rPr>
          <w:rFonts w:asciiTheme="minorHAnsi" w:hAnsiTheme="minorHAnsi" w:cstheme="minorHAnsi"/>
          <w:sz w:val="20"/>
        </w:rPr>
      </w:pPr>
    </w:p>
    <w:p w14:paraId="66936FBF" w14:textId="775DE951" w:rsidR="00631668" w:rsidRPr="00FD04FA" w:rsidRDefault="00631668" w:rsidP="00E23FEA">
      <w:pPr>
        <w:tabs>
          <w:tab w:val="left" w:pos="-720"/>
        </w:tabs>
        <w:spacing w:before="120"/>
        <w:jc w:val="both"/>
        <w:rPr>
          <w:rFonts w:asciiTheme="minorHAnsi" w:hAnsiTheme="minorHAnsi" w:cstheme="minorHAnsi"/>
          <w:b/>
          <w:sz w:val="20"/>
        </w:rPr>
      </w:pPr>
      <w:r w:rsidRPr="00EB0971">
        <w:rPr>
          <w:rFonts w:asciiTheme="minorHAnsi" w:hAnsiTheme="minorHAnsi" w:cstheme="minorHAnsi"/>
          <w:b/>
          <w:sz w:val="20"/>
        </w:rPr>
        <w:t>Přílohy</w:t>
      </w:r>
      <w:r w:rsidRPr="00FD04FA">
        <w:rPr>
          <w:rFonts w:asciiTheme="minorHAnsi" w:hAnsiTheme="minorHAnsi" w:cstheme="minorHAnsi"/>
          <w:b/>
          <w:sz w:val="20"/>
        </w:rPr>
        <w:t xml:space="preserve"> </w:t>
      </w:r>
      <w:r w:rsidR="00310B52" w:rsidRPr="00FD04FA">
        <w:rPr>
          <w:rFonts w:asciiTheme="minorHAnsi" w:hAnsiTheme="minorHAnsi" w:cstheme="minorHAnsi"/>
          <w:b/>
          <w:sz w:val="20"/>
        </w:rPr>
        <w:t xml:space="preserve">dodatku č. </w:t>
      </w:r>
      <w:r w:rsidR="00C810D3">
        <w:rPr>
          <w:rFonts w:asciiTheme="minorHAnsi" w:hAnsiTheme="minorHAnsi" w:cstheme="minorHAnsi"/>
          <w:b/>
          <w:sz w:val="20"/>
        </w:rPr>
        <w:t>5</w:t>
      </w:r>
      <w:r w:rsidR="00631235">
        <w:rPr>
          <w:rFonts w:asciiTheme="minorHAnsi" w:hAnsiTheme="minorHAnsi" w:cstheme="minorHAnsi"/>
          <w:b/>
          <w:sz w:val="20"/>
        </w:rPr>
        <w:t>6</w:t>
      </w:r>
      <w:r w:rsidR="00F53E43" w:rsidRPr="00FD04FA">
        <w:rPr>
          <w:rFonts w:asciiTheme="minorHAnsi" w:hAnsiTheme="minorHAnsi" w:cstheme="minorHAnsi"/>
          <w:b/>
          <w:sz w:val="20"/>
        </w:rPr>
        <w:t xml:space="preserve"> pro </w:t>
      </w:r>
      <w:r w:rsidRPr="00FD04FA">
        <w:rPr>
          <w:rFonts w:asciiTheme="minorHAnsi" w:hAnsiTheme="minorHAnsi" w:cstheme="minorHAnsi"/>
          <w:b/>
          <w:sz w:val="20"/>
        </w:rPr>
        <w:t>části A, B a F pojistné smlouvy:</w:t>
      </w:r>
    </w:p>
    <w:p w14:paraId="4132D105" w14:textId="39213FEC" w:rsidR="00631668" w:rsidRDefault="00F53E43" w:rsidP="00BF681B">
      <w:pPr>
        <w:numPr>
          <w:ilvl w:val="0"/>
          <w:numId w:val="4"/>
        </w:numPr>
        <w:ind w:left="709" w:hanging="425"/>
        <w:jc w:val="both"/>
        <w:rPr>
          <w:rFonts w:asciiTheme="minorHAnsi" w:hAnsiTheme="minorHAnsi" w:cstheme="minorHAnsi"/>
          <w:sz w:val="20"/>
        </w:rPr>
      </w:pPr>
      <w:r w:rsidRPr="000044D4">
        <w:rPr>
          <w:rFonts w:asciiTheme="minorHAnsi" w:hAnsiTheme="minorHAnsi" w:cstheme="minorHAnsi"/>
          <w:sz w:val="20"/>
        </w:rPr>
        <w:t xml:space="preserve">Aktualizovaný </w:t>
      </w:r>
      <w:r w:rsidR="00287F14" w:rsidRPr="000044D4">
        <w:rPr>
          <w:rFonts w:asciiTheme="minorHAnsi" w:hAnsiTheme="minorHAnsi" w:cstheme="minorHAnsi"/>
          <w:sz w:val="20"/>
        </w:rPr>
        <w:t xml:space="preserve">Celkový souhrn a </w:t>
      </w:r>
      <w:r w:rsidR="00631668" w:rsidRPr="000044D4">
        <w:rPr>
          <w:rFonts w:asciiTheme="minorHAnsi" w:hAnsiTheme="minorHAnsi" w:cstheme="minorHAnsi"/>
          <w:sz w:val="20"/>
        </w:rPr>
        <w:t>Tarifovací tabulky jednotlivých příspěvkových organizací</w:t>
      </w:r>
      <w:r w:rsidRPr="000044D4">
        <w:rPr>
          <w:rFonts w:asciiTheme="minorHAnsi" w:hAnsiTheme="minorHAnsi" w:cstheme="minorHAnsi"/>
          <w:sz w:val="20"/>
        </w:rPr>
        <w:t>, u kterých došlo ke změně</w:t>
      </w:r>
    </w:p>
    <w:p w14:paraId="7DBBCF05" w14:textId="3906913B" w:rsidR="001B0321" w:rsidRPr="001929FD" w:rsidRDefault="001B0321" w:rsidP="00EC6744">
      <w:pPr>
        <w:ind w:left="709"/>
        <w:jc w:val="both"/>
        <w:rPr>
          <w:rFonts w:asciiTheme="minorHAnsi" w:hAnsiTheme="minorHAnsi" w:cstheme="minorHAnsi"/>
          <w:sz w:val="20"/>
          <w:highlight w:val="yellow"/>
        </w:rPr>
      </w:pPr>
    </w:p>
    <w:p w14:paraId="1A5E316B" w14:textId="77777777" w:rsidR="006B0D31" w:rsidRPr="00FD04FA" w:rsidRDefault="006B0D31">
      <w:pPr>
        <w:rPr>
          <w:rFonts w:asciiTheme="minorHAnsi" w:hAnsiTheme="minorHAnsi" w:cstheme="minorHAnsi"/>
          <w:sz w:val="20"/>
        </w:rPr>
      </w:pPr>
      <w:r w:rsidRPr="00FD04FA">
        <w:rPr>
          <w:rFonts w:asciiTheme="minorHAnsi" w:hAnsiTheme="minorHAnsi" w:cstheme="minorHAnsi"/>
          <w:sz w:val="20"/>
        </w:rPr>
        <w:br w:type="page"/>
      </w:r>
    </w:p>
    <w:p w14:paraId="2A9A95B6" w14:textId="77777777" w:rsidR="006B0D31" w:rsidRPr="00FD04FA" w:rsidRDefault="006B0D31" w:rsidP="006B0D31">
      <w:pPr>
        <w:spacing w:before="360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  <w:b/>
          <w:bCs/>
        </w:rPr>
        <w:lastRenderedPageBreak/>
        <w:t>ČÁST C – Pojištění odpovědnosti za škodu způsobenou provozem vozidla (dále jen „POV“)</w:t>
      </w:r>
    </w:p>
    <w:p w14:paraId="076E37AB" w14:textId="77777777" w:rsidR="006B0D31" w:rsidRPr="00FD04FA" w:rsidRDefault="006B0D31" w:rsidP="006B0D31">
      <w:pPr>
        <w:jc w:val="both"/>
        <w:rPr>
          <w:rFonts w:asciiTheme="minorHAnsi" w:hAnsiTheme="minorHAnsi" w:cstheme="minorHAnsi"/>
        </w:rPr>
      </w:pPr>
    </w:p>
    <w:p w14:paraId="2A5A58B7" w14:textId="77777777" w:rsidR="006B0D31" w:rsidRPr="00FD04FA" w:rsidRDefault="006B0D31" w:rsidP="006B0D31">
      <w:pPr>
        <w:rPr>
          <w:rFonts w:asciiTheme="minorHAnsi" w:hAnsiTheme="minorHAnsi" w:cstheme="minorHAnsi"/>
          <w:sz w:val="20"/>
          <w:szCs w:val="20"/>
        </w:rPr>
      </w:pPr>
    </w:p>
    <w:p w14:paraId="670A23CB" w14:textId="77777777" w:rsidR="006B0D31" w:rsidRPr="00FD04FA" w:rsidRDefault="006B0D31" w:rsidP="006B0D31">
      <w:pPr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b/>
          <w:sz w:val="20"/>
          <w:szCs w:val="20"/>
        </w:rPr>
        <w:t xml:space="preserve">Bod </w:t>
      </w:r>
      <w:r w:rsidR="005C78CD" w:rsidRPr="00FD04FA">
        <w:rPr>
          <w:rFonts w:asciiTheme="minorHAnsi" w:hAnsiTheme="minorHAnsi" w:cstheme="minorHAnsi"/>
          <w:b/>
          <w:sz w:val="20"/>
          <w:szCs w:val="20"/>
        </w:rPr>
        <w:t>6</w:t>
      </w:r>
      <w:r w:rsidRPr="00FD04FA">
        <w:rPr>
          <w:rFonts w:asciiTheme="minorHAnsi" w:hAnsiTheme="minorHAnsi" w:cstheme="minorHAnsi"/>
          <w:b/>
          <w:sz w:val="20"/>
          <w:szCs w:val="20"/>
        </w:rPr>
        <w:t>.1</w:t>
      </w:r>
      <w:r w:rsidR="00247B47" w:rsidRPr="00FD04FA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646A4A" w:rsidRPr="00FD04FA">
        <w:rPr>
          <w:rFonts w:asciiTheme="minorHAnsi" w:hAnsiTheme="minorHAnsi" w:cstheme="minorHAnsi"/>
          <w:b/>
          <w:sz w:val="20"/>
          <w:szCs w:val="20"/>
        </w:rPr>
        <w:t>aktualizačního</w:t>
      </w:r>
      <w:r w:rsidR="00BF681B" w:rsidRPr="00FD04FA">
        <w:rPr>
          <w:rFonts w:asciiTheme="minorHAnsi" w:hAnsiTheme="minorHAnsi" w:cstheme="minorHAnsi"/>
          <w:b/>
          <w:sz w:val="20"/>
          <w:szCs w:val="20"/>
        </w:rPr>
        <w:t xml:space="preserve"> dodatku č. </w:t>
      </w:r>
      <w:r w:rsidR="00646A4A" w:rsidRPr="00FD04FA">
        <w:rPr>
          <w:rFonts w:asciiTheme="minorHAnsi" w:hAnsiTheme="minorHAnsi" w:cstheme="minorHAnsi"/>
          <w:b/>
          <w:sz w:val="20"/>
          <w:szCs w:val="20"/>
        </w:rPr>
        <w:t xml:space="preserve">42 </w:t>
      </w:r>
      <w:r w:rsidRPr="00FD04FA">
        <w:rPr>
          <w:rFonts w:asciiTheme="minorHAnsi" w:hAnsiTheme="minorHAnsi" w:cstheme="minorHAnsi"/>
          <w:sz w:val="20"/>
          <w:szCs w:val="20"/>
        </w:rPr>
        <w:t xml:space="preserve">se </w:t>
      </w:r>
      <w:r w:rsidR="00745B91" w:rsidRPr="00FD04FA">
        <w:rPr>
          <w:rFonts w:asciiTheme="minorHAnsi" w:hAnsiTheme="minorHAnsi" w:cstheme="minorHAnsi"/>
          <w:sz w:val="20"/>
          <w:szCs w:val="20"/>
        </w:rPr>
        <w:t>nahrazuje</w:t>
      </w:r>
      <w:r w:rsidRPr="00FD04FA">
        <w:rPr>
          <w:rFonts w:asciiTheme="minorHAnsi" w:hAnsiTheme="minorHAnsi" w:cstheme="minorHAnsi"/>
          <w:sz w:val="20"/>
          <w:szCs w:val="20"/>
        </w:rPr>
        <w:t xml:space="preserve"> následovně:</w:t>
      </w:r>
    </w:p>
    <w:p w14:paraId="0B0C0F3F" w14:textId="77777777" w:rsidR="006B0D31" w:rsidRPr="00FD04FA" w:rsidRDefault="006B0D31" w:rsidP="006B0D31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8B197F6" w14:textId="77777777" w:rsidR="006B0D31" w:rsidRPr="00FD04FA" w:rsidRDefault="005C78CD" w:rsidP="008A25EE">
      <w:pPr>
        <w:pStyle w:val="Nadpis2"/>
        <w:keepNext/>
        <w:numPr>
          <w:ilvl w:val="0"/>
          <w:numId w:val="0"/>
        </w:numPr>
        <w:tabs>
          <w:tab w:val="right" w:pos="9781"/>
        </w:tabs>
        <w:overflowPunct w:val="0"/>
        <w:autoSpaceDE w:val="0"/>
        <w:autoSpaceDN w:val="0"/>
        <w:adjustRightInd w:val="0"/>
        <w:spacing w:before="0"/>
        <w:ind w:left="426" w:right="-28" w:hanging="426"/>
        <w:jc w:val="both"/>
        <w:textAlignment w:val="baseline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>6</w:t>
      </w:r>
      <w:r w:rsidR="006B0D31" w:rsidRPr="00FD04FA">
        <w:rPr>
          <w:rFonts w:asciiTheme="minorHAnsi" w:hAnsiTheme="minorHAnsi" w:cstheme="minorHAnsi"/>
        </w:rPr>
        <w:t>.1</w:t>
      </w:r>
      <w:r w:rsidR="006B0D31" w:rsidRPr="00FD04FA">
        <w:rPr>
          <w:rFonts w:asciiTheme="minorHAnsi" w:hAnsiTheme="minorHAnsi" w:cstheme="minorHAnsi"/>
        </w:rPr>
        <w:tab/>
        <w:t>Z ročního pojistného dle přílohy C1 tohoto dodatku</w:t>
      </w:r>
      <w:r w:rsidR="00745B91" w:rsidRPr="00FD04FA">
        <w:rPr>
          <w:rFonts w:asciiTheme="minorHAnsi" w:hAnsiTheme="minorHAnsi" w:cstheme="minorHAnsi"/>
        </w:rPr>
        <w:t xml:space="preserve"> pro typ pojištění SPECIÁL PLUS</w:t>
      </w:r>
      <w:r w:rsidR="006B0D31" w:rsidRPr="00FD04FA">
        <w:rPr>
          <w:rFonts w:asciiTheme="minorHAnsi" w:hAnsiTheme="minorHAnsi" w:cstheme="minorHAnsi"/>
        </w:rPr>
        <w:t xml:space="preserve"> je poskytnuta obchodní sleva ve výši 55%.</w:t>
      </w:r>
    </w:p>
    <w:p w14:paraId="001F9B6D" w14:textId="77777777" w:rsidR="006B0D31" w:rsidRPr="00FD04FA" w:rsidRDefault="006B0D31" w:rsidP="008A25EE">
      <w:pPr>
        <w:tabs>
          <w:tab w:val="decimal" w:pos="9356"/>
        </w:tabs>
        <w:ind w:left="426" w:firstLine="273"/>
        <w:jc w:val="both"/>
        <w:rPr>
          <w:rFonts w:asciiTheme="minorHAnsi" w:hAnsiTheme="minorHAnsi" w:cstheme="minorHAnsi"/>
          <w:sz w:val="20"/>
          <w:szCs w:val="20"/>
        </w:rPr>
      </w:pPr>
    </w:p>
    <w:p w14:paraId="579A5D04" w14:textId="20744824" w:rsidR="006B0D31" w:rsidRPr="00DB3F4E" w:rsidRDefault="006B0D31" w:rsidP="008A25EE">
      <w:pPr>
        <w:tabs>
          <w:tab w:val="decimal" w:pos="9781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b/>
          <w:bCs/>
          <w:sz w:val="20"/>
          <w:szCs w:val="20"/>
        </w:rPr>
        <w:t>Pojistné</w:t>
      </w:r>
      <w:r w:rsidRPr="00FD04FA">
        <w:rPr>
          <w:rFonts w:asciiTheme="minorHAnsi" w:hAnsiTheme="minorHAnsi" w:cstheme="minorHAnsi"/>
          <w:sz w:val="20"/>
          <w:szCs w:val="20"/>
        </w:rPr>
        <w:t xml:space="preserve"> </w:t>
      </w:r>
      <w:r w:rsidRPr="00FD04FA">
        <w:rPr>
          <w:rFonts w:asciiTheme="minorHAnsi" w:hAnsiTheme="minorHAnsi" w:cstheme="minorHAnsi"/>
          <w:b/>
          <w:bCs/>
          <w:sz w:val="20"/>
          <w:szCs w:val="20"/>
        </w:rPr>
        <w:t xml:space="preserve">dle přílohy C1 za období od </w:t>
      </w:r>
      <w:r w:rsidR="00631235" w:rsidRPr="00FD04FA">
        <w:rPr>
          <w:rFonts w:asciiTheme="minorHAnsi" w:hAnsiTheme="minorHAnsi" w:cstheme="minorHAnsi"/>
          <w:b/>
          <w:sz w:val="20"/>
        </w:rPr>
        <w:t>1.</w:t>
      </w:r>
      <w:r w:rsidR="00631235">
        <w:rPr>
          <w:rFonts w:asciiTheme="minorHAnsi" w:hAnsiTheme="minorHAnsi" w:cstheme="minorHAnsi"/>
          <w:b/>
          <w:sz w:val="20"/>
        </w:rPr>
        <w:t>6.2022</w:t>
      </w:r>
      <w:r w:rsidR="00631235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631235">
        <w:rPr>
          <w:rFonts w:asciiTheme="minorHAnsi" w:hAnsiTheme="minorHAnsi" w:cstheme="minorHAnsi"/>
          <w:b/>
          <w:sz w:val="20"/>
        </w:rPr>
        <w:t>31.8.2022</w:t>
      </w:r>
      <w:r w:rsidR="000B794F" w:rsidRPr="00FD04FA">
        <w:rPr>
          <w:rFonts w:asciiTheme="minorHAnsi" w:hAnsiTheme="minorHAnsi" w:cstheme="minorHAnsi"/>
          <w:b/>
          <w:sz w:val="20"/>
        </w:rPr>
        <w:t xml:space="preserve"> </w:t>
      </w:r>
      <w:r w:rsidR="00364B76" w:rsidRPr="00FD04FA">
        <w:rPr>
          <w:rFonts w:asciiTheme="minorHAnsi" w:hAnsiTheme="minorHAnsi" w:cstheme="minorHAnsi"/>
          <w:b/>
          <w:sz w:val="20"/>
        </w:rPr>
        <w:t xml:space="preserve"> </w:t>
      </w:r>
      <w:r w:rsidR="00C34DFF" w:rsidRPr="00FD04FA">
        <w:rPr>
          <w:rFonts w:asciiTheme="minorHAnsi" w:hAnsiTheme="minorHAnsi" w:cstheme="minorHAnsi"/>
          <w:b/>
          <w:sz w:val="20"/>
        </w:rPr>
        <w:t xml:space="preserve"> </w:t>
      </w:r>
      <w:r w:rsidRPr="00DB3F4E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E423E3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Pr="00DB3F4E">
        <w:rPr>
          <w:rFonts w:asciiTheme="minorHAnsi" w:hAnsiTheme="minorHAnsi" w:cstheme="minorHAnsi"/>
          <w:b/>
          <w:sz w:val="20"/>
          <w:szCs w:val="20"/>
        </w:rPr>
        <w:t>……</w:t>
      </w:r>
      <w:r w:rsidR="009E50D0" w:rsidRPr="00DB3F4E">
        <w:rPr>
          <w:rFonts w:asciiTheme="minorHAnsi" w:hAnsiTheme="minorHAnsi" w:cstheme="minorHAnsi"/>
          <w:b/>
          <w:sz w:val="20"/>
          <w:szCs w:val="20"/>
        </w:rPr>
        <w:t>………</w:t>
      </w:r>
      <w:r w:rsidR="008A25EE" w:rsidRPr="00DB3F4E">
        <w:rPr>
          <w:rFonts w:asciiTheme="minorHAnsi" w:hAnsiTheme="minorHAnsi" w:cstheme="minorHAnsi"/>
          <w:b/>
          <w:sz w:val="20"/>
          <w:szCs w:val="20"/>
        </w:rPr>
        <w:t>……</w:t>
      </w:r>
      <w:r w:rsidR="009E50D0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364B76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="008A25EE" w:rsidRPr="00DB3F4E">
        <w:rPr>
          <w:rFonts w:asciiTheme="minorHAnsi" w:hAnsiTheme="minorHAnsi" w:cstheme="minorHAnsi"/>
          <w:b/>
          <w:sz w:val="20"/>
          <w:szCs w:val="20"/>
        </w:rPr>
        <w:t>………….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140.942</w:t>
      </w:r>
      <w:r w:rsidR="006355BE" w:rsidRPr="00DB3F4E">
        <w:rPr>
          <w:rFonts w:asciiTheme="minorHAnsi" w:hAnsiTheme="minorHAnsi" w:cstheme="minorHAnsi"/>
          <w:b/>
          <w:sz w:val="20"/>
          <w:szCs w:val="20"/>
        </w:rPr>
        <w:t>,-</w:t>
      </w:r>
      <w:r w:rsidR="00040FE9" w:rsidRPr="00DB3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57EF5A0A" w14:textId="0F9E681F" w:rsidR="006B0D31" w:rsidRPr="00FD04FA" w:rsidRDefault="006B0D31" w:rsidP="008A25EE">
      <w:pPr>
        <w:pStyle w:val="Nadpis2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</w:rPr>
        <w:t xml:space="preserve">Pojistné bude pojistník hradit na účet zplnomocněného makléře č. </w:t>
      </w:r>
      <w:r w:rsidR="007D6F1D">
        <w:rPr>
          <w:rFonts w:asciiTheme="minorHAnsi" w:hAnsiTheme="minorHAnsi" w:cstheme="minorHAnsi"/>
        </w:rPr>
        <w:t>xxxxxxxxxx</w:t>
      </w:r>
      <w:r w:rsidRPr="00FD04FA">
        <w:rPr>
          <w:rFonts w:asciiTheme="minorHAnsi" w:hAnsiTheme="minorHAnsi" w:cstheme="minorHAnsi"/>
        </w:rPr>
        <w:t>/</w:t>
      </w:r>
      <w:r w:rsidR="007D6F1D">
        <w:rPr>
          <w:rFonts w:asciiTheme="minorHAnsi" w:hAnsiTheme="minorHAnsi" w:cstheme="minorHAnsi"/>
        </w:rPr>
        <w:t>xxxx</w:t>
      </w:r>
      <w:r w:rsidRPr="00FD04FA">
        <w:rPr>
          <w:rFonts w:asciiTheme="minorHAnsi" w:hAnsiTheme="minorHAnsi" w:cstheme="minorHAnsi"/>
        </w:rPr>
        <w:t xml:space="preserve">, v.s. </w:t>
      </w:r>
      <w:r w:rsidRPr="00FD04FA">
        <w:rPr>
          <w:rFonts w:asciiTheme="minorHAnsi" w:hAnsiTheme="minorHAnsi" w:cstheme="minorHAnsi"/>
          <w:b/>
          <w:bCs/>
        </w:rPr>
        <w:t>3075381373</w:t>
      </w:r>
      <w:r w:rsidRPr="00FD04FA">
        <w:rPr>
          <w:rFonts w:asciiTheme="minorHAnsi" w:hAnsiTheme="minorHAnsi" w:cstheme="minorHAnsi"/>
        </w:rPr>
        <w:t xml:space="preserve"> (číslo pojistné smlouvy – část C). Pojistné za období od </w:t>
      </w:r>
      <w:r w:rsidR="00631235" w:rsidRPr="00631235">
        <w:rPr>
          <w:rFonts w:asciiTheme="minorHAnsi" w:hAnsiTheme="minorHAnsi" w:cstheme="minorHAnsi"/>
          <w:bCs/>
        </w:rPr>
        <w:t>1.6.2022 do 31.8.2022</w:t>
      </w:r>
      <w:r w:rsidR="000B794F" w:rsidRPr="00FD04FA">
        <w:rPr>
          <w:rFonts w:asciiTheme="minorHAnsi" w:hAnsiTheme="minorHAnsi" w:cstheme="minorHAnsi"/>
        </w:rPr>
        <w:t xml:space="preserve"> je splatné k datu 15.</w:t>
      </w:r>
      <w:r w:rsidR="00631235">
        <w:rPr>
          <w:rFonts w:asciiTheme="minorHAnsi" w:hAnsiTheme="minorHAnsi" w:cstheme="minorHAnsi"/>
        </w:rPr>
        <w:t>6</w:t>
      </w:r>
      <w:r w:rsidR="000B794F" w:rsidRPr="00FD04FA">
        <w:rPr>
          <w:rFonts w:asciiTheme="minorHAnsi" w:hAnsiTheme="minorHAnsi" w:cstheme="minorHAnsi"/>
        </w:rPr>
        <w:t>.202</w:t>
      </w:r>
      <w:r w:rsidR="008A0FF6">
        <w:rPr>
          <w:rFonts w:asciiTheme="minorHAnsi" w:hAnsiTheme="minorHAnsi" w:cstheme="minorHAnsi"/>
        </w:rPr>
        <w:t>2</w:t>
      </w:r>
      <w:r w:rsidRPr="00FD04FA">
        <w:rPr>
          <w:rFonts w:asciiTheme="minorHAnsi" w:hAnsiTheme="minorHAnsi" w:cstheme="minorHAnsi"/>
        </w:rPr>
        <w:t>.</w:t>
      </w:r>
    </w:p>
    <w:p w14:paraId="145E15F7" w14:textId="77777777" w:rsidR="006B0D31" w:rsidRPr="00FD04FA" w:rsidRDefault="006B0D31" w:rsidP="008A25EE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7D6085" w14:textId="10F1867B" w:rsidR="00646A4A" w:rsidRPr="00FD04FA" w:rsidRDefault="00646A4A" w:rsidP="00646A4A">
      <w:pPr>
        <w:tabs>
          <w:tab w:val="left" w:pos="-720"/>
        </w:tabs>
        <w:spacing w:before="120"/>
        <w:jc w:val="both"/>
        <w:rPr>
          <w:rFonts w:asciiTheme="minorHAnsi" w:hAnsiTheme="minorHAnsi" w:cstheme="minorHAnsi"/>
          <w:b/>
          <w:sz w:val="20"/>
        </w:rPr>
      </w:pPr>
      <w:r w:rsidRPr="00FD04FA">
        <w:rPr>
          <w:rFonts w:asciiTheme="minorHAnsi" w:hAnsiTheme="minorHAnsi" w:cstheme="minorHAnsi"/>
          <w:b/>
          <w:sz w:val="20"/>
        </w:rPr>
        <w:t xml:space="preserve">Přílohy </w:t>
      </w:r>
      <w:r w:rsidR="00C34DFF" w:rsidRPr="00FD04FA">
        <w:rPr>
          <w:rFonts w:asciiTheme="minorHAnsi" w:hAnsiTheme="minorHAnsi" w:cstheme="minorHAnsi"/>
          <w:b/>
          <w:sz w:val="20"/>
        </w:rPr>
        <w:t xml:space="preserve">dodatku č. </w:t>
      </w:r>
      <w:r w:rsidR="00C810D3">
        <w:rPr>
          <w:rFonts w:asciiTheme="minorHAnsi" w:hAnsiTheme="minorHAnsi" w:cstheme="minorHAnsi"/>
          <w:b/>
          <w:sz w:val="20"/>
        </w:rPr>
        <w:t>5</w:t>
      </w:r>
      <w:r w:rsidR="00631235">
        <w:rPr>
          <w:rFonts w:asciiTheme="minorHAnsi" w:hAnsiTheme="minorHAnsi" w:cstheme="minorHAnsi"/>
          <w:b/>
          <w:sz w:val="20"/>
        </w:rPr>
        <w:t>6</w:t>
      </w:r>
      <w:r w:rsidRPr="00FD04FA">
        <w:rPr>
          <w:rFonts w:asciiTheme="minorHAnsi" w:hAnsiTheme="minorHAnsi" w:cstheme="minorHAnsi"/>
          <w:b/>
          <w:sz w:val="20"/>
        </w:rPr>
        <w:t xml:space="preserve"> pro </w:t>
      </w:r>
      <w:r w:rsidR="00BF681B" w:rsidRPr="00FD04FA">
        <w:rPr>
          <w:rFonts w:asciiTheme="minorHAnsi" w:hAnsiTheme="minorHAnsi" w:cstheme="minorHAnsi"/>
          <w:b/>
          <w:sz w:val="20"/>
        </w:rPr>
        <w:t>část</w:t>
      </w:r>
      <w:r w:rsidRPr="00FD04FA">
        <w:rPr>
          <w:rFonts w:asciiTheme="minorHAnsi" w:hAnsiTheme="minorHAnsi" w:cstheme="minorHAnsi"/>
          <w:b/>
          <w:sz w:val="20"/>
        </w:rPr>
        <w:t xml:space="preserve"> C pojistné smlouvy:</w:t>
      </w:r>
    </w:p>
    <w:p w14:paraId="7CECCC91" w14:textId="77777777" w:rsidR="006B0D31" w:rsidRDefault="006B0D31" w:rsidP="00BF681B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>Aktuální seznam pojištěných vozidel</w:t>
      </w:r>
      <w:r w:rsidR="00BF681B" w:rsidRPr="00FD04FA">
        <w:rPr>
          <w:rFonts w:asciiTheme="minorHAnsi" w:hAnsiTheme="minorHAnsi" w:cstheme="minorHAnsi"/>
          <w:sz w:val="20"/>
          <w:szCs w:val="20"/>
        </w:rPr>
        <w:t xml:space="preserve"> – C1</w:t>
      </w:r>
    </w:p>
    <w:p w14:paraId="4371E9B2" w14:textId="77777777" w:rsidR="008B1F6C" w:rsidRPr="00FD04FA" w:rsidRDefault="008B1F6C" w:rsidP="008B1F6C">
      <w:pPr>
        <w:pStyle w:val="Odstavecseseznamem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2370D96D" w14:textId="77777777" w:rsidR="009E50D0" w:rsidRPr="00FD04FA" w:rsidRDefault="009E50D0" w:rsidP="006B0D3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B520317" w14:textId="77777777" w:rsidR="009E50D0" w:rsidRPr="00FD04FA" w:rsidRDefault="009E50D0" w:rsidP="009E50D0">
      <w:pPr>
        <w:spacing w:before="360"/>
        <w:rPr>
          <w:rFonts w:asciiTheme="minorHAnsi" w:hAnsiTheme="minorHAnsi" w:cstheme="minorHAnsi"/>
        </w:rPr>
      </w:pPr>
      <w:r w:rsidRPr="00FD04FA">
        <w:rPr>
          <w:rFonts w:asciiTheme="minorHAnsi" w:hAnsiTheme="minorHAnsi" w:cstheme="minorHAnsi"/>
          <w:b/>
          <w:bCs/>
        </w:rPr>
        <w:t xml:space="preserve">ČÁST </w:t>
      </w:r>
      <w:r w:rsidR="006571BE" w:rsidRPr="00FD04FA">
        <w:rPr>
          <w:rFonts w:asciiTheme="minorHAnsi" w:hAnsiTheme="minorHAnsi" w:cstheme="minorHAnsi"/>
          <w:b/>
          <w:bCs/>
        </w:rPr>
        <w:t>D</w:t>
      </w:r>
      <w:r w:rsidRPr="00FD04FA">
        <w:rPr>
          <w:rFonts w:asciiTheme="minorHAnsi" w:hAnsiTheme="minorHAnsi" w:cstheme="minorHAnsi"/>
          <w:b/>
          <w:bCs/>
        </w:rPr>
        <w:t xml:space="preserve"> – Havarijní pojištění</w:t>
      </w:r>
    </w:p>
    <w:p w14:paraId="544D50B0" w14:textId="77777777" w:rsidR="006B0D31" w:rsidRPr="00FD04FA" w:rsidRDefault="006B0D31" w:rsidP="006B0D31">
      <w:pPr>
        <w:pStyle w:val="Nzev"/>
        <w:rPr>
          <w:rFonts w:asciiTheme="minorHAnsi" w:hAnsiTheme="minorHAnsi" w:cstheme="minorHAnsi"/>
          <w:sz w:val="20"/>
          <w:szCs w:val="20"/>
        </w:rPr>
      </w:pPr>
    </w:p>
    <w:p w14:paraId="351D46C8" w14:textId="77777777" w:rsidR="006B0D31" w:rsidRPr="00FD04FA" w:rsidRDefault="00646A4A" w:rsidP="006B0D31">
      <w:pPr>
        <w:rPr>
          <w:rFonts w:asciiTheme="minorHAnsi" w:hAnsiTheme="minorHAnsi" w:cstheme="minorHAnsi"/>
          <w:b/>
          <w:sz w:val="20"/>
          <w:szCs w:val="20"/>
        </w:rPr>
      </w:pPr>
      <w:r w:rsidRPr="00FD04FA">
        <w:rPr>
          <w:rFonts w:asciiTheme="minorHAnsi" w:hAnsiTheme="minorHAnsi" w:cstheme="minorHAnsi"/>
          <w:b/>
          <w:sz w:val="20"/>
          <w:szCs w:val="20"/>
        </w:rPr>
        <w:t>Bod 1</w:t>
      </w:r>
      <w:r w:rsidR="00247B47" w:rsidRPr="00FD04FA">
        <w:rPr>
          <w:rFonts w:asciiTheme="minorHAnsi" w:hAnsiTheme="minorHAnsi" w:cstheme="minorHAnsi"/>
          <w:b/>
          <w:sz w:val="20"/>
          <w:szCs w:val="20"/>
        </w:rPr>
        <w:t>.</w:t>
      </w:r>
      <w:r w:rsidR="00D74708" w:rsidRPr="00FD04FA">
        <w:rPr>
          <w:rFonts w:asciiTheme="minorHAnsi" w:hAnsiTheme="minorHAnsi" w:cstheme="minorHAnsi"/>
          <w:b/>
          <w:sz w:val="20"/>
          <w:szCs w:val="20"/>
        </w:rPr>
        <w:t xml:space="preserve"> a 2</w:t>
      </w:r>
      <w:r w:rsidR="00247B47" w:rsidRPr="00FD04FA">
        <w:rPr>
          <w:rFonts w:asciiTheme="minorHAnsi" w:hAnsiTheme="minorHAnsi" w:cstheme="minorHAnsi"/>
          <w:b/>
          <w:sz w:val="20"/>
          <w:szCs w:val="20"/>
        </w:rPr>
        <w:t>.</w:t>
      </w:r>
      <w:r w:rsidRPr="00FD04FA">
        <w:rPr>
          <w:rFonts w:asciiTheme="minorHAnsi" w:hAnsiTheme="minorHAnsi" w:cstheme="minorHAnsi"/>
          <w:b/>
          <w:sz w:val="20"/>
          <w:szCs w:val="20"/>
        </w:rPr>
        <w:t xml:space="preserve"> čl.</w:t>
      </w:r>
      <w:r w:rsidR="006B0D31" w:rsidRPr="00FD04FA">
        <w:rPr>
          <w:rFonts w:asciiTheme="minorHAnsi" w:hAnsiTheme="minorHAnsi" w:cstheme="minorHAnsi"/>
          <w:b/>
          <w:sz w:val="20"/>
          <w:szCs w:val="20"/>
        </w:rPr>
        <w:t xml:space="preserve"> VI. </w:t>
      </w:r>
      <w:r w:rsidRPr="00FD04FA">
        <w:rPr>
          <w:rFonts w:asciiTheme="minorHAnsi" w:hAnsiTheme="minorHAnsi" w:cstheme="minorHAnsi"/>
          <w:b/>
          <w:sz w:val="20"/>
          <w:szCs w:val="20"/>
        </w:rPr>
        <w:t xml:space="preserve">aktualizačního dodatku č. 42 </w:t>
      </w:r>
      <w:r w:rsidR="006B0D31" w:rsidRPr="00FD04FA">
        <w:rPr>
          <w:rFonts w:asciiTheme="minorHAnsi" w:hAnsiTheme="minorHAnsi" w:cstheme="minorHAnsi"/>
          <w:sz w:val="20"/>
          <w:szCs w:val="20"/>
        </w:rPr>
        <w:t xml:space="preserve">se </w:t>
      </w:r>
      <w:r w:rsidR="00745B91" w:rsidRPr="00FD04FA">
        <w:rPr>
          <w:rFonts w:asciiTheme="minorHAnsi" w:hAnsiTheme="minorHAnsi" w:cstheme="minorHAnsi"/>
          <w:sz w:val="20"/>
          <w:szCs w:val="20"/>
        </w:rPr>
        <w:t>nahrazuje</w:t>
      </w:r>
      <w:r w:rsidR="006B0D31" w:rsidRPr="00FD04FA">
        <w:rPr>
          <w:rFonts w:asciiTheme="minorHAnsi" w:hAnsiTheme="minorHAnsi" w:cstheme="minorHAnsi"/>
          <w:sz w:val="20"/>
          <w:szCs w:val="20"/>
        </w:rPr>
        <w:t xml:space="preserve"> následovně</w:t>
      </w:r>
      <w:r w:rsidR="006B0D31" w:rsidRPr="00FD04FA">
        <w:rPr>
          <w:rFonts w:asciiTheme="minorHAnsi" w:hAnsiTheme="minorHAnsi" w:cstheme="minorHAnsi"/>
          <w:b/>
          <w:sz w:val="20"/>
          <w:szCs w:val="20"/>
        </w:rPr>
        <w:t>:</w:t>
      </w:r>
    </w:p>
    <w:p w14:paraId="3F312E23" w14:textId="77777777" w:rsidR="006B0D31" w:rsidRPr="00FD04FA" w:rsidRDefault="006B0D31" w:rsidP="006B0D31">
      <w:pPr>
        <w:rPr>
          <w:rFonts w:asciiTheme="minorHAnsi" w:hAnsiTheme="minorHAnsi" w:cstheme="minorHAnsi"/>
          <w:sz w:val="20"/>
          <w:szCs w:val="20"/>
        </w:rPr>
      </w:pPr>
    </w:p>
    <w:p w14:paraId="5CC3D97E" w14:textId="77777777" w:rsidR="006B0D31" w:rsidRPr="00FD04FA" w:rsidRDefault="006B0D31" w:rsidP="006B0D3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07B9C60" w14:textId="2D9F75EC" w:rsidR="006B0D31" w:rsidRPr="00DB3F4E" w:rsidRDefault="006B0D31" w:rsidP="006B0D31">
      <w:pPr>
        <w:tabs>
          <w:tab w:val="left" w:pos="-720"/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 xml:space="preserve">1.    celkové pojistné za období </w:t>
      </w:r>
      <w:r w:rsidRPr="00FD04FA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7B1B29" w:rsidRPr="00FD04FA">
        <w:rPr>
          <w:rFonts w:asciiTheme="minorHAnsi" w:hAnsiTheme="minorHAnsi" w:cstheme="minorHAnsi"/>
          <w:b/>
          <w:sz w:val="20"/>
        </w:rPr>
        <w:t>1.</w:t>
      </w:r>
      <w:r w:rsidR="007B1B29">
        <w:rPr>
          <w:rFonts w:asciiTheme="minorHAnsi" w:hAnsiTheme="minorHAnsi" w:cstheme="minorHAnsi"/>
          <w:b/>
          <w:sz w:val="20"/>
        </w:rPr>
        <w:t>6.2022</w:t>
      </w:r>
      <w:r w:rsidR="007B1B29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7B1B29">
        <w:rPr>
          <w:rFonts w:asciiTheme="minorHAnsi" w:hAnsiTheme="minorHAnsi" w:cstheme="minorHAnsi"/>
          <w:b/>
          <w:sz w:val="20"/>
        </w:rPr>
        <w:t>31.8.2022</w:t>
      </w:r>
      <w:r w:rsidR="000B794F" w:rsidRPr="00FD04FA">
        <w:rPr>
          <w:rFonts w:asciiTheme="minorHAnsi" w:hAnsiTheme="minorHAnsi" w:cstheme="minorHAnsi"/>
          <w:b/>
          <w:sz w:val="20"/>
        </w:rPr>
        <w:t xml:space="preserve"> </w:t>
      </w:r>
      <w:r w:rsidR="00364B76" w:rsidRPr="00FD04FA">
        <w:rPr>
          <w:rFonts w:asciiTheme="minorHAnsi" w:hAnsiTheme="minorHAnsi" w:cstheme="minorHAnsi"/>
          <w:b/>
          <w:sz w:val="20"/>
        </w:rPr>
        <w:t xml:space="preserve"> </w:t>
      </w:r>
      <w:r w:rsidR="00745B91" w:rsidRPr="00FD04F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D04FA">
        <w:rPr>
          <w:rFonts w:asciiTheme="minorHAnsi" w:hAnsiTheme="minorHAnsi" w:cstheme="minorHAnsi"/>
          <w:sz w:val="20"/>
          <w:szCs w:val="20"/>
        </w:rPr>
        <w:t>dle přílohy D1</w:t>
      </w:r>
      <w:r w:rsidRPr="00DB3F4E">
        <w:rPr>
          <w:rFonts w:asciiTheme="minorHAnsi" w:hAnsiTheme="minorHAnsi" w:cstheme="minorHAnsi"/>
          <w:sz w:val="20"/>
          <w:szCs w:val="20"/>
        </w:rPr>
        <w:t>………………………</w:t>
      </w:r>
      <w:r w:rsidR="00523CA8" w:rsidRPr="00DB3F4E">
        <w:rPr>
          <w:rFonts w:asciiTheme="minorHAnsi" w:hAnsiTheme="minorHAnsi" w:cstheme="minorHAnsi"/>
          <w:sz w:val="20"/>
          <w:szCs w:val="20"/>
        </w:rPr>
        <w:t>…………</w:t>
      </w:r>
      <w:r w:rsidR="00364B76" w:rsidRPr="00DB3F4E">
        <w:rPr>
          <w:rFonts w:asciiTheme="minorHAnsi" w:hAnsiTheme="minorHAnsi" w:cstheme="minorHAnsi"/>
          <w:sz w:val="20"/>
          <w:szCs w:val="20"/>
        </w:rPr>
        <w:t>..</w:t>
      </w:r>
      <w:r w:rsidR="00523CA8" w:rsidRPr="00DB3F4E">
        <w:rPr>
          <w:rFonts w:asciiTheme="minorHAnsi" w:hAnsiTheme="minorHAnsi" w:cstheme="minorHAnsi"/>
          <w:sz w:val="20"/>
          <w:szCs w:val="20"/>
        </w:rPr>
        <w:t>…</w:t>
      </w:r>
      <w:r w:rsidR="00C63CDB" w:rsidRPr="00DB3F4E">
        <w:rPr>
          <w:rFonts w:asciiTheme="minorHAnsi" w:hAnsiTheme="minorHAnsi" w:cstheme="minorHAnsi"/>
          <w:sz w:val="20"/>
          <w:szCs w:val="20"/>
        </w:rPr>
        <w:t>…………..</w:t>
      </w:r>
      <w:r w:rsidR="00DB3F4E" w:rsidRPr="00DB3F4E">
        <w:rPr>
          <w:rFonts w:asciiTheme="minorHAnsi" w:hAnsiTheme="minorHAnsi" w:cstheme="minorHAnsi"/>
          <w:b/>
          <w:bCs/>
          <w:sz w:val="20"/>
          <w:szCs w:val="20"/>
        </w:rPr>
        <w:t>748.030</w:t>
      </w:r>
      <w:r w:rsidR="00C63CDB"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012AF468" w14:textId="77777777" w:rsidR="006B0D31" w:rsidRPr="00DB3F4E" w:rsidRDefault="006B0D31" w:rsidP="006B0D31">
      <w:pPr>
        <w:tabs>
          <w:tab w:val="left" w:pos="-720"/>
          <w:tab w:val="right" w:pos="9214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7EEF1FA" w14:textId="1474D248" w:rsidR="006B0D31" w:rsidRPr="00DB3F4E" w:rsidRDefault="006B0D31" w:rsidP="006B0D31">
      <w:pPr>
        <w:tabs>
          <w:tab w:val="left" w:pos="-720"/>
          <w:tab w:val="right" w:pos="9214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 xml:space="preserve">úrazové pojištění osob za období </w:t>
      </w:r>
      <w:r w:rsidRPr="00DB3F4E">
        <w:rPr>
          <w:rFonts w:asciiTheme="minorHAnsi" w:hAnsiTheme="minorHAnsi" w:cstheme="minorHAnsi"/>
          <w:b/>
          <w:sz w:val="20"/>
          <w:szCs w:val="20"/>
        </w:rPr>
        <w:t>od</w:t>
      </w:r>
      <w:r w:rsidRPr="00DB3F4E">
        <w:rPr>
          <w:rFonts w:asciiTheme="minorHAnsi" w:hAnsiTheme="minorHAnsi" w:cstheme="minorHAnsi"/>
          <w:sz w:val="20"/>
          <w:szCs w:val="20"/>
        </w:rPr>
        <w:t xml:space="preserve">  </w:t>
      </w:r>
      <w:r w:rsidR="007B1B29" w:rsidRPr="00DB3F4E">
        <w:rPr>
          <w:rFonts w:asciiTheme="minorHAnsi" w:hAnsiTheme="minorHAnsi" w:cstheme="minorHAnsi"/>
          <w:b/>
          <w:sz w:val="20"/>
        </w:rPr>
        <w:t>1.6.2022 do 31.8.2022</w:t>
      </w:r>
      <w:r w:rsidR="000B794F" w:rsidRPr="00DB3F4E">
        <w:rPr>
          <w:rFonts w:asciiTheme="minorHAnsi" w:hAnsiTheme="minorHAnsi" w:cstheme="minorHAnsi"/>
          <w:b/>
          <w:sz w:val="20"/>
        </w:rPr>
        <w:t xml:space="preserve"> </w:t>
      </w:r>
      <w:r w:rsidR="00364B76" w:rsidRPr="00DB3F4E">
        <w:rPr>
          <w:rFonts w:asciiTheme="minorHAnsi" w:hAnsiTheme="minorHAnsi" w:cstheme="minorHAnsi"/>
          <w:b/>
          <w:sz w:val="20"/>
        </w:rPr>
        <w:t xml:space="preserve"> </w:t>
      </w:r>
      <w:r w:rsidR="00523CA8" w:rsidRPr="00DB3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sz w:val="20"/>
          <w:szCs w:val="20"/>
        </w:rPr>
        <w:t>dle přílohy D2……….………</w:t>
      </w:r>
      <w:r w:rsidR="00C63CDB" w:rsidRPr="00DB3F4E">
        <w:rPr>
          <w:rFonts w:asciiTheme="minorHAnsi" w:hAnsiTheme="minorHAnsi" w:cstheme="minorHAnsi"/>
          <w:sz w:val="20"/>
          <w:szCs w:val="20"/>
        </w:rPr>
        <w:t>……</w:t>
      </w:r>
      <w:r w:rsidR="00364B76" w:rsidRPr="00DB3F4E">
        <w:rPr>
          <w:rFonts w:asciiTheme="minorHAnsi" w:hAnsiTheme="minorHAnsi" w:cstheme="minorHAnsi"/>
          <w:sz w:val="20"/>
          <w:szCs w:val="20"/>
        </w:rPr>
        <w:t>..</w:t>
      </w:r>
      <w:r w:rsidR="00C63CDB" w:rsidRPr="00DB3F4E">
        <w:rPr>
          <w:rFonts w:asciiTheme="minorHAnsi" w:hAnsiTheme="minorHAnsi" w:cstheme="minorHAnsi"/>
          <w:sz w:val="20"/>
          <w:szCs w:val="20"/>
        </w:rPr>
        <w:t>………..</w:t>
      </w:r>
      <w:r w:rsidRPr="00DB3F4E">
        <w:rPr>
          <w:rFonts w:asciiTheme="minorHAnsi" w:hAnsiTheme="minorHAnsi" w:cstheme="minorHAnsi"/>
          <w:sz w:val="20"/>
          <w:szCs w:val="20"/>
        </w:rPr>
        <w:t>…….</w:t>
      </w:r>
      <w:r w:rsidR="00DB3F4E" w:rsidRPr="00DB3F4E">
        <w:rPr>
          <w:rFonts w:asciiTheme="minorHAnsi" w:hAnsiTheme="minorHAnsi" w:cstheme="minorHAnsi"/>
          <w:b/>
          <w:bCs/>
          <w:sz w:val="20"/>
          <w:szCs w:val="20"/>
        </w:rPr>
        <w:t>132.536</w:t>
      </w:r>
      <w:r w:rsidR="00C63CDB"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54C5E680" w14:textId="77777777" w:rsidR="006B0D31" w:rsidRPr="00DB3F4E" w:rsidRDefault="006B0D31" w:rsidP="006B0D31">
      <w:pPr>
        <w:tabs>
          <w:tab w:val="right" w:pos="9214"/>
        </w:tabs>
        <w:spacing w:before="60"/>
        <w:ind w:left="360" w:right="-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28AA45" w14:textId="1392011E" w:rsidR="006B0D31" w:rsidRPr="00DB3F4E" w:rsidRDefault="006B0D31" w:rsidP="006B0D31">
      <w:pPr>
        <w:tabs>
          <w:tab w:val="right" w:pos="9214"/>
        </w:tabs>
        <w:spacing w:before="60"/>
        <w:ind w:left="360" w:right="-70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b/>
          <w:bCs/>
          <w:sz w:val="20"/>
          <w:szCs w:val="20"/>
        </w:rPr>
        <w:t xml:space="preserve">celkové pojistné za období </w:t>
      </w:r>
      <w:r w:rsidR="007B1B29" w:rsidRPr="00DB3F4E">
        <w:rPr>
          <w:rFonts w:asciiTheme="minorHAnsi" w:hAnsiTheme="minorHAnsi" w:cstheme="minorHAnsi"/>
          <w:b/>
          <w:sz w:val="20"/>
        </w:rPr>
        <w:t>1.6.2022 do 31.8.2022</w:t>
      </w:r>
      <w:r w:rsidR="000B794F" w:rsidRPr="00DB3F4E">
        <w:rPr>
          <w:rFonts w:asciiTheme="minorHAnsi" w:hAnsiTheme="minorHAnsi" w:cstheme="minorHAnsi"/>
          <w:b/>
          <w:sz w:val="20"/>
        </w:rPr>
        <w:t xml:space="preserve"> </w:t>
      </w:r>
      <w:r w:rsidR="00364B76" w:rsidRPr="00DB3F4E">
        <w:rPr>
          <w:rFonts w:asciiTheme="minorHAnsi" w:hAnsiTheme="minorHAnsi" w:cstheme="minorHAnsi"/>
          <w:b/>
          <w:sz w:val="20"/>
        </w:rPr>
        <w:t xml:space="preserve"> </w:t>
      </w:r>
      <w:r w:rsidRPr="00DB3F4E">
        <w:rPr>
          <w:rFonts w:asciiTheme="minorHAnsi" w:hAnsiTheme="minorHAnsi" w:cstheme="minorHAnsi"/>
          <w:b/>
          <w:sz w:val="20"/>
          <w:szCs w:val="20"/>
        </w:rPr>
        <w:t>…………………………….….………</w:t>
      </w:r>
      <w:r w:rsidR="00E423E3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B93BFC" w:rsidRPr="00DB3F4E">
        <w:rPr>
          <w:rFonts w:asciiTheme="minorHAnsi" w:hAnsiTheme="minorHAnsi" w:cstheme="minorHAnsi"/>
          <w:b/>
          <w:sz w:val="20"/>
          <w:szCs w:val="20"/>
        </w:rPr>
        <w:t>……</w:t>
      </w:r>
      <w:r w:rsidR="006355BE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364B76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523CA8" w:rsidRPr="00DB3F4E">
        <w:rPr>
          <w:rFonts w:asciiTheme="minorHAnsi" w:hAnsiTheme="minorHAnsi" w:cstheme="minorHAnsi"/>
          <w:b/>
          <w:sz w:val="20"/>
          <w:szCs w:val="20"/>
        </w:rPr>
        <w:t>…...</w:t>
      </w:r>
      <w:r w:rsidR="007105FA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="003D3D3B" w:rsidRPr="00DB3F4E">
        <w:rPr>
          <w:rFonts w:asciiTheme="minorHAnsi" w:hAnsiTheme="minorHAnsi" w:cstheme="minorHAnsi"/>
          <w:b/>
          <w:sz w:val="20"/>
          <w:szCs w:val="20"/>
        </w:rPr>
        <w:t>......</w:t>
      </w:r>
      <w:r w:rsidR="0021000A" w:rsidRPr="00DB3F4E">
        <w:rPr>
          <w:rFonts w:asciiTheme="minorHAnsi" w:hAnsiTheme="minorHAnsi" w:cstheme="minorHAnsi"/>
          <w:b/>
          <w:sz w:val="20"/>
          <w:szCs w:val="20"/>
        </w:rPr>
        <w:t>......</w:t>
      </w:r>
      <w:r w:rsidR="00DB3F4E" w:rsidRPr="00DB3F4E">
        <w:rPr>
          <w:rFonts w:asciiTheme="minorHAnsi" w:hAnsiTheme="minorHAnsi" w:cstheme="minorHAnsi"/>
          <w:b/>
          <w:bCs/>
          <w:sz w:val="20"/>
          <w:szCs w:val="20"/>
        </w:rPr>
        <w:t>880.566</w:t>
      </w:r>
      <w:r w:rsidR="00C63CDB"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7E18F6E0" w14:textId="4A31EEA2" w:rsidR="00D74708" w:rsidRPr="008A0FF6" w:rsidRDefault="00D74708" w:rsidP="00D74708">
      <w:pPr>
        <w:tabs>
          <w:tab w:val="right" w:leader="dot" w:pos="9638"/>
        </w:tabs>
        <w:spacing w:before="240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 xml:space="preserve">2.   Pojistné se považuje za zaplacené okamžikem připsání příslušné částky pojistného na účet zplnomocněného makléře </w:t>
      </w:r>
      <w:r w:rsidRPr="00FD04FA">
        <w:rPr>
          <w:rFonts w:asciiTheme="minorHAnsi" w:hAnsiTheme="minorHAnsi" w:cstheme="minorHAnsi"/>
          <w:sz w:val="20"/>
          <w:szCs w:val="20"/>
        </w:rPr>
        <w:t xml:space="preserve">č. účtu </w:t>
      </w:r>
      <w:r w:rsidR="007D6F1D">
        <w:rPr>
          <w:rFonts w:asciiTheme="minorHAnsi" w:hAnsiTheme="minorHAnsi" w:cstheme="minorHAnsi"/>
          <w:sz w:val="20"/>
          <w:szCs w:val="20"/>
        </w:rPr>
        <w:t>xxxxxxxxxx</w:t>
      </w:r>
      <w:r w:rsidRPr="00FD04FA">
        <w:rPr>
          <w:rFonts w:asciiTheme="minorHAnsi" w:hAnsiTheme="minorHAnsi" w:cstheme="minorHAnsi"/>
          <w:sz w:val="20"/>
          <w:szCs w:val="20"/>
        </w:rPr>
        <w:t>/</w:t>
      </w:r>
      <w:r w:rsidR="007D6F1D">
        <w:rPr>
          <w:rFonts w:asciiTheme="minorHAnsi" w:hAnsiTheme="minorHAnsi" w:cstheme="minorHAnsi"/>
          <w:sz w:val="20"/>
          <w:szCs w:val="20"/>
        </w:rPr>
        <w:t>xxxx</w:t>
      </w:r>
      <w:r w:rsidRPr="00FD04FA">
        <w:rPr>
          <w:rFonts w:asciiTheme="minorHAnsi" w:hAnsiTheme="minorHAnsi" w:cstheme="minorHAnsi"/>
          <w:sz w:val="20"/>
          <w:szCs w:val="20"/>
        </w:rPr>
        <w:t xml:space="preserve">, v.s. </w:t>
      </w:r>
      <w:r w:rsidRPr="00FD04FA">
        <w:rPr>
          <w:rFonts w:asciiTheme="minorHAnsi" w:hAnsiTheme="minorHAnsi" w:cstheme="minorHAnsi"/>
          <w:b/>
          <w:bCs/>
          <w:sz w:val="20"/>
          <w:szCs w:val="20"/>
        </w:rPr>
        <w:t>0012469777</w:t>
      </w:r>
      <w:r w:rsidRPr="00FD04FA">
        <w:rPr>
          <w:rFonts w:asciiTheme="minorHAnsi" w:hAnsiTheme="minorHAnsi" w:cstheme="minorHAnsi"/>
          <w:sz w:val="20"/>
          <w:szCs w:val="20"/>
        </w:rPr>
        <w:t xml:space="preserve"> (číslo pojistné smlouvy – část D). Pojistné za období od </w:t>
      </w:r>
      <w:r w:rsidR="007B1B29" w:rsidRPr="007B1B29">
        <w:rPr>
          <w:rFonts w:asciiTheme="minorHAnsi" w:hAnsiTheme="minorHAnsi" w:cstheme="minorHAnsi"/>
          <w:bCs/>
          <w:sz w:val="20"/>
        </w:rPr>
        <w:t>1.6.2022 do 31.8.2022</w:t>
      </w:r>
      <w:r w:rsidR="008A0FF6" w:rsidRPr="008A0FF6">
        <w:rPr>
          <w:rFonts w:asciiTheme="minorHAnsi" w:hAnsiTheme="minorHAnsi" w:cstheme="minorHAnsi"/>
          <w:sz w:val="20"/>
          <w:szCs w:val="20"/>
        </w:rPr>
        <w:t xml:space="preserve"> je splatné k datu 15.</w:t>
      </w:r>
      <w:r w:rsidR="007B1B29">
        <w:rPr>
          <w:rFonts w:asciiTheme="minorHAnsi" w:hAnsiTheme="minorHAnsi" w:cstheme="minorHAnsi"/>
          <w:sz w:val="20"/>
          <w:szCs w:val="20"/>
        </w:rPr>
        <w:t>6</w:t>
      </w:r>
      <w:r w:rsidR="008A0FF6" w:rsidRPr="008A0FF6">
        <w:rPr>
          <w:rFonts w:asciiTheme="minorHAnsi" w:hAnsiTheme="minorHAnsi" w:cstheme="minorHAnsi"/>
          <w:sz w:val="20"/>
          <w:szCs w:val="20"/>
        </w:rPr>
        <w:t>.2022</w:t>
      </w:r>
      <w:r w:rsidRPr="008A0FF6">
        <w:rPr>
          <w:rFonts w:asciiTheme="minorHAnsi" w:hAnsiTheme="minorHAnsi" w:cstheme="minorHAnsi"/>
          <w:sz w:val="20"/>
          <w:szCs w:val="20"/>
        </w:rPr>
        <w:t>.</w:t>
      </w:r>
    </w:p>
    <w:p w14:paraId="1EC3D91A" w14:textId="77777777" w:rsidR="006B0D31" w:rsidRPr="00FD04FA" w:rsidRDefault="006B0D31" w:rsidP="006B0D31">
      <w:pPr>
        <w:tabs>
          <w:tab w:val="right" w:leader="dot" w:pos="9638"/>
        </w:tabs>
        <w:spacing w:before="120"/>
        <w:ind w:left="360" w:hanging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A6C794F" w14:textId="3EE6DED3" w:rsidR="00646A4A" w:rsidRPr="00FD04FA" w:rsidRDefault="00646A4A" w:rsidP="006E41DA">
      <w:pPr>
        <w:tabs>
          <w:tab w:val="left" w:pos="-72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b/>
          <w:sz w:val="20"/>
        </w:rPr>
        <w:t xml:space="preserve">Přílohy </w:t>
      </w:r>
      <w:r w:rsidR="00B11EBB" w:rsidRPr="00FD04FA">
        <w:rPr>
          <w:rFonts w:asciiTheme="minorHAnsi" w:hAnsiTheme="minorHAnsi" w:cstheme="minorHAnsi"/>
          <w:b/>
          <w:sz w:val="20"/>
        </w:rPr>
        <w:t xml:space="preserve">dodatku č. </w:t>
      </w:r>
      <w:r w:rsidR="00C810D3">
        <w:rPr>
          <w:rFonts w:asciiTheme="minorHAnsi" w:hAnsiTheme="minorHAnsi" w:cstheme="minorHAnsi"/>
          <w:b/>
          <w:sz w:val="20"/>
        </w:rPr>
        <w:t>5</w:t>
      </w:r>
      <w:r w:rsidR="007B1B29">
        <w:rPr>
          <w:rFonts w:asciiTheme="minorHAnsi" w:hAnsiTheme="minorHAnsi" w:cstheme="minorHAnsi"/>
          <w:b/>
          <w:sz w:val="20"/>
        </w:rPr>
        <w:t>6</w:t>
      </w:r>
      <w:r w:rsidRPr="00FD04FA">
        <w:rPr>
          <w:rFonts w:asciiTheme="minorHAnsi" w:hAnsiTheme="minorHAnsi" w:cstheme="minorHAnsi"/>
          <w:b/>
          <w:sz w:val="20"/>
        </w:rPr>
        <w:t xml:space="preserve"> pro části D pojistné smlouvy:</w:t>
      </w:r>
      <w:r w:rsidR="006B0D31" w:rsidRPr="00FD04FA">
        <w:rPr>
          <w:rFonts w:asciiTheme="minorHAnsi" w:hAnsiTheme="minorHAnsi" w:cstheme="minorHAnsi"/>
          <w:sz w:val="20"/>
          <w:szCs w:val="20"/>
        </w:rPr>
        <w:tab/>
      </w:r>
    </w:p>
    <w:p w14:paraId="0E76B4C1" w14:textId="77777777" w:rsidR="008C2740" w:rsidRPr="008B1F6C" w:rsidRDefault="006B0D31" w:rsidP="00BD717C">
      <w:pPr>
        <w:pStyle w:val="Odstavecseseznamem"/>
        <w:numPr>
          <w:ilvl w:val="0"/>
          <w:numId w:val="12"/>
        </w:numPr>
        <w:tabs>
          <w:tab w:val="left" w:pos="-720"/>
        </w:tabs>
        <w:spacing w:before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>Aktuální seznam pojištěných vozidel</w:t>
      </w:r>
      <w:r w:rsidR="00BF681B" w:rsidRPr="00FD04FA">
        <w:rPr>
          <w:rFonts w:asciiTheme="minorHAnsi" w:hAnsiTheme="minorHAnsi" w:cstheme="minorHAnsi"/>
          <w:sz w:val="20"/>
          <w:szCs w:val="20"/>
        </w:rPr>
        <w:t xml:space="preserve"> - D1 a D2</w:t>
      </w:r>
    </w:p>
    <w:p w14:paraId="041F36E5" w14:textId="77777777" w:rsidR="008B1F6C" w:rsidRPr="00FD04FA" w:rsidRDefault="008B1F6C" w:rsidP="008B1F6C">
      <w:pPr>
        <w:pStyle w:val="Odstavecseseznamem"/>
        <w:tabs>
          <w:tab w:val="left" w:pos="-720"/>
        </w:tabs>
        <w:spacing w:before="60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6A81987" w14:textId="77777777" w:rsidR="007B1B29" w:rsidRDefault="007B1B29" w:rsidP="007B1B29">
      <w:pPr>
        <w:spacing w:before="600"/>
        <w:rPr>
          <w:rFonts w:asciiTheme="minorHAnsi" w:hAnsiTheme="minorHAnsi"/>
        </w:rPr>
      </w:pPr>
      <w:r w:rsidRPr="00C32DC4">
        <w:rPr>
          <w:rFonts w:asciiTheme="minorHAnsi" w:hAnsiTheme="minorHAnsi"/>
          <w:b/>
          <w:bCs/>
        </w:rPr>
        <w:t>ČÁST E – Cestovní pojištění</w:t>
      </w:r>
    </w:p>
    <w:p w14:paraId="59E8301A" w14:textId="77777777" w:rsidR="007B1B29" w:rsidRPr="006B0D31" w:rsidRDefault="007B1B29" w:rsidP="007B1B29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B8A2A0A" w14:textId="76A35E09" w:rsidR="007B1B29" w:rsidRPr="006B0D31" w:rsidRDefault="007B1B29" w:rsidP="007B1B29">
      <w:pPr>
        <w:rPr>
          <w:rFonts w:asciiTheme="minorHAnsi" w:hAnsiTheme="minorHAnsi"/>
          <w:sz w:val="20"/>
          <w:szCs w:val="20"/>
        </w:rPr>
      </w:pPr>
      <w:r w:rsidRPr="00646A4A">
        <w:rPr>
          <w:rFonts w:asciiTheme="minorHAnsi" w:hAnsiTheme="minorHAnsi"/>
          <w:b/>
          <w:sz w:val="20"/>
          <w:szCs w:val="20"/>
        </w:rPr>
        <w:t>Bod 7.1</w:t>
      </w:r>
      <w:r>
        <w:rPr>
          <w:rFonts w:asciiTheme="minorHAnsi" w:hAnsiTheme="minorHAnsi"/>
          <w:b/>
          <w:sz w:val="20"/>
          <w:szCs w:val="20"/>
        </w:rPr>
        <w:t>.</w:t>
      </w:r>
      <w:r w:rsidRPr="00646A4A">
        <w:rPr>
          <w:rFonts w:asciiTheme="minorHAnsi" w:hAnsiTheme="minorHAnsi"/>
          <w:b/>
          <w:sz w:val="20"/>
          <w:szCs w:val="20"/>
        </w:rPr>
        <w:t xml:space="preserve"> čl</w:t>
      </w:r>
      <w:r>
        <w:rPr>
          <w:rFonts w:asciiTheme="minorHAnsi" w:hAnsiTheme="minorHAnsi"/>
          <w:b/>
          <w:sz w:val="20"/>
          <w:szCs w:val="20"/>
        </w:rPr>
        <w:t xml:space="preserve">. 7. aktualizačního dodatku č. </w:t>
      </w:r>
      <w:r w:rsidRPr="00646A4A">
        <w:rPr>
          <w:rFonts w:asciiTheme="minorHAnsi" w:hAnsiTheme="minorHAnsi"/>
          <w:b/>
          <w:sz w:val="20"/>
          <w:szCs w:val="20"/>
        </w:rPr>
        <w:t>4</w:t>
      </w:r>
      <w:r>
        <w:rPr>
          <w:rFonts w:asciiTheme="minorHAnsi" w:hAnsiTheme="minorHAnsi"/>
          <w:b/>
          <w:sz w:val="20"/>
          <w:szCs w:val="20"/>
        </w:rPr>
        <w:t xml:space="preserve">9 </w:t>
      </w:r>
      <w:r w:rsidRPr="006B0D31">
        <w:rPr>
          <w:rFonts w:asciiTheme="minorHAnsi" w:hAnsiTheme="minorHAnsi"/>
          <w:sz w:val="20"/>
          <w:szCs w:val="20"/>
        </w:rPr>
        <w:t xml:space="preserve">se </w:t>
      </w:r>
      <w:r>
        <w:rPr>
          <w:rFonts w:asciiTheme="minorHAnsi" w:hAnsiTheme="minorHAnsi"/>
          <w:sz w:val="20"/>
          <w:szCs w:val="20"/>
        </w:rPr>
        <w:t xml:space="preserve">nahrazuje </w:t>
      </w:r>
      <w:r w:rsidRPr="006B0D31">
        <w:rPr>
          <w:rFonts w:asciiTheme="minorHAnsi" w:hAnsiTheme="minorHAnsi"/>
          <w:sz w:val="20"/>
          <w:szCs w:val="20"/>
        </w:rPr>
        <w:t>následovně:</w:t>
      </w:r>
    </w:p>
    <w:p w14:paraId="3E7B9E3F" w14:textId="77777777" w:rsidR="007B1B29" w:rsidRPr="0085655C" w:rsidRDefault="007B1B29" w:rsidP="007B1B29">
      <w:pPr>
        <w:tabs>
          <w:tab w:val="left" w:pos="284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14:paraId="27729DD8" w14:textId="5BD06305" w:rsidR="007B1B29" w:rsidRPr="00320DBA" w:rsidRDefault="007B1B29" w:rsidP="007B1B2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7.1.     </w:t>
      </w:r>
      <w:r w:rsidRPr="006B0D31">
        <w:rPr>
          <w:rFonts w:asciiTheme="minorHAnsi" w:hAnsiTheme="minorHAnsi"/>
          <w:sz w:val="20"/>
          <w:szCs w:val="20"/>
        </w:rPr>
        <w:t xml:space="preserve">Vyúčtované pojistné za období od  </w:t>
      </w:r>
      <w:r w:rsidRPr="00CE69C3">
        <w:rPr>
          <w:rFonts w:asciiTheme="minorHAnsi" w:hAnsiTheme="minorHAnsi" w:cstheme="minorHAnsi"/>
          <w:sz w:val="20"/>
        </w:rPr>
        <w:t>1.</w:t>
      </w:r>
      <w:r>
        <w:rPr>
          <w:rFonts w:asciiTheme="minorHAnsi" w:hAnsiTheme="minorHAnsi" w:cstheme="minorHAnsi"/>
          <w:sz w:val="20"/>
        </w:rPr>
        <w:t>3</w:t>
      </w:r>
      <w:r w:rsidRPr="00CE69C3">
        <w:rPr>
          <w:rFonts w:asciiTheme="minorHAnsi" w:hAnsiTheme="minorHAnsi" w:cstheme="minorHAnsi"/>
          <w:sz w:val="20"/>
        </w:rPr>
        <w:t>.202</w:t>
      </w:r>
      <w:r>
        <w:rPr>
          <w:rFonts w:asciiTheme="minorHAnsi" w:hAnsiTheme="minorHAnsi" w:cstheme="minorHAnsi"/>
          <w:sz w:val="20"/>
        </w:rPr>
        <w:t>2</w:t>
      </w:r>
      <w:r w:rsidRPr="00CE69C3">
        <w:rPr>
          <w:rFonts w:asciiTheme="minorHAnsi" w:hAnsiTheme="minorHAnsi" w:cstheme="minorHAnsi"/>
          <w:sz w:val="20"/>
        </w:rPr>
        <w:t xml:space="preserve"> do </w:t>
      </w:r>
      <w:r>
        <w:rPr>
          <w:rFonts w:asciiTheme="minorHAnsi" w:hAnsiTheme="minorHAnsi" w:cstheme="minorHAnsi"/>
          <w:sz w:val="20"/>
        </w:rPr>
        <w:t>31.5.2022</w:t>
      </w:r>
      <w:r w:rsidRPr="0065596D">
        <w:rPr>
          <w:rFonts w:asciiTheme="minorHAnsi" w:hAnsiTheme="minorHAnsi"/>
          <w:sz w:val="20"/>
          <w:szCs w:val="20"/>
        </w:rPr>
        <w:t xml:space="preserve">  </w:t>
      </w:r>
      <w:r w:rsidRPr="00320DBA">
        <w:rPr>
          <w:rFonts w:asciiTheme="minorHAnsi" w:hAnsiTheme="minorHAnsi"/>
          <w:sz w:val="20"/>
          <w:szCs w:val="20"/>
        </w:rPr>
        <w:t xml:space="preserve">činí </w:t>
      </w:r>
      <w:r w:rsidR="00DB3F4E" w:rsidRPr="00DB3F4E">
        <w:rPr>
          <w:rFonts w:asciiTheme="minorHAnsi" w:hAnsiTheme="minorHAnsi"/>
          <w:b/>
          <w:bCs/>
          <w:sz w:val="20"/>
          <w:szCs w:val="20"/>
        </w:rPr>
        <w:t>28.</w:t>
      </w:r>
      <w:r w:rsidR="00EB718A">
        <w:rPr>
          <w:rFonts w:asciiTheme="minorHAnsi" w:hAnsiTheme="minorHAnsi"/>
          <w:b/>
          <w:bCs/>
          <w:sz w:val="20"/>
          <w:szCs w:val="20"/>
        </w:rPr>
        <w:t>479</w:t>
      </w:r>
      <w:r w:rsidRPr="00DB3F4E">
        <w:rPr>
          <w:rFonts w:asciiTheme="minorHAnsi" w:hAnsiTheme="minorHAnsi"/>
          <w:b/>
          <w:bCs/>
          <w:sz w:val="20"/>
          <w:szCs w:val="20"/>
        </w:rPr>
        <w:t>,- Kč</w:t>
      </w:r>
      <w:r w:rsidRPr="00DB3F4E">
        <w:rPr>
          <w:rFonts w:asciiTheme="minorHAnsi" w:hAnsiTheme="minorHAnsi"/>
          <w:sz w:val="20"/>
          <w:szCs w:val="20"/>
        </w:rPr>
        <w:t xml:space="preserve"> a je splatné </w:t>
      </w:r>
      <w:r w:rsidRPr="00320DBA">
        <w:rPr>
          <w:rFonts w:asciiTheme="minorHAnsi" w:hAnsiTheme="minorHAnsi"/>
          <w:sz w:val="20"/>
          <w:szCs w:val="20"/>
        </w:rPr>
        <w:t>k 15.</w:t>
      </w:r>
      <w:r w:rsidR="0065261E">
        <w:rPr>
          <w:rFonts w:asciiTheme="minorHAnsi" w:hAnsiTheme="minorHAnsi"/>
          <w:sz w:val="20"/>
          <w:szCs w:val="20"/>
        </w:rPr>
        <w:t>6.2022</w:t>
      </w:r>
      <w:r w:rsidRPr="00320DBA">
        <w:rPr>
          <w:rFonts w:asciiTheme="minorHAnsi" w:hAnsiTheme="minorHAnsi"/>
          <w:sz w:val="20"/>
          <w:szCs w:val="20"/>
        </w:rPr>
        <w:t>.</w:t>
      </w:r>
    </w:p>
    <w:p w14:paraId="731E41D4" w14:textId="1B25642F" w:rsidR="007B1B29" w:rsidRPr="006B0D31" w:rsidRDefault="007B1B29" w:rsidP="007B1B29">
      <w:pPr>
        <w:ind w:left="567"/>
        <w:jc w:val="both"/>
        <w:rPr>
          <w:rFonts w:asciiTheme="minorHAnsi" w:hAnsiTheme="minorHAnsi"/>
          <w:b/>
          <w:bCs/>
          <w:sz w:val="20"/>
          <w:szCs w:val="20"/>
        </w:rPr>
      </w:pPr>
      <w:r w:rsidRPr="00320DBA">
        <w:rPr>
          <w:rFonts w:asciiTheme="minorHAnsi" w:hAnsiTheme="minorHAnsi"/>
          <w:sz w:val="20"/>
          <w:szCs w:val="20"/>
        </w:rPr>
        <w:t xml:space="preserve">Pojistné se považuje za zaplacené okamžikem připsání příslušné částky pojistného </w:t>
      </w:r>
      <w:r w:rsidRPr="006B0D31">
        <w:rPr>
          <w:rFonts w:asciiTheme="minorHAnsi" w:hAnsiTheme="minorHAnsi"/>
          <w:sz w:val="20"/>
          <w:szCs w:val="20"/>
        </w:rPr>
        <w:t xml:space="preserve">na účet zplnomocněného        makléře č. účtu </w:t>
      </w:r>
      <w:r w:rsidR="007D6F1D">
        <w:rPr>
          <w:rFonts w:asciiTheme="minorHAnsi" w:hAnsiTheme="minorHAnsi"/>
          <w:sz w:val="20"/>
          <w:szCs w:val="20"/>
        </w:rPr>
        <w:t>xxxxxxxxxx</w:t>
      </w:r>
      <w:r w:rsidRPr="006B0D31">
        <w:rPr>
          <w:rFonts w:asciiTheme="minorHAnsi" w:hAnsiTheme="minorHAnsi"/>
          <w:sz w:val="20"/>
          <w:szCs w:val="20"/>
        </w:rPr>
        <w:t>/</w:t>
      </w:r>
      <w:r w:rsidR="007D6F1D">
        <w:rPr>
          <w:rFonts w:asciiTheme="minorHAnsi" w:hAnsiTheme="minorHAnsi"/>
          <w:sz w:val="20"/>
          <w:szCs w:val="20"/>
        </w:rPr>
        <w:t>xxxx</w:t>
      </w:r>
      <w:bookmarkStart w:id="2" w:name="_GoBack"/>
      <w:bookmarkEnd w:id="2"/>
      <w:r w:rsidRPr="00EB718A">
        <w:rPr>
          <w:rFonts w:asciiTheme="minorHAnsi" w:hAnsiTheme="minorHAnsi"/>
          <w:sz w:val="20"/>
          <w:szCs w:val="20"/>
        </w:rPr>
        <w:t xml:space="preserve">, v.s. </w:t>
      </w:r>
      <w:r w:rsidR="00EB718A" w:rsidRPr="00EB718A">
        <w:rPr>
          <w:rFonts w:asciiTheme="minorHAnsi" w:hAnsiTheme="minorHAnsi"/>
          <w:bCs/>
          <w:sz w:val="20"/>
          <w:szCs w:val="20"/>
        </w:rPr>
        <w:t>1010360264</w:t>
      </w:r>
      <w:r w:rsidRPr="00EB718A">
        <w:rPr>
          <w:rFonts w:asciiTheme="minorHAnsi" w:hAnsiTheme="minorHAnsi"/>
          <w:sz w:val="20"/>
          <w:szCs w:val="20"/>
        </w:rPr>
        <w:t xml:space="preserve"> (číslo </w:t>
      </w:r>
      <w:r w:rsidRPr="006B0D31">
        <w:rPr>
          <w:rFonts w:asciiTheme="minorHAnsi" w:hAnsiTheme="minorHAnsi"/>
          <w:sz w:val="20"/>
          <w:szCs w:val="20"/>
        </w:rPr>
        <w:t>pojistné smlouvy – část E).</w:t>
      </w:r>
    </w:p>
    <w:p w14:paraId="6AD06477" w14:textId="77777777" w:rsidR="007B1B29" w:rsidRPr="006B0D31" w:rsidRDefault="007B1B29" w:rsidP="007B1B29">
      <w:pPr>
        <w:spacing w:line="300" w:lineRule="exact"/>
        <w:jc w:val="both"/>
        <w:rPr>
          <w:rFonts w:asciiTheme="minorHAnsi" w:hAnsiTheme="minorHAnsi"/>
          <w:b/>
          <w:sz w:val="20"/>
          <w:szCs w:val="20"/>
        </w:rPr>
      </w:pPr>
    </w:p>
    <w:p w14:paraId="57AB0C36" w14:textId="099FC2DD" w:rsidR="007B1B29" w:rsidRDefault="007B1B29" w:rsidP="007B1B29">
      <w:pPr>
        <w:tabs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E23FEA">
        <w:rPr>
          <w:rFonts w:asciiTheme="minorHAnsi" w:hAnsiTheme="minorHAnsi"/>
          <w:b/>
          <w:sz w:val="20"/>
        </w:rPr>
        <w:t xml:space="preserve">Přílohy </w:t>
      </w:r>
      <w:r>
        <w:rPr>
          <w:rFonts w:asciiTheme="minorHAnsi" w:hAnsiTheme="minorHAnsi"/>
          <w:b/>
          <w:sz w:val="20"/>
        </w:rPr>
        <w:t xml:space="preserve">dodatku č. 56 pro </w:t>
      </w:r>
      <w:r w:rsidRPr="00E23FEA">
        <w:rPr>
          <w:rFonts w:asciiTheme="minorHAnsi" w:hAnsiTheme="minorHAnsi"/>
          <w:b/>
          <w:sz w:val="20"/>
        </w:rPr>
        <w:t xml:space="preserve">části </w:t>
      </w:r>
      <w:r>
        <w:rPr>
          <w:rFonts w:asciiTheme="minorHAnsi" w:hAnsiTheme="minorHAnsi"/>
          <w:b/>
          <w:sz w:val="20"/>
        </w:rPr>
        <w:t>E</w:t>
      </w:r>
      <w:r w:rsidRPr="00E23FEA">
        <w:rPr>
          <w:rFonts w:asciiTheme="minorHAnsi" w:hAnsiTheme="minorHAnsi"/>
          <w:b/>
          <w:sz w:val="20"/>
        </w:rPr>
        <w:t xml:space="preserve"> pojistné smlouvy:</w:t>
      </w:r>
      <w:r w:rsidRPr="006B0D31">
        <w:rPr>
          <w:rFonts w:asciiTheme="minorHAnsi" w:hAnsiTheme="minorHAnsi"/>
          <w:sz w:val="20"/>
          <w:szCs w:val="20"/>
        </w:rPr>
        <w:tab/>
      </w:r>
    </w:p>
    <w:p w14:paraId="58004B82" w14:textId="77777777" w:rsidR="007B1B29" w:rsidRPr="00BF681B" w:rsidRDefault="007B1B29" w:rsidP="007B1B29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BF681B">
        <w:rPr>
          <w:rFonts w:asciiTheme="minorHAnsi" w:hAnsiTheme="minorHAnsi"/>
          <w:sz w:val="20"/>
          <w:szCs w:val="20"/>
        </w:rPr>
        <w:t>Seznam pojištěných</w:t>
      </w:r>
      <w:r>
        <w:rPr>
          <w:rFonts w:asciiTheme="minorHAnsi" w:hAnsiTheme="minorHAnsi"/>
          <w:sz w:val="20"/>
          <w:szCs w:val="20"/>
        </w:rPr>
        <w:t xml:space="preserve"> – E1</w:t>
      </w:r>
      <w:r w:rsidRPr="00BF681B">
        <w:rPr>
          <w:rFonts w:asciiTheme="minorHAnsi" w:hAnsiTheme="minorHAnsi"/>
          <w:sz w:val="20"/>
          <w:szCs w:val="20"/>
        </w:rPr>
        <w:br w:type="page"/>
      </w:r>
    </w:p>
    <w:p w14:paraId="0C3568E1" w14:textId="77777777" w:rsidR="00B83331" w:rsidRPr="00FD04FA" w:rsidRDefault="008D3679" w:rsidP="008D3679">
      <w:pPr>
        <w:spacing w:before="360"/>
        <w:rPr>
          <w:rFonts w:asciiTheme="minorHAnsi" w:hAnsiTheme="minorHAnsi" w:cstheme="minorHAnsi"/>
          <w:b/>
          <w:bCs/>
        </w:rPr>
      </w:pPr>
      <w:r w:rsidRPr="00FD04FA">
        <w:rPr>
          <w:rFonts w:asciiTheme="minorHAnsi" w:hAnsiTheme="minorHAnsi" w:cstheme="minorHAnsi"/>
          <w:b/>
          <w:bCs/>
        </w:rPr>
        <w:lastRenderedPageBreak/>
        <w:t xml:space="preserve">ČÁST G – </w:t>
      </w:r>
      <w:r w:rsidR="00B83331" w:rsidRPr="00FD04FA">
        <w:rPr>
          <w:rFonts w:asciiTheme="minorHAnsi" w:hAnsiTheme="minorHAnsi" w:cstheme="minorHAnsi"/>
          <w:b/>
          <w:bCs/>
        </w:rPr>
        <w:t>závěrečná a společná ujednání pro všechny části</w:t>
      </w:r>
    </w:p>
    <w:p w14:paraId="78053BD4" w14:textId="77777777" w:rsidR="00D74708" w:rsidRPr="00FD04FA" w:rsidRDefault="00D74708" w:rsidP="00D74708">
      <w:pPr>
        <w:numPr>
          <w:ilvl w:val="12"/>
          <w:numId w:val="0"/>
        </w:numPr>
        <w:tabs>
          <w:tab w:val="center" w:pos="4876"/>
          <w:tab w:val="left" w:pos="6824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 xml:space="preserve">Z důvodu výše uvedených změn se aktualizuje bod 1. aktualizačního dodatku </w:t>
      </w:r>
      <w:r w:rsidR="00BF681B" w:rsidRPr="00FD04FA">
        <w:rPr>
          <w:rFonts w:asciiTheme="minorHAnsi" w:hAnsiTheme="minorHAnsi" w:cstheme="minorHAnsi"/>
          <w:sz w:val="20"/>
          <w:szCs w:val="20"/>
        </w:rPr>
        <w:t xml:space="preserve">č. </w:t>
      </w:r>
      <w:r w:rsidRPr="00FD04FA">
        <w:rPr>
          <w:rFonts w:asciiTheme="minorHAnsi" w:hAnsiTheme="minorHAnsi" w:cstheme="minorHAnsi"/>
          <w:sz w:val="20"/>
          <w:szCs w:val="20"/>
        </w:rPr>
        <w:t>42 části G, původní znění se nahrazuje následovně:</w:t>
      </w:r>
    </w:p>
    <w:p w14:paraId="7BD527C7" w14:textId="77777777" w:rsidR="008D3679" w:rsidRPr="00FD04FA" w:rsidRDefault="00B83331" w:rsidP="00BF681B">
      <w:pPr>
        <w:pStyle w:val="Odstavecseseznamem"/>
        <w:numPr>
          <w:ilvl w:val="0"/>
          <w:numId w:val="10"/>
        </w:numPr>
        <w:spacing w:before="36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b/>
          <w:bCs/>
          <w:sz w:val="20"/>
          <w:szCs w:val="20"/>
        </w:rPr>
        <w:t xml:space="preserve">Shrnutí </w:t>
      </w:r>
      <w:r w:rsidR="00745B91" w:rsidRPr="00FD04FA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8D3679" w:rsidRPr="00FD04FA">
        <w:rPr>
          <w:rFonts w:asciiTheme="minorHAnsi" w:hAnsiTheme="minorHAnsi" w:cstheme="minorHAnsi"/>
          <w:b/>
          <w:bCs/>
          <w:sz w:val="20"/>
          <w:szCs w:val="20"/>
        </w:rPr>
        <w:t>ojistné</w:t>
      </w:r>
      <w:r w:rsidRPr="00FD04FA">
        <w:rPr>
          <w:rFonts w:asciiTheme="minorHAnsi" w:hAnsiTheme="minorHAnsi" w:cstheme="minorHAnsi"/>
          <w:b/>
          <w:bCs/>
          <w:sz w:val="20"/>
          <w:szCs w:val="20"/>
        </w:rPr>
        <w:t>ho</w:t>
      </w:r>
      <w:r w:rsidR="008D3679" w:rsidRPr="00FD04FA">
        <w:rPr>
          <w:rFonts w:asciiTheme="minorHAnsi" w:hAnsiTheme="minorHAnsi" w:cstheme="minorHAnsi"/>
          <w:b/>
          <w:bCs/>
          <w:sz w:val="20"/>
          <w:szCs w:val="20"/>
        </w:rPr>
        <w:t xml:space="preserve"> za část A-F</w:t>
      </w:r>
    </w:p>
    <w:p w14:paraId="3B63EF8F" w14:textId="77777777" w:rsidR="006B0D31" w:rsidRPr="00FD04FA" w:rsidRDefault="006B0D31" w:rsidP="006B0D31">
      <w:pPr>
        <w:rPr>
          <w:rFonts w:asciiTheme="minorHAnsi" w:hAnsiTheme="minorHAnsi" w:cstheme="minorHAnsi"/>
          <w:sz w:val="20"/>
          <w:szCs w:val="20"/>
        </w:rPr>
      </w:pPr>
    </w:p>
    <w:p w14:paraId="03EA1AF1" w14:textId="77777777" w:rsidR="008D3679" w:rsidRPr="00FD04FA" w:rsidRDefault="008D3679" w:rsidP="008D3679">
      <w:pPr>
        <w:tabs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42FAE">
        <w:rPr>
          <w:rFonts w:asciiTheme="minorHAnsi" w:hAnsiTheme="minorHAnsi" w:cstheme="minorHAnsi"/>
          <w:b/>
          <w:bCs/>
          <w:sz w:val="20"/>
          <w:szCs w:val="20"/>
        </w:rPr>
        <w:t>Celková rekapitulace pojistného</w:t>
      </w:r>
      <w:r w:rsidRPr="00FD04FA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71848CC" w14:textId="2733E752" w:rsidR="008D3679" w:rsidRPr="009C2D45" w:rsidRDefault="008D3679" w:rsidP="008D3679">
      <w:pPr>
        <w:tabs>
          <w:tab w:val="right" w:pos="9781"/>
        </w:tabs>
        <w:rPr>
          <w:rFonts w:asciiTheme="minorHAnsi" w:hAnsiTheme="minorHAnsi" w:cstheme="minorHAnsi"/>
          <w:sz w:val="20"/>
          <w:szCs w:val="20"/>
        </w:rPr>
      </w:pPr>
      <w:r w:rsidRPr="00D50F0B">
        <w:rPr>
          <w:rFonts w:asciiTheme="minorHAnsi" w:hAnsiTheme="minorHAnsi" w:cstheme="minorHAnsi"/>
          <w:sz w:val="20"/>
          <w:szCs w:val="20"/>
        </w:rPr>
        <w:t xml:space="preserve">Celkové  pojistné za část A – pojištění majetku za období </w:t>
      </w:r>
      <w:r w:rsidRPr="00D50F0B">
        <w:rPr>
          <w:rFonts w:asciiTheme="minorHAnsi" w:hAnsiTheme="minorHAnsi" w:cstheme="minorHAnsi"/>
          <w:b/>
          <w:sz w:val="20"/>
          <w:szCs w:val="20"/>
        </w:rPr>
        <w:t>od</w:t>
      </w:r>
      <w:r w:rsidRPr="00D50F0B">
        <w:rPr>
          <w:rFonts w:asciiTheme="minorHAnsi" w:hAnsiTheme="minorHAnsi" w:cstheme="minorHAnsi"/>
          <w:sz w:val="20"/>
          <w:szCs w:val="20"/>
        </w:rPr>
        <w:t xml:space="preserve"> </w:t>
      </w:r>
      <w:r w:rsidR="008A0FF6" w:rsidRPr="00FD04FA">
        <w:rPr>
          <w:rFonts w:asciiTheme="minorHAnsi" w:hAnsiTheme="minorHAnsi" w:cstheme="minorHAnsi"/>
          <w:b/>
          <w:sz w:val="20"/>
        </w:rPr>
        <w:t>1.</w:t>
      </w:r>
      <w:r w:rsidR="007B1B29">
        <w:rPr>
          <w:rFonts w:asciiTheme="minorHAnsi" w:hAnsiTheme="minorHAnsi" w:cstheme="minorHAnsi"/>
          <w:b/>
          <w:sz w:val="20"/>
        </w:rPr>
        <w:t>6</w:t>
      </w:r>
      <w:r w:rsidR="008A0FF6">
        <w:rPr>
          <w:rFonts w:asciiTheme="minorHAnsi" w:hAnsiTheme="minorHAnsi" w:cstheme="minorHAnsi"/>
          <w:b/>
          <w:sz w:val="20"/>
        </w:rPr>
        <w:t>.2022</w:t>
      </w:r>
      <w:r w:rsidR="008A0FF6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8A0FF6">
        <w:rPr>
          <w:rFonts w:asciiTheme="minorHAnsi" w:hAnsiTheme="minorHAnsi" w:cstheme="minorHAnsi"/>
          <w:b/>
          <w:sz w:val="20"/>
        </w:rPr>
        <w:t>31.</w:t>
      </w:r>
      <w:r w:rsidR="007B1B29">
        <w:rPr>
          <w:rFonts w:asciiTheme="minorHAnsi" w:hAnsiTheme="minorHAnsi" w:cstheme="minorHAnsi"/>
          <w:b/>
          <w:sz w:val="20"/>
        </w:rPr>
        <w:t>8</w:t>
      </w:r>
      <w:r w:rsidR="008A0FF6">
        <w:rPr>
          <w:rFonts w:asciiTheme="minorHAnsi" w:hAnsiTheme="minorHAnsi" w:cstheme="minorHAnsi"/>
          <w:b/>
          <w:sz w:val="20"/>
        </w:rPr>
        <w:t>.2022</w:t>
      </w:r>
      <w:r w:rsidR="000B794F" w:rsidRPr="00D50F0B">
        <w:rPr>
          <w:rFonts w:asciiTheme="minorHAnsi" w:hAnsiTheme="minorHAnsi" w:cstheme="minorHAnsi"/>
          <w:b/>
          <w:sz w:val="20"/>
        </w:rPr>
        <w:t xml:space="preserve"> </w:t>
      </w:r>
      <w:r w:rsidRPr="00D50F0B">
        <w:rPr>
          <w:rFonts w:asciiTheme="minorHAnsi" w:hAnsiTheme="minorHAnsi" w:cstheme="minorHAnsi"/>
          <w:b/>
          <w:sz w:val="20"/>
          <w:szCs w:val="20"/>
        </w:rPr>
        <w:t>……………</w:t>
      </w:r>
      <w:r w:rsidR="00B05558">
        <w:rPr>
          <w:rFonts w:asciiTheme="minorHAnsi" w:hAnsiTheme="minorHAnsi" w:cstheme="minorHAnsi"/>
          <w:b/>
          <w:sz w:val="20"/>
          <w:szCs w:val="20"/>
        </w:rPr>
        <w:t>…</w:t>
      </w:r>
      <w:r w:rsidRPr="00D50F0B">
        <w:rPr>
          <w:rFonts w:asciiTheme="minorHAnsi" w:hAnsiTheme="minorHAnsi" w:cstheme="minorHAnsi"/>
          <w:b/>
          <w:sz w:val="20"/>
          <w:szCs w:val="20"/>
        </w:rPr>
        <w:t>.....</w:t>
      </w:r>
      <w:r w:rsidR="00CD2BFC" w:rsidRPr="00D50F0B">
        <w:rPr>
          <w:rFonts w:asciiTheme="minorHAnsi" w:hAnsiTheme="minorHAnsi" w:cstheme="minorHAnsi"/>
          <w:b/>
          <w:sz w:val="20"/>
          <w:szCs w:val="20"/>
        </w:rPr>
        <w:t>.</w:t>
      </w:r>
      <w:r w:rsidR="00DE7810" w:rsidRPr="00D50F0B">
        <w:rPr>
          <w:rFonts w:asciiTheme="minorHAnsi" w:hAnsiTheme="minorHAnsi" w:cstheme="minorHAnsi"/>
          <w:b/>
          <w:sz w:val="20"/>
          <w:szCs w:val="20"/>
        </w:rPr>
        <w:t>.</w:t>
      </w:r>
      <w:r w:rsidRPr="00D50F0B">
        <w:rPr>
          <w:rFonts w:asciiTheme="minorHAnsi" w:hAnsiTheme="minorHAnsi" w:cstheme="minorHAnsi"/>
          <w:b/>
          <w:sz w:val="20"/>
          <w:szCs w:val="20"/>
        </w:rPr>
        <w:t>..</w:t>
      </w:r>
      <w:r w:rsidR="00D97503">
        <w:rPr>
          <w:rFonts w:asciiTheme="minorHAnsi" w:hAnsiTheme="minorHAnsi" w:cstheme="minorHAnsi"/>
          <w:b/>
          <w:sz w:val="20"/>
          <w:szCs w:val="20"/>
        </w:rPr>
        <w:t>..</w:t>
      </w:r>
      <w:r w:rsidRPr="00D50F0B">
        <w:rPr>
          <w:rFonts w:asciiTheme="minorHAnsi" w:hAnsiTheme="minorHAnsi" w:cstheme="minorHAnsi"/>
          <w:b/>
          <w:sz w:val="20"/>
          <w:szCs w:val="20"/>
        </w:rPr>
        <w:t>..</w:t>
      </w:r>
      <w:r w:rsidR="00C51FB2">
        <w:rPr>
          <w:rFonts w:asciiTheme="minorHAnsi" w:hAnsiTheme="minorHAnsi" w:cstheme="minorHAnsi"/>
          <w:b/>
          <w:sz w:val="20"/>
          <w:szCs w:val="20"/>
        </w:rPr>
        <w:t>.</w:t>
      </w:r>
      <w:r w:rsidR="00D06783" w:rsidRPr="009C2D45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9C2D45" w:rsidRPr="009C2D45">
        <w:rPr>
          <w:rFonts w:asciiTheme="minorHAnsi" w:hAnsiTheme="minorHAnsi" w:cstheme="minorHAnsi"/>
          <w:b/>
          <w:bCs/>
          <w:sz w:val="20"/>
          <w:szCs w:val="20"/>
        </w:rPr>
        <w:t>474.545</w:t>
      </w:r>
      <w:r w:rsidR="00745B91" w:rsidRPr="009C2D45">
        <w:rPr>
          <w:rFonts w:asciiTheme="minorHAnsi" w:hAnsiTheme="minorHAnsi" w:cstheme="minorHAnsi"/>
          <w:b/>
          <w:bCs/>
          <w:sz w:val="20"/>
          <w:szCs w:val="20"/>
        </w:rPr>
        <w:t xml:space="preserve">,-  </w:t>
      </w:r>
      <w:r w:rsidRPr="009C2D45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09AD8B43" w14:textId="70871879" w:rsidR="008D3679" w:rsidRPr="009C2D45" w:rsidRDefault="008D3679" w:rsidP="008D3679">
      <w:pPr>
        <w:tabs>
          <w:tab w:val="right" w:pos="9356"/>
        </w:tabs>
        <w:rPr>
          <w:rFonts w:asciiTheme="minorHAnsi" w:hAnsiTheme="minorHAnsi" w:cstheme="minorHAnsi"/>
          <w:sz w:val="20"/>
          <w:szCs w:val="20"/>
        </w:rPr>
      </w:pPr>
      <w:r w:rsidRPr="00CE69C3">
        <w:rPr>
          <w:rFonts w:asciiTheme="minorHAnsi" w:hAnsiTheme="minorHAnsi" w:cstheme="minorHAnsi"/>
          <w:sz w:val="20"/>
          <w:szCs w:val="20"/>
        </w:rPr>
        <w:t xml:space="preserve">Celkové  pojistné za část B – pojištění odpovědnosti za období </w:t>
      </w:r>
      <w:r w:rsidR="00036346" w:rsidRPr="00CE69C3">
        <w:rPr>
          <w:rFonts w:asciiTheme="minorHAnsi" w:hAnsiTheme="minorHAnsi" w:cstheme="minorHAnsi"/>
          <w:b/>
          <w:sz w:val="20"/>
          <w:szCs w:val="20"/>
        </w:rPr>
        <w:t>od</w:t>
      </w:r>
      <w:r w:rsidR="00036346" w:rsidRPr="00CE69C3">
        <w:rPr>
          <w:rFonts w:asciiTheme="minorHAnsi" w:hAnsiTheme="minorHAnsi" w:cstheme="minorHAnsi"/>
          <w:sz w:val="20"/>
          <w:szCs w:val="20"/>
        </w:rPr>
        <w:t xml:space="preserve"> </w:t>
      </w:r>
      <w:r w:rsidR="007B1B29" w:rsidRPr="00FD04FA">
        <w:rPr>
          <w:rFonts w:asciiTheme="minorHAnsi" w:hAnsiTheme="minorHAnsi" w:cstheme="minorHAnsi"/>
          <w:b/>
          <w:sz w:val="20"/>
        </w:rPr>
        <w:t>1.</w:t>
      </w:r>
      <w:r w:rsidR="007B1B29">
        <w:rPr>
          <w:rFonts w:asciiTheme="minorHAnsi" w:hAnsiTheme="minorHAnsi" w:cstheme="minorHAnsi"/>
          <w:b/>
          <w:sz w:val="20"/>
        </w:rPr>
        <w:t>6.2022</w:t>
      </w:r>
      <w:r w:rsidR="007B1B29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7B1B29">
        <w:rPr>
          <w:rFonts w:asciiTheme="minorHAnsi" w:hAnsiTheme="minorHAnsi" w:cstheme="minorHAnsi"/>
          <w:b/>
          <w:sz w:val="20"/>
        </w:rPr>
        <w:t>31.8.2022</w:t>
      </w:r>
      <w:r w:rsidR="007B1B29" w:rsidRPr="00D50F0B">
        <w:rPr>
          <w:rFonts w:asciiTheme="minorHAnsi" w:hAnsiTheme="minorHAnsi" w:cstheme="minorHAnsi"/>
          <w:b/>
          <w:sz w:val="20"/>
        </w:rPr>
        <w:t xml:space="preserve"> </w:t>
      </w:r>
      <w:r w:rsidRPr="00CE69C3">
        <w:rPr>
          <w:rFonts w:asciiTheme="minorHAnsi" w:hAnsiTheme="minorHAnsi" w:cstheme="minorHAnsi"/>
          <w:b/>
          <w:sz w:val="20"/>
          <w:szCs w:val="20"/>
        </w:rPr>
        <w:t>………</w:t>
      </w:r>
      <w:r w:rsidR="00646A4A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Pr="00CE69C3">
        <w:rPr>
          <w:rFonts w:asciiTheme="minorHAnsi" w:hAnsiTheme="minorHAnsi" w:cstheme="minorHAnsi"/>
          <w:b/>
          <w:sz w:val="20"/>
          <w:szCs w:val="20"/>
        </w:rPr>
        <w:t>…</w:t>
      </w:r>
      <w:r w:rsidR="00B05558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="00C677E3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="0022579F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="00D97503" w:rsidRPr="00CE69C3">
        <w:rPr>
          <w:rFonts w:asciiTheme="minorHAnsi" w:hAnsiTheme="minorHAnsi" w:cstheme="minorHAnsi"/>
          <w:b/>
          <w:sz w:val="20"/>
          <w:szCs w:val="20"/>
        </w:rPr>
        <w:t>..</w:t>
      </w:r>
      <w:r w:rsidR="00CD2BFC" w:rsidRPr="00CE69C3">
        <w:rPr>
          <w:rFonts w:asciiTheme="minorHAnsi" w:hAnsiTheme="minorHAnsi" w:cstheme="minorHAnsi"/>
          <w:b/>
          <w:sz w:val="20"/>
          <w:szCs w:val="20"/>
        </w:rPr>
        <w:t>….</w:t>
      </w:r>
      <w:r w:rsidRPr="00CE69C3">
        <w:rPr>
          <w:rFonts w:asciiTheme="minorHAnsi" w:hAnsiTheme="minorHAnsi" w:cstheme="minorHAnsi"/>
          <w:b/>
          <w:sz w:val="20"/>
          <w:szCs w:val="20"/>
        </w:rPr>
        <w:t>…</w:t>
      </w:r>
      <w:r w:rsidR="00C677E3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="00062168" w:rsidRPr="00CE69C3">
        <w:rPr>
          <w:rFonts w:asciiTheme="minorHAnsi" w:hAnsiTheme="minorHAnsi" w:cstheme="minorHAnsi"/>
          <w:b/>
          <w:sz w:val="20"/>
          <w:szCs w:val="20"/>
        </w:rPr>
        <w:t>.</w:t>
      </w:r>
      <w:r w:rsidR="00842FAE" w:rsidRPr="009C2D45">
        <w:rPr>
          <w:rFonts w:asciiTheme="minorHAnsi" w:hAnsiTheme="minorHAnsi" w:cstheme="minorHAnsi"/>
          <w:b/>
          <w:bCs/>
          <w:sz w:val="20"/>
          <w:szCs w:val="20"/>
        </w:rPr>
        <w:t>426.789</w:t>
      </w:r>
      <w:r w:rsidRPr="009C2D45">
        <w:rPr>
          <w:rFonts w:asciiTheme="minorHAnsi" w:hAnsiTheme="minorHAnsi" w:cstheme="minorHAnsi"/>
          <w:b/>
          <w:bCs/>
          <w:sz w:val="20"/>
          <w:szCs w:val="20"/>
        </w:rPr>
        <w:t>,-</w:t>
      </w:r>
      <w:r w:rsidR="00745B91" w:rsidRPr="009C2D4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C2D45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61C431F3" w14:textId="2406D6C6" w:rsidR="008D3679" w:rsidRPr="00DB3F4E" w:rsidRDefault="008D3679" w:rsidP="00A978CD">
      <w:pPr>
        <w:ind w:right="114"/>
        <w:rPr>
          <w:rFonts w:asciiTheme="minorHAnsi" w:hAnsiTheme="minorHAnsi" w:cstheme="minorHAnsi"/>
          <w:sz w:val="20"/>
          <w:szCs w:val="20"/>
        </w:rPr>
      </w:pPr>
      <w:r w:rsidRPr="00C17F75">
        <w:rPr>
          <w:rFonts w:asciiTheme="minorHAnsi" w:hAnsiTheme="minorHAnsi" w:cstheme="minorHAnsi"/>
          <w:sz w:val="20"/>
          <w:szCs w:val="20"/>
        </w:rPr>
        <w:t xml:space="preserve">Celkové  pojistné za část C – povinné ručení za období </w:t>
      </w:r>
      <w:r w:rsidRPr="00C17F75">
        <w:rPr>
          <w:rFonts w:asciiTheme="minorHAnsi" w:hAnsiTheme="minorHAnsi" w:cstheme="minorHAnsi"/>
          <w:b/>
          <w:sz w:val="20"/>
          <w:szCs w:val="20"/>
        </w:rPr>
        <w:t>od</w:t>
      </w:r>
      <w:r w:rsidR="00036346" w:rsidRPr="00C17F75">
        <w:rPr>
          <w:rFonts w:asciiTheme="minorHAnsi" w:hAnsiTheme="minorHAnsi" w:cstheme="minorHAnsi"/>
          <w:sz w:val="20"/>
          <w:szCs w:val="20"/>
        </w:rPr>
        <w:t xml:space="preserve"> </w:t>
      </w:r>
      <w:r w:rsidR="007B1B29" w:rsidRPr="00FD04FA">
        <w:rPr>
          <w:rFonts w:asciiTheme="minorHAnsi" w:hAnsiTheme="minorHAnsi" w:cstheme="minorHAnsi"/>
          <w:b/>
          <w:sz w:val="20"/>
        </w:rPr>
        <w:t>1.</w:t>
      </w:r>
      <w:r w:rsidR="007B1B29">
        <w:rPr>
          <w:rFonts w:asciiTheme="minorHAnsi" w:hAnsiTheme="minorHAnsi" w:cstheme="minorHAnsi"/>
          <w:b/>
          <w:sz w:val="20"/>
        </w:rPr>
        <w:t>6.2022</w:t>
      </w:r>
      <w:r w:rsidR="007B1B29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7B1B29">
        <w:rPr>
          <w:rFonts w:asciiTheme="minorHAnsi" w:hAnsiTheme="minorHAnsi" w:cstheme="minorHAnsi"/>
          <w:b/>
          <w:sz w:val="20"/>
        </w:rPr>
        <w:t>31.8.2022</w:t>
      </w:r>
      <w:r w:rsidR="0022579F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B251A2" w:rsidRPr="00DB3F4E">
        <w:rPr>
          <w:rFonts w:asciiTheme="minorHAnsi" w:hAnsiTheme="minorHAnsi" w:cstheme="minorHAnsi"/>
          <w:b/>
          <w:sz w:val="20"/>
          <w:szCs w:val="20"/>
        </w:rPr>
        <w:t>…………………</w:t>
      </w:r>
      <w:r w:rsidR="00CB5034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6355BE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B251A2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CD2BFC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B05558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CD2BFC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D97503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Pr="00DB3F4E">
        <w:rPr>
          <w:rFonts w:asciiTheme="minorHAnsi" w:hAnsiTheme="minorHAnsi" w:cstheme="minorHAnsi"/>
          <w:b/>
          <w:sz w:val="20"/>
          <w:szCs w:val="20"/>
        </w:rPr>
        <w:t>…..</w:t>
      </w:r>
      <w:r w:rsidR="00A978CD" w:rsidRPr="00DB3F4E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140.942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</w:t>
      </w:r>
      <w:r w:rsidR="00745B91" w:rsidRPr="00DB3F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3EBD225A" w14:textId="7B254240" w:rsidR="008D3679" w:rsidRPr="00DB3F4E" w:rsidRDefault="008D3679" w:rsidP="008D3679">
      <w:pPr>
        <w:tabs>
          <w:tab w:val="right" w:pos="9356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 xml:space="preserve">Celkové  pojistné za část D – havarijní pojištění za období </w:t>
      </w:r>
      <w:r w:rsidR="000044D4" w:rsidRPr="00DB3F4E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7B1B29" w:rsidRPr="00DB3F4E">
        <w:rPr>
          <w:rFonts w:asciiTheme="minorHAnsi" w:hAnsiTheme="minorHAnsi" w:cstheme="minorHAnsi"/>
          <w:b/>
          <w:sz w:val="20"/>
        </w:rPr>
        <w:t>1.6.2022 do 31.8.2022</w:t>
      </w:r>
      <w:r w:rsidR="0022579F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CD2BFC" w:rsidRPr="00DB3F4E">
        <w:rPr>
          <w:rFonts w:asciiTheme="minorHAnsi" w:hAnsiTheme="minorHAnsi" w:cstheme="minorHAnsi"/>
          <w:b/>
          <w:sz w:val="20"/>
          <w:szCs w:val="20"/>
        </w:rPr>
        <w:t>………………</w:t>
      </w:r>
      <w:r w:rsidR="00B05558" w:rsidRPr="00DB3F4E">
        <w:rPr>
          <w:rFonts w:asciiTheme="minorHAnsi" w:hAnsiTheme="minorHAnsi" w:cstheme="minorHAnsi"/>
          <w:b/>
          <w:sz w:val="20"/>
          <w:szCs w:val="20"/>
        </w:rPr>
        <w:t>….</w:t>
      </w:r>
      <w:r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E80DB1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D97503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="003D3D3B" w:rsidRPr="00DB3F4E">
        <w:rPr>
          <w:rFonts w:asciiTheme="minorHAnsi" w:hAnsiTheme="minorHAnsi" w:cstheme="minorHAnsi"/>
          <w:b/>
          <w:sz w:val="20"/>
          <w:szCs w:val="20"/>
        </w:rPr>
        <w:t>…..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748.030</w:t>
      </w:r>
      <w:r w:rsidRPr="00DB3F4E">
        <w:rPr>
          <w:rFonts w:asciiTheme="minorHAnsi" w:hAnsiTheme="minorHAnsi" w:cstheme="minorHAnsi"/>
          <w:b/>
          <w:sz w:val="20"/>
          <w:szCs w:val="20"/>
        </w:rPr>
        <w:t>,-</w:t>
      </w:r>
      <w:r w:rsidR="00745B91" w:rsidRPr="00DB3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3D3B" w:rsidRPr="00DB3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78DB9FD2" w14:textId="47E8769E" w:rsidR="008D3679" w:rsidRPr="00DB3F4E" w:rsidRDefault="008D3679" w:rsidP="00745B91">
      <w:pPr>
        <w:tabs>
          <w:tab w:val="right" w:pos="9356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 xml:space="preserve">Celkové  pojistné za část D – úrazové pojištění za období </w:t>
      </w:r>
      <w:r w:rsidR="00036346" w:rsidRPr="00DB3F4E">
        <w:rPr>
          <w:rFonts w:asciiTheme="minorHAnsi" w:hAnsiTheme="minorHAnsi" w:cstheme="minorHAnsi"/>
          <w:b/>
          <w:sz w:val="20"/>
          <w:szCs w:val="20"/>
        </w:rPr>
        <w:t>od</w:t>
      </w:r>
      <w:r w:rsidR="00036346" w:rsidRPr="00DB3F4E">
        <w:rPr>
          <w:rFonts w:asciiTheme="minorHAnsi" w:hAnsiTheme="minorHAnsi" w:cstheme="minorHAnsi"/>
          <w:sz w:val="20"/>
          <w:szCs w:val="20"/>
        </w:rPr>
        <w:t xml:space="preserve"> </w:t>
      </w:r>
      <w:r w:rsidR="007B1B29" w:rsidRPr="00DB3F4E">
        <w:rPr>
          <w:rFonts w:asciiTheme="minorHAnsi" w:hAnsiTheme="minorHAnsi" w:cstheme="minorHAnsi"/>
          <w:b/>
          <w:sz w:val="20"/>
        </w:rPr>
        <w:t>1.6.2022 do 31.8.2022</w:t>
      </w:r>
      <w:r w:rsidR="0022579F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Pr="00DB3F4E">
        <w:rPr>
          <w:rFonts w:asciiTheme="minorHAnsi" w:hAnsiTheme="minorHAnsi" w:cstheme="minorHAnsi"/>
          <w:b/>
          <w:sz w:val="20"/>
          <w:szCs w:val="20"/>
        </w:rPr>
        <w:t>……………</w:t>
      </w:r>
      <w:r w:rsidR="00646A4A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Pr="00DB3F4E">
        <w:rPr>
          <w:rFonts w:asciiTheme="minorHAnsi" w:hAnsiTheme="minorHAnsi" w:cstheme="minorHAnsi"/>
          <w:b/>
          <w:sz w:val="20"/>
          <w:szCs w:val="20"/>
        </w:rPr>
        <w:t>……</w:t>
      </w:r>
      <w:r w:rsidR="00CB5034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B05558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D97503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="00B05558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Pr="00DB3F4E">
        <w:rPr>
          <w:rFonts w:asciiTheme="minorHAnsi" w:hAnsiTheme="minorHAnsi" w:cstheme="minorHAnsi"/>
          <w:b/>
          <w:sz w:val="20"/>
          <w:szCs w:val="20"/>
        </w:rPr>
        <w:t>….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132</w:t>
      </w:r>
      <w:r w:rsidR="00BB26C7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536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1C8F4649" w14:textId="264FE932" w:rsidR="008D3679" w:rsidRPr="00DB3F4E" w:rsidRDefault="008D3679" w:rsidP="008D3679">
      <w:pPr>
        <w:tabs>
          <w:tab w:val="right" w:pos="9356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>Vyúčtované pojistné za část E – cestovní pojištění za období</w:t>
      </w:r>
      <w:r w:rsidRPr="00DB3F4E">
        <w:rPr>
          <w:rFonts w:asciiTheme="minorHAnsi" w:hAnsiTheme="minorHAnsi" w:cstheme="minorHAnsi"/>
          <w:b/>
          <w:sz w:val="20"/>
          <w:szCs w:val="20"/>
        </w:rPr>
        <w:t xml:space="preserve"> od </w:t>
      </w:r>
      <w:r w:rsidR="007B1B29" w:rsidRPr="00DB3F4E">
        <w:rPr>
          <w:rFonts w:asciiTheme="minorHAnsi" w:hAnsiTheme="minorHAnsi" w:cstheme="minorHAnsi"/>
          <w:b/>
          <w:sz w:val="20"/>
        </w:rPr>
        <w:t xml:space="preserve">1.3.2022 do 31.5.2022     </w:t>
      </w:r>
      <w:r w:rsidRPr="00DB3F4E">
        <w:rPr>
          <w:rFonts w:asciiTheme="minorHAnsi" w:hAnsiTheme="minorHAnsi" w:cstheme="minorHAnsi"/>
          <w:b/>
          <w:sz w:val="20"/>
          <w:szCs w:val="20"/>
        </w:rPr>
        <w:t>………..……</w:t>
      </w:r>
      <w:r w:rsidR="007C53C0" w:rsidRPr="00DB3F4E">
        <w:rPr>
          <w:rFonts w:asciiTheme="minorHAnsi" w:hAnsiTheme="minorHAnsi" w:cstheme="minorHAnsi"/>
          <w:b/>
          <w:sz w:val="20"/>
          <w:szCs w:val="20"/>
        </w:rPr>
        <w:t>…</w:t>
      </w:r>
      <w:r w:rsidR="00766E27" w:rsidRPr="00DB3F4E">
        <w:rPr>
          <w:rFonts w:asciiTheme="minorHAnsi" w:hAnsiTheme="minorHAnsi" w:cstheme="minorHAnsi"/>
          <w:b/>
          <w:sz w:val="20"/>
          <w:szCs w:val="20"/>
        </w:rPr>
        <w:t>…..</w:t>
      </w:r>
      <w:r w:rsidR="00E80DB1" w:rsidRPr="00DB3F4E">
        <w:rPr>
          <w:rFonts w:asciiTheme="minorHAnsi" w:hAnsiTheme="minorHAnsi" w:cstheme="minorHAnsi"/>
          <w:b/>
          <w:sz w:val="20"/>
          <w:szCs w:val="20"/>
        </w:rPr>
        <w:t>..</w:t>
      </w:r>
      <w:r w:rsidR="00E423E3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6C0327"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DB3F4E" w:rsidRPr="00DB3F4E">
        <w:rPr>
          <w:rFonts w:asciiTheme="minorHAnsi" w:hAnsiTheme="minorHAnsi" w:cstheme="minorHAnsi"/>
          <w:b/>
          <w:sz w:val="20"/>
          <w:szCs w:val="20"/>
        </w:rPr>
        <w:t>28.</w:t>
      </w:r>
      <w:r w:rsidR="00EB718A">
        <w:rPr>
          <w:rFonts w:asciiTheme="minorHAnsi" w:hAnsiTheme="minorHAnsi" w:cstheme="minorHAnsi"/>
          <w:b/>
          <w:sz w:val="20"/>
          <w:szCs w:val="20"/>
        </w:rPr>
        <w:t>479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3F880FE6" w14:textId="7088B453" w:rsidR="008D3679" w:rsidRPr="00DB3F4E" w:rsidRDefault="008D3679" w:rsidP="008D3679">
      <w:pPr>
        <w:tabs>
          <w:tab w:val="right" w:pos="9356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bCs/>
          <w:sz w:val="20"/>
          <w:szCs w:val="20"/>
        </w:rPr>
        <w:t xml:space="preserve">Vyúčtované pojistné za část F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Pr="00DB3F4E">
        <w:rPr>
          <w:rFonts w:asciiTheme="minorHAnsi" w:hAnsiTheme="minorHAnsi" w:cstheme="minorHAnsi"/>
          <w:bCs/>
          <w:sz w:val="20"/>
          <w:szCs w:val="20"/>
        </w:rPr>
        <w:t xml:space="preserve">pojištění výstav za období </w:t>
      </w:r>
      <w:r w:rsidR="00646A4A" w:rsidRPr="00DB3F4E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7B1B29" w:rsidRPr="00DB3F4E">
        <w:rPr>
          <w:rFonts w:asciiTheme="minorHAnsi" w:hAnsiTheme="minorHAnsi" w:cstheme="minorHAnsi"/>
          <w:b/>
          <w:sz w:val="20"/>
        </w:rPr>
        <w:t>1.3.2022 do 31.5.2022</w:t>
      </w:r>
      <w:r w:rsidR="008A0FF6" w:rsidRPr="00DB3F4E">
        <w:rPr>
          <w:rFonts w:asciiTheme="minorHAnsi" w:hAnsiTheme="minorHAnsi" w:cstheme="minorHAnsi"/>
          <w:b/>
          <w:sz w:val="20"/>
        </w:rPr>
        <w:t xml:space="preserve"> </w:t>
      </w:r>
      <w:r w:rsidR="001929FD" w:rsidRPr="00DB3F4E">
        <w:rPr>
          <w:rFonts w:asciiTheme="minorHAnsi" w:hAnsiTheme="minorHAnsi" w:cstheme="minorHAnsi"/>
          <w:b/>
          <w:sz w:val="20"/>
        </w:rPr>
        <w:t xml:space="preserve"> </w:t>
      </w:r>
      <w:r w:rsidR="001929FD" w:rsidRPr="00DB3F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…………..…...</w:t>
      </w:r>
      <w:r w:rsidR="005C0182" w:rsidRPr="00DB3F4E">
        <w:rPr>
          <w:rFonts w:asciiTheme="minorHAnsi" w:hAnsiTheme="minorHAnsi" w:cstheme="minorHAnsi"/>
          <w:b/>
          <w:bCs/>
          <w:sz w:val="20"/>
          <w:szCs w:val="20"/>
        </w:rPr>
        <w:t>..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C0327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2168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D3D3B" w:rsidRPr="00DB3F4E">
        <w:rPr>
          <w:rFonts w:asciiTheme="minorHAnsi" w:hAnsiTheme="minorHAnsi" w:cstheme="minorHAnsi"/>
          <w:b/>
          <w:bCs/>
          <w:sz w:val="20"/>
          <w:szCs w:val="20"/>
        </w:rPr>
        <w:t>..</w:t>
      </w:r>
      <w:r w:rsidR="008B1F6C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405BC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D97503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9C2D45" w:rsidRPr="00DB3F4E">
        <w:rPr>
          <w:rFonts w:asciiTheme="minorHAnsi" w:hAnsiTheme="minorHAnsi" w:cstheme="minorHAnsi"/>
          <w:b/>
          <w:bCs/>
          <w:sz w:val="20"/>
          <w:szCs w:val="20"/>
        </w:rPr>
        <w:t>........</w:t>
      </w:r>
      <w:r w:rsidR="00CE69C3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B1F6C" w:rsidRPr="00DB3F4E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9C2D45" w:rsidRPr="00DB3F4E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61D6B8EE" w14:textId="514828FF" w:rsidR="008D3679" w:rsidRPr="00DB3F4E" w:rsidRDefault="008D3679" w:rsidP="008D3679">
      <w:pPr>
        <w:tabs>
          <w:tab w:val="right" w:pos="9356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B3F4E">
        <w:rPr>
          <w:rFonts w:asciiTheme="minorHAnsi" w:hAnsiTheme="minorHAnsi" w:cstheme="minorHAnsi"/>
          <w:sz w:val="20"/>
          <w:szCs w:val="20"/>
        </w:rPr>
        <w:t xml:space="preserve">Celkové pojistné za část F  </w:t>
      </w:r>
      <w:r w:rsidRPr="00DB3F4E">
        <w:rPr>
          <w:rFonts w:asciiTheme="minorHAnsi" w:hAnsiTheme="minorHAnsi" w:cstheme="minorHAnsi"/>
          <w:b/>
          <w:sz w:val="20"/>
          <w:szCs w:val="20"/>
        </w:rPr>
        <w:t xml:space="preserve">– </w:t>
      </w:r>
      <w:r w:rsidRPr="00DB3F4E">
        <w:rPr>
          <w:rFonts w:asciiTheme="minorHAnsi" w:hAnsiTheme="minorHAnsi" w:cstheme="minorHAnsi"/>
          <w:sz w:val="20"/>
          <w:szCs w:val="20"/>
        </w:rPr>
        <w:t>pojištění prokazatelné finanční ztráty za období</w:t>
      </w:r>
      <w:r w:rsidRPr="00DB3F4E">
        <w:rPr>
          <w:rFonts w:asciiTheme="minorHAnsi" w:hAnsiTheme="minorHAnsi" w:cstheme="minorHAnsi"/>
          <w:b/>
          <w:sz w:val="20"/>
          <w:szCs w:val="20"/>
        </w:rPr>
        <w:t xml:space="preserve"> od</w:t>
      </w:r>
      <w:r w:rsidRPr="00DB3F4E">
        <w:rPr>
          <w:rFonts w:asciiTheme="minorHAnsi" w:hAnsiTheme="minorHAnsi" w:cstheme="minorHAnsi"/>
          <w:sz w:val="20"/>
          <w:szCs w:val="20"/>
        </w:rPr>
        <w:t xml:space="preserve"> </w:t>
      </w:r>
      <w:r w:rsidR="007B1B29" w:rsidRPr="00DB3F4E">
        <w:rPr>
          <w:rFonts w:asciiTheme="minorHAnsi" w:hAnsiTheme="minorHAnsi" w:cstheme="minorHAnsi"/>
          <w:b/>
          <w:sz w:val="20"/>
        </w:rPr>
        <w:t>1.6.2022 do 31.8.2022</w:t>
      </w:r>
      <w:r w:rsidR="00D97503" w:rsidRPr="00DB3F4E">
        <w:rPr>
          <w:rFonts w:asciiTheme="minorHAnsi" w:hAnsiTheme="minorHAnsi" w:cstheme="minorHAnsi"/>
          <w:b/>
          <w:sz w:val="20"/>
          <w:szCs w:val="20"/>
        </w:rPr>
        <w:t>……..</w:t>
      </w:r>
      <w:r w:rsidRPr="00DB3F4E">
        <w:rPr>
          <w:rFonts w:asciiTheme="minorHAnsi" w:hAnsiTheme="minorHAnsi" w:cstheme="minorHAnsi"/>
          <w:b/>
          <w:sz w:val="20"/>
          <w:szCs w:val="20"/>
        </w:rPr>
        <w:t>.</w:t>
      </w:r>
      <w:r w:rsidR="00310124" w:rsidRPr="00DB3F4E">
        <w:rPr>
          <w:rFonts w:asciiTheme="minorHAnsi" w:hAnsiTheme="minorHAnsi" w:cstheme="minorHAnsi"/>
          <w:b/>
          <w:sz w:val="20"/>
          <w:szCs w:val="20"/>
        </w:rPr>
        <w:t>6.500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 Kč</w:t>
      </w:r>
    </w:p>
    <w:p w14:paraId="05815C27" w14:textId="77777777" w:rsidR="008D3679" w:rsidRPr="00CE69C3" w:rsidRDefault="008D3679" w:rsidP="008D3679">
      <w:pPr>
        <w:tabs>
          <w:tab w:val="right" w:pos="9356"/>
        </w:tabs>
        <w:rPr>
          <w:rFonts w:asciiTheme="minorHAnsi" w:hAnsiTheme="minorHAnsi" w:cstheme="minorHAnsi"/>
          <w:sz w:val="20"/>
          <w:szCs w:val="20"/>
        </w:rPr>
      </w:pPr>
    </w:p>
    <w:p w14:paraId="4EB907E7" w14:textId="12AF1F8E" w:rsidR="008D3679" w:rsidRPr="00DB3F4E" w:rsidRDefault="008D3679" w:rsidP="008D3679">
      <w:pPr>
        <w:tabs>
          <w:tab w:val="right" w:pos="9781"/>
        </w:tabs>
        <w:ind w:right="-28"/>
        <w:rPr>
          <w:rFonts w:asciiTheme="minorHAnsi" w:hAnsiTheme="minorHAnsi" w:cstheme="minorHAnsi"/>
          <w:b/>
          <w:bCs/>
          <w:sz w:val="20"/>
          <w:szCs w:val="20"/>
        </w:rPr>
      </w:pPr>
      <w:r w:rsidRPr="005B34DD">
        <w:rPr>
          <w:rFonts w:asciiTheme="minorHAnsi" w:hAnsiTheme="minorHAnsi" w:cstheme="minorHAnsi"/>
          <w:b/>
          <w:bCs/>
          <w:sz w:val="20"/>
          <w:szCs w:val="20"/>
        </w:rPr>
        <w:t xml:space="preserve">Celkové pojistné za období od </w:t>
      </w:r>
      <w:r w:rsidR="005D6C53" w:rsidRPr="00FD04FA">
        <w:rPr>
          <w:rFonts w:asciiTheme="minorHAnsi" w:hAnsiTheme="minorHAnsi" w:cstheme="minorHAnsi"/>
          <w:b/>
          <w:sz w:val="20"/>
        </w:rPr>
        <w:t>1.</w:t>
      </w:r>
      <w:r w:rsidR="005D6C53">
        <w:rPr>
          <w:rFonts w:asciiTheme="minorHAnsi" w:hAnsiTheme="minorHAnsi" w:cstheme="minorHAnsi"/>
          <w:b/>
          <w:sz w:val="20"/>
        </w:rPr>
        <w:t>6.2022</w:t>
      </w:r>
      <w:r w:rsidR="005D6C53" w:rsidRPr="00FD04FA">
        <w:rPr>
          <w:rFonts w:asciiTheme="minorHAnsi" w:hAnsiTheme="minorHAnsi" w:cstheme="minorHAnsi"/>
          <w:b/>
          <w:sz w:val="20"/>
        </w:rPr>
        <w:t xml:space="preserve"> do </w:t>
      </w:r>
      <w:r w:rsidR="005D6C53">
        <w:rPr>
          <w:rFonts w:asciiTheme="minorHAnsi" w:hAnsiTheme="minorHAnsi" w:cstheme="minorHAnsi"/>
          <w:b/>
          <w:sz w:val="20"/>
        </w:rPr>
        <w:t>31.8.2022</w:t>
      </w:r>
      <w:r w:rsidR="000B794F" w:rsidRPr="005B34DD">
        <w:rPr>
          <w:rFonts w:asciiTheme="minorHAnsi" w:hAnsiTheme="minorHAnsi" w:cstheme="minorHAnsi"/>
          <w:b/>
          <w:sz w:val="20"/>
        </w:rPr>
        <w:t xml:space="preserve"> </w:t>
      </w:r>
      <w:r w:rsidR="00C34DFF" w:rsidRPr="005B34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B34DD">
        <w:rPr>
          <w:rFonts w:asciiTheme="minorHAnsi" w:hAnsiTheme="minorHAnsi" w:cstheme="minorHAnsi"/>
          <w:b/>
          <w:bCs/>
          <w:sz w:val="20"/>
          <w:szCs w:val="20"/>
        </w:rPr>
        <w:t xml:space="preserve">za části A až </w:t>
      </w:r>
      <w:r w:rsidR="00361D05" w:rsidRPr="005B34DD">
        <w:rPr>
          <w:rFonts w:asciiTheme="minorHAnsi" w:hAnsiTheme="minorHAnsi" w:cstheme="minorHAnsi"/>
          <w:b/>
          <w:bCs/>
          <w:sz w:val="20"/>
          <w:szCs w:val="20"/>
        </w:rPr>
        <w:t xml:space="preserve">F činí </w:t>
      </w:r>
      <w:r w:rsidR="00361D05" w:rsidRPr="00DB3F4E">
        <w:rPr>
          <w:rFonts w:asciiTheme="minorHAnsi" w:hAnsiTheme="minorHAnsi" w:cstheme="minorHAnsi"/>
          <w:b/>
          <w:bCs/>
          <w:sz w:val="20"/>
          <w:szCs w:val="20"/>
        </w:rPr>
        <w:t>…………</w:t>
      </w:r>
      <w:r w:rsidR="0022579F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1D05" w:rsidRPr="00DB3F4E">
        <w:rPr>
          <w:rFonts w:asciiTheme="minorHAnsi" w:hAnsiTheme="minorHAnsi" w:cstheme="minorHAnsi"/>
          <w:b/>
          <w:bCs/>
          <w:sz w:val="20"/>
          <w:szCs w:val="20"/>
        </w:rPr>
        <w:t>………….………</w:t>
      </w:r>
      <w:r w:rsidR="00CB5034" w:rsidRPr="00DB3F4E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1D05" w:rsidRPr="00DB3F4E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D97503" w:rsidRPr="00DB3F4E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361D05" w:rsidRPr="00DB3F4E">
        <w:rPr>
          <w:rFonts w:asciiTheme="minorHAnsi" w:hAnsiTheme="minorHAnsi" w:cstheme="minorHAnsi"/>
          <w:b/>
          <w:bCs/>
          <w:sz w:val="20"/>
          <w:szCs w:val="20"/>
        </w:rPr>
        <w:t>....</w:t>
      </w:r>
      <w:r w:rsidR="00DB3F4E" w:rsidRPr="00DB3F4E">
        <w:rPr>
          <w:rFonts w:asciiTheme="minorHAnsi" w:hAnsiTheme="minorHAnsi" w:cstheme="minorHAnsi"/>
          <w:b/>
          <w:bCs/>
          <w:sz w:val="20"/>
          <w:szCs w:val="20"/>
        </w:rPr>
        <w:t>2.957.</w:t>
      </w:r>
      <w:r w:rsidR="00EB718A">
        <w:rPr>
          <w:rFonts w:asciiTheme="minorHAnsi" w:hAnsiTheme="minorHAnsi" w:cstheme="minorHAnsi"/>
          <w:b/>
          <w:bCs/>
          <w:sz w:val="20"/>
          <w:szCs w:val="20"/>
        </w:rPr>
        <w:t>821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,-</w:t>
      </w:r>
      <w:r w:rsidR="00361D05" w:rsidRPr="00DB3F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B3F4E">
        <w:rPr>
          <w:rFonts w:asciiTheme="minorHAnsi" w:hAnsiTheme="minorHAnsi" w:cstheme="minorHAnsi"/>
          <w:b/>
          <w:bCs/>
          <w:sz w:val="20"/>
          <w:szCs w:val="20"/>
        </w:rPr>
        <w:t>Kč</w:t>
      </w:r>
    </w:p>
    <w:p w14:paraId="2B710A8D" w14:textId="3FEBD56E" w:rsidR="00652CC7" w:rsidRPr="00DB3F4E" w:rsidRDefault="00652CC7" w:rsidP="005B3A35">
      <w:pPr>
        <w:pStyle w:val="Odstavecseseznamem"/>
        <w:numPr>
          <w:ilvl w:val="0"/>
          <w:numId w:val="10"/>
        </w:numPr>
        <w:spacing w:before="240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DB3F4E">
        <w:rPr>
          <w:rFonts w:asciiTheme="minorHAnsi" w:hAnsiTheme="minorHAnsi" w:cstheme="minorHAnsi"/>
          <w:bCs/>
          <w:sz w:val="20"/>
          <w:szCs w:val="20"/>
        </w:rPr>
        <w:t>Datum účinnosti tohoto dodatku pojistné smlouvy: 1.</w:t>
      </w:r>
      <w:r w:rsidR="0065261E">
        <w:rPr>
          <w:rFonts w:asciiTheme="minorHAnsi" w:hAnsiTheme="minorHAnsi" w:cstheme="minorHAnsi"/>
          <w:bCs/>
          <w:sz w:val="20"/>
          <w:szCs w:val="20"/>
        </w:rPr>
        <w:t>6</w:t>
      </w:r>
      <w:r w:rsidR="00C75033" w:rsidRPr="00DB3F4E">
        <w:rPr>
          <w:rFonts w:asciiTheme="minorHAnsi" w:hAnsiTheme="minorHAnsi" w:cstheme="minorHAnsi"/>
          <w:bCs/>
          <w:sz w:val="20"/>
          <w:szCs w:val="20"/>
        </w:rPr>
        <w:t>.2022</w:t>
      </w:r>
    </w:p>
    <w:p w14:paraId="2AAE90B3" w14:textId="77777777" w:rsidR="00652CC7" w:rsidRPr="00FD04FA" w:rsidRDefault="00652CC7" w:rsidP="00652CC7">
      <w:pPr>
        <w:pStyle w:val="Odstavecseseznamem"/>
        <w:numPr>
          <w:ilvl w:val="0"/>
          <w:numId w:val="10"/>
        </w:numPr>
        <w:spacing w:before="12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FD04FA">
        <w:rPr>
          <w:rFonts w:asciiTheme="minorHAnsi" w:hAnsiTheme="minorHAnsi" w:cstheme="minorHAnsi"/>
          <w:b/>
          <w:sz w:val="20"/>
          <w:szCs w:val="20"/>
        </w:rPr>
        <w:t xml:space="preserve">Ostatní ustanovení </w:t>
      </w:r>
      <w:r w:rsidR="005B3A35" w:rsidRPr="00FD04FA">
        <w:rPr>
          <w:rFonts w:asciiTheme="minorHAnsi" w:hAnsiTheme="minorHAnsi" w:cstheme="minorHAnsi"/>
          <w:b/>
          <w:sz w:val="20"/>
          <w:szCs w:val="20"/>
        </w:rPr>
        <w:t xml:space="preserve">v platném znění </w:t>
      </w:r>
      <w:r w:rsidRPr="00FD04FA">
        <w:rPr>
          <w:rFonts w:asciiTheme="minorHAnsi" w:hAnsiTheme="minorHAnsi" w:cstheme="minorHAnsi"/>
          <w:b/>
          <w:sz w:val="20"/>
          <w:szCs w:val="20"/>
        </w:rPr>
        <w:t>nedotčená obsahem tohoto dodatku se nemění</w:t>
      </w:r>
      <w:r w:rsidR="005B3A35" w:rsidRPr="00FD04FA">
        <w:rPr>
          <w:rFonts w:asciiTheme="minorHAnsi" w:hAnsiTheme="minorHAnsi" w:cstheme="minorHAnsi"/>
          <w:b/>
          <w:sz w:val="20"/>
          <w:szCs w:val="20"/>
        </w:rPr>
        <w:t xml:space="preserve"> a zůstávají nadále v platnosti dle aktualizačního dodatku č. 42.</w:t>
      </w:r>
    </w:p>
    <w:p w14:paraId="05F1F5D4" w14:textId="4E022417" w:rsidR="00652CC7" w:rsidRPr="00FD04FA" w:rsidRDefault="00652CC7" w:rsidP="00652CC7">
      <w:pPr>
        <w:pStyle w:val="Odstavecseseznamem"/>
        <w:numPr>
          <w:ilvl w:val="0"/>
          <w:numId w:val="10"/>
        </w:numPr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D04FA">
        <w:rPr>
          <w:rFonts w:asciiTheme="minorHAnsi" w:hAnsiTheme="minorHAnsi" w:cstheme="minorHAnsi"/>
          <w:sz w:val="20"/>
          <w:szCs w:val="20"/>
        </w:rPr>
        <w:t xml:space="preserve">Tento dodatek obsahuje </w:t>
      </w:r>
      <w:r w:rsidR="005D6C53">
        <w:rPr>
          <w:rFonts w:asciiTheme="minorHAnsi" w:hAnsiTheme="minorHAnsi" w:cstheme="minorHAnsi"/>
          <w:sz w:val="20"/>
          <w:szCs w:val="20"/>
        </w:rPr>
        <w:t>4</w:t>
      </w:r>
      <w:r w:rsidRPr="00FD04FA">
        <w:rPr>
          <w:rFonts w:asciiTheme="minorHAnsi" w:hAnsiTheme="minorHAnsi" w:cstheme="minorHAnsi"/>
          <w:sz w:val="20"/>
          <w:szCs w:val="20"/>
        </w:rPr>
        <w:t xml:space="preserve"> </w:t>
      </w:r>
      <w:r w:rsidR="008E2018" w:rsidRPr="00FD04FA">
        <w:rPr>
          <w:rFonts w:asciiTheme="minorHAnsi" w:hAnsiTheme="minorHAnsi" w:cstheme="minorHAnsi"/>
          <w:sz w:val="20"/>
          <w:szCs w:val="20"/>
        </w:rPr>
        <w:t>stran</w:t>
      </w:r>
      <w:r w:rsidR="005D6C53">
        <w:rPr>
          <w:rFonts w:asciiTheme="minorHAnsi" w:hAnsiTheme="minorHAnsi" w:cstheme="minorHAnsi"/>
          <w:sz w:val="20"/>
          <w:szCs w:val="20"/>
        </w:rPr>
        <w:t>y</w:t>
      </w:r>
      <w:r w:rsidRPr="00FD04FA">
        <w:rPr>
          <w:rFonts w:asciiTheme="minorHAnsi" w:hAnsiTheme="minorHAnsi" w:cstheme="minorHAnsi"/>
          <w:sz w:val="20"/>
          <w:szCs w:val="20"/>
        </w:rPr>
        <w:t xml:space="preserve"> a je vyhotoven ve </w:t>
      </w:r>
      <w:r w:rsidR="005B3A35" w:rsidRPr="00FD04FA">
        <w:rPr>
          <w:rFonts w:asciiTheme="minorHAnsi" w:hAnsiTheme="minorHAnsi" w:cstheme="minorHAnsi"/>
          <w:sz w:val="20"/>
          <w:szCs w:val="20"/>
        </w:rPr>
        <w:t>4</w:t>
      </w:r>
      <w:r w:rsidRPr="00FD04FA">
        <w:rPr>
          <w:rFonts w:asciiTheme="minorHAnsi" w:hAnsiTheme="minorHAnsi" w:cstheme="minorHAnsi"/>
          <w:sz w:val="20"/>
          <w:szCs w:val="20"/>
        </w:rPr>
        <w:t xml:space="preserve"> vyhotoveních, z nichž </w:t>
      </w:r>
      <w:r w:rsidR="005B3A35" w:rsidRPr="00FD04FA">
        <w:rPr>
          <w:rFonts w:asciiTheme="minorHAnsi" w:hAnsiTheme="minorHAnsi" w:cstheme="minorHAnsi"/>
          <w:sz w:val="20"/>
          <w:szCs w:val="20"/>
        </w:rPr>
        <w:t>2</w:t>
      </w:r>
      <w:r w:rsidRPr="00FD04FA">
        <w:rPr>
          <w:rFonts w:asciiTheme="minorHAnsi" w:hAnsiTheme="minorHAnsi" w:cstheme="minorHAnsi"/>
          <w:sz w:val="20"/>
          <w:szCs w:val="20"/>
        </w:rPr>
        <w:t xml:space="preserve"> obdrží pojistník, 1 pojišťovací makléř a 1 pojistitel.</w:t>
      </w:r>
    </w:p>
    <w:tbl>
      <w:tblPr>
        <w:tblW w:w="1777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599"/>
        <w:gridCol w:w="841"/>
        <w:gridCol w:w="315"/>
        <w:gridCol w:w="405"/>
        <w:gridCol w:w="315"/>
        <w:gridCol w:w="2385"/>
        <w:gridCol w:w="315"/>
        <w:gridCol w:w="2205"/>
        <w:gridCol w:w="315"/>
        <w:gridCol w:w="2520"/>
        <w:gridCol w:w="2520"/>
        <w:gridCol w:w="2520"/>
      </w:tblGrid>
      <w:tr w:rsidR="00B44BF5" w:rsidRPr="00FD04FA" w14:paraId="73A08B67" w14:textId="77777777" w:rsidTr="00B44BF5">
        <w:trPr>
          <w:gridAfter w:val="4"/>
          <w:wAfter w:w="7875" w:type="dxa"/>
          <w:cantSplit/>
        </w:trPr>
        <w:tc>
          <w:tcPr>
            <w:tcW w:w="2520" w:type="dxa"/>
          </w:tcPr>
          <w:p w14:paraId="2A4B1B75" w14:textId="6369FEA2" w:rsidR="00B44BF5" w:rsidRPr="00FD04FA" w:rsidRDefault="00B44BF5" w:rsidP="00C810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V Praze dne</w:t>
            </w:r>
            <w:r w:rsidR="00474505" w:rsidRPr="00FD04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6C53">
              <w:rPr>
                <w:rFonts w:asciiTheme="minorHAnsi" w:hAnsiTheme="minorHAnsi" w:cstheme="minorHAnsi"/>
                <w:sz w:val="20"/>
                <w:szCs w:val="20"/>
              </w:rPr>
              <w:t>31.5</w:t>
            </w:r>
            <w:r w:rsidR="00D97503">
              <w:rPr>
                <w:rFonts w:asciiTheme="minorHAnsi" w:hAnsiTheme="minorHAnsi" w:cstheme="minorHAnsi"/>
                <w:sz w:val="20"/>
                <w:szCs w:val="20"/>
              </w:rPr>
              <w:t>.2022</w:t>
            </w:r>
          </w:p>
        </w:tc>
        <w:tc>
          <w:tcPr>
            <w:tcW w:w="1440" w:type="dxa"/>
            <w:gridSpan w:val="2"/>
          </w:tcPr>
          <w:p w14:paraId="1E6928E1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4351FD41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BFBFBF" w:themeColor="background1" w:themeShade="BF"/>
            </w:tcBorders>
          </w:tcPr>
          <w:p w14:paraId="3B6D8553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BF5" w:rsidRPr="00FD04FA" w14:paraId="534AA7E9" w14:textId="77777777" w:rsidTr="00B44BF5">
        <w:trPr>
          <w:gridAfter w:val="4"/>
          <w:wAfter w:w="7875" w:type="dxa"/>
          <w:cantSplit/>
        </w:trPr>
        <w:tc>
          <w:tcPr>
            <w:tcW w:w="2520" w:type="dxa"/>
          </w:tcPr>
          <w:p w14:paraId="7110EED8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31A7BB32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AC54835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BFBFBF" w:themeColor="background1" w:themeShade="BF"/>
            </w:tcBorders>
          </w:tcPr>
          <w:p w14:paraId="4D6FC0F7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Česká podnikatelská pojišťovna, a.s., Vienna Insurance Group</w:t>
            </w:r>
          </w:p>
        </w:tc>
      </w:tr>
      <w:tr w:rsidR="00B44BF5" w:rsidRPr="00FD04FA" w14:paraId="7F78F105" w14:textId="77777777" w:rsidTr="00B44BF5">
        <w:trPr>
          <w:gridAfter w:val="4"/>
          <w:wAfter w:w="7875" w:type="dxa"/>
          <w:cantSplit/>
          <w:trHeight w:val="384"/>
        </w:trPr>
        <w:tc>
          <w:tcPr>
            <w:tcW w:w="2520" w:type="dxa"/>
            <w:vMerge w:val="restart"/>
          </w:tcPr>
          <w:p w14:paraId="721869DC" w14:textId="77777777" w:rsidR="00B44BF5" w:rsidRPr="00FD04FA" w:rsidRDefault="00B44BF5" w:rsidP="00C16703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2DA2236B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40359B82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639BA9AF" w14:textId="3AA40CF3" w:rsidR="00B44BF5" w:rsidRPr="00FD04FA" w:rsidRDefault="00B44BF5" w:rsidP="00B44BF5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  <w:gridSpan w:val="2"/>
          </w:tcPr>
          <w:p w14:paraId="65C98825" w14:textId="70B714C0" w:rsidR="00B44BF5" w:rsidRPr="00FD04FA" w:rsidRDefault="00B44BF5" w:rsidP="00B44BF5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B44BF5" w:rsidRPr="00FD04FA" w14:paraId="281F5532" w14:textId="77777777" w:rsidTr="00B44BF5">
        <w:trPr>
          <w:gridAfter w:val="4"/>
          <w:wAfter w:w="7875" w:type="dxa"/>
          <w:cantSplit/>
          <w:trHeight w:val="384"/>
        </w:trPr>
        <w:tc>
          <w:tcPr>
            <w:tcW w:w="2520" w:type="dxa"/>
            <w:vMerge/>
          </w:tcPr>
          <w:p w14:paraId="5DC33723" w14:textId="77777777" w:rsidR="00B44BF5" w:rsidRPr="00FD04FA" w:rsidRDefault="00B44BF5" w:rsidP="00C16703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14:paraId="25273054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6B75CE98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21839362" w14:textId="6808ECF2" w:rsidR="00B44BF5" w:rsidRPr="00FD04FA" w:rsidRDefault="00B44BF5" w:rsidP="00B44B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4FB9DB4F" w14:textId="4291A237" w:rsidR="00B44BF5" w:rsidRPr="00FD04FA" w:rsidRDefault="00B44BF5" w:rsidP="00B44B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44BF5" w:rsidRPr="00FD04FA" w14:paraId="01B8AE53" w14:textId="77777777" w:rsidTr="00C34DFF">
        <w:trPr>
          <w:cantSplit/>
          <w:trHeight w:val="384"/>
        </w:trPr>
        <w:tc>
          <w:tcPr>
            <w:tcW w:w="3119" w:type="dxa"/>
            <w:gridSpan w:val="2"/>
            <w:vMerge w:val="restart"/>
          </w:tcPr>
          <w:p w14:paraId="55141D6E" w14:textId="77777777" w:rsidR="00B44BF5" w:rsidRPr="00FD04FA" w:rsidRDefault="00B44BF5" w:rsidP="004B7560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</w:tcPr>
          <w:p w14:paraId="681A80B4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5BC86D27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310635C" w14:textId="77777777" w:rsidR="00B44BF5" w:rsidRPr="00FD04FA" w:rsidRDefault="00B44BF5" w:rsidP="00C16703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16C0935F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4E259E8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A0148A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40C454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44BF5" w:rsidRPr="00FD04FA" w14:paraId="59E2B285" w14:textId="77777777" w:rsidTr="00C34DFF">
        <w:trPr>
          <w:cantSplit/>
          <w:trHeight w:val="384"/>
        </w:trPr>
        <w:tc>
          <w:tcPr>
            <w:tcW w:w="3119" w:type="dxa"/>
            <w:gridSpan w:val="2"/>
            <w:vMerge/>
          </w:tcPr>
          <w:p w14:paraId="25045788" w14:textId="77777777" w:rsidR="00B44BF5" w:rsidRPr="00FD04FA" w:rsidRDefault="00B44BF5" w:rsidP="004B7560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14:paraId="329ECAC9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10D64B5A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0815765E" w14:textId="77777777" w:rsidR="00B44BF5" w:rsidRPr="00FD04FA" w:rsidRDefault="00B44BF5" w:rsidP="00C16703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3A6AB03E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F807ED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B54DAED" w14:textId="77777777" w:rsidR="00B44BF5" w:rsidRPr="00FD04FA" w:rsidRDefault="00B44BF5" w:rsidP="00C16703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715F890A" w14:textId="77777777" w:rsidR="00B44BF5" w:rsidRPr="00FD04FA" w:rsidRDefault="00B44BF5" w:rsidP="00C16703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  <w:r w:rsidRPr="00FD04FA">
              <w:rPr>
                <w:rFonts w:asciiTheme="minorHAnsi" w:hAnsiTheme="minorHAnsi" w:cstheme="minorHAnsi"/>
                <w:sz w:val="20"/>
              </w:rPr>
              <w:t>jméno příjmení</w:t>
            </w:r>
          </w:p>
          <w:p w14:paraId="791947C1" w14:textId="77777777" w:rsidR="00B44BF5" w:rsidRPr="00FD04FA" w:rsidRDefault="00B44BF5" w:rsidP="00C16703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  <w:r w:rsidRPr="00FD04FA">
              <w:rPr>
                <w:rFonts w:asciiTheme="minorHAnsi" w:hAnsiTheme="minorHAnsi" w:cstheme="minorHAnsi"/>
                <w:sz w:val="20"/>
              </w:rPr>
              <w:t>funkce</w:t>
            </w:r>
          </w:p>
        </w:tc>
      </w:tr>
      <w:tr w:rsidR="00B44BF5" w:rsidRPr="00FD04FA" w14:paraId="73065408" w14:textId="77777777" w:rsidTr="00C34DFF">
        <w:trPr>
          <w:cantSplit/>
          <w:trHeight w:val="384"/>
        </w:trPr>
        <w:tc>
          <w:tcPr>
            <w:tcW w:w="3119" w:type="dxa"/>
            <w:gridSpan w:val="2"/>
            <w:vMerge/>
          </w:tcPr>
          <w:p w14:paraId="68E77872" w14:textId="77777777" w:rsidR="00B44BF5" w:rsidRPr="00FD04FA" w:rsidRDefault="00B44BF5" w:rsidP="004B7560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14:paraId="1304AF58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35C77519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FE4076A" w14:textId="77777777" w:rsidR="00B44BF5" w:rsidRPr="00FD04FA" w:rsidRDefault="00B44BF5" w:rsidP="00C16703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29FD445A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433F82D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8C4BB21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E4BA04D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Ing. František Vlnař</w:t>
            </w:r>
          </w:p>
          <w:p w14:paraId="36519678" w14:textId="77777777" w:rsidR="00B44BF5" w:rsidRPr="00FD04FA" w:rsidRDefault="00B44BF5" w:rsidP="00C1670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člen představenstva</w:t>
            </w:r>
          </w:p>
        </w:tc>
      </w:tr>
      <w:tr w:rsidR="00B44BF5" w:rsidRPr="00FD04FA" w14:paraId="2EC1B787" w14:textId="77777777" w:rsidTr="00C34DFF">
        <w:trPr>
          <w:gridAfter w:val="3"/>
          <w:wAfter w:w="7560" w:type="dxa"/>
          <w:cantSplit/>
        </w:trPr>
        <w:tc>
          <w:tcPr>
            <w:tcW w:w="3119" w:type="dxa"/>
            <w:gridSpan w:val="2"/>
          </w:tcPr>
          <w:p w14:paraId="54D299F6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9514D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0D622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A40E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96E6D" w14:textId="1AA78C3C" w:rsidR="00B44BF5" w:rsidRPr="00FD04FA" w:rsidRDefault="00B44BF5" w:rsidP="00C810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right="-21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 xml:space="preserve">V Karlových Varech dne </w:t>
            </w:r>
          </w:p>
        </w:tc>
        <w:tc>
          <w:tcPr>
            <w:tcW w:w="1156" w:type="dxa"/>
            <w:gridSpan w:val="2"/>
          </w:tcPr>
          <w:p w14:paraId="3DCE0E0F" w14:textId="77777777" w:rsidR="00B44BF5" w:rsidRPr="00FD04FA" w:rsidRDefault="00B44BF5" w:rsidP="008A41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4FE33B6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1293ED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44BF5" w:rsidRPr="00FD04FA" w14:paraId="528D718D" w14:textId="77777777" w:rsidTr="00C34DFF">
        <w:trPr>
          <w:gridAfter w:val="3"/>
          <w:wAfter w:w="7560" w:type="dxa"/>
          <w:cantSplit/>
        </w:trPr>
        <w:tc>
          <w:tcPr>
            <w:tcW w:w="3119" w:type="dxa"/>
            <w:gridSpan w:val="2"/>
          </w:tcPr>
          <w:p w14:paraId="58AA7402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14:paraId="1E3152E3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5457FFE" w14:textId="77777777" w:rsidR="00B44BF5" w:rsidRPr="00FD04FA" w:rsidRDefault="00B44BF5" w:rsidP="004B756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BFBFBF" w:themeColor="background1" w:themeShade="BF"/>
            </w:tcBorders>
          </w:tcPr>
          <w:p w14:paraId="364C0F96" w14:textId="77777777" w:rsidR="00B44BF5" w:rsidRPr="00FD04FA" w:rsidRDefault="00B44BF5" w:rsidP="004B7560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0"/>
              </w:rPr>
              <w:t>Karlovarský kraj</w:t>
            </w:r>
          </w:p>
          <w:p w14:paraId="1EFEBEF1" w14:textId="77777777" w:rsidR="008B257C" w:rsidRPr="00FD04FA" w:rsidRDefault="008B257C" w:rsidP="008B257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2"/>
              </w:rPr>
              <w:t>Bc. Olga Vokáčová</w:t>
            </w:r>
          </w:p>
          <w:p w14:paraId="2DEFE809" w14:textId="77777777" w:rsidR="008B257C" w:rsidRPr="00FD04FA" w:rsidRDefault="008B257C" w:rsidP="008B257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2"/>
              </w:rPr>
              <w:t>vedoucí odboru správa majetku dle usnesení</w:t>
            </w:r>
            <w:r w:rsidRPr="00FD04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67A57BDB" w14:textId="77777777" w:rsidR="00B44BF5" w:rsidRPr="00FD04FA" w:rsidRDefault="008B257C" w:rsidP="008B257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D04FA">
              <w:rPr>
                <w:rFonts w:asciiTheme="minorHAnsi" w:hAnsiTheme="minorHAnsi" w:cstheme="minorHAnsi"/>
                <w:sz w:val="20"/>
                <w:szCs w:val="22"/>
              </w:rPr>
              <w:t>č. RK/992/08/19 a RK1020/08/19</w:t>
            </w:r>
          </w:p>
        </w:tc>
      </w:tr>
    </w:tbl>
    <w:p w14:paraId="174A04C5" w14:textId="77777777" w:rsidR="00936242" w:rsidRPr="00FD04FA" w:rsidRDefault="00936242" w:rsidP="00B41DD9">
      <w:pPr>
        <w:tabs>
          <w:tab w:val="left" w:pos="993"/>
        </w:tabs>
        <w:jc w:val="both"/>
        <w:rPr>
          <w:rFonts w:asciiTheme="minorHAnsi" w:hAnsiTheme="minorHAnsi" w:cstheme="minorHAnsi"/>
          <w:sz w:val="20"/>
        </w:rPr>
      </w:pPr>
    </w:p>
    <w:sectPr w:rsidR="00936242" w:rsidRPr="00FD04FA" w:rsidSect="00585A44">
      <w:headerReference w:type="default" r:id="rId8"/>
      <w:footerReference w:type="default" r:id="rId9"/>
      <w:headerReference w:type="first" r:id="rId10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2E7A" w14:textId="77777777" w:rsidR="003478D1" w:rsidRDefault="003478D1">
      <w:r>
        <w:separator/>
      </w:r>
    </w:p>
  </w:endnote>
  <w:endnote w:type="continuationSeparator" w:id="0">
    <w:p w14:paraId="45E402BE" w14:textId="77777777" w:rsidR="003478D1" w:rsidRDefault="0034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PP Sans Light">
    <w:altName w:val="MS Mincho"/>
    <w:charset w:val="EE"/>
    <w:family w:val="auto"/>
    <w:pitch w:val="variable"/>
    <w:sig w:usb0="00000001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09A0" w14:textId="7A14936E" w:rsidR="00EE141C" w:rsidRPr="00555EE2" w:rsidRDefault="00EE141C" w:rsidP="00295D85">
    <w:pPr>
      <w:pStyle w:val="Zpat"/>
      <w:rPr>
        <w:rFonts w:asciiTheme="minorHAnsi" w:hAnsiTheme="minorHAnsi"/>
        <w:color w:val="808080"/>
        <w:sz w:val="20"/>
        <w:szCs w:val="20"/>
      </w:rPr>
    </w:pPr>
    <w:r w:rsidRPr="00555EE2">
      <w:rPr>
        <w:color w:val="808080"/>
        <w:sz w:val="22"/>
        <w:szCs w:val="22"/>
      </w:rPr>
      <w:tab/>
    </w:r>
    <w:r w:rsidRPr="00555EE2">
      <w:rPr>
        <w:rFonts w:asciiTheme="minorHAnsi" w:hAnsiTheme="minorHAnsi"/>
        <w:color w:val="808080"/>
        <w:sz w:val="20"/>
        <w:szCs w:val="20"/>
      </w:rPr>
      <w:t xml:space="preserve">- </w:t>
    </w:r>
    <w:r w:rsidRPr="00555EE2">
      <w:rPr>
        <w:rFonts w:asciiTheme="minorHAnsi" w:hAnsiTheme="minorHAnsi"/>
        <w:color w:val="808080"/>
        <w:sz w:val="20"/>
        <w:szCs w:val="20"/>
      </w:rPr>
      <w:fldChar w:fldCharType="begin"/>
    </w:r>
    <w:r w:rsidRPr="00555EE2">
      <w:rPr>
        <w:rFonts w:asciiTheme="minorHAnsi" w:hAnsiTheme="minorHAnsi"/>
        <w:color w:val="808080"/>
        <w:sz w:val="20"/>
        <w:szCs w:val="20"/>
      </w:rPr>
      <w:instrText xml:space="preserve"> PAGE </w:instrText>
    </w:r>
    <w:r w:rsidRPr="00555EE2">
      <w:rPr>
        <w:rFonts w:asciiTheme="minorHAnsi" w:hAnsiTheme="minorHAnsi"/>
        <w:color w:val="808080"/>
        <w:sz w:val="20"/>
        <w:szCs w:val="20"/>
      </w:rPr>
      <w:fldChar w:fldCharType="separate"/>
    </w:r>
    <w:r w:rsidR="008A467C">
      <w:rPr>
        <w:rFonts w:asciiTheme="minorHAnsi" w:hAnsiTheme="minorHAnsi"/>
        <w:noProof/>
        <w:color w:val="808080"/>
        <w:sz w:val="20"/>
        <w:szCs w:val="20"/>
      </w:rPr>
      <w:t>4</w:t>
    </w:r>
    <w:r w:rsidRPr="00555EE2">
      <w:rPr>
        <w:rFonts w:asciiTheme="minorHAnsi" w:hAnsiTheme="minorHAnsi"/>
        <w:color w:val="808080"/>
        <w:sz w:val="20"/>
        <w:szCs w:val="20"/>
      </w:rPr>
      <w:fldChar w:fldCharType="end"/>
    </w:r>
    <w:r w:rsidRPr="00555EE2">
      <w:rPr>
        <w:rFonts w:asciiTheme="minorHAnsi" w:hAnsi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7C30" w14:textId="77777777" w:rsidR="003478D1" w:rsidRDefault="003478D1">
      <w:r>
        <w:separator/>
      </w:r>
    </w:p>
  </w:footnote>
  <w:footnote w:type="continuationSeparator" w:id="0">
    <w:p w14:paraId="1F35CC54" w14:textId="77777777" w:rsidR="003478D1" w:rsidRDefault="0034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76F0" w14:textId="77777777" w:rsidR="00EE141C" w:rsidRPr="00D36697" w:rsidRDefault="00EE141C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  <w:r w:rsidRPr="00D36697">
      <w:rPr>
        <w:rFonts w:asciiTheme="minorHAnsi" w:hAnsiTheme="minorHAnsi"/>
        <w:b/>
        <w:color w:val="808080"/>
        <w:sz w:val="20"/>
      </w:rPr>
      <w:t>Česká podnikatelská pojišťovna, a.s., Vienna Insurance Group</w:t>
    </w:r>
  </w:p>
  <w:p w14:paraId="74BAC008" w14:textId="4F1CFF62" w:rsidR="00EE141C" w:rsidRPr="00D36697" w:rsidRDefault="000B794F" w:rsidP="00D245BB">
    <w:pPr>
      <w:pStyle w:val="Zhlav"/>
      <w:jc w:val="right"/>
      <w:rPr>
        <w:rFonts w:asciiTheme="minorHAnsi" w:hAnsiTheme="minorHAnsi"/>
        <w:b/>
        <w:color w:val="808080"/>
        <w:sz w:val="20"/>
      </w:rPr>
    </w:pPr>
    <w:r>
      <w:rPr>
        <w:rFonts w:asciiTheme="minorHAnsi" w:hAnsiTheme="minorHAnsi"/>
        <w:b/>
        <w:color w:val="808080"/>
        <w:sz w:val="20"/>
      </w:rPr>
      <w:t xml:space="preserve">Dodatek č. </w:t>
    </w:r>
    <w:r w:rsidR="00C810D3">
      <w:rPr>
        <w:rFonts w:asciiTheme="minorHAnsi" w:hAnsiTheme="minorHAnsi"/>
        <w:b/>
        <w:color w:val="808080"/>
        <w:sz w:val="20"/>
      </w:rPr>
      <w:t>5</w:t>
    </w:r>
    <w:r w:rsidR="001A7269">
      <w:rPr>
        <w:rFonts w:asciiTheme="minorHAnsi" w:hAnsiTheme="minorHAnsi"/>
        <w:b/>
        <w:color w:val="808080"/>
        <w:sz w:val="20"/>
      </w:rPr>
      <w:t>6</w:t>
    </w:r>
    <w:r w:rsidR="00EE141C">
      <w:rPr>
        <w:rFonts w:asciiTheme="minorHAnsi" w:hAnsiTheme="minorHAnsi"/>
        <w:b/>
        <w:color w:val="808080"/>
        <w:sz w:val="20"/>
      </w:rPr>
      <w:t xml:space="preserve"> k pojistné smlouvě</w:t>
    </w:r>
    <w:r w:rsidR="00EE141C" w:rsidRPr="00D36697">
      <w:rPr>
        <w:rFonts w:asciiTheme="minorHAnsi" w:hAnsiTheme="minorHAnsi"/>
        <w:b/>
        <w:color w:val="808080"/>
        <w:sz w:val="20"/>
      </w:rPr>
      <w:t xml:space="preserve"> </w:t>
    </w:r>
    <w:r w:rsidR="00EE141C">
      <w:rPr>
        <w:rFonts w:asciiTheme="minorHAnsi" w:hAnsiTheme="minorHAnsi"/>
        <w:b/>
        <w:color w:val="808080"/>
        <w:sz w:val="20"/>
      </w:rPr>
      <w:t>0012342351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6710" w14:textId="77777777" w:rsidR="00EE141C" w:rsidRPr="00C37499" w:rsidRDefault="00EE141C" w:rsidP="004310BB">
    <w:pPr>
      <w:pStyle w:val="Zhlav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4FA2"/>
    <w:multiLevelType w:val="hybridMultilevel"/>
    <w:tmpl w:val="E270A750"/>
    <w:lvl w:ilvl="0" w:tplc="E6A8655C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2" w15:restartNumberingAfterBreak="0">
    <w:nsid w:val="0F696E1C"/>
    <w:multiLevelType w:val="hybridMultilevel"/>
    <w:tmpl w:val="DE2E189E"/>
    <w:lvl w:ilvl="0" w:tplc="C12EA578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E5FCF"/>
    <w:multiLevelType w:val="hybridMultilevel"/>
    <w:tmpl w:val="8FF8B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F3E"/>
    <w:multiLevelType w:val="hybridMultilevel"/>
    <w:tmpl w:val="5BB0FFC2"/>
    <w:lvl w:ilvl="0" w:tplc="20FEF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E740A11"/>
    <w:multiLevelType w:val="hybridMultilevel"/>
    <w:tmpl w:val="EBB4E6A0"/>
    <w:lvl w:ilvl="0" w:tplc="B7129C7C">
      <w:start w:val="2"/>
      <w:numFmt w:val="lowerRoman"/>
      <w:lvlText w:val="%1)"/>
      <w:lvlJc w:val="left"/>
      <w:pPr>
        <w:ind w:left="21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390A50"/>
    <w:multiLevelType w:val="multilevel"/>
    <w:tmpl w:val="9B9AD132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ascii="Arial" w:hAnsi="Arial" w:cs="Arial"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ascii="Arial" w:hAnsi="Arial" w:cs="Arial"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ascii="Arial" w:hAnsi="Arial" w:cs="Arial"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</w:rPr>
    </w:lvl>
    <w:lvl w:ilvl="6">
      <w:start w:val="1"/>
      <w:numFmt w:val="bullet"/>
      <w:lvlText w:val="◦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◦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8" w15:restartNumberingAfterBreak="0">
    <w:nsid w:val="253E00A1"/>
    <w:multiLevelType w:val="hybridMultilevel"/>
    <w:tmpl w:val="8B68B2F6"/>
    <w:lvl w:ilvl="0" w:tplc="CAE89A4A">
      <w:start w:val="1"/>
      <w:numFmt w:val="decimal"/>
      <w:lvlText w:val="%1."/>
      <w:lvlJc w:val="left"/>
      <w:pPr>
        <w:ind w:left="13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4" w:hanging="360"/>
      </w:pPr>
    </w:lvl>
    <w:lvl w:ilvl="2" w:tplc="0405001B" w:tentative="1">
      <w:start w:val="1"/>
      <w:numFmt w:val="lowerRoman"/>
      <w:lvlText w:val="%3."/>
      <w:lvlJc w:val="right"/>
      <w:pPr>
        <w:ind w:left="2824" w:hanging="180"/>
      </w:pPr>
    </w:lvl>
    <w:lvl w:ilvl="3" w:tplc="0405000F" w:tentative="1">
      <w:start w:val="1"/>
      <w:numFmt w:val="decimal"/>
      <w:lvlText w:val="%4."/>
      <w:lvlJc w:val="left"/>
      <w:pPr>
        <w:ind w:left="3544" w:hanging="360"/>
      </w:pPr>
    </w:lvl>
    <w:lvl w:ilvl="4" w:tplc="04050019" w:tentative="1">
      <w:start w:val="1"/>
      <w:numFmt w:val="lowerLetter"/>
      <w:lvlText w:val="%5."/>
      <w:lvlJc w:val="left"/>
      <w:pPr>
        <w:ind w:left="4264" w:hanging="360"/>
      </w:pPr>
    </w:lvl>
    <w:lvl w:ilvl="5" w:tplc="0405001B" w:tentative="1">
      <w:start w:val="1"/>
      <w:numFmt w:val="lowerRoman"/>
      <w:lvlText w:val="%6."/>
      <w:lvlJc w:val="right"/>
      <w:pPr>
        <w:ind w:left="4984" w:hanging="180"/>
      </w:pPr>
    </w:lvl>
    <w:lvl w:ilvl="6" w:tplc="0405000F" w:tentative="1">
      <w:start w:val="1"/>
      <w:numFmt w:val="decimal"/>
      <w:lvlText w:val="%7."/>
      <w:lvlJc w:val="left"/>
      <w:pPr>
        <w:ind w:left="5704" w:hanging="360"/>
      </w:pPr>
    </w:lvl>
    <w:lvl w:ilvl="7" w:tplc="04050019" w:tentative="1">
      <w:start w:val="1"/>
      <w:numFmt w:val="lowerLetter"/>
      <w:lvlText w:val="%8."/>
      <w:lvlJc w:val="left"/>
      <w:pPr>
        <w:ind w:left="6424" w:hanging="360"/>
      </w:pPr>
    </w:lvl>
    <w:lvl w:ilvl="8" w:tplc="040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9" w15:restartNumberingAfterBreak="0">
    <w:nsid w:val="2B80082C"/>
    <w:multiLevelType w:val="hybridMultilevel"/>
    <w:tmpl w:val="BF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60A0E"/>
    <w:multiLevelType w:val="multilevel"/>
    <w:tmpl w:val="FE3E19C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1" w15:restartNumberingAfterBreak="0">
    <w:nsid w:val="336A14B0"/>
    <w:multiLevelType w:val="multilevel"/>
    <w:tmpl w:val="C0D2B95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04"/>
        </w:tabs>
        <w:ind w:left="568" w:hanging="28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CAA7C3C"/>
    <w:multiLevelType w:val="hybridMultilevel"/>
    <w:tmpl w:val="1D3E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F658E"/>
    <w:multiLevelType w:val="multilevel"/>
    <w:tmpl w:val="82B86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4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425"/>
        </w:tabs>
        <w:ind w:left="851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6" w15:restartNumberingAfterBreak="0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19" w15:restartNumberingAfterBreak="0">
    <w:nsid w:val="6CA24676"/>
    <w:multiLevelType w:val="hybridMultilevel"/>
    <w:tmpl w:val="5DACF93A"/>
    <w:lvl w:ilvl="0" w:tplc="D77A005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0C63CBA"/>
    <w:multiLevelType w:val="hybridMultilevel"/>
    <w:tmpl w:val="58C4B850"/>
    <w:lvl w:ilvl="0" w:tplc="461E64BE">
      <w:start w:val="9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324EC2"/>
    <w:multiLevelType w:val="hybridMultilevel"/>
    <w:tmpl w:val="63D440BC"/>
    <w:lvl w:ilvl="0" w:tplc="BCEC1F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78B"/>
    <w:multiLevelType w:val="hybridMultilevel"/>
    <w:tmpl w:val="D818B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5"/>
  </w:num>
  <w:num w:numId="5">
    <w:abstractNumId w:val="5"/>
  </w:num>
  <w:num w:numId="6">
    <w:abstractNumId w:val="17"/>
  </w:num>
  <w:num w:numId="7">
    <w:abstractNumId w:val="0"/>
  </w:num>
  <w:num w:numId="8">
    <w:abstractNumId w:val="14"/>
  </w:num>
  <w:num w:numId="9">
    <w:abstractNumId w:val="7"/>
  </w:num>
  <w:num w:numId="10">
    <w:abstractNumId w:val="21"/>
  </w:num>
  <w:num w:numId="11">
    <w:abstractNumId w:val="8"/>
  </w:num>
  <w:num w:numId="12">
    <w:abstractNumId w:val="12"/>
  </w:num>
  <w:num w:numId="13">
    <w:abstractNumId w:val="9"/>
  </w:num>
  <w:num w:numId="14">
    <w:abstractNumId w:val="16"/>
  </w:num>
  <w:num w:numId="15">
    <w:abstractNumId w:val="1"/>
  </w:num>
  <w:num w:numId="16">
    <w:abstractNumId w:val="19"/>
  </w:num>
  <w:num w:numId="17">
    <w:abstractNumId w:val="13"/>
  </w:num>
  <w:num w:numId="18">
    <w:abstractNumId w:val="2"/>
  </w:num>
  <w:num w:numId="19">
    <w:abstractNumId w:val="4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5"/>
    </w:lvlOverride>
  </w:num>
  <w:num w:numId="22">
    <w:abstractNumId w:val="11"/>
    <w:lvlOverride w:ilvl="0">
      <w:startOverride w:val="1"/>
    </w:lvlOverride>
    <w:lvlOverride w:ilvl="1">
      <w:startOverride w:val="4"/>
    </w:lvlOverride>
  </w:num>
  <w:num w:numId="23">
    <w:abstractNumId w:val="10"/>
  </w:num>
  <w:num w:numId="24">
    <w:abstractNumId w:val="20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bc53f966-b88f-40dc-9198-9a5727208b1c"/>
  </w:docVars>
  <w:rsids>
    <w:rsidRoot w:val="001C6F5A"/>
    <w:rsid w:val="00001E51"/>
    <w:rsid w:val="00002D7F"/>
    <w:rsid w:val="000044D4"/>
    <w:rsid w:val="00006DA1"/>
    <w:rsid w:val="00007431"/>
    <w:rsid w:val="00007656"/>
    <w:rsid w:val="00007E8C"/>
    <w:rsid w:val="00010C25"/>
    <w:rsid w:val="00012382"/>
    <w:rsid w:val="000153FA"/>
    <w:rsid w:val="000155FB"/>
    <w:rsid w:val="00017AB5"/>
    <w:rsid w:val="00017BE5"/>
    <w:rsid w:val="00017BFB"/>
    <w:rsid w:val="00020477"/>
    <w:rsid w:val="00021808"/>
    <w:rsid w:val="0002185A"/>
    <w:rsid w:val="00022CA3"/>
    <w:rsid w:val="00022D7A"/>
    <w:rsid w:val="00025242"/>
    <w:rsid w:val="000254EC"/>
    <w:rsid w:val="00025633"/>
    <w:rsid w:val="000300F6"/>
    <w:rsid w:val="00030383"/>
    <w:rsid w:val="00030989"/>
    <w:rsid w:val="000318D6"/>
    <w:rsid w:val="000330BA"/>
    <w:rsid w:val="00033E5E"/>
    <w:rsid w:val="000346D3"/>
    <w:rsid w:val="00035BCA"/>
    <w:rsid w:val="00036140"/>
    <w:rsid w:val="00036346"/>
    <w:rsid w:val="00036E8A"/>
    <w:rsid w:val="00040FE9"/>
    <w:rsid w:val="00041B22"/>
    <w:rsid w:val="000445CC"/>
    <w:rsid w:val="00044DA7"/>
    <w:rsid w:val="000509FF"/>
    <w:rsid w:val="0005307D"/>
    <w:rsid w:val="000534C5"/>
    <w:rsid w:val="00053D85"/>
    <w:rsid w:val="00055D8F"/>
    <w:rsid w:val="000601FE"/>
    <w:rsid w:val="00060F9B"/>
    <w:rsid w:val="00061B48"/>
    <w:rsid w:val="00062168"/>
    <w:rsid w:val="00062B9E"/>
    <w:rsid w:val="000630C0"/>
    <w:rsid w:val="00063449"/>
    <w:rsid w:val="00063854"/>
    <w:rsid w:val="0006399B"/>
    <w:rsid w:val="0006463D"/>
    <w:rsid w:val="00064C86"/>
    <w:rsid w:val="000667F6"/>
    <w:rsid w:val="00067799"/>
    <w:rsid w:val="00070EA3"/>
    <w:rsid w:val="00070EB0"/>
    <w:rsid w:val="000724C6"/>
    <w:rsid w:val="00073231"/>
    <w:rsid w:val="000737B7"/>
    <w:rsid w:val="00073BBF"/>
    <w:rsid w:val="00074E11"/>
    <w:rsid w:val="000760E4"/>
    <w:rsid w:val="000779D6"/>
    <w:rsid w:val="00080B37"/>
    <w:rsid w:val="00082DCC"/>
    <w:rsid w:val="00083D65"/>
    <w:rsid w:val="00084493"/>
    <w:rsid w:val="000868E7"/>
    <w:rsid w:val="00087E0E"/>
    <w:rsid w:val="00090D19"/>
    <w:rsid w:val="00091ACE"/>
    <w:rsid w:val="000933C3"/>
    <w:rsid w:val="000958E2"/>
    <w:rsid w:val="0009613A"/>
    <w:rsid w:val="000978B6"/>
    <w:rsid w:val="000A0C3B"/>
    <w:rsid w:val="000A1678"/>
    <w:rsid w:val="000A1988"/>
    <w:rsid w:val="000A23F3"/>
    <w:rsid w:val="000A3B91"/>
    <w:rsid w:val="000A437D"/>
    <w:rsid w:val="000A4C67"/>
    <w:rsid w:val="000A5517"/>
    <w:rsid w:val="000A5D36"/>
    <w:rsid w:val="000A5FDB"/>
    <w:rsid w:val="000A693E"/>
    <w:rsid w:val="000A6CBD"/>
    <w:rsid w:val="000A7098"/>
    <w:rsid w:val="000B0EF2"/>
    <w:rsid w:val="000B2F57"/>
    <w:rsid w:val="000B794F"/>
    <w:rsid w:val="000C0E89"/>
    <w:rsid w:val="000C1AF4"/>
    <w:rsid w:val="000C1B11"/>
    <w:rsid w:val="000C238D"/>
    <w:rsid w:val="000C288D"/>
    <w:rsid w:val="000C73A6"/>
    <w:rsid w:val="000D01A8"/>
    <w:rsid w:val="000D1319"/>
    <w:rsid w:val="000D1CC5"/>
    <w:rsid w:val="000D38AD"/>
    <w:rsid w:val="000D59B9"/>
    <w:rsid w:val="000D5F6D"/>
    <w:rsid w:val="000D6840"/>
    <w:rsid w:val="000D6B14"/>
    <w:rsid w:val="000D7442"/>
    <w:rsid w:val="000D780D"/>
    <w:rsid w:val="000D7C9E"/>
    <w:rsid w:val="000E1244"/>
    <w:rsid w:val="000E1A80"/>
    <w:rsid w:val="000E1ACF"/>
    <w:rsid w:val="000E1AD0"/>
    <w:rsid w:val="000E24C4"/>
    <w:rsid w:val="000E4ACD"/>
    <w:rsid w:val="000E59A8"/>
    <w:rsid w:val="000F160D"/>
    <w:rsid w:val="000F18A2"/>
    <w:rsid w:val="000F1A3B"/>
    <w:rsid w:val="000F2D28"/>
    <w:rsid w:val="000F4F75"/>
    <w:rsid w:val="000F4F7B"/>
    <w:rsid w:val="000F575C"/>
    <w:rsid w:val="000F68C7"/>
    <w:rsid w:val="000F7ACC"/>
    <w:rsid w:val="00101325"/>
    <w:rsid w:val="0010200A"/>
    <w:rsid w:val="001022B6"/>
    <w:rsid w:val="001023AC"/>
    <w:rsid w:val="001028BE"/>
    <w:rsid w:val="00102A4F"/>
    <w:rsid w:val="00104109"/>
    <w:rsid w:val="0010613C"/>
    <w:rsid w:val="0010682A"/>
    <w:rsid w:val="00107BD9"/>
    <w:rsid w:val="00107D50"/>
    <w:rsid w:val="001101BE"/>
    <w:rsid w:val="00115E0C"/>
    <w:rsid w:val="00116721"/>
    <w:rsid w:val="001201A4"/>
    <w:rsid w:val="00120995"/>
    <w:rsid w:val="001209D4"/>
    <w:rsid w:val="00121301"/>
    <w:rsid w:val="00121697"/>
    <w:rsid w:val="00121FF1"/>
    <w:rsid w:val="0012383B"/>
    <w:rsid w:val="00123F3C"/>
    <w:rsid w:val="001252F7"/>
    <w:rsid w:val="00125B48"/>
    <w:rsid w:val="00130C97"/>
    <w:rsid w:val="001329B3"/>
    <w:rsid w:val="00132DE0"/>
    <w:rsid w:val="00133B70"/>
    <w:rsid w:val="0013410A"/>
    <w:rsid w:val="0013428B"/>
    <w:rsid w:val="00134FC3"/>
    <w:rsid w:val="00135F53"/>
    <w:rsid w:val="0013685B"/>
    <w:rsid w:val="00136A80"/>
    <w:rsid w:val="00136B0F"/>
    <w:rsid w:val="00136B99"/>
    <w:rsid w:val="00140486"/>
    <w:rsid w:val="00141EB1"/>
    <w:rsid w:val="00142D63"/>
    <w:rsid w:val="00143066"/>
    <w:rsid w:val="00143F82"/>
    <w:rsid w:val="00144753"/>
    <w:rsid w:val="00144911"/>
    <w:rsid w:val="0014585E"/>
    <w:rsid w:val="001463E8"/>
    <w:rsid w:val="00146C01"/>
    <w:rsid w:val="0014786C"/>
    <w:rsid w:val="00150333"/>
    <w:rsid w:val="0015089F"/>
    <w:rsid w:val="00150EBE"/>
    <w:rsid w:val="001510CD"/>
    <w:rsid w:val="0015165A"/>
    <w:rsid w:val="00152D85"/>
    <w:rsid w:val="00155FE0"/>
    <w:rsid w:val="0015631B"/>
    <w:rsid w:val="001577E4"/>
    <w:rsid w:val="0015780A"/>
    <w:rsid w:val="0016041E"/>
    <w:rsid w:val="001612A9"/>
    <w:rsid w:val="001619F4"/>
    <w:rsid w:val="001637AE"/>
    <w:rsid w:val="00163D0A"/>
    <w:rsid w:val="001649D4"/>
    <w:rsid w:val="0016524F"/>
    <w:rsid w:val="00166593"/>
    <w:rsid w:val="00170C4A"/>
    <w:rsid w:val="00171A46"/>
    <w:rsid w:val="001739CA"/>
    <w:rsid w:val="00175984"/>
    <w:rsid w:val="00176046"/>
    <w:rsid w:val="00176FE3"/>
    <w:rsid w:val="001774EA"/>
    <w:rsid w:val="001802BD"/>
    <w:rsid w:val="001804B8"/>
    <w:rsid w:val="00180DAF"/>
    <w:rsid w:val="00180F55"/>
    <w:rsid w:val="00184F20"/>
    <w:rsid w:val="001857B1"/>
    <w:rsid w:val="00185D1D"/>
    <w:rsid w:val="00185E92"/>
    <w:rsid w:val="00186F14"/>
    <w:rsid w:val="00187943"/>
    <w:rsid w:val="0019070C"/>
    <w:rsid w:val="00190B73"/>
    <w:rsid w:val="00191B46"/>
    <w:rsid w:val="00191EBE"/>
    <w:rsid w:val="001929FD"/>
    <w:rsid w:val="00192B4B"/>
    <w:rsid w:val="001931D6"/>
    <w:rsid w:val="0019321D"/>
    <w:rsid w:val="001935DF"/>
    <w:rsid w:val="00193CD6"/>
    <w:rsid w:val="00196AB9"/>
    <w:rsid w:val="00196AFD"/>
    <w:rsid w:val="001A01A3"/>
    <w:rsid w:val="001A1565"/>
    <w:rsid w:val="001A1C8C"/>
    <w:rsid w:val="001A25D2"/>
    <w:rsid w:val="001A2F05"/>
    <w:rsid w:val="001A31A1"/>
    <w:rsid w:val="001A7269"/>
    <w:rsid w:val="001A76D5"/>
    <w:rsid w:val="001B0321"/>
    <w:rsid w:val="001B0608"/>
    <w:rsid w:val="001B29D9"/>
    <w:rsid w:val="001B3028"/>
    <w:rsid w:val="001B3862"/>
    <w:rsid w:val="001B3CEA"/>
    <w:rsid w:val="001B4EBA"/>
    <w:rsid w:val="001B5292"/>
    <w:rsid w:val="001B5568"/>
    <w:rsid w:val="001B7AB3"/>
    <w:rsid w:val="001B7ED5"/>
    <w:rsid w:val="001C08A2"/>
    <w:rsid w:val="001C3815"/>
    <w:rsid w:val="001C67B1"/>
    <w:rsid w:val="001C69A4"/>
    <w:rsid w:val="001C6F5A"/>
    <w:rsid w:val="001C7FA2"/>
    <w:rsid w:val="001D0B61"/>
    <w:rsid w:val="001D1AC0"/>
    <w:rsid w:val="001D1E76"/>
    <w:rsid w:val="001D231A"/>
    <w:rsid w:val="001D286F"/>
    <w:rsid w:val="001D362E"/>
    <w:rsid w:val="001D46BE"/>
    <w:rsid w:val="001D7B09"/>
    <w:rsid w:val="001E157A"/>
    <w:rsid w:val="001E2CA8"/>
    <w:rsid w:val="001E30F6"/>
    <w:rsid w:val="001E47AC"/>
    <w:rsid w:val="001E4816"/>
    <w:rsid w:val="001E6B6D"/>
    <w:rsid w:val="001E7AA7"/>
    <w:rsid w:val="001E7F9C"/>
    <w:rsid w:val="001F01B0"/>
    <w:rsid w:val="001F0399"/>
    <w:rsid w:val="001F3BF3"/>
    <w:rsid w:val="001F5061"/>
    <w:rsid w:val="001F708E"/>
    <w:rsid w:val="001F7E76"/>
    <w:rsid w:val="00201750"/>
    <w:rsid w:val="00202310"/>
    <w:rsid w:val="00202F9A"/>
    <w:rsid w:val="0020524B"/>
    <w:rsid w:val="0021000A"/>
    <w:rsid w:val="00210972"/>
    <w:rsid w:val="00214347"/>
    <w:rsid w:val="00214C67"/>
    <w:rsid w:val="00215B93"/>
    <w:rsid w:val="00215C9B"/>
    <w:rsid w:val="00216F8C"/>
    <w:rsid w:val="00221296"/>
    <w:rsid w:val="00224C78"/>
    <w:rsid w:val="00224FE1"/>
    <w:rsid w:val="00225429"/>
    <w:rsid w:val="0022579F"/>
    <w:rsid w:val="002258EA"/>
    <w:rsid w:val="002268CF"/>
    <w:rsid w:val="0023232D"/>
    <w:rsid w:val="0023235C"/>
    <w:rsid w:val="00232433"/>
    <w:rsid w:val="00232793"/>
    <w:rsid w:val="00232DE5"/>
    <w:rsid w:val="0023403C"/>
    <w:rsid w:val="002351DE"/>
    <w:rsid w:val="00235502"/>
    <w:rsid w:val="00236BB4"/>
    <w:rsid w:val="0024066F"/>
    <w:rsid w:val="00243C11"/>
    <w:rsid w:val="0024459C"/>
    <w:rsid w:val="00244924"/>
    <w:rsid w:val="00244FD7"/>
    <w:rsid w:val="00245015"/>
    <w:rsid w:val="00245414"/>
    <w:rsid w:val="002473DA"/>
    <w:rsid w:val="002476BD"/>
    <w:rsid w:val="00247B47"/>
    <w:rsid w:val="002508E3"/>
    <w:rsid w:val="002510AB"/>
    <w:rsid w:val="00252109"/>
    <w:rsid w:val="00261B1F"/>
    <w:rsid w:val="0026333D"/>
    <w:rsid w:val="00263949"/>
    <w:rsid w:val="00264B74"/>
    <w:rsid w:val="00264C21"/>
    <w:rsid w:val="00264D38"/>
    <w:rsid w:val="00265DC0"/>
    <w:rsid w:val="002661CF"/>
    <w:rsid w:val="00270F81"/>
    <w:rsid w:val="0027276F"/>
    <w:rsid w:val="00273519"/>
    <w:rsid w:val="00273D82"/>
    <w:rsid w:val="00274AE2"/>
    <w:rsid w:val="002751A0"/>
    <w:rsid w:val="00276AA2"/>
    <w:rsid w:val="00282A7B"/>
    <w:rsid w:val="0028308B"/>
    <w:rsid w:val="00285420"/>
    <w:rsid w:val="00285728"/>
    <w:rsid w:val="00286EB9"/>
    <w:rsid w:val="00287F14"/>
    <w:rsid w:val="00290458"/>
    <w:rsid w:val="002917A1"/>
    <w:rsid w:val="00292193"/>
    <w:rsid w:val="002929AC"/>
    <w:rsid w:val="0029354B"/>
    <w:rsid w:val="002938E0"/>
    <w:rsid w:val="00293C1D"/>
    <w:rsid w:val="002945F6"/>
    <w:rsid w:val="00295D85"/>
    <w:rsid w:val="002974D4"/>
    <w:rsid w:val="00297BDE"/>
    <w:rsid w:val="002A0EF5"/>
    <w:rsid w:val="002A4379"/>
    <w:rsid w:val="002A46F3"/>
    <w:rsid w:val="002A5387"/>
    <w:rsid w:val="002A5722"/>
    <w:rsid w:val="002A5AA4"/>
    <w:rsid w:val="002A6746"/>
    <w:rsid w:val="002A6E56"/>
    <w:rsid w:val="002B1A16"/>
    <w:rsid w:val="002B2B26"/>
    <w:rsid w:val="002B3D8F"/>
    <w:rsid w:val="002B41DF"/>
    <w:rsid w:val="002B434D"/>
    <w:rsid w:val="002B6D39"/>
    <w:rsid w:val="002C0C60"/>
    <w:rsid w:val="002C1028"/>
    <w:rsid w:val="002C1046"/>
    <w:rsid w:val="002C12EF"/>
    <w:rsid w:val="002C24D8"/>
    <w:rsid w:val="002C3740"/>
    <w:rsid w:val="002C397D"/>
    <w:rsid w:val="002C4042"/>
    <w:rsid w:val="002C75F3"/>
    <w:rsid w:val="002C7EAF"/>
    <w:rsid w:val="002D0FA5"/>
    <w:rsid w:val="002D181D"/>
    <w:rsid w:val="002D22C0"/>
    <w:rsid w:val="002D3436"/>
    <w:rsid w:val="002D4CBF"/>
    <w:rsid w:val="002D6BA1"/>
    <w:rsid w:val="002D79DE"/>
    <w:rsid w:val="002E02A3"/>
    <w:rsid w:val="002E1303"/>
    <w:rsid w:val="002E5DCB"/>
    <w:rsid w:val="002E7658"/>
    <w:rsid w:val="002F0476"/>
    <w:rsid w:val="002F1171"/>
    <w:rsid w:val="002F29E4"/>
    <w:rsid w:val="002F2CAA"/>
    <w:rsid w:val="002F3342"/>
    <w:rsid w:val="002F4655"/>
    <w:rsid w:val="002F478B"/>
    <w:rsid w:val="002F4EAD"/>
    <w:rsid w:val="002F6FE0"/>
    <w:rsid w:val="002F7263"/>
    <w:rsid w:val="002F7AEB"/>
    <w:rsid w:val="00302AD3"/>
    <w:rsid w:val="00302CE2"/>
    <w:rsid w:val="003030A2"/>
    <w:rsid w:val="00303616"/>
    <w:rsid w:val="003040C0"/>
    <w:rsid w:val="00304783"/>
    <w:rsid w:val="00304BA7"/>
    <w:rsid w:val="00304E2E"/>
    <w:rsid w:val="0030546C"/>
    <w:rsid w:val="00305B12"/>
    <w:rsid w:val="00310124"/>
    <w:rsid w:val="003109AA"/>
    <w:rsid w:val="00310B52"/>
    <w:rsid w:val="003117F8"/>
    <w:rsid w:val="00311C1A"/>
    <w:rsid w:val="00312885"/>
    <w:rsid w:val="0031384F"/>
    <w:rsid w:val="00314823"/>
    <w:rsid w:val="00315905"/>
    <w:rsid w:val="00320DBA"/>
    <w:rsid w:val="00322FE4"/>
    <w:rsid w:val="0032383A"/>
    <w:rsid w:val="003238D2"/>
    <w:rsid w:val="00325386"/>
    <w:rsid w:val="00325A03"/>
    <w:rsid w:val="0032625B"/>
    <w:rsid w:val="00326CA4"/>
    <w:rsid w:val="00330062"/>
    <w:rsid w:val="003320C3"/>
    <w:rsid w:val="0033216B"/>
    <w:rsid w:val="0033224E"/>
    <w:rsid w:val="0033238E"/>
    <w:rsid w:val="003335F5"/>
    <w:rsid w:val="003339DD"/>
    <w:rsid w:val="003339FE"/>
    <w:rsid w:val="00333F99"/>
    <w:rsid w:val="00334F08"/>
    <w:rsid w:val="00335F66"/>
    <w:rsid w:val="003370CE"/>
    <w:rsid w:val="003377FB"/>
    <w:rsid w:val="00337C38"/>
    <w:rsid w:val="00340934"/>
    <w:rsid w:val="003415D7"/>
    <w:rsid w:val="00341BD4"/>
    <w:rsid w:val="00345815"/>
    <w:rsid w:val="0034581A"/>
    <w:rsid w:val="00345F5C"/>
    <w:rsid w:val="00347216"/>
    <w:rsid w:val="0034741A"/>
    <w:rsid w:val="003478D1"/>
    <w:rsid w:val="00351936"/>
    <w:rsid w:val="0035234A"/>
    <w:rsid w:val="00352CE7"/>
    <w:rsid w:val="0035404B"/>
    <w:rsid w:val="00354810"/>
    <w:rsid w:val="00354847"/>
    <w:rsid w:val="003554AB"/>
    <w:rsid w:val="00356934"/>
    <w:rsid w:val="0035738B"/>
    <w:rsid w:val="00361CA0"/>
    <w:rsid w:val="00361D05"/>
    <w:rsid w:val="00364B76"/>
    <w:rsid w:val="0036532A"/>
    <w:rsid w:val="00366C5B"/>
    <w:rsid w:val="00370032"/>
    <w:rsid w:val="00371D74"/>
    <w:rsid w:val="00371FC6"/>
    <w:rsid w:val="0037249B"/>
    <w:rsid w:val="00372736"/>
    <w:rsid w:val="00372F0F"/>
    <w:rsid w:val="00374FC4"/>
    <w:rsid w:val="00375D3A"/>
    <w:rsid w:val="00376BD7"/>
    <w:rsid w:val="0038047E"/>
    <w:rsid w:val="003838A1"/>
    <w:rsid w:val="0038414C"/>
    <w:rsid w:val="003843F8"/>
    <w:rsid w:val="00384511"/>
    <w:rsid w:val="003846AB"/>
    <w:rsid w:val="0038561C"/>
    <w:rsid w:val="0039179F"/>
    <w:rsid w:val="00392723"/>
    <w:rsid w:val="0039291E"/>
    <w:rsid w:val="00393A74"/>
    <w:rsid w:val="00393E42"/>
    <w:rsid w:val="00394EE9"/>
    <w:rsid w:val="00396AE3"/>
    <w:rsid w:val="00396C19"/>
    <w:rsid w:val="0039772B"/>
    <w:rsid w:val="003A117B"/>
    <w:rsid w:val="003A24B7"/>
    <w:rsid w:val="003A364D"/>
    <w:rsid w:val="003A6F90"/>
    <w:rsid w:val="003B0B54"/>
    <w:rsid w:val="003B0F19"/>
    <w:rsid w:val="003B12DF"/>
    <w:rsid w:val="003B1CD1"/>
    <w:rsid w:val="003B34B2"/>
    <w:rsid w:val="003B4359"/>
    <w:rsid w:val="003B4EF1"/>
    <w:rsid w:val="003B4F41"/>
    <w:rsid w:val="003C0466"/>
    <w:rsid w:val="003C231B"/>
    <w:rsid w:val="003C3A25"/>
    <w:rsid w:val="003C5092"/>
    <w:rsid w:val="003C5E5E"/>
    <w:rsid w:val="003C68B5"/>
    <w:rsid w:val="003C7BAB"/>
    <w:rsid w:val="003D046E"/>
    <w:rsid w:val="003D09A1"/>
    <w:rsid w:val="003D1105"/>
    <w:rsid w:val="003D21EF"/>
    <w:rsid w:val="003D2C35"/>
    <w:rsid w:val="003D3D3B"/>
    <w:rsid w:val="003D511E"/>
    <w:rsid w:val="003D5B87"/>
    <w:rsid w:val="003D5BDB"/>
    <w:rsid w:val="003D5CFB"/>
    <w:rsid w:val="003D782F"/>
    <w:rsid w:val="003E06D2"/>
    <w:rsid w:val="003E0FC0"/>
    <w:rsid w:val="003E1523"/>
    <w:rsid w:val="003E1AC7"/>
    <w:rsid w:val="003E215D"/>
    <w:rsid w:val="003E2B54"/>
    <w:rsid w:val="003E3D03"/>
    <w:rsid w:val="003E3E60"/>
    <w:rsid w:val="003E66FD"/>
    <w:rsid w:val="003F2980"/>
    <w:rsid w:val="003F3BC7"/>
    <w:rsid w:val="003F4481"/>
    <w:rsid w:val="003F59E0"/>
    <w:rsid w:val="003F61F6"/>
    <w:rsid w:val="003F6274"/>
    <w:rsid w:val="003F69DF"/>
    <w:rsid w:val="003F77C3"/>
    <w:rsid w:val="004006F3"/>
    <w:rsid w:val="00400D53"/>
    <w:rsid w:val="00404BDA"/>
    <w:rsid w:val="00404F01"/>
    <w:rsid w:val="0041133B"/>
    <w:rsid w:val="00412111"/>
    <w:rsid w:val="0041407F"/>
    <w:rsid w:val="0041582E"/>
    <w:rsid w:val="00415EF2"/>
    <w:rsid w:val="00416167"/>
    <w:rsid w:val="00417E09"/>
    <w:rsid w:val="004206DB"/>
    <w:rsid w:val="0042128C"/>
    <w:rsid w:val="004214B5"/>
    <w:rsid w:val="0042596B"/>
    <w:rsid w:val="00427A35"/>
    <w:rsid w:val="00430A40"/>
    <w:rsid w:val="004310BB"/>
    <w:rsid w:val="004311AB"/>
    <w:rsid w:val="0043246D"/>
    <w:rsid w:val="00432D4D"/>
    <w:rsid w:val="00433720"/>
    <w:rsid w:val="0043678B"/>
    <w:rsid w:val="00440E20"/>
    <w:rsid w:val="00441210"/>
    <w:rsid w:val="00442496"/>
    <w:rsid w:val="00442EEE"/>
    <w:rsid w:val="004434EC"/>
    <w:rsid w:val="00443D44"/>
    <w:rsid w:val="004503F5"/>
    <w:rsid w:val="0045266A"/>
    <w:rsid w:val="004565EB"/>
    <w:rsid w:val="00457281"/>
    <w:rsid w:val="004607F4"/>
    <w:rsid w:val="00460880"/>
    <w:rsid w:val="00460FE4"/>
    <w:rsid w:val="00464675"/>
    <w:rsid w:val="004655A1"/>
    <w:rsid w:val="00470628"/>
    <w:rsid w:val="00472C46"/>
    <w:rsid w:val="00474505"/>
    <w:rsid w:val="00476C1A"/>
    <w:rsid w:val="004809EE"/>
    <w:rsid w:val="00480D25"/>
    <w:rsid w:val="00482313"/>
    <w:rsid w:val="00482FEF"/>
    <w:rsid w:val="00483003"/>
    <w:rsid w:val="00485C11"/>
    <w:rsid w:val="00486A3C"/>
    <w:rsid w:val="00486D78"/>
    <w:rsid w:val="00487B17"/>
    <w:rsid w:val="004901D6"/>
    <w:rsid w:val="004905F3"/>
    <w:rsid w:val="00491E22"/>
    <w:rsid w:val="00492836"/>
    <w:rsid w:val="00492F4C"/>
    <w:rsid w:val="0049327A"/>
    <w:rsid w:val="0049603B"/>
    <w:rsid w:val="004961A4"/>
    <w:rsid w:val="00496B08"/>
    <w:rsid w:val="00497452"/>
    <w:rsid w:val="004A0D7C"/>
    <w:rsid w:val="004A1B68"/>
    <w:rsid w:val="004A3487"/>
    <w:rsid w:val="004A4F3A"/>
    <w:rsid w:val="004A5085"/>
    <w:rsid w:val="004A5AAA"/>
    <w:rsid w:val="004A5F76"/>
    <w:rsid w:val="004A6A9D"/>
    <w:rsid w:val="004A6C5C"/>
    <w:rsid w:val="004A7570"/>
    <w:rsid w:val="004A7B80"/>
    <w:rsid w:val="004B0A60"/>
    <w:rsid w:val="004B127F"/>
    <w:rsid w:val="004B15AF"/>
    <w:rsid w:val="004B2442"/>
    <w:rsid w:val="004B2907"/>
    <w:rsid w:val="004B37AE"/>
    <w:rsid w:val="004B4627"/>
    <w:rsid w:val="004B6E8D"/>
    <w:rsid w:val="004B73FC"/>
    <w:rsid w:val="004B7560"/>
    <w:rsid w:val="004C010E"/>
    <w:rsid w:val="004C30CF"/>
    <w:rsid w:val="004C3FAE"/>
    <w:rsid w:val="004C4870"/>
    <w:rsid w:val="004C5BE1"/>
    <w:rsid w:val="004C67FA"/>
    <w:rsid w:val="004D1A40"/>
    <w:rsid w:val="004D43F0"/>
    <w:rsid w:val="004D4605"/>
    <w:rsid w:val="004D4732"/>
    <w:rsid w:val="004D486F"/>
    <w:rsid w:val="004D48E1"/>
    <w:rsid w:val="004D516A"/>
    <w:rsid w:val="004D53AF"/>
    <w:rsid w:val="004D54B9"/>
    <w:rsid w:val="004D5D3D"/>
    <w:rsid w:val="004D7879"/>
    <w:rsid w:val="004D7A88"/>
    <w:rsid w:val="004D7EB0"/>
    <w:rsid w:val="004E2619"/>
    <w:rsid w:val="004E2D47"/>
    <w:rsid w:val="004E496D"/>
    <w:rsid w:val="004E4D55"/>
    <w:rsid w:val="004E7664"/>
    <w:rsid w:val="004E794E"/>
    <w:rsid w:val="004F0F85"/>
    <w:rsid w:val="004F1594"/>
    <w:rsid w:val="004F2823"/>
    <w:rsid w:val="004F3A89"/>
    <w:rsid w:val="004F3BDC"/>
    <w:rsid w:val="004F4BA1"/>
    <w:rsid w:val="004F51CA"/>
    <w:rsid w:val="004F5506"/>
    <w:rsid w:val="004F6746"/>
    <w:rsid w:val="004F694C"/>
    <w:rsid w:val="004F701C"/>
    <w:rsid w:val="005005FB"/>
    <w:rsid w:val="0050103A"/>
    <w:rsid w:val="00501BFE"/>
    <w:rsid w:val="0050369A"/>
    <w:rsid w:val="00504C08"/>
    <w:rsid w:val="0050559E"/>
    <w:rsid w:val="005061F1"/>
    <w:rsid w:val="00507270"/>
    <w:rsid w:val="00510B98"/>
    <w:rsid w:val="005143C3"/>
    <w:rsid w:val="00515443"/>
    <w:rsid w:val="00515ED4"/>
    <w:rsid w:val="00520989"/>
    <w:rsid w:val="00521463"/>
    <w:rsid w:val="00521A59"/>
    <w:rsid w:val="0052235C"/>
    <w:rsid w:val="0052266A"/>
    <w:rsid w:val="0052370A"/>
    <w:rsid w:val="00523CA8"/>
    <w:rsid w:val="005240F5"/>
    <w:rsid w:val="00524D48"/>
    <w:rsid w:val="00525B00"/>
    <w:rsid w:val="0052684C"/>
    <w:rsid w:val="00526FE8"/>
    <w:rsid w:val="00530137"/>
    <w:rsid w:val="00531144"/>
    <w:rsid w:val="005311CC"/>
    <w:rsid w:val="00532E69"/>
    <w:rsid w:val="00533143"/>
    <w:rsid w:val="00534C63"/>
    <w:rsid w:val="0053588E"/>
    <w:rsid w:val="00535904"/>
    <w:rsid w:val="00535A36"/>
    <w:rsid w:val="005362FF"/>
    <w:rsid w:val="00537558"/>
    <w:rsid w:val="00540323"/>
    <w:rsid w:val="00540591"/>
    <w:rsid w:val="00540698"/>
    <w:rsid w:val="00542B34"/>
    <w:rsid w:val="005431F1"/>
    <w:rsid w:val="005445C5"/>
    <w:rsid w:val="00544FD0"/>
    <w:rsid w:val="0054532A"/>
    <w:rsid w:val="00545D8C"/>
    <w:rsid w:val="00546181"/>
    <w:rsid w:val="00546E6D"/>
    <w:rsid w:val="00547C61"/>
    <w:rsid w:val="005502B8"/>
    <w:rsid w:val="0055055E"/>
    <w:rsid w:val="00550CFD"/>
    <w:rsid w:val="005531A8"/>
    <w:rsid w:val="00555A7A"/>
    <w:rsid w:val="00555EE2"/>
    <w:rsid w:val="0055678A"/>
    <w:rsid w:val="00561564"/>
    <w:rsid w:val="00563F47"/>
    <w:rsid w:val="005641F2"/>
    <w:rsid w:val="005649BC"/>
    <w:rsid w:val="00565068"/>
    <w:rsid w:val="005672AE"/>
    <w:rsid w:val="00570D0A"/>
    <w:rsid w:val="00571AD1"/>
    <w:rsid w:val="00571D23"/>
    <w:rsid w:val="00571FD8"/>
    <w:rsid w:val="00573301"/>
    <w:rsid w:val="00573C9B"/>
    <w:rsid w:val="0057466A"/>
    <w:rsid w:val="005752D2"/>
    <w:rsid w:val="00575F13"/>
    <w:rsid w:val="00577C32"/>
    <w:rsid w:val="00577DD8"/>
    <w:rsid w:val="005819FA"/>
    <w:rsid w:val="005820A9"/>
    <w:rsid w:val="00584110"/>
    <w:rsid w:val="005841F5"/>
    <w:rsid w:val="00584B2C"/>
    <w:rsid w:val="00584F67"/>
    <w:rsid w:val="00585A44"/>
    <w:rsid w:val="0058635A"/>
    <w:rsid w:val="005863B3"/>
    <w:rsid w:val="005874A9"/>
    <w:rsid w:val="005901FF"/>
    <w:rsid w:val="00591500"/>
    <w:rsid w:val="0059586E"/>
    <w:rsid w:val="00596917"/>
    <w:rsid w:val="00596C40"/>
    <w:rsid w:val="005A0B4D"/>
    <w:rsid w:val="005A0FBA"/>
    <w:rsid w:val="005A3C84"/>
    <w:rsid w:val="005A3DBB"/>
    <w:rsid w:val="005A5117"/>
    <w:rsid w:val="005A5CC1"/>
    <w:rsid w:val="005A64A2"/>
    <w:rsid w:val="005B00BB"/>
    <w:rsid w:val="005B02F5"/>
    <w:rsid w:val="005B0C88"/>
    <w:rsid w:val="005B27A5"/>
    <w:rsid w:val="005B34DD"/>
    <w:rsid w:val="005B3A35"/>
    <w:rsid w:val="005B4BA1"/>
    <w:rsid w:val="005B5363"/>
    <w:rsid w:val="005B6271"/>
    <w:rsid w:val="005B6F82"/>
    <w:rsid w:val="005B7A5C"/>
    <w:rsid w:val="005C0182"/>
    <w:rsid w:val="005C1556"/>
    <w:rsid w:val="005C23F7"/>
    <w:rsid w:val="005C27A7"/>
    <w:rsid w:val="005C3229"/>
    <w:rsid w:val="005C4378"/>
    <w:rsid w:val="005C4FBF"/>
    <w:rsid w:val="005C5123"/>
    <w:rsid w:val="005C557D"/>
    <w:rsid w:val="005C78CD"/>
    <w:rsid w:val="005C7C94"/>
    <w:rsid w:val="005D10AB"/>
    <w:rsid w:val="005D21FF"/>
    <w:rsid w:val="005D2364"/>
    <w:rsid w:val="005D567E"/>
    <w:rsid w:val="005D6C53"/>
    <w:rsid w:val="005E0A12"/>
    <w:rsid w:val="005E18B5"/>
    <w:rsid w:val="005E3B3D"/>
    <w:rsid w:val="005E3EA2"/>
    <w:rsid w:val="005E4238"/>
    <w:rsid w:val="005E45B6"/>
    <w:rsid w:val="005E706B"/>
    <w:rsid w:val="005F00DD"/>
    <w:rsid w:val="005F17B8"/>
    <w:rsid w:val="005F3911"/>
    <w:rsid w:val="005F53C7"/>
    <w:rsid w:val="005F5E5B"/>
    <w:rsid w:val="005F5F85"/>
    <w:rsid w:val="00600493"/>
    <w:rsid w:val="006005A4"/>
    <w:rsid w:val="00601763"/>
    <w:rsid w:val="0060544E"/>
    <w:rsid w:val="00607086"/>
    <w:rsid w:val="006078DA"/>
    <w:rsid w:val="00607AF5"/>
    <w:rsid w:val="00611265"/>
    <w:rsid w:val="00611AAC"/>
    <w:rsid w:val="00614316"/>
    <w:rsid w:val="006144EE"/>
    <w:rsid w:val="00614B7C"/>
    <w:rsid w:val="0061637D"/>
    <w:rsid w:val="00617686"/>
    <w:rsid w:val="00620C19"/>
    <w:rsid w:val="0062139C"/>
    <w:rsid w:val="00621FF2"/>
    <w:rsid w:val="0062366A"/>
    <w:rsid w:val="00624805"/>
    <w:rsid w:val="006260D5"/>
    <w:rsid w:val="0062671B"/>
    <w:rsid w:val="006270E3"/>
    <w:rsid w:val="006300CB"/>
    <w:rsid w:val="00630394"/>
    <w:rsid w:val="00631235"/>
    <w:rsid w:val="006314EC"/>
    <w:rsid w:val="00631668"/>
    <w:rsid w:val="0063171E"/>
    <w:rsid w:val="00631BD3"/>
    <w:rsid w:val="0063216B"/>
    <w:rsid w:val="006344CB"/>
    <w:rsid w:val="006347C1"/>
    <w:rsid w:val="006355BE"/>
    <w:rsid w:val="006371D7"/>
    <w:rsid w:val="006409F9"/>
    <w:rsid w:val="00643B24"/>
    <w:rsid w:val="00644080"/>
    <w:rsid w:val="00646A4A"/>
    <w:rsid w:val="00650D2B"/>
    <w:rsid w:val="00651ED7"/>
    <w:rsid w:val="0065261E"/>
    <w:rsid w:val="00652CC7"/>
    <w:rsid w:val="00652E31"/>
    <w:rsid w:val="006532EA"/>
    <w:rsid w:val="00654A40"/>
    <w:rsid w:val="0065596D"/>
    <w:rsid w:val="00655DB7"/>
    <w:rsid w:val="0065624E"/>
    <w:rsid w:val="00656A48"/>
    <w:rsid w:val="00656C6E"/>
    <w:rsid w:val="006571BE"/>
    <w:rsid w:val="00657A07"/>
    <w:rsid w:val="0066046B"/>
    <w:rsid w:val="006624C7"/>
    <w:rsid w:val="00663007"/>
    <w:rsid w:val="00663D44"/>
    <w:rsid w:val="006644E5"/>
    <w:rsid w:val="006656D2"/>
    <w:rsid w:val="006663AE"/>
    <w:rsid w:val="00667EC8"/>
    <w:rsid w:val="006722D9"/>
    <w:rsid w:val="006740D1"/>
    <w:rsid w:val="006745F0"/>
    <w:rsid w:val="00675765"/>
    <w:rsid w:val="00676AAA"/>
    <w:rsid w:val="00680497"/>
    <w:rsid w:val="00680663"/>
    <w:rsid w:val="006841A2"/>
    <w:rsid w:val="006847DF"/>
    <w:rsid w:val="006847E8"/>
    <w:rsid w:val="0068555C"/>
    <w:rsid w:val="00686DE8"/>
    <w:rsid w:val="00687C88"/>
    <w:rsid w:val="006907D3"/>
    <w:rsid w:val="0069112A"/>
    <w:rsid w:val="006914A2"/>
    <w:rsid w:val="006922C1"/>
    <w:rsid w:val="0069233C"/>
    <w:rsid w:val="00692341"/>
    <w:rsid w:val="00693BAE"/>
    <w:rsid w:val="006A065B"/>
    <w:rsid w:val="006A0DA1"/>
    <w:rsid w:val="006A2266"/>
    <w:rsid w:val="006A27D7"/>
    <w:rsid w:val="006A3615"/>
    <w:rsid w:val="006A4CAC"/>
    <w:rsid w:val="006A59A9"/>
    <w:rsid w:val="006A6902"/>
    <w:rsid w:val="006A7003"/>
    <w:rsid w:val="006B0D31"/>
    <w:rsid w:val="006B29D7"/>
    <w:rsid w:val="006B2D6A"/>
    <w:rsid w:val="006B54D6"/>
    <w:rsid w:val="006B5976"/>
    <w:rsid w:val="006C0327"/>
    <w:rsid w:val="006C1E64"/>
    <w:rsid w:val="006C223C"/>
    <w:rsid w:val="006C29C7"/>
    <w:rsid w:val="006C31AB"/>
    <w:rsid w:val="006C5BD8"/>
    <w:rsid w:val="006C6F9F"/>
    <w:rsid w:val="006D0098"/>
    <w:rsid w:val="006D2037"/>
    <w:rsid w:val="006D2AD2"/>
    <w:rsid w:val="006D2FF6"/>
    <w:rsid w:val="006D32B5"/>
    <w:rsid w:val="006D64CD"/>
    <w:rsid w:val="006D64DE"/>
    <w:rsid w:val="006D7CBC"/>
    <w:rsid w:val="006E14B7"/>
    <w:rsid w:val="006E1F51"/>
    <w:rsid w:val="006E21D2"/>
    <w:rsid w:val="006E27BA"/>
    <w:rsid w:val="006E3C59"/>
    <w:rsid w:val="006E41DA"/>
    <w:rsid w:val="006E468B"/>
    <w:rsid w:val="006E4EBC"/>
    <w:rsid w:val="006E5961"/>
    <w:rsid w:val="006E59FC"/>
    <w:rsid w:val="006E67B9"/>
    <w:rsid w:val="006E73FB"/>
    <w:rsid w:val="006F1ED3"/>
    <w:rsid w:val="006F2C67"/>
    <w:rsid w:val="006F489A"/>
    <w:rsid w:val="006F4D05"/>
    <w:rsid w:val="006F59BA"/>
    <w:rsid w:val="006F74AF"/>
    <w:rsid w:val="00700DB9"/>
    <w:rsid w:val="007043D8"/>
    <w:rsid w:val="00705E85"/>
    <w:rsid w:val="007071E4"/>
    <w:rsid w:val="0071032D"/>
    <w:rsid w:val="007105FA"/>
    <w:rsid w:val="0071144D"/>
    <w:rsid w:val="007125B1"/>
    <w:rsid w:val="00720471"/>
    <w:rsid w:val="00720749"/>
    <w:rsid w:val="00720810"/>
    <w:rsid w:val="007211E0"/>
    <w:rsid w:val="007224FE"/>
    <w:rsid w:val="00724D19"/>
    <w:rsid w:val="0072517D"/>
    <w:rsid w:val="007255EE"/>
    <w:rsid w:val="0072602E"/>
    <w:rsid w:val="00727C77"/>
    <w:rsid w:val="00732C6C"/>
    <w:rsid w:val="0073566D"/>
    <w:rsid w:val="00740927"/>
    <w:rsid w:val="0074176F"/>
    <w:rsid w:val="00742600"/>
    <w:rsid w:val="0074295E"/>
    <w:rsid w:val="00743013"/>
    <w:rsid w:val="00745121"/>
    <w:rsid w:val="00745B91"/>
    <w:rsid w:val="007460ED"/>
    <w:rsid w:val="007470C0"/>
    <w:rsid w:val="00752A62"/>
    <w:rsid w:val="00753226"/>
    <w:rsid w:val="007536F9"/>
    <w:rsid w:val="00753CE8"/>
    <w:rsid w:val="00760F17"/>
    <w:rsid w:val="00761258"/>
    <w:rsid w:val="00763526"/>
    <w:rsid w:val="00765987"/>
    <w:rsid w:val="00766E27"/>
    <w:rsid w:val="00772B91"/>
    <w:rsid w:val="00773353"/>
    <w:rsid w:val="00776FAF"/>
    <w:rsid w:val="007823FA"/>
    <w:rsid w:val="00784034"/>
    <w:rsid w:val="00785984"/>
    <w:rsid w:val="00787946"/>
    <w:rsid w:val="00790AAB"/>
    <w:rsid w:val="0079204C"/>
    <w:rsid w:val="0079228F"/>
    <w:rsid w:val="0079430F"/>
    <w:rsid w:val="00794F12"/>
    <w:rsid w:val="007953A1"/>
    <w:rsid w:val="00795751"/>
    <w:rsid w:val="007958C5"/>
    <w:rsid w:val="007960E7"/>
    <w:rsid w:val="007962F6"/>
    <w:rsid w:val="007A0C04"/>
    <w:rsid w:val="007A0DA1"/>
    <w:rsid w:val="007A187D"/>
    <w:rsid w:val="007A21D8"/>
    <w:rsid w:val="007A30C4"/>
    <w:rsid w:val="007A4330"/>
    <w:rsid w:val="007A45E4"/>
    <w:rsid w:val="007A48E1"/>
    <w:rsid w:val="007A5FB6"/>
    <w:rsid w:val="007B0AE2"/>
    <w:rsid w:val="007B167D"/>
    <w:rsid w:val="007B1B29"/>
    <w:rsid w:val="007B1DA0"/>
    <w:rsid w:val="007B2A9B"/>
    <w:rsid w:val="007B338D"/>
    <w:rsid w:val="007B54B7"/>
    <w:rsid w:val="007B6C50"/>
    <w:rsid w:val="007B7F6F"/>
    <w:rsid w:val="007C16FB"/>
    <w:rsid w:val="007C1BF3"/>
    <w:rsid w:val="007C222C"/>
    <w:rsid w:val="007C2236"/>
    <w:rsid w:val="007C298B"/>
    <w:rsid w:val="007C3A7A"/>
    <w:rsid w:val="007C3F5E"/>
    <w:rsid w:val="007C47F0"/>
    <w:rsid w:val="007C5271"/>
    <w:rsid w:val="007C5328"/>
    <w:rsid w:val="007C53C0"/>
    <w:rsid w:val="007C554E"/>
    <w:rsid w:val="007C642E"/>
    <w:rsid w:val="007D0687"/>
    <w:rsid w:val="007D0DE0"/>
    <w:rsid w:val="007D0E13"/>
    <w:rsid w:val="007D22C9"/>
    <w:rsid w:val="007D2DAF"/>
    <w:rsid w:val="007D6219"/>
    <w:rsid w:val="007D6F1D"/>
    <w:rsid w:val="007E0CED"/>
    <w:rsid w:val="007E2198"/>
    <w:rsid w:val="007E3674"/>
    <w:rsid w:val="007E51D4"/>
    <w:rsid w:val="007E5AB4"/>
    <w:rsid w:val="007E6607"/>
    <w:rsid w:val="007E69D0"/>
    <w:rsid w:val="007E7D66"/>
    <w:rsid w:val="007F1B37"/>
    <w:rsid w:val="007F1BB1"/>
    <w:rsid w:val="007F1F17"/>
    <w:rsid w:val="007F27ED"/>
    <w:rsid w:val="007F2B64"/>
    <w:rsid w:val="007F2B96"/>
    <w:rsid w:val="007F3CF2"/>
    <w:rsid w:val="007F4731"/>
    <w:rsid w:val="007F4AE9"/>
    <w:rsid w:val="007F5756"/>
    <w:rsid w:val="007F614F"/>
    <w:rsid w:val="007F662B"/>
    <w:rsid w:val="007F6B58"/>
    <w:rsid w:val="007F70F8"/>
    <w:rsid w:val="008006DF"/>
    <w:rsid w:val="00801B4E"/>
    <w:rsid w:val="00802A72"/>
    <w:rsid w:val="0080457C"/>
    <w:rsid w:val="00804F07"/>
    <w:rsid w:val="00805790"/>
    <w:rsid w:val="00806CA4"/>
    <w:rsid w:val="00810456"/>
    <w:rsid w:val="00810D5E"/>
    <w:rsid w:val="008122A0"/>
    <w:rsid w:val="00814BBF"/>
    <w:rsid w:val="00815086"/>
    <w:rsid w:val="00816414"/>
    <w:rsid w:val="00817C5A"/>
    <w:rsid w:val="00822669"/>
    <w:rsid w:val="00824266"/>
    <w:rsid w:val="00825CA0"/>
    <w:rsid w:val="00826BB1"/>
    <w:rsid w:val="008308E0"/>
    <w:rsid w:val="00831617"/>
    <w:rsid w:val="0083176C"/>
    <w:rsid w:val="008331E1"/>
    <w:rsid w:val="00833702"/>
    <w:rsid w:val="008338EB"/>
    <w:rsid w:val="00834FA4"/>
    <w:rsid w:val="008351B8"/>
    <w:rsid w:val="008367EF"/>
    <w:rsid w:val="008369F7"/>
    <w:rsid w:val="00837635"/>
    <w:rsid w:val="00837A8D"/>
    <w:rsid w:val="00842FAE"/>
    <w:rsid w:val="00843A1E"/>
    <w:rsid w:val="008458B4"/>
    <w:rsid w:val="00845D80"/>
    <w:rsid w:val="008479AB"/>
    <w:rsid w:val="0085039A"/>
    <w:rsid w:val="00851F9D"/>
    <w:rsid w:val="00853721"/>
    <w:rsid w:val="008538D6"/>
    <w:rsid w:val="008553DE"/>
    <w:rsid w:val="00855F25"/>
    <w:rsid w:val="00856060"/>
    <w:rsid w:val="00856454"/>
    <w:rsid w:val="0085655C"/>
    <w:rsid w:val="00857BFE"/>
    <w:rsid w:val="00860802"/>
    <w:rsid w:val="0086080A"/>
    <w:rsid w:val="00860E03"/>
    <w:rsid w:val="00862C01"/>
    <w:rsid w:val="00865EF1"/>
    <w:rsid w:val="00867CC7"/>
    <w:rsid w:val="00871A6D"/>
    <w:rsid w:val="00871E00"/>
    <w:rsid w:val="00874878"/>
    <w:rsid w:val="00880994"/>
    <w:rsid w:val="00881E50"/>
    <w:rsid w:val="008831AC"/>
    <w:rsid w:val="00884457"/>
    <w:rsid w:val="00884A3C"/>
    <w:rsid w:val="00885C23"/>
    <w:rsid w:val="008900B9"/>
    <w:rsid w:val="008916D2"/>
    <w:rsid w:val="0089262F"/>
    <w:rsid w:val="0089455C"/>
    <w:rsid w:val="00894B80"/>
    <w:rsid w:val="00895ABA"/>
    <w:rsid w:val="00896193"/>
    <w:rsid w:val="00896DC9"/>
    <w:rsid w:val="008974CC"/>
    <w:rsid w:val="008A0FF6"/>
    <w:rsid w:val="008A11EE"/>
    <w:rsid w:val="008A25EE"/>
    <w:rsid w:val="008A27E5"/>
    <w:rsid w:val="008A2AD7"/>
    <w:rsid w:val="008A38C3"/>
    <w:rsid w:val="008A41E8"/>
    <w:rsid w:val="008A467C"/>
    <w:rsid w:val="008A769C"/>
    <w:rsid w:val="008A7B97"/>
    <w:rsid w:val="008B09B5"/>
    <w:rsid w:val="008B0C68"/>
    <w:rsid w:val="008B0F78"/>
    <w:rsid w:val="008B1F6C"/>
    <w:rsid w:val="008B257C"/>
    <w:rsid w:val="008B3352"/>
    <w:rsid w:val="008B354F"/>
    <w:rsid w:val="008B52E4"/>
    <w:rsid w:val="008B53CB"/>
    <w:rsid w:val="008B5B85"/>
    <w:rsid w:val="008B671E"/>
    <w:rsid w:val="008B73E0"/>
    <w:rsid w:val="008B7B03"/>
    <w:rsid w:val="008C1732"/>
    <w:rsid w:val="008C19A5"/>
    <w:rsid w:val="008C2740"/>
    <w:rsid w:val="008C2F0E"/>
    <w:rsid w:val="008C3798"/>
    <w:rsid w:val="008C4AD4"/>
    <w:rsid w:val="008C4CF8"/>
    <w:rsid w:val="008C5721"/>
    <w:rsid w:val="008C599C"/>
    <w:rsid w:val="008C6B01"/>
    <w:rsid w:val="008C760A"/>
    <w:rsid w:val="008D01FA"/>
    <w:rsid w:val="008D3673"/>
    <w:rsid w:val="008D3679"/>
    <w:rsid w:val="008D4433"/>
    <w:rsid w:val="008D46F5"/>
    <w:rsid w:val="008D49C0"/>
    <w:rsid w:val="008D65C4"/>
    <w:rsid w:val="008D6FB3"/>
    <w:rsid w:val="008D72F0"/>
    <w:rsid w:val="008D767C"/>
    <w:rsid w:val="008E0120"/>
    <w:rsid w:val="008E0F0F"/>
    <w:rsid w:val="008E1365"/>
    <w:rsid w:val="008E2018"/>
    <w:rsid w:val="008E3FFA"/>
    <w:rsid w:val="008E4E35"/>
    <w:rsid w:val="008E5C2F"/>
    <w:rsid w:val="008E634A"/>
    <w:rsid w:val="008E6C87"/>
    <w:rsid w:val="008E706F"/>
    <w:rsid w:val="008F0CDE"/>
    <w:rsid w:val="008F22C0"/>
    <w:rsid w:val="008F2727"/>
    <w:rsid w:val="008F3191"/>
    <w:rsid w:val="008F35F5"/>
    <w:rsid w:val="008F7FC7"/>
    <w:rsid w:val="0090050A"/>
    <w:rsid w:val="00900BDB"/>
    <w:rsid w:val="00901105"/>
    <w:rsid w:val="0090123A"/>
    <w:rsid w:val="00901A78"/>
    <w:rsid w:val="00903B08"/>
    <w:rsid w:val="009055DC"/>
    <w:rsid w:val="0090684F"/>
    <w:rsid w:val="00907DE7"/>
    <w:rsid w:val="00907FC0"/>
    <w:rsid w:val="00910000"/>
    <w:rsid w:val="00910102"/>
    <w:rsid w:val="00910786"/>
    <w:rsid w:val="00910982"/>
    <w:rsid w:val="00910BD6"/>
    <w:rsid w:val="00911137"/>
    <w:rsid w:val="00911B4C"/>
    <w:rsid w:val="00913B4B"/>
    <w:rsid w:val="00913F63"/>
    <w:rsid w:val="00916B23"/>
    <w:rsid w:val="009171B2"/>
    <w:rsid w:val="009205CF"/>
    <w:rsid w:val="00921837"/>
    <w:rsid w:val="00921A63"/>
    <w:rsid w:val="00921AFA"/>
    <w:rsid w:val="009235CD"/>
    <w:rsid w:val="00923B5A"/>
    <w:rsid w:val="0092584C"/>
    <w:rsid w:val="0092586E"/>
    <w:rsid w:val="00925ABD"/>
    <w:rsid w:val="0092654B"/>
    <w:rsid w:val="009270D8"/>
    <w:rsid w:val="00930F7D"/>
    <w:rsid w:val="00931AFA"/>
    <w:rsid w:val="00931B7C"/>
    <w:rsid w:val="00935460"/>
    <w:rsid w:val="00935FC6"/>
    <w:rsid w:val="00936242"/>
    <w:rsid w:val="009375A4"/>
    <w:rsid w:val="00940317"/>
    <w:rsid w:val="00940908"/>
    <w:rsid w:val="00940C14"/>
    <w:rsid w:val="00941478"/>
    <w:rsid w:val="00941CB9"/>
    <w:rsid w:val="00942233"/>
    <w:rsid w:val="009429B9"/>
    <w:rsid w:val="00944BD6"/>
    <w:rsid w:val="009461B0"/>
    <w:rsid w:val="00946AA6"/>
    <w:rsid w:val="00947C0C"/>
    <w:rsid w:val="00950CDF"/>
    <w:rsid w:val="00950F70"/>
    <w:rsid w:val="00951328"/>
    <w:rsid w:val="0095171D"/>
    <w:rsid w:val="009524EE"/>
    <w:rsid w:val="0095413A"/>
    <w:rsid w:val="00954FBB"/>
    <w:rsid w:val="00955C9A"/>
    <w:rsid w:val="009561E5"/>
    <w:rsid w:val="00956D35"/>
    <w:rsid w:val="009578F5"/>
    <w:rsid w:val="00960130"/>
    <w:rsid w:val="0096070C"/>
    <w:rsid w:val="009611FE"/>
    <w:rsid w:val="009612B0"/>
    <w:rsid w:val="00961BD3"/>
    <w:rsid w:val="0096339C"/>
    <w:rsid w:val="00964FED"/>
    <w:rsid w:val="00965183"/>
    <w:rsid w:val="00966477"/>
    <w:rsid w:val="009675B6"/>
    <w:rsid w:val="009675BF"/>
    <w:rsid w:val="0097094A"/>
    <w:rsid w:val="00971C9E"/>
    <w:rsid w:val="00971FDD"/>
    <w:rsid w:val="00972C61"/>
    <w:rsid w:val="00974201"/>
    <w:rsid w:val="009765CD"/>
    <w:rsid w:val="00977C33"/>
    <w:rsid w:val="00980114"/>
    <w:rsid w:val="00981082"/>
    <w:rsid w:val="0098138F"/>
    <w:rsid w:val="0098208A"/>
    <w:rsid w:val="00982EDA"/>
    <w:rsid w:val="00985263"/>
    <w:rsid w:val="00985458"/>
    <w:rsid w:val="00987E59"/>
    <w:rsid w:val="00992688"/>
    <w:rsid w:val="009946B8"/>
    <w:rsid w:val="00994712"/>
    <w:rsid w:val="00994852"/>
    <w:rsid w:val="0099560E"/>
    <w:rsid w:val="00995923"/>
    <w:rsid w:val="00996CE0"/>
    <w:rsid w:val="009A0578"/>
    <w:rsid w:val="009A35F2"/>
    <w:rsid w:val="009A51A2"/>
    <w:rsid w:val="009A51C7"/>
    <w:rsid w:val="009A556B"/>
    <w:rsid w:val="009A66E1"/>
    <w:rsid w:val="009A76A4"/>
    <w:rsid w:val="009A7C5B"/>
    <w:rsid w:val="009B0638"/>
    <w:rsid w:val="009B1569"/>
    <w:rsid w:val="009B1A6F"/>
    <w:rsid w:val="009B1AE1"/>
    <w:rsid w:val="009B38CF"/>
    <w:rsid w:val="009B5DD4"/>
    <w:rsid w:val="009B5EAB"/>
    <w:rsid w:val="009B6928"/>
    <w:rsid w:val="009B705E"/>
    <w:rsid w:val="009C010A"/>
    <w:rsid w:val="009C2D45"/>
    <w:rsid w:val="009C3DED"/>
    <w:rsid w:val="009C676D"/>
    <w:rsid w:val="009C6B66"/>
    <w:rsid w:val="009D033E"/>
    <w:rsid w:val="009D037D"/>
    <w:rsid w:val="009D0C33"/>
    <w:rsid w:val="009D47D6"/>
    <w:rsid w:val="009D4F25"/>
    <w:rsid w:val="009D5BA0"/>
    <w:rsid w:val="009D6FE9"/>
    <w:rsid w:val="009E32E2"/>
    <w:rsid w:val="009E50D0"/>
    <w:rsid w:val="009E5FE6"/>
    <w:rsid w:val="009F1059"/>
    <w:rsid w:val="009F18CD"/>
    <w:rsid w:val="009F1921"/>
    <w:rsid w:val="009F202E"/>
    <w:rsid w:val="009F2704"/>
    <w:rsid w:val="009F383E"/>
    <w:rsid w:val="009F4294"/>
    <w:rsid w:val="009F5DC7"/>
    <w:rsid w:val="009F6576"/>
    <w:rsid w:val="009F661B"/>
    <w:rsid w:val="009F6A56"/>
    <w:rsid w:val="009F6E8F"/>
    <w:rsid w:val="009F7F33"/>
    <w:rsid w:val="00A01671"/>
    <w:rsid w:val="00A01A22"/>
    <w:rsid w:val="00A01C28"/>
    <w:rsid w:val="00A01D5A"/>
    <w:rsid w:val="00A0394A"/>
    <w:rsid w:val="00A042E0"/>
    <w:rsid w:val="00A04AE5"/>
    <w:rsid w:val="00A04DC2"/>
    <w:rsid w:val="00A04F6B"/>
    <w:rsid w:val="00A058DA"/>
    <w:rsid w:val="00A0616B"/>
    <w:rsid w:val="00A065DE"/>
    <w:rsid w:val="00A0710D"/>
    <w:rsid w:val="00A07ECE"/>
    <w:rsid w:val="00A07EF0"/>
    <w:rsid w:val="00A07F5B"/>
    <w:rsid w:val="00A12B61"/>
    <w:rsid w:val="00A12DCD"/>
    <w:rsid w:val="00A132F7"/>
    <w:rsid w:val="00A14846"/>
    <w:rsid w:val="00A14A77"/>
    <w:rsid w:val="00A14E5A"/>
    <w:rsid w:val="00A1699F"/>
    <w:rsid w:val="00A2013B"/>
    <w:rsid w:val="00A21F90"/>
    <w:rsid w:val="00A22DA4"/>
    <w:rsid w:val="00A22E1A"/>
    <w:rsid w:val="00A23098"/>
    <w:rsid w:val="00A235A3"/>
    <w:rsid w:val="00A25323"/>
    <w:rsid w:val="00A26490"/>
    <w:rsid w:val="00A269D3"/>
    <w:rsid w:val="00A26A33"/>
    <w:rsid w:val="00A27927"/>
    <w:rsid w:val="00A309ED"/>
    <w:rsid w:val="00A30E49"/>
    <w:rsid w:val="00A33026"/>
    <w:rsid w:val="00A36436"/>
    <w:rsid w:val="00A4022B"/>
    <w:rsid w:val="00A40418"/>
    <w:rsid w:val="00A4086C"/>
    <w:rsid w:val="00A414AC"/>
    <w:rsid w:val="00A41CC3"/>
    <w:rsid w:val="00A41E0C"/>
    <w:rsid w:val="00A42EB9"/>
    <w:rsid w:val="00A43B9A"/>
    <w:rsid w:val="00A4587D"/>
    <w:rsid w:val="00A45C18"/>
    <w:rsid w:val="00A46798"/>
    <w:rsid w:val="00A4765A"/>
    <w:rsid w:val="00A47F28"/>
    <w:rsid w:val="00A511D5"/>
    <w:rsid w:val="00A51B9C"/>
    <w:rsid w:val="00A5276C"/>
    <w:rsid w:val="00A55A0A"/>
    <w:rsid w:val="00A5674E"/>
    <w:rsid w:val="00A57641"/>
    <w:rsid w:val="00A62C91"/>
    <w:rsid w:val="00A63250"/>
    <w:rsid w:val="00A63536"/>
    <w:rsid w:val="00A644CB"/>
    <w:rsid w:val="00A65B81"/>
    <w:rsid w:val="00A66145"/>
    <w:rsid w:val="00A66442"/>
    <w:rsid w:val="00A67969"/>
    <w:rsid w:val="00A717E7"/>
    <w:rsid w:val="00A745F5"/>
    <w:rsid w:val="00A74EE1"/>
    <w:rsid w:val="00A761FE"/>
    <w:rsid w:val="00A77CBA"/>
    <w:rsid w:val="00A80252"/>
    <w:rsid w:val="00A81C96"/>
    <w:rsid w:val="00A834A7"/>
    <w:rsid w:val="00A84C59"/>
    <w:rsid w:val="00A84E87"/>
    <w:rsid w:val="00A85709"/>
    <w:rsid w:val="00A862A2"/>
    <w:rsid w:val="00A86BD6"/>
    <w:rsid w:val="00A86D07"/>
    <w:rsid w:val="00A9123F"/>
    <w:rsid w:val="00A92492"/>
    <w:rsid w:val="00A92995"/>
    <w:rsid w:val="00A92D53"/>
    <w:rsid w:val="00A949DC"/>
    <w:rsid w:val="00A94BC9"/>
    <w:rsid w:val="00A94D43"/>
    <w:rsid w:val="00A972B5"/>
    <w:rsid w:val="00A978CD"/>
    <w:rsid w:val="00AA12BE"/>
    <w:rsid w:val="00AA4995"/>
    <w:rsid w:val="00AA6839"/>
    <w:rsid w:val="00AB00ED"/>
    <w:rsid w:val="00AB0864"/>
    <w:rsid w:val="00AB0C21"/>
    <w:rsid w:val="00AB148A"/>
    <w:rsid w:val="00AB1793"/>
    <w:rsid w:val="00AB19C2"/>
    <w:rsid w:val="00AB3AA8"/>
    <w:rsid w:val="00AB43E6"/>
    <w:rsid w:val="00AB4A67"/>
    <w:rsid w:val="00AB592B"/>
    <w:rsid w:val="00AC01E9"/>
    <w:rsid w:val="00AC3536"/>
    <w:rsid w:val="00AC3D18"/>
    <w:rsid w:val="00AC631B"/>
    <w:rsid w:val="00AC6BC3"/>
    <w:rsid w:val="00AC6F18"/>
    <w:rsid w:val="00AC728E"/>
    <w:rsid w:val="00AC72DE"/>
    <w:rsid w:val="00AD03F6"/>
    <w:rsid w:val="00AD0E07"/>
    <w:rsid w:val="00AD332F"/>
    <w:rsid w:val="00AD34CF"/>
    <w:rsid w:val="00AD3A3D"/>
    <w:rsid w:val="00AD4A0A"/>
    <w:rsid w:val="00AD4BF9"/>
    <w:rsid w:val="00AD524F"/>
    <w:rsid w:val="00AD53A7"/>
    <w:rsid w:val="00AE0D3D"/>
    <w:rsid w:val="00AE203E"/>
    <w:rsid w:val="00AE3624"/>
    <w:rsid w:val="00AE36C1"/>
    <w:rsid w:val="00AE4713"/>
    <w:rsid w:val="00AE6AD4"/>
    <w:rsid w:val="00AE7876"/>
    <w:rsid w:val="00AF0A25"/>
    <w:rsid w:val="00AF3033"/>
    <w:rsid w:val="00AF42FB"/>
    <w:rsid w:val="00AF52B8"/>
    <w:rsid w:val="00AF5D95"/>
    <w:rsid w:val="00B00890"/>
    <w:rsid w:val="00B03857"/>
    <w:rsid w:val="00B04927"/>
    <w:rsid w:val="00B05558"/>
    <w:rsid w:val="00B0573B"/>
    <w:rsid w:val="00B05A7E"/>
    <w:rsid w:val="00B0702B"/>
    <w:rsid w:val="00B07CF3"/>
    <w:rsid w:val="00B1135B"/>
    <w:rsid w:val="00B11EBB"/>
    <w:rsid w:val="00B14331"/>
    <w:rsid w:val="00B14F66"/>
    <w:rsid w:val="00B1638A"/>
    <w:rsid w:val="00B17BE5"/>
    <w:rsid w:val="00B2055E"/>
    <w:rsid w:val="00B2080F"/>
    <w:rsid w:val="00B20C47"/>
    <w:rsid w:val="00B2251E"/>
    <w:rsid w:val="00B22D81"/>
    <w:rsid w:val="00B23B92"/>
    <w:rsid w:val="00B241B5"/>
    <w:rsid w:val="00B2427E"/>
    <w:rsid w:val="00B251A2"/>
    <w:rsid w:val="00B25C78"/>
    <w:rsid w:val="00B26171"/>
    <w:rsid w:val="00B2720B"/>
    <w:rsid w:val="00B323B0"/>
    <w:rsid w:val="00B3284E"/>
    <w:rsid w:val="00B33B3C"/>
    <w:rsid w:val="00B361BE"/>
    <w:rsid w:val="00B37123"/>
    <w:rsid w:val="00B37BC0"/>
    <w:rsid w:val="00B37E4F"/>
    <w:rsid w:val="00B404E8"/>
    <w:rsid w:val="00B40CDE"/>
    <w:rsid w:val="00B41DD9"/>
    <w:rsid w:val="00B4310B"/>
    <w:rsid w:val="00B44BF5"/>
    <w:rsid w:val="00B454A1"/>
    <w:rsid w:val="00B46F83"/>
    <w:rsid w:val="00B506EA"/>
    <w:rsid w:val="00B50AB2"/>
    <w:rsid w:val="00B51728"/>
    <w:rsid w:val="00B52E20"/>
    <w:rsid w:val="00B54FC5"/>
    <w:rsid w:val="00B55177"/>
    <w:rsid w:val="00B5684B"/>
    <w:rsid w:val="00B56A22"/>
    <w:rsid w:val="00B572F7"/>
    <w:rsid w:val="00B5794C"/>
    <w:rsid w:val="00B57F0D"/>
    <w:rsid w:val="00B60409"/>
    <w:rsid w:val="00B629F0"/>
    <w:rsid w:val="00B65161"/>
    <w:rsid w:val="00B67FFB"/>
    <w:rsid w:val="00B70678"/>
    <w:rsid w:val="00B714B3"/>
    <w:rsid w:val="00B7181F"/>
    <w:rsid w:val="00B723C1"/>
    <w:rsid w:val="00B739C9"/>
    <w:rsid w:val="00B761D4"/>
    <w:rsid w:val="00B7646E"/>
    <w:rsid w:val="00B76A88"/>
    <w:rsid w:val="00B779E3"/>
    <w:rsid w:val="00B779F8"/>
    <w:rsid w:val="00B80E62"/>
    <w:rsid w:val="00B81D33"/>
    <w:rsid w:val="00B829AA"/>
    <w:rsid w:val="00B82C31"/>
    <w:rsid w:val="00B83331"/>
    <w:rsid w:val="00B83907"/>
    <w:rsid w:val="00B8391F"/>
    <w:rsid w:val="00B85264"/>
    <w:rsid w:val="00B86C56"/>
    <w:rsid w:val="00B86E0A"/>
    <w:rsid w:val="00B87181"/>
    <w:rsid w:val="00B90156"/>
    <w:rsid w:val="00B91A09"/>
    <w:rsid w:val="00B92511"/>
    <w:rsid w:val="00B93593"/>
    <w:rsid w:val="00B93AF9"/>
    <w:rsid w:val="00B93BFC"/>
    <w:rsid w:val="00B95A60"/>
    <w:rsid w:val="00B97AB8"/>
    <w:rsid w:val="00BA002E"/>
    <w:rsid w:val="00BA136F"/>
    <w:rsid w:val="00BA180D"/>
    <w:rsid w:val="00BA28D0"/>
    <w:rsid w:val="00BA2B15"/>
    <w:rsid w:val="00BA2C4D"/>
    <w:rsid w:val="00BA4B0A"/>
    <w:rsid w:val="00BA4F2B"/>
    <w:rsid w:val="00BA4F77"/>
    <w:rsid w:val="00BA5056"/>
    <w:rsid w:val="00BA65E2"/>
    <w:rsid w:val="00BA6649"/>
    <w:rsid w:val="00BA750F"/>
    <w:rsid w:val="00BA76A6"/>
    <w:rsid w:val="00BB0FDB"/>
    <w:rsid w:val="00BB25FB"/>
    <w:rsid w:val="00BB26C7"/>
    <w:rsid w:val="00BB466A"/>
    <w:rsid w:val="00BB5B63"/>
    <w:rsid w:val="00BB5DCC"/>
    <w:rsid w:val="00BB6F25"/>
    <w:rsid w:val="00BC08CB"/>
    <w:rsid w:val="00BC09F7"/>
    <w:rsid w:val="00BC130B"/>
    <w:rsid w:val="00BC3C64"/>
    <w:rsid w:val="00BC46C9"/>
    <w:rsid w:val="00BD33FA"/>
    <w:rsid w:val="00BD4F2D"/>
    <w:rsid w:val="00BD5528"/>
    <w:rsid w:val="00BD6C68"/>
    <w:rsid w:val="00BD717C"/>
    <w:rsid w:val="00BD7599"/>
    <w:rsid w:val="00BD7D2F"/>
    <w:rsid w:val="00BD7EA4"/>
    <w:rsid w:val="00BE1AC7"/>
    <w:rsid w:val="00BE20F0"/>
    <w:rsid w:val="00BE338F"/>
    <w:rsid w:val="00BE3E93"/>
    <w:rsid w:val="00BE59BE"/>
    <w:rsid w:val="00BE6B2F"/>
    <w:rsid w:val="00BE737B"/>
    <w:rsid w:val="00BF0671"/>
    <w:rsid w:val="00BF109F"/>
    <w:rsid w:val="00BF2E2E"/>
    <w:rsid w:val="00BF3B3D"/>
    <w:rsid w:val="00BF401E"/>
    <w:rsid w:val="00BF428A"/>
    <w:rsid w:val="00BF4B89"/>
    <w:rsid w:val="00BF5896"/>
    <w:rsid w:val="00BF653B"/>
    <w:rsid w:val="00BF681B"/>
    <w:rsid w:val="00BF785F"/>
    <w:rsid w:val="00C003AB"/>
    <w:rsid w:val="00C003C2"/>
    <w:rsid w:val="00C018E8"/>
    <w:rsid w:val="00C01A4D"/>
    <w:rsid w:val="00C02FD0"/>
    <w:rsid w:val="00C02FDA"/>
    <w:rsid w:val="00C033B8"/>
    <w:rsid w:val="00C04909"/>
    <w:rsid w:val="00C04B9C"/>
    <w:rsid w:val="00C0594A"/>
    <w:rsid w:val="00C05C88"/>
    <w:rsid w:val="00C060EF"/>
    <w:rsid w:val="00C0631D"/>
    <w:rsid w:val="00C06D3C"/>
    <w:rsid w:val="00C070BE"/>
    <w:rsid w:val="00C07942"/>
    <w:rsid w:val="00C07CE1"/>
    <w:rsid w:val="00C12A14"/>
    <w:rsid w:val="00C13CCD"/>
    <w:rsid w:val="00C14182"/>
    <w:rsid w:val="00C144A4"/>
    <w:rsid w:val="00C15214"/>
    <w:rsid w:val="00C16703"/>
    <w:rsid w:val="00C17C42"/>
    <w:rsid w:val="00C17F75"/>
    <w:rsid w:val="00C20700"/>
    <w:rsid w:val="00C21E97"/>
    <w:rsid w:val="00C270E4"/>
    <w:rsid w:val="00C30134"/>
    <w:rsid w:val="00C31015"/>
    <w:rsid w:val="00C31D8A"/>
    <w:rsid w:val="00C32DC4"/>
    <w:rsid w:val="00C337D7"/>
    <w:rsid w:val="00C34DFF"/>
    <w:rsid w:val="00C36594"/>
    <w:rsid w:val="00C37499"/>
    <w:rsid w:val="00C405BC"/>
    <w:rsid w:val="00C40FA8"/>
    <w:rsid w:val="00C411A7"/>
    <w:rsid w:val="00C41780"/>
    <w:rsid w:val="00C42363"/>
    <w:rsid w:val="00C43F1C"/>
    <w:rsid w:val="00C45315"/>
    <w:rsid w:val="00C51FB2"/>
    <w:rsid w:val="00C51FB6"/>
    <w:rsid w:val="00C52720"/>
    <w:rsid w:val="00C54343"/>
    <w:rsid w:val="00C54834"/>
    <w:rsid w:val="00C54F03"/>
    <w:rsid w:val="00C601D6"/>
    <w:rsid w:val="00C603B6"/>
    <w:rsid w:val="00C60952"/>
    <w:rsid w:val="00C62AA9"/>
    <w:rsid w:val="00C63CDB"/>
    <w:rsid w:val="00C64EC9"/>
    <w:rsid w:val="00C6581B"/>
    <w:rsid w:val="00C667AD"/>
    <w:rsid w:val="00C677E3"/>
    <w:rsid w:val="00C70620"/>
    <w:rsid w:val="00C71130"/>
    <w:rsid w:val="00C71D60"/>
    <w:rsid w:val="00C736E6"/>
    <w:rsid w:val="00C73D20"/>
    <w:rsid w:val="00C75033"/>
    <w:rsid w:val="00C7556D"/>
    <w:rsid w:val="00C75AAB"/>
    <w:rsid w:val="00C769BE"/>
    <w:rsid w:val="00C7768F"/>
    <w:rsid w:val="00C80269"/>
    <w:rsid w:val="00C810D3"/>
    <w:rsid w:val="00C8150C"/>
    <w:rsid w:val="00C848BC"/>
    <w:rsid w:val="00C86640"/>
    <w:rsid w:val="00C90685"/>
    <w:rsid w:val="00C92EC3"/>
    <w:rsid w:val="00C9330F"/>
    <w:rsid w:val="00C9344A"/>
    <w:rsid w:val="00C93545"/>
    <w:rsid w:val="00C935A7"/>
    <w:rsid w:val="00C9369D"/>
    <w:rsid w:val="00C93895"/>
    <w:rsid w:val="00C93F08"/>
    <w:rsid w:val="00C94FCA"/>
    <w:rsid w:val="00C961EB"/>
    <w:rsid w:val="00CA35D7"/>
    <w:rsid w:val="00CA7A8A"/>
    <w:rsid w:val="00CB0D56"/>
    <w:rsid w:val="00CB1837"/>
    <w:rsid w:val="00CB189E"/>
    <w:rsid w:val="00CB216B"/>
    <w:rsid w:val="00CB22F4"/>
    <w:rsid w:val="00CB3820"/>
    <w:rsid w:val="00CB45FC"/>
    <w:rsid w:val="00CB467A"/>
    <w:rsid w:val="00CB5034"/>
    <w:rsid w:val="00CB5560"/>
    <w:rsid w:val="00CC0446"/>
    <w:rsid w:val="00CC0F10"/>
    <w:rsid w:val="00CC24A0"/>
    <w:rsid w:val="00CC314A"/>
    <w:rsid w:val="00CC316F"/>
    <w:rsid w:val="00CC4068"/>
    <w:rsid w:val="00CC7113"/>
    <w:rsid w:val="00CC7ACF"/>
    <w:rsid w:val="00CD1B79"/>
    <w:rsid w:val="00CD221E"/>
    <w:rsid w:val="00CD2BFC"/>
    <w:rsid w:val="00CD3262"/>
    <w:rsid w:val="00CD45FB"/>
    <w:rsid w:val="00CD68AE"/>
    <w:rsid w:val="00CD72FF"/>
    <w:rsid w:val="00CE19CE"/>
    <w:rsid w:val="00CE2C6E"/>
    <w:rsid w:val="00CE2E4D"/>
    <w:rsid w:val="00CE3A64"/>
    <w:rsid w:val="00CE401F"/>
    <w:rsid w:val="00CE4E1C"/>
    <w:rsid w:val="00CE53B5"/>
    <w:rsid w:val="00CE69C3"/>
    <w:rsid w:val="00CE6E34"/>
    <w:rsid w:val="00CE7195"/>
    <w:rsid w:val="00CF00A6"/>
    <w:rsid w:val="00CF1D01"/>
    <w:rsid w:val="00CF2DE2"/>
    <w:rsid w:val="00CF3AA2"/>
    <w:rsid w:val="00CF4D59"/>
    <w:rsid w:val="00D00623"/>
    <w:rsid w:val="00D01256"/>
    <w:rsid w:val="00D025D4"/>
    <w:rsid w:val="00D04045"/>
    <w:rsid w:val="00D04076"/>
    <w:rsid w:val="00D0458D"/>
    <w:rsid w:val="00D051EE"/>
    <w:rsid w:val="00D05D33"/>
    <w:rsid w:val="00D06783"/>
    <w:rsid w:val="00D10145"/>
    <w:rsid w:val="00D1049D"/>
    <w:rsid w:val="00D10C48"/>
    <w:rsid w:val="00D1387C"/>
    <w:rsid w:val="00D14A9C"/>
    <w:rsid w:val="00D150B0"/>
    <w:rsid w:val="00D150C7"/>
    <w:rsid w:val="00D158BB"/>
    <w:rsid w:val="00D1626F"/>
    <w:rsid w:val="00D16A02"/>
    <w:rsid w:val="00D21DAC"/>
    <w:rsid w:val="00D2380A"/>
    <w:rsid w:val="00D245BB"/>
    <w:rsid w:val="00D24FEB"/>
    <w:rsid w:val="00D26049"/>
    <w:rsid w:val="00D26E89"/>
    <w:rsid w:val="00D271D8"/>
    <w:rsid w:val="00D3206D"/>
    <w:rsid w:val="00D3256E"/>
    <w:rsid w:val="00D3342B"/>
    <w:rsid w:val="00D336FE"/>
    <w:rsid w:val="00D338A7"/>
    <w:rsid w:val="00D3428F"/>
    <w:rsid w:val="00D34748"/>
    <w:rsid w:val="00D34A7E"/>
    <w:rsid w:val="00D36697"/>
    <w:rsid w:val="00D36788"/>
    <w:rsid w:val="00D36802"/>
    <w:rsid w:val="00D36C62"/>
    <w:rsid w:val="00D37581"/>
    <w:rsid w:val="00D37FF4"/>
    <w:rsid w:val="00D40FDE"/>
    <w:rsid w:val="00D432D6"/>
    <w:rsid w:val="00D43560"/>
    <w:rsid w:val="00D436D5"/>
    <w:rsid w:val="00D43F9F"/>
    <w:rsid w:val="00D441CA"/>
    <w:rsid w:val="00D45C13"/>
    <w:rsid w:val="00D47068"/>
    <w:rsid w:val="00D4751B"/>
    <w:rsid w:val="00D50CA3"/>
    <w:rsid w:val="00D50DD6"/>
    <w:rsid w:val="00D50F0B"/>
    <w:rsid w:val="00D5158F"/>
    <w:rsid w:val="00D534A7"/>
    <w:rsid w:val="00D535E2"/>
    <w:rsid w:val="00D5389C"/>
    <w:rsid w:val="00D53EB9"/>
    <w:rsid w:val="00D540DE"/>
    <w:rsid w:val="00D5727F"/>
    <w:rsid w:val="00D57B79"/>
    <w:rsid w:val="00D57B9D"/>
    <w:rsid w:val="00D620C9"/>
    <w:rsid w:val="00D62434"/>
    <w:rsid w:val="00D6268D"/>
    <w:rsid w:val="00D63430"/>
    <w:rsid w:val="00D63D0B"/>
    <w:rsid w:val="00D641CA"/>
    <w:rsid w:val="00D64628"/>
    <w:rsid w:val="00D658BB"/>
    <w:rsid w:val="00D6647D"/>
    <w:rsid w:val="00D67B1B"/>
    <w:rsid w:val="00D715BF"/>
    <w:rsid w:val="00D726D7"/>
    <w:rsid w:val="00D73675"/>
    <w:rsid w:val="00D74708"/>
    <w:rsid w:val="00D74D63"/>
    <w:rsid w:val="00D75A28"/>
    <w:rsid w:val="00D77A48"/>
    <w:rsid w:val="00D81501"/>
    <w:rsid w:val="00D825B1"/>
    <w:rsid w:val="00D8492D"/>
    <w:rsid w:val="00D85880"/>
    <w:rsid w:val="00D864A2"/>
    <w:rsid w:val="00D869C0"/>
    <w:rsid w:val="00D91909"/>
    <w:rsid w:val="00D92632"/>
    <w:rsid w:val="00D94512"/>
    <w:rsid w:val="00D9480B"/>
    <w:rsid w:val="00D94FE3"/>
    <w:rsid w:val="00D96323"/>
    <w:rsid w:val="00D96CBC"/>
    <w:rsid w:val="00D9724F"/>
    <w:rsid w:val="00D97503"/>
    <w:rsid w:val="00DA080D"/>
    <w:rsid w:val="00DA08B2"/>
    <w:rsid w:val="00DA12D6"/>
    <w:rsid w:val="00DA3153"/>
    <w:rsid w:val="00DA3617"/>
    <w:rsid w:val="00DA3AEF"/>
    <w:rsid w:val="00DA4013"/>
    <w:rsid w:val="00DA489D"/>
    <w:rsid w:val="00DA569B"/>
    <w:rsid w:val="00DA7E37"/>
    <w:rsid w:val="00DB1613"/>
    <w:rsid w:val="00DB1BF7"/>
    <w:rsid w:val="00DB1D20"/>
    <w:rsid w:val="00DB1ED0"/>
    <w:rsid w:val="00DB2479"/>
    <w:rsid w:val="00DB27E7"/>
    <w:rsid w:val="00DB3412"/>
    <w:rsid w:val="00DB3F4E"/>
    <w:rsid w:val="00DB4384"/>
    <w:rsid w:val="00DB6C04"/>
    <w:rsid w:val="00DB7C56"/>
    <w:rsid w:val="00DC0122"/>
    <w:rsid w:val="00DC09C5"/>
    <w:rsid w:val="00DC0D4B"/>
    <w:rsid w:val="00DC1466"/>
    <w:rsid w:val="00DC16FB"/>
    <w:rsid w:val="00DC21B4"/>
    <w:rsid w:val="00DC2369"/>
    <w:rsid w:val="00DC34BF"/>
    <w:rsid w:val="00DC5A4D"/>
    <w:rsid w:val="00DC6B07"/>
    <w:rsid w:val="00DD16B9"/>
    <w:rsid w:val="00DD24B6"/>
    <w:rsid w:val="00DD2BF9"/>
    <w:rsid w:val="00DD309D"/>
    <w:rsid w:val="00DD61D0"/>
    <w:rsid w:val="00DD7374"/>
    <w:rsid w:val="00DD7876"/>
    <w:rsid w:val="00DE01C2"/>
    <w:rsid w:val="00DE0BD8"/>
    <w:rsid w:val="00DE10E8"/>
    <w:rsid w:val="00DE188A"/>
    <w:rsid w:val="00DE64F8"/>
    <w:rsid w:val="00DE7246"/>
    <w:rsid w:val="00DE7810"/>
    <w:rsid w:val="00DF38BA"/>
    <w:rsid w:val="00DF398F"/>
    <w:rsid w:val="00DF3BCD"/>
    <w:rsid w:val="00DF4D79"/>
    <w:rsid w:val="00DF5477"/>
    <w:rsid w:val="00DF7F05"/>
    <w:rsid w:val="00E000A4"/>
    <w:rsid w:val="00E00160"/>
    <w:rsid w:val="00E02CBC"/>
    <w:rsid w:val="00E057C0"/>
    <w:rsid w:val="00E06A16"/>
    <w:rsid w:val="00E0756C"/>
    <w:rsid w:val="00E07811"/>
    <w:rsid w:val="00E121A2"/>
    <w:rsid w:val="00E137B9"/>
    <w:rsid w:val="00E143C8"/>
    <w:rsid w:val="00E145D8"/>
    <w:rsid w:val="00E14BF1"/>
    <w:rsid w:val="00E158B3"/>
    <w:rsid w:val="00E1609F"/>
    <w:rsid w:val="00E1615B"/>
    <w:rsid w:val="00E1799D"/>
    <w:rsid w:val="00E17DFE"/>
    <w:rsid w:val="00E210EE"/>
    <w:rsid w:val="00E21F6F"/>
    <w:rsid w:val="00E23A1E"/>
    <w:rsid w:val="00E23ECE"/>
    <w:rsid w:val="00E23FEA"/>
    <w:rsid w:val="00E25872"/>
    <w:rsid w:val="00E25EC7"/>
    <w:rsid w:val="00E266DE"/>
    <w:rsid w:val="00E304DB"/>
    <w:rsid w:val="00E3241F"/>
    <w:rsid w:val="00E324E0"/>
    <w:rsid w:val="00E329BB"/>
    <w:rsid w:val="00E35A74"/>
    <w:rsid w:val="00E36867"/>
    <w:rsid w:val="00E423E3"/>
    <w:rsid w:val="00E43269"/>
    <w:rsid w:val="00E43A24"/>
    <w:rsid w:val="00E44125"/>
    <w:rsid w:val="00E45B32"/>
    <w:rsid w:val="00E50B6B"/>
    <w:rsid w:val="00E53D66"/>
    <w:rsid w:val="00E551FF"/>
    <w:rsid w:val="00E55601"/>
    <w:rsid w:val="00E56EB1"/>
    <w:rsid w:val="00E602F1"/>
    <w:rsid w:val="00E61126"/>
    <w:rsid w:val="00E619DB"/>
    <w:rsid w:val="00E63683"/>
    <w:rsid w:val="00E63AA4"/>
    <w:rsid w:val="00E670F2"/>
    <w:rsid w:val="00E705AF"/>
    <w:rsid w:val="00E70BC9"/>
    <w:rsid w:val="00E71A89"/>
    <w:rsid w:val="00E72AF2"/>
    <w:rsid w:val="00E73449"/>
    <w:rsid w:val="00E73CD7"/>
    <w:rsid w:val="00E73D5A"/>
    <w:rsid w:val="00E74A7F"/>
    <w:rsid w:val="00E7618C"/>
    <w:rsid w:val="00E762AA"/>
    <w:rsid w:val="00E7732B"/>
    <w:rsid w:val="00E77647"/>
    <w:rsid w:val="00E80DB1"/>
    <w:rsid w:val="00E8159B"/>
    <w:rsid w:val="00E8278D"/>
    <w:rsid w:val="00E82AAF"/>
    <w:rsid w:val="00E8324D"/>
    <w:rsid w:val="00E833A3"/>
    <w:rsid w:val="00E84A13"/>
    <w:rsid w:val="00E87349"/>
    <w:rsid w:val="00E8764C"/>
    <w:rsid w:val="00E9153B"/>
    <w:rsid w:val="00E9244F"/>
    <w:rsid w:val="00E92D5C"/>
    <w:rsid w:val="00E9325B"/>
    <w:rsid w:val="00E93EA8"/>
    <w:rsid w:val="00E963F5"/>
    <w:rsid w:val="00E97434"/>
    <w:rsid w:val="00EA02C5"/>
    <w:rsid w:val="00EA153A"/>
    <w:rsid w:val="00EA23AF"/>
    <w:rsid w:val="00EA4644"/>
    <w:rsid w:val="00EA4DAC"/>
    <w:rsid w:val="00EA6010"/>
    <w:rsid w:val="00EA642C"/>
    <w:rsid w:val="00EA7A74"/>
    <w:rsid w:val="00EA7F04"/>
    <w:rsid w:val="00EB0971"/>
    <w:rsid w:val="00EB11D7"/>
    <w:rsid w:val="00EB12C0"/>
    <w:rsid w:val="00EB27FB"/>
    <w:rsid w:val="00EB3B65"/>
    <w:rsid w:val="00EB4ACC"/>
    <w:rsid w:val="00EB6520"/>
    <w:rsid w:val="00EB718A"/>
    <w:rsid w:val="00EC01F7"/>
    <w:rsid w:val="00EC041F"/>
    <w:rsid w:val="00EC0FB6"/>
    <w:rsid w:val="00EC1798"/>
    <w:rsid w:val="00EC2BCC"/>
    <w:rsid w:val="00EC2E94"/>
    <w:rsid w:val="00EC6744"/>
    <w:rsid w:val="00EC6827"/>
    <w:rsid w:val="00EC75B9"/>
    <w:rsid w:val="00ED0A68"/>
    <w:rsid w:val="00ED0A77"/>
    <w:rsid w:val="00ED203A"/>
    <w:rsid w:val="00ED2F41"/>
    <w:rsid w:val="00ED4491"/>
    <w:rsid w:val="00ED4CF3"/>
    <w:rsid w:val="00ED541E"/>
    <w:rsid w:val="00ED5B37"/>
    <w:rsid w:val="00ED6294"/>
    <w:rsid w:val="00ED63F9"/>
    <w:rsid w:val="00EE141C"/>
    <w:rsid w:val="00EE25FF"/>
    <w:rsid w:val="00EE27F7"/>
    <w:rsid w:val="00EE515F"/>
    <w:rsid w:val="00EE6132"/>
    <w:rsid w:val="00EE6B1E"/>
    <w:rsid w:val="00EF09DC"/>
    <w:rsid w:val="00EF09E1"/>
    <w:rsid w:val="00EF0A10"/>
    <w:rsid w:val="00EF2E87"/>
    <w:rsid w:val="00EF3071"/>
    <w:rsid w:val="00EF3D02"/>
    <w:rsid w:val="00EF50EE"/>
    <w:rsid w:val="00EF5DB6"/>
    <w:rsid w:val="00EF7E1E"/>
    <w:rsid w:val="00F00FFD"/>
    <w:rsid w:val="00F0262D"/>
    <w:rsid w:val="00F02D0F"/>
    <w:rsid w:val="00F03D57"/>
    <w:rsid w:val="00F04B3A"/>
    <w:rsid w:val="00F120A7"/>
    <w:rsid w:val="00F12CEB"/>
    <w:rsid w:val="00F137B1"/>
    <w:rsid w:val="00F13D8A"/>
    <w:rsid w:val="00F152C9"/>
    <w:rsid w:val="00F1575C"/>
    <w:rsid w:val="00F15D5A"/>
    <w:rsid w:val="00F15E04"/>
    <w:rsid w:val="00F167E9"/>
    <w:rsid w:val="00F16A36"/>
    <w:rsid w:val="00F16D31"/>
    <w:rsid w:val="00F1708A"/>
    <w:rsid w:val="00F172DC"/>
    <w:rsid w:val="00F1746A"/>
    <w:rsid w:val="00F17725"/>
    <w:rsid w:val="00F20DAA"/>
    <w:rsid w:val="00F24A04"/>
    <w:rsid w:val="00F24C93"/>
    <w:rsid w:val="00F24CBE"/>
    <w:rsid w:val="00F25570"/>
    <w:rsid w:val="00F26539"/>
    <w:rsid w:val="00F266A0"/>
    <w:rsid w:val="00F27484"/>
    <w:rsid w:val="00F305F1"/>
    <w:rsid w:val="00F32014"/>
    <w:rsid w:val="00F326CF"/>
    <w:rsid w:val="00F328DA"/>
    <w:rsid w:val="00F32FF3"/>
    <w:rsid w:val="00F3393D"/>
    <w:rsid w:val="00F346F3"/>
    <w:rsid w:val="00F37991"/>
    <w:rsid w:val="00F37B8E"/>
    <w:rsid w:val="00F41B3D"/>
    <w:rsid w:val="00F42F47"/>
    <w:rsid w:val="00F447D0"/>
    <w:rsid w:val="00F47941"/>
    <w:rsid w:val="00F51A50"/>
    <w:rsid w:val="00F51C52"/>
    <w:rsid w:val="00F532F3"/>
    <w:rsid w:val="00F53E43"/>
    <w:rsid w:val="00F54689"/>
    <w:rsid w:val="00F558B2"/>
    <w:rsid w:val="00F57538"/>
    <w:rsid w:val="00F57DB0"/>
    <w:rsid w:val="00F616A9"/>
    <w:rsid w:val="00F642FC"/>
    <w:rsid w:val="00F669AB"/>
    <w:rsid w:val="00F67104"/>
    <w:rsid w:val="00F675B5"/>
    <w:rsid w:val="00F70C11"/>
    <w:rsid w:val="00F71B83"/>
    <w:rsid w:val="00F71E08"/>
    <w:rsid w:val="00F7233D"/>
    <w:rsid w:val="00F723E9"/>
    <w:rsid w:val="00F736E6"/>
    <w:rsid w:val="00F7505B"/>
    <w:rsid w:val="00F7681A"/>
    <w:rsid w:val="00F76FDB"/>
    <w:rsid w:val="00F82F88"/>
    <w:rsid w:val="00F836BC"/>
    <w:rsid w:val="00F852A2"/>
    <w:rsid w:val="00F85885"/>
    <w:rsid w:val="00F86424"/>
    <w:rsid w:val="00F864B3"/>
    <w:rsid w:val="00F867D9"/>
    <w:rsid w:val="00F86CFE"/>
    <w:rsid w:val="00F873DC"/>
    <w:rsid w:val="00F8747F"/>
    <w:rsid w:val="00F90805"/>
    <w:rsid w:val="00F91A8B"/>
    <w:rsid w:val="00F91CDB"/>
    <w:rsid w:val="00F91E42"/>
    <w:rsid w:val="00F966DB"/>
    <w:rsid w:val="00FA06EF"/>
    <w:rsid w:val="00FA08A2"/>
    <w:rsid w:val="00FA2E5A"/>
    <w:rsid w:val="00FA3193"/>
    <w:rsid w:val="00FA44E3"/>
    <w:rsid w:val="00FA5072"/>
    <w:rsid w:val="00FA583F"/>
    <w:rsid w:val="00FA5B7F"/>
    <w:rsid w:val="00FA70E6"/>
    <w:rsid w:val="00FA7B77"/>
    <w:rsid w:val="00FA7BEC"/>
    <w:rsid w:val="00FA7C97"/>
    <w:rsid w:val="00FB0647"/>
    <w:rsid w:val="00FB06EC"/>
    <w:rsid w:val="00FB0D88"/>
    <w:rsid w:val="00FB0DBE"/>
    <w:rsid w:val="00FB14A8"/>
    <w:rsid w:val="00FB16EC"/>
    <w:rsid w:val="00FB219D"/>
    <w:rsid w:val="00FB25F7"/>
    <w:rsid w:val="00FB34BD"/>
    <w:rsid w:val="00FB388A"/>
    <w:rsid w:val="00FB39A0"/>
    <w:rsid w:val="00FB3F9C"/>
    <w:rsid w:val="00FC0CDA"/>
    <w:rsid w:val="00FC12FB"/>
    <w:rsid w:val="00FC183F"/>
    <w:rsid w:val="00FC2568"/>
    <w:rsid w:val="00FC2EFB"/>
    <w:rsid w:val="00FC4132"/>
    <w:rsid w:val="00FC4C13"/>
    <w:rsid w:val="00FD04FA"/>
    <w:rsid w:val="00FD1331"/>
    <w:rsid w:val="00FD1537"/>
    <w:rsid w:val="00FD168F"/>
    <w:rsid w:val="00FD31EA"/>
    <w:rsid w:val="00FD56F7"/>
    <w:rsid w:val="00FD6B49"/>
    <w:rsid w:val="00FE1453"/>
    <w:rsid w:val="00FE17D9"/>
    <w:rsid w:val="00FE1A11"/>
    <w:rsid w:val="00FE32A9"/>
    <w:rsid w:val="00FE41C0"/>
    <w:rsid w:val="00FE4557"/>
    <w:rsid w:val="00FE5282"/>
    <w:rsid w:val="00FE56E8"/>
    <w:rsid w:val="00FF0045"/>
    <w:rsid w:val="00FF0857"/>
    <w:rsid w:val="00FF2035"/>
    <w:rsid w:val="00FF2188"/>
    <w:rsid w:val="00FF2942"/>
    <w:rsid w:val="00FF2CD7"/>
    <w:rsid w:val="00FF50BC"/>
    <w:rsid w:val="00FF5FC8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6541C"/>
  <w15:docId w15:val="{35B6E836-9424-46B6-8050-111F9B1C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2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3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7E"/>
    <w:rPr>
      <w:sz w:val="24"/>
      <w:szCs w:val="24"/>
    </w:rPr>
  </w:style>
  <w:style w:type="paragraph" w:styleId="Nadpis1">
    <w:name w:val="heading 1"/>
    <w:aliases w:val="Nadpis 1 Respect"/>
    <w:basedOn w:val="Normln"/>
    <w:next w:val="Normln"/>
    <w:link w:val="Nadpis1Char"/>
    <w:qFormat/>
    <w:pPr>
      <w:numPr>
        <w:numId w:val="2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aliases w:val="Nadpis 2 Respect"/>
    <w:basedOn w:val="Normln"/>
    <w:next w:val="Normln"/>
    <w:link w:val="Nadpis2Char"/>
    <w:qFormat/>
    <w:pPr>
      <w:numPr>
        <w:ilvl w:val="1"/>
        <w:numId w:val="2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aliases w:val="Nadpis 3 Respect"/>
    <w:basedOn w:val="Normln"/>
    <w:next w:val="Normln"/>
    <w:link w:val="Nadpis3Char"/>
    <w:qFormat/>
    <w:pPr>
      <w:keepNext/>
      <w:numPr>
        <w:ilvl w:val="2"/>
        <w:numId w:val="2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link w:val="Nadpis9Char"/>
    <w:qFormat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link w:val="ZkladntextodsazenChar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5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5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5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aliases w:val="Nadpis 2 Respect Char"/>
    <w:basedOn w:val="Standardnpsmoodstavce"/>
    <w:link w:val="Nadpis2"/>
    <w:rsid w:val="00136B99"/>
  </w:style>
  <w:style w:type="character" w:customStyle="1" w:styleId="Nadpis1Char">
    <w:name w:val="Nadpis 1 Char"/>
    <w:aliases w:val="Nadpis 1 Respect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9270D8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aliases w:val="Nadpis 3 Respect Char"/>
    <w:basedOn w:val="Standardnpsmoodstavce"/>
    <w:link w:val="Nadpis3"/>
    <w:rsid w:val="00F70C11"/>
  </w:style>
  <w:style w:type="paragraph" w:customStyle="1" w:styleId="odrka">
    <w:name w:val="odrážka"/>
    <w:basedOn w:val="Normln"/>
    <w:qFormat/>
    <w:rsid w:val="00F152C9"/>
    <w:pPr>
      <w:numPr>
        <w:numId w:val="7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F152C9"/>
    <w:pPr>
      <w:numPr>
        <w:numId w:val="8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F152C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2C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152C9"/>
    <w:rPr>
      <w:vertAlign w:val="superscript"/>
    </w:rPr>
  </w:style>
  <w:style w:type="paragraph" w:customStyle="1" w:styleId="odrkadruh">
    <w:name w:val="odrážka druhá"/>
    <w:basedOn w:val="odrka"/>
    <w:qFormat/>
    <w:rsid w:val="00F152C9"/>
    <w:pPr>
      <w:numPr>
        <w:numId w:val="6"/>
      </w:numPr>
      <w:ind w:left="709" w:hanging="283"/>
    </w:pPr>
  </w:style>
  <w:style w:type="character" w:customStyle="1" w:styleId="ZhlavChar">
    <w:name w:val="Záhlaví Char"/>
    <w:link w:val="Zhlav"/>
    <w:uiPriority w:val="99"/>
    <w:locked/>
    <w:rsid w:val="00834FA4"/>
    <w:rPr>
      <w:sz w:val="24"/>
    </w:rPr>
  </w:style>
  <w:style w:type="character" w:customStyle="1" w:styleId="Zkladntextodsazen2Char">
    <w:name w:val="Základní text odsazený 2 Char"/>
    <w:link w:val="Zkladntextodsazen2"/>
    <w:locked/>
    <w:rsid w:val="00834FA4"/>
  </w:style>
  <w:style w:type="character" w:customStyle="1" w:styleId="ZkladntextodsazenChar">
    <w:name w:val="Základní text odsazený Char"/>
    <w:link w:val="Zkladntextodsazen"/>
    <w:locked/>
    <w:rsid w:val="00834FA4"/>
  </w:style>
  <w:style w:type="paragraph" w:styleId="Bezmezer">
    <w:name w:val="No Spacing"/>
    <w:aliases w:val="Bez mezer Respect"/>
    <w:link w:val="BezmezerChar"/>
    <w:uiPriority w:val="1"/>
    <w:qFormat/>
    <w:rsid w:val="00752A62"/>
    <w:pPr>
      <w:spacing w:line="298" w:lineRule="auto"/>
    </w:pPr>
    <w:rPr>
      <w:rFonts w:ascii="Arial" w:eastAsia="Arial" w:hAnsi="Arial"/>
      <w:szCs w:val="22"/>
      <w:lang w:eastAsia="en-US"/>
    </w:rPr>
  </w:style>
  <w:style w:type="character" w:customStyle="1" w:styleId="BezmezerChar">
    <w:name w:val="Bez mezer Char"/>
    <w:aliases w:val="Bez mezer Respect Char"/>
    <w:link w:val="Bezmezer"/>
    <w:uiPriority w:val="1"/>
    <w:rsid w:val="00752A62"/>
    <w:rPr>
      <w:rFonts w:ascii="Arial" w:eastAsia="Arial" w:hAnsi="Arial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4F75"/>
    <w:rPr>
      <w:sz w:val="24"/>
      <w:szCs w:val="24"/>
    </w:rPr>
  </w:style>
  <w:style w:type="paragraph" w:styleId="slovanseznam2">
    <w:name w:val="List Number 2"/>
    <w:aliases w:val="Číslovaný seznam 2 Respect"/>
    <w:basedOn w:val="slovanseznam"/>
    <w:uiPriority w:val="23"/>
    <w:rsid w:val="00BD7D2F"/>
    <w:pPr>
      <w:numPr>
        <w:ilvl w:val="1"/>
      </w:numPr>
    </w:pPr>
  </w:style>
  <w:style w:type="paragraph" w:styleId="slovanseznam3">
    <w:name w:val="List Number 3"/>
    <w:basedOn w:val="slovanseznam"/>
    <w:uiPriority w:val="24"/>
    <w:unhideWhenUsed/>
    <w:rsid w:val="00BD7D2F"/>
    <w:pPr>
      <w:numPr>
        <w:ilvl w:val="2"/>
      </w:numPr>
    </w:pPr>
  </w:style>
  <w:style w:type="paragraph" w:styleId="slovanseznam">
    <w:name w:val="List Number"/>
    <w:aliases w:val="Číslovaný seznam Respect"/>
    <w:basedOn w:val="Normln"/>
    <w:uiPriority w:val="22"/>
    <w:qFormat/>
    <w:rsid w:val="00BD7D2F"/>
    <w:pPr>
      <w:numPr>
        <w:numId w:val="9"/>
      </w:numPr>
      <w:spacing w:line="298" w:lineRule="auto"/>
      <w:contextualSpacing/>
      <w:jc w:val="both"/>
    </w:pPr>
    <w:rPr>
      <w:rFonts w:ascii="Arial" w:eastAsia="Arial" w:hAnsi="Arial"/>
      <w:sz w:val="20"/>
      <w:szCs w:val="22"/>
      <w:lang w:eastAsia="en-US"/>
    </w:rPr>
  </w:style>
  <w:style w:type="paragraph" w:styleId="slovanseznam4">
    <w:name w:val="List Number 4"/>
    <w:basedOn w:val="slovanseznam"/>
    <w:uiPriority w:val="24"/>
    <w:unhideWhenUsed/>
    <w:rsid w:val="00BD7D2F"/>
    <w:pPr>
      <w:numPr>
        <w:ilvl w:val="3"/>
      </w:numPr>
    </w:pPr>
  </w:style>
  <w:style w:type="paragraph" w:styleId="slovanseznam5">
    <w:name w:val="List Number 5"/>
    <w:basedOn w:val="slovanseznam"/>
    <w:uiPriority w:val="24"/>
    <w:unhideWhenUsed/>
    <w:rsid w:val="00BD7D2F"/>
    <w:pPr>
      <w:numPr>
        <w:ilvl w:val="4"/>
      </w:numPr>
    </w:pPr>
  </w:style>
  <w:style w:type="character" w:customStyle="1" w:styleId="NzevChar">
    <w:name w:val="Název Char"/>
    <w:link w:val="Nzev"/>
    <w:locked/>
    <w:rsid w:val="006B0D31"/>
    <w:rPr>
      <w:b/>
      <w:sz w:val="36"/>
      <w:szCs w:val="24"/>
    </w:rPr>
  </w:style>
  <w:style w:type="paragraph" w:customStyle="1" w:styleId="StylNadpis1ZarovnatdoblokuVlevo0cmPedsazen076">
    <w:name w:val="Styl Nadpis 1 + Zarovnat do bloku Vlevo:  0 cm Předsazení:  076..."/>
    <w:basedOn w:val="Nadpis1"/>
    <w:uiPriority w:val="99"/>
    <w:rsid w:val="006B0D31"/>
    <w:pPr>
      <w:numPr>
        <w:numId w:val="0"/>
      </w:numPr>
      <w:tabs>
        <w:tab w:val="num" w:pos="360"/>
      </w:tabs>
      <w:spacing w:before="240" w:after="60"/>
      <w:ind w:left="284" w:hanging="284"/>
      <w:jc w:val="both"/>
    </w:pPr>
    <w:rPr>
      <w:bCs/>
    </w:rPr>
  </w:style>
  <w:style w:type="character" w:customStyle="1" w:styleId="Nadpis9Char">
    <w:name w:val="Nadpis 9 Char"/>
    <w:basedOn w:val="Standardnpsmoodstavce"/>
    <w:link w:val="Nadpis9"/>
    <w:rsid w:val="0013685B"/>
    <w:rPr>
      <w:b/>
      <w:szCs w:val="24"/>
      <w:u w:val="single"/>
    </w:rPr>
  </w:style>
  <w:style w:type="paragraph" w:customStyle="1" w:styleId="Pa6">
    <w:name w:val="Pa6"/>
    <w:basedOn w:val="Normln"/>
    <w:next w:val="Normln"/>
    <w:uiPriority w:val="99"/>
    <w:rsid w:val="0013685B"/>
    <w:pPr>
      <w:autoSpaceDE w:val="0"/>
      <w:autoSpaceDN w:val="0"/>
      <w:adjustRightInd w:val="0"/>
      <w:spacing w:line="161" w:lineRule="atLeast"/>
    </w:pPr>
    <w:rPr>
      <w:rFonts w:ascii="CPP Sans Light" w:hAnsi="CPP San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38CA-0815-4589-BCF3-00CAF4F8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7717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Ungrová Jana</dc:creator>
  <cp:lastModifiedBy>Novotná Štěpánka</cp:lastModifiedBy>
  <cp:revision>2</cp:revision>
  <cp:lastPrinted>2019-01-03T08:17:00Z</cp:lastPrinted>
  <dcterms:created xsi:type="dcterms:W3CDTF">2022-06-07T06:25:00Z</dcterms:created>
  <dcterms:modified xsi:type="dcterms:W3CDTF">2022-06-07T06:25:00Z</dcterms:modified>
</cp:coreProperties>
</file>