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A" w:rsidRPr="00045412" w:rsidRDefault="0026052A" w:rsidP="0026052A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8D0136" w:rsidP="00576E40">
      <w:pPr>
        <w:rPr>
          <w:sz w:val="24"/>
        </w:rPr>
      </w:pPr>
      <w:r>
        <w:rPr>
          <w:b/>
          <w:sz w:val="24"/>
        </w:rPr>
        <w:t>Diecézní charita Brno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8D0136">
        <w:rPr>
          <w:sz w:val="24"/>
        </w:rPr>
        <w:t>Třída Kpt. Jaroše 9, 602 00 Brno</w:t>
      </w:r>
      <w:r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C90A49" w:rsidRPr="00C90A49">
        <w:rPr>
          <w:rFonts w:ascii="Arial" w:hAnsi="Arial"/>
          <w:sz w:val="24"/>
          <w:szCs w:val="24"/>
        </w:rPr>
        <w:t>2z7jvcv</w:t>
      </w:r>
      <w:r>
        <w:rPr>
          <w:rFonts w:ascii="Arial" w:hAnsi="Arial"/>
          <w:sz w:val="24"/>
          <w:szCs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68CA">
        <w:rPr>
          <w:sz w:val="24"/>
        </w:rPr>
        <w:t>4</w:t>
      </w:r>
      <w:r w:rsidR="008D0136">
        <w:rPr>
          <w:sz w:val="24"/>
        </w:rPr>
        <w:t>4990260</w:t>
      </w:r>
      <w:r>
        <w:rPr>
          <w:sz w:val="24"/>
        </w:rPr>
        <w:t>,</w:t>
      </w:r>
    </w:p>
    <w:p w:rsidR="003B68CA" w:rsidRDefault="003B68CA" w:rsidP="00576E40">
      <w:pPr>
        <w:rPr>
          <w:sz w:val="24"/>
        </w:rPr>
      </w:pPr>
      <w:r>
        <w:rPr>
          <w:sz w:val="24"/>
        </w:rPr>
        <w:t>pro</w:t>
      </w:r>
    </w:p>
    <w:p w:rsidR="003B68CA" w:rsidRDefault="008D0136" w:rsidP="00576E40">
      <w:pPr>
        <w:rPr>
          <w:b/>
          <w:sz w:val="24"/>
        </w:rPr>
      </w:pPr>
      <w:r>
        <w:rPr>
          <w:b/>
          <w:sz w:val="24"/>
        </w:rPr>
        <w:t>Oblastní charitu Jihlava</w:t>
      </w:r>
    </w:p>
    <w:p w:rsidR="003B68CA" w:rsidRDefault="003B68CA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="008D0136">
        <w:rPr>
          <w:sz w:val="24"/>
        </w:rPr>
        <w:t>Jakubské náměstí 2</w:t>
      </w:r>
      <w:r>
        <w:rPr>
          <w:sz w:val="24"/>
        </w:rPr>
        <w:t>, 586 01 Jihlava</w:t>
      </w:r>
    </w:p>
    <w:p w:rsidR="008D0136" w:rsidRPr="003B68CA" w:rsidRDefault="008D0136" w:rsidP="00576E40">
      <w:pPr>
        <w:rPr>
          <w:sz w:val="24"/>
        </w:rPr>
      </w:pPr>
      <w:r>
        <w:rPr>
          <w:sz w:val="24"/>
        </w:rPr>
        <w:t>zastoupen</w:t>
      </w:r>
      <w:r w:rsidR="00B45EA2">
        <w:rPr>
          <w:sz w:val="24"/>
        </w:rPr>
        <w:t>ou:</w:t>
      </w:r>
      <w:r>
        <w:rPr>
          <w:sz w:val="24"/>
        </w:rPr>
        <w:tab/>
        <w:t xml:space="preserve">Ing. Hanou </w:t>
      </w:r>
      <w:proofErr w:type="spellStart"/>
      <w:r>
        <w:rPr>
          <w:sz w:val="24"/>
        </w:rPr>
        <w:t>Fexovou</w:t>
      </w:r>
      <w:proofErr w:type="spellEnd"/>
      <w:r>
        <w:rPr>
          <w:sz w:val="24"/>
        </w:rPr>
        <w:t>, ředitelkou Oblastní charity Jihlava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3B68CA">
        <w:rPr>
          <w:sz w:val="24"/>
        </w:rPr>
        <w:t>Česk</w:t>
      </w:r>
      <w:r w:rsidR="008D0136">
        <w:rPr>
          <w:sz w:val="24"/>
        </w:rPr>
        <w:t>oslovenská obchodní banka Jihlava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FA1A85">
        <w:rPr>
          <w:sz w:val="24"/>
        </w:rPr>
        <w:t>1</w:t>
      </w:r>
      <w:r w:rsidR="00863B11">
        <w:rPr>
          <w:sz w:val="24"/>
        </w:rPr>
        <w:t>B65</w:t>
      </w:r>
      <w:r w:rsidR="00BB3BFA">
        <w:rPr>
          <w:sz w:val="24"/>
        </w:rPr>
        <w:t>HM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B45EA2" w:rsidRDefault="009D6F1A" w:rsidP="00B45EA2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BB3BFA">
        <w:rPr>
          <w:b/>
          <w:sz w:val="24"/>
        </w:rPr>
        <w:t>terénní programy</w:t>
      </w:r>
      <w:r w:rsidR="008D0136">
        <w:rPr>
          <w:sz w:val="24"/>
        </w:rPr>
        <w:t xml:space="preserve">“ – </w:t>
      </w:r>
      <w:r w:rsidR="00BB3BFA">
        <w:rPr>
          <w:sz w:val="24"/>
        </w:rPr>
        <w:t>SOVY</w:t>
      </w:r>
      <w:r w:rsidR="00A72E5B">
        <w:rPr>
          <w:sz w:val="24"/>
        </w:rPr>
        <w:t xml:space="preserve"> </w:t>
      </w:r>
      <w:r w:rsidR="00B45EA2">
        <w:rPr>
          <w:sz w:val="24"/>
        </w:rPr>
        <w:t>v rámci činnosti realizované na území statutárního města Jihlavy pro občany města Jihlavy v období roku 20</w:t>
      </w:r>
      <w:r w:rsidR="0061189E">
        <w:rPr>
          <w:sz w:val="24"/>
        </w:rPr>
        <w:t>2</w:t>
      </w:r>
      <w:r w:rsidR="00C86133">
        <w:rPr>
          <w:sz w:val="24"/>
        </w:rPr>
        <w:t>2</w:t>
      </w:r>
      <w:r w:rsidR="00B45EA2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Forma sociální služby: </w:t>
      </w:r>
      <w:r w:rsidR="00963C1A">
        <w:rPr>
          <w:sz w:val="24"/>
        </w:rPr>
        <w:t>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BB3BFA">
        <w:rPr>
          <w:sz w:val="24"/>
        </w:rPr>
        <w:t>4416076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BB3BFA">
        <w:rPr>
          <w:b/>
          <w:sz w:val="24"/>
        </w:rPr>
        <w:t>403.</w:t>
      </w:r>
      <w:r w:rsidR="00D609BD" w:rsidRPr="00D609BD">
        <w:rPr>
          <w:b/>
          <w:sz w:val="24"/>
        </w:rPr>
        <w:t>3</w:t>
      </w:r>
      <w:r w:rsidR="003B76ED">
        <w:rPr>
          <w:b/>
          <w:sz w:val="24"/>
        </w:rPr>
        <w:t>00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1520D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863B11" w:rsidRPr="00045412" w:rsidRDefault="00863B11" w:rsidP="00C35366">
      <w:pPr>
        <w:spacing w:after="240"/>
        <w:rPr>
          <w:sz w:val="24"/>
        </w:rPr>
      </w:pP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863B11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D609BD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D609BD">
        <w:rPr>
          <w:sz w:val="24"/>
        </w:rPr>
        <w:t>A-1</w:t>
      </w:r>
      <w:r w:rsidR="00BB3BFA">
        <w:rPr>
          <w:sz w:val="24"/>
        </w:rPr>
        <w:t>7</w:t>
      </w:r>
      <w:r w:rsidR="00863B11">
        <w:rPr>
          <w:sz w:val="24"/>
        </w:rPr>
        <w:t>/202</w:t>
      </w:r>
      <w:r w:rsidR="00797510">
        <w:rPr>
          <w:sz w:val="24"/>
        </w:rPr>
        <w:t>2-</w:t>
      </w:r>
      <w:r w:rsidR="00870298">
        <w:rPr>
          <w:sz w:val="24"/>
        </w:rPr>
        <w:t>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D609BD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D609BD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1520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7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lastRenderedPageBreak/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797510">
        <w:rPr>
          <w:sz w:val="24"/>
        </w:rPr>
        <w:br/>
      </w:r>
      <w:r w:rsidR="00D609BD">
        <w:rPr>
          <w:sz w:val="24"/>
        </w:rPr>
        <w:t>9</w:t>
      </w:r>
      <w:r w:rsidR="003B76ED">
        <w:rPr>
          <w:sz w:val="24"/>
        </w:rPr>
        <w:t xml:space="preserve">. </w:t>
      </w:r>
      <w:r w:rsidR="00797510">
        <w:rPr>
          <w:sz w:val="24"/>
        </w:rPr>
        <w:t>5</w:t>
      </w:r>
      <w:r w:rsidR="003B76ED">
        <w:rPr>
          <w:sz w:val="24"/>
        </w:rPr>
        <w:t>. 20</w:t>
      </w:r>
      <w:r w:rsidR="0061189E">
        <w:rPr>
          <w:sz w:val="24"/>
        </w:rPr>
        <w:t>2</w:t>
      </w:r>
      <w:r w:rsidR="00D609BD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D609BD">
        <w:rPr>
          <w:sz w:val="24"/>
        </w:rPr>
        <w:t>513</w:t>
      </w:r>
      <w:r w:rsidR="00797510">
        <w:rPr>
          <w:sz w:val="24"/>
        </w:rPr>
        <w:t>/2</w:t>
      </w:r>
      <w:r w:rsidR="00D609BD">
        <w:rPr>
          <w:sz w:val="24"/>
        </w:rPr>
        <w:t>2</w:t>
      </w:r>
      <w:r w:rsidR="00CB3CCB">
        <w:rPr>
          <w:sz w:val="24"/>
        </w:rPr>
        <w:t>-ZM</w:t>
      </w:r>
      <w:r w:rsidR="00C90A49">
        <w:rPr>
          <w:sz w:val="24"/>
        </w:rPr>
        <w:t>.</w:t>
      </w:r>
    </w:p>
    <w:p w:rsidR="003B76ED" w:rsidRDefault="003B76E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6C6D0A">
        <w:rPr>
          <w:rFonts w:ascii="Arial" w:hAnsi="Arial"/>
          <w:sz w:val="24"/>
          <w:szCs w:val="24"/>
        </w:rPr>
        <w:t>2.6.2022</w:t>
      </w:r>
      <w:r w:rsidR="000258B1">
        <w:rPr>
          <w:rFonts w:ascii="Arial" w:hAnsi="Arial"/>
          <w:sz w:val="24"/>
          <w:szCs w:val="24"/>
        </w:rPr>
        <w:tab/>
      </w:r>
      <w:r w:rsidR="000258B1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6C6D0A">
        <w:rPr>
          <w:rFonts w:ascii="Arial" w:hAnsi="Arial"/>
          <w:sz w:val="24"/>
          <w:szCs w:val="24"/>
        </w:rPr>
        <w:t>30.5.2022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5EA2" w:rsidRDefault="00B45EA2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5EA2" w:rsidRDefault="00B45EA2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8D0136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Ing. Hana Fexová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8D0136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charita Jihlava</w:t>
      </w:r>
      <w:r w:rsidR="00B414BE">
        <w:rPr>
          <w:rFonts w:ascii="Arial" w:hAnsi="Arial" w:cs="Arial"/>
          <w:sz w:val="24"/>
          <w:szCs w:val="24"/>
        </w:rPr>
        <w:t xml:space="preserve">                                     </w:t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sectPr w:rsidR="00B414BE" w:rsidRPr="00B414BE" w:rsidSect="00306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3F" w:rsidRDefault="004D183F">
      <w:r>
        <w:separator/>
      </w:r>
    </w:p>
  </w:endnote>
  <w:endnote w:type="continuationSeparator" w:id="0">
    <w:p w:rsidR="004D183F" w:rsidRDefault="004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6C6D0A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6C6D0A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F2D92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3F" w:rsidRDefault="004D183F">
      <w:r>
        <w:separator/>
      </w:r>
    </w:p>
  </w:footnote>
  <w:footnote w:type="continuationSeparator" w:id="0">
    <w:p w:rsidR="004D183F" w:rsidRDefault="004D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221E7"/>
    <w:rsid w:val="000258B1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D4938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6052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460C"/>
    <w:rsid w:val="002E7765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6D5C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24A3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B0B41"/>
    <w:rsid w:val="004B5F04"/>
    <w:rsid w:val="004C473C"/>
    <w:rsid w:val="004C726F"/>
    <w:rsid w:val="004C7278"/>
    <w:rsid w:val="004D183F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189E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65954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C6D0A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861C7"/>
    <w:rsid w:val="00790BE8"/>
    <w:rsid w:val="00793351"/>
    <w:rsid w:val="00795F52"/>
    <w:rsid w:val="00797510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63B11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5EA2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B35F8"/>
    <w:rsid w:val="00BB3BFA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86133"/>
    <w:rsid w:val="00C909DD"/>
    <w:rsid w:val="00C90A49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F3F3B"/>
    <w:rsid w:val="00CF4588"/>
    <w:rsid w:val="00D03463"/>
    <w:rsid w:val="00D0372C"/>
    <w:rsid w:val="00D07565"/>
    <w:rsid w:val="00D1283F"/>
    <w:rsid w:val="00D1500C"/>
    <w:rsid w:val="00D17E1B"/>
    <w:rsid w:val="00D567BA"/>
    <w:rsid w:val="00D57039"/>
    <w:rsid w:val="00D609BD"/>
    <w:rsid w:val="00D63F9A"/>
    <w:rsid w:val="00D67789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53F82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5E61AD9A"/>
  <w15:docId w15:val="{36A7D4B0-E66A-458E-8CDC-2B5BAB8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sponzorsky-vzkaz/d-464099/p1=10338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2022-05-23T11:49:00Z</cp:lastPrinted>
  <dcterms:created xsi:type="dcterms:W3CDTF">2022-06-06T08:52:00Z</dcterms:created>
  <dcterms:modified xsi:type="dcterms:W3CDTF">2022-06-06T08:52:00Z</dcterms:modified>
</cp:coreProperties>
</file>