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997E7A"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proofErr w:type="spellStart"/>
      <w:r w:rsidR="00BC6B58" w:rsidRPr="00997E7A">
        <w:rPr>
          <w:rFonts w:ascii="Arial" w:hAnsi="Arial" w:cs="Arial"/>
          <w:b/>
          <w:sz w:val="22"/>
          <w:szCs w:val="22"/>
        </w:rPr>
        <w:t>xx</w:t>
      </w:r>
      <w:proofErr w:type="spellEnd"/>
      <w:r w:rsidRPr="00997E7A">
        <w:rPr>
          <w:rFonts w:ascii="Arial" w:hAnsi="Arial" w:cs="Arial"/>
          <w:b/>
          <w:sz w:val="22"/>
          <w:szCs w:val="22"/>
        </w:rPr>
        <w:t>/20</w:t>
      </w:r>
      <w:r w:rsidR="0016396F" w:rsidRPr="00997E7A">
        <w:rPr>
          <w:rFonts w:ascii="Arial" w:hAnsi="Arial" w:cs="Arial"/>
          <w:b/>
          <w:sz w:val="22"/>
          <w:szCs w:val="22"/>
        </w:rPr>
        <w:t>22</w:t>
      </w:r>
    </w:p>
    <w:p w:rsidR="0096148E" w:rsidRPr="00386410" w:rsidRDefault="0096148E" w:rsidP="0096148E">
      <w:pPr>
        <w:jc w:val="center"/>
        <w:rPr>
          <w:rFonts w:ascii="Arial" w:hAnsi="Arial" w:cs="Arial"/>
          <w:b/>
          <w:sz w:val="22"/>
          <w:szCs w:val="22"/>
        </w:rPr>
      </w:pPr>
      <w:r w:rsidRPr="00997E7A">
        <w:rPr>
          <w:rFonts w:ascii="Arial" w:hAnsi="Arial" w:cs="Arial"/>
          <w:b/>
          <w:sz w:val="22"/>
          <w:szCs w:val="22"/>
        </w:rPr>
        <w:t xml:space="preserve">č. smlouvy objednatele: </w:t>
      </w:r>
      <w:r w:rsidR="00997E7A" w:rsidRPr="00997E7A">
        <w:rPr>
          <w:rFonts w:ascii="Arial" w:hAnsi="Arial" w:cs="Arial"/>
          <w:b/>
          <w:sz w:val="22"/>
          <w:szCs w:val="22"/>
        </w:rPr>
        <w:t>642</w:t>
      </w:r>
      <w:r w:rsidRPr="00997E7A">
        <w:rPr>
          <w:rFonts w:ascii="Arial" w:hAnsi="Arial" w:cs="Arial"/>
          <w:b/>
          <w:sz w:val="22"/>
          <w:szCs w:val="22"/>
        </w:rPr>
        <w:t>/20</w:t>
      </w:r>
      <w:r w:rsidR="0016396F" w:rsidRPr="00997E7A">
        <w:rPr>
          <w:rFonts w:ascii="Arial" w:hAnsi="Arial" w:cs="Arial"/>
          <w:b/>
          <w:sz w:val="22"/>
          <w:szCs w:val="22"/>
        </w:rPr>
        <w:t>22</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16396F" w:rsidRPr="0016396F" w:rsidRDefault="003B4816" w:rsidP="0016396F">
      <w:pPr>
        <w:tabs>
          <w:tab w:val="left" w:pos="4080"/>
        </w:tabs>
        <w:jc w:val="center"/>
        <w:rPr>
          <w:rFonts w:ascii="Arial" w:hAnsi="Arial" w:cs="Arial"/>
          <w:b/>
          <w:sz w:val="32"/>
          <w:szCs w:val="32"/>
        </w:rPr>
      </w:pPr>
      <w:r>
        <w:rPr>
          <w:rFonts w:ascii="Arial" w:hAnsi="Arial" w:cs="Arial"/>
          <w:b/>
          <w:sz w:val="32"/>
          <w:szCs w:val="32"/>
        </w:rPr>
        <w:t xml:space="preserve">MVE Skalka-TG </w:t>
      </w:r>
      <w:proofErr w:type="gramStart"/>
      <w:r>
        <w:rPr>
          <w:rFonts w:ascii="Arial" w:hAnsi="Arial" w:cs="Arial"/>
          <w:b/>
          <w:sz w:val="32"/>
          <w:szCs w:val="32"/>
        </w:rPr>
        <w:t>1-oprava</w:t>
      </w:r>
      <w:proofErr w:type="gramEnd"/>
      <w:r>
        <w:rPr>
          <w:rFonts w:ascii="Arial" w:hAnsi="Arial" w:cs="Arial"/>
          <w:b/>
          <w:sz w:val="32"/>
          <w:szCs w:val="32"/>
        </w:rPr>
        <w:t xml:space="preserve"> funkčních ploch</w:t>
      </w:r>
    </w:p>
    <w:p w:rsidR="00877609" w:rsidRPr="00386410" w:rsidRDefault="004A14AE" w:rsidP="002A01A5">
      <w:pPr>
        <w:tabs>
          <w:tab w:val="left" w:pos="4080"/>
        </w:tabs>
        <w:jc w:val="center"/>
        <w:rPr>
          <w:rFonts w:ascii="Arial" w:hAnsi="Arial" w:cs="Arial"/>
          <w:b/>
          <w:sz w:val="32"/>
          <w:szCs w:val="32"/>
        </w:rPr>
      </w:pPr>
      <w:r>
        <w:rPr>
          <w:rFonts w:ascii="Arial" w:hAnsi="Arial" w:cs="Arial"/>
          <w:b/>
          <w:sz w:val="32"/>
          <w:szCs w:val="32"/>
        </w:rPr>
        <w:t>(PL 116 22 029)</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generálním ředitelem </w:t>
      </w:r>
    </w:p>
    <w:p w:rsidR="00B015A5" w:rsidRPr="00D74A50" w:rsidRDefault="00B015A5" w:rsidP="003A1A09">
      <w:pPr>
        <w:tabs>
          <w:tab w:val="left" w:pos="3960"/>
        </w:tabs>
        <w:ind w:left="3969" w:right="-5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3A1A09">
        <w:rPr>
          <w:rFonts w:ascii="Arial" w:hAnsi="Arial" w:cs="Arial"/>
          <w:color w:val="000000"/>
          <w:sz w:val="22"/>
          <w:szCs w:val="22"/>
        </w:rPr>
        <w:t>ředitelka závodu K. Vary</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3A1A09">
        <w:rPr>
          <w:rFonts w:ascii="Arial" w:hAnsi="Arial" w:cs="Arial"/>
          <w:sz w:val="22"/>
          <w:szCs w:val="22"/>
        </w:rPr>
        <w:t>vedoucí provozu Cheb</w:t>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C276FA" w:rsidRPr="003A1A09" w:rsidRDefault="00B015A5" w:rsidP="00B015A5">
      <w:pPr>
        <w:tabs>
          <w:tab w:val="left" w:pos="3960"/>
        </w:tabs>
        <w:jc w:val="both"/>
        <w:rPr>
          <w:rFonts w:ascii="Arial" w:hAnsi="Arial" w:cs="Arial"/>
          <w:sz w:val="22"/>
          <w:szCs w:val="22"/>
        </w:rPr>
      </w:pPr>
      <w:r w:rsidRPr="003A1A09">
        <w:rPr>
          <w:rFonts w:ascii="Arial" w:hAnsi="Arial" w:cs="Arial"/>
          <w:b/>
          <w:sz w:val="22"/>
          <w:szCs w:val="22"/>
        </w:rPr>
        <w:t>technický dozor investora:</w:t>
      </w:r>
      <w:r w:rsidRPr="003A1A09">
        <w:rPr>
          <w:rFonts w:ascii="Arial" w:hAnsi="Arial" w:cs="Arial"/>
          <w:b/>
          <w:sz w:val="22"/>
          <w:szCs w:val="22"/>
        </w:rPr>
        <w:tab/>
      </w:r>
      <w:r w:rsidR="003B4816" w:rsidRPr="003B4816">
        <w:rPr>
          <w:rFonts w:ascii="Arial" w:hAnsi="Arial" w:cs="Arial"/>
          <w:sz w:val="22"/>
          <w:szCs w:val="22"/>
        </w:rPr>
        <w:t>vedoucí provozu Cheb</w:t>
      </w:r>
    </w:p>
    <w:p w:rsidR="0073370F" w:rsidRDefault="00C276FA" w:rsidP="00B015A5">
      <w:pPr>
        <w:tabs>
          <w:tab w:val="left" w:pos="3960"/>
        </w:tabs>
        <w:jc w:val="both"/>
        <w:rPr>
          <w:rFonts w:ascii="Arial" w:hAnsi="Arial" w:cs="Arial"/>
          <w:sz w:val="22"/>
          <w:szCs w:val="22"/>
        </w:rPr>
      </w:pPr>
      <w:r w:rsidRPr="003A1A09">
        <w:rPr>
          <w:rFonts w:ascii="Arial" w:hAnsi="Arial" w:cs="Arial"/>
          <w:sz w:val="22"/>
          <w:szCs w:val="22"/>
        </w:rPr>
        <w:tab/>
      </w:r>
    </w:p>
    <w:p w:rsidR="0073370F" w:rsidRDefault="00B015A5" w:rsidP="00B015A5">
      <w:pPr>
        <w:tabs>
          <w:tab w:val="left" w:pos="3960"/>
        </w:tabs>
        <w:jc w:val="both"/>
        <w:rPr>
          <w:rFonts w:ascii="Arial" w:hAnsi="Arial" w:cs="Arial"/>
          <w:b/>
          <w:sz w:val="22"/>
          <w:szCs w:val="22"/>
        </w:rPr>
      </w:pPr>
      <w:r w:rsidRPr="003A1A09">
        <w:rPr>
          <w:rFonts w:ascii="Arial" w:hAnsi="Arial" w:cs="Arial"/>
          <w:b/>
          <w:sz w:val="22"/>
          <w:szCs w:val="22"/>
        </w:rPr>
        <w:t>bankovní spojení:</w:t>
      </w:r>
      <w:r w:rsidRPr="003A1A09">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3755DC" w:rsidRPr="00C433A6" w:rsidRDefault="003755DC" w:rsidP="003755DC">
      <w:pPr>
        <w:tabs>
          <w:tab w:val="left" w:pos="3960"/>
        </w:tabs>
        <w:jc w:val="both"/>
        <w:rPr>
          <w:rFonts w:ascii="Arial" w:hAnsi="Arial" w:cs="Arial"/>
          <w:b/>
          <w:sz w:val="22"/>
          <w:szCs w:val="22"/>
        </w:rPr>
      </w:pPr>
      <w:r w:rsidRPr="00386410">
        <w:rPr>
          <w:rFonts w:ascii="Arial" w:hAnsi="Arial" w:cs="Arial"/>
          <w:b/>
          <w:sz w:val="22"/>
          <w:szCs w:val="22"/>
        </w:rPr>
        <w:tab/>
      </w:r>
    </w:p>
    <w:p w:rsidR="00C433A6" w:rsidRPr="00447200" w:rsidRDefault="00C433A6" w:rsidP="00C433A6">
      <w:pPr>
        <w:tabs>
          <w:tab w:val="left" w:pos="3960"/>
        </w:tabs>
        <w:jc w:val="both"/>
        <w:rPr>
          <w:rFonts w:ascii="Arial" w:hAnsi="Arial" w:cs="Arial"/>
          <w:b/>
          <w:sz w:val="22"/>
          <w:szCs w:val="22"/>
        </w:rPr>
      </w:pPr>
      <w:r w:rsidRPr="00447200">
        <w:rPr>
          <w:rFonts w:ascii="Arial" w:hAnsi="Arial" w:cs="Arial"/>
          <w:b/>
          <w:sz w:val="22"/>
          <w:szCs w:val="22"/>
        </w:rPr>
        <w:t>Zhotovitel:</w:t>
      </w:r>
      <w:r w:rsidRPr="00447200">
        <w:rPr>
          <w:rFonts w:ascii="Arial" w:hAnsi="Arial" w:cs="Arial"/>
          <w:b/>
          <w:sz w:val="22"/>
          <w:szCs w:val="22"/>
        </w:rPr>
        <w:tab/>
        <w:t>EXMONT-</w:t>
      </w:r>
      <w:proofErr w:type="spellStart"/>
      <w:r w:rsidRPr="00447200">
        <w:rPr>
          <w:rFonts w:ascii="Arial" w:hAnsi="Arial" w:cs="Arial"/>
          <w:b/>
          <w:sz w:val="22"/>
          <w:szCs w:val="22"/>
        </w:rPr>
        <w:t>Energo</w:t>
      </w:r>
      <w:proofErr w:type="spellEnd"/>
      <w:r w:rsidRPr="00447200">
        <w:rPr>
          <w:rFonts w:ascii="Arial" w:hAnsi="Arial" w:cs="Arial"/>
          <w:b/>
          <w:sz w:val="22"/>
          <w:szCs w:val="22"/>
        </w:rPr>
        <w:t xml:space="preserve"> a.s.</w:t>
      </w:r>
    </w:p>
    <w:p w:rsidR="00C433A6" w:rsidRPr="00447200" w:rsidRDefault="00C433A6" w:rsidP="00C433A6">
      <w:pPr>
        <w:tabs>
          <w:tab w:val="left" w:pos="3960"/>
        </w:tabs>
        <w:jc w:val="both"/>
        <w:rPr>
          <w:rFonts w:ascii="Arial" w:hAnsi="Arial" w:cs="Arial"/>
          <w:sz w:val="22"/>
          <w:szCs w:val="22"/>
        </w:rPr>
      </w:pPr>
      <w:r w:rsidRPr="00447200">
        <w:rPr>
          <w:rFonts w:ascii="Arial" w:hAnsi="Arial" w:cs="Arial"/>
          <w:sz w:val="22"/>
          <w:szCs w:val="22"/>
        </w:rPr>
        <w:tab/>
        <w:t>Bohunická 652/1, 619 00 Brno</w:t>
      </w:r>
    </w:p>
    <w:p w:rsidR="00C433A6" w:rsidRPr="00447200" w:rsidRDefault="00C433A6" w:rsidP="00C433A6">
      <w:pPr>
        <w:tabs>
          <w:tab w:val="left" w:pos="3960"/>
        </w:tabs>
        <w:jc w:val="both"/>
        <w:rPr>
          <w:rFonts w:ascii="Arial" w:hAnsi="Arial" w:cs="Arial"/>
          <w:b/>
          <w:sz w:val="22"/>
          <w:szCs w:val="22"/>
        </w:rPr>
      </w:pPr>
      <w:r w:rsidRPr="00447200">
        <w:rPr>
          <w:rFonts w:ascii="Arial" w:hAnsi="Arial" w:cs="Arial"/>
          <w:b/>
          <w:sz w:val="22"/>
          <w:szCs w:val="22"/>
        </w:rPr>
        <w:t>IČO:</w:t>
      </w:r>
      <w:r w:rsidRPr="00447200">
        <w:rPr>
          <w:rFonts w:ascii="Arial" w:hAnsi="Arial" w:cs="Arial"/>
          <w:b/>
          <w:sz w:val="22"/>
          <w:szCs w:val="22"/>
        </w:rPr>
        <w:tab/>
      </w:r>
      <w:r w:rsidRPr="00447200">
        <w:rPr>
          <w:rFonts w:ascii="Arial" w:hAnsi="Arial" w:cs="Arial"/>
          <w:sz w:val="22"/>
          <w:szCs w:val="22"/>
        </w:rPr>
        <w:t>60751517</w:t>
      </w:r>
    </w:p>
    <w:p w:rsidR="00C433A6" w:rsidRPr="00447200" w:rsidRDefault="00C433A6" w:rsidP="00C433A6">
      <w:pPr>
        <w:tabs>
          <w:tab w:val="left" w:pos="3960"/>
        </w:tabs>
        <w:jc w:val="both"/>
        <w:rPr>
          <w:rFonts w:ascii="Arial" w:hAnsi="Arial" w:cs="Arial"/>
          <w:sz w:val="22"/>
          <w:szCs w:val="22"/>
        </w:rPr>
      </w:pPr>
      <w:r w:rsidRPr="00447200">
        <w:rPr>
          <w:rFonts w:ascii="Arial" w:hAnsi="Arial" w:cs="Arial"/>
          <w:b/>
          <w:sz w:val="22"/>
          <w:szCs w:val="22"/>
        </w:rPr>
        <w:t>DIČ:</w:t>
      </w:r>
      <w:r w:rsidRPr="00447200">
        <w:rPr>
          <w:rFonts w:ascii="Arial" w:hAnsi="Arial" w:cs="Arial"/>
          <w:b/>
          <w:sz w:val="22"/>
          <w:szCs w:val="22"/>
        </w:rPr>
        <w:tab/>
      </w:r>
      <w:r w:rsidRPr="00447200">
        <w:rPr>
          <w:rFonts w:ascii="Arial" w:hAnsi="Arial" w:cs="Arial"/>
          <w:sz w:val="22"/>
          <w:szCs w:val="22"/>
        </w:rPr>
        <w:t>CZ60751517</w:t>
      </w:r>
    </w:p>
    <w:p w:rsidR="00C433A6" w:rsidRPr="00447200" w:rsidRDefault="00C433A6" w:rsidP="00C433A6">
      <w:pPr>
        <w:tabs>
          <w:tab w:val="left" w:pos="3960"/>
        </w:tabs>
        <w:ind w:left="3960" w:hanging="3960"/>
        <w:jc w:val="both"/>
        <w:rPr>
          <w:rFonts w:ascii="Arial" w:hAnsi="Arial" w:cs="Arial"/>
          <w:sz w:val="22"/>
          <w:szCs w:val="22"/>
        </w:rPr>
      </w:pPr>
      <w:r w:rsidRPr="00447200">
        <w:rPr>
          <w:rFonts w:ascii="Arial" w:hAnsi="Arial" w:cs="Arial"/>
          <w:b/>
          <w:sz w:val="22"/>
          <w:szCs w:val="22"/>
        </w:rPr>
        <w:t>zastoupený:</w:t>
      </w:r>
      <w:r w:rsidRPr="00447200">
        <w:rPr>
          <w:rFonts w:ascii="Arial" w:hAnsi="Arial" w:cs="Arial"/>
          <w:b/>
          <w:sz w:val="22"/>
          <w:szCs w:val="22"/>
        </w:rPr>
        <w:tab/>
      </w:r>
      <w:r w:rsidRPr="00447200">
        <w:rPr>
          <w:rFonts w:ascii="Arial" w:hAnsi="Arial" w:cs="Arial"/>
          <w:sz w:val="22"/>
          <w:szCs w:val="22"/>
        </w:rPr>
        <w:t>členem představenstva</w:t>
      </w:r>
    </w:p>
    <w:p w:rsidR="00C433A6" w:rsidRPr="00447200" w:rsidRDefault="00C433A6" w:rsidP="00C433A6">
      <w:pPr>
        <w:tabs>
          <w:tab w:val="left" w:pos="3960"/>
        </w:tabs>
        <w:jc w:val="both"/>
        <w:rPr>
          <w:rFonts w:ascii="Arial" w:hAnsi="Arial" w:cs="Arial"/>
          <w:sz w:val="22"/>
          <w:szCs w:val="22"/>
        </w:rPr>
      </w:pPr>
      <w:r w:rsidRPr="00447200">
        <w:rPr>
          <w:rFonts w:ascii="Arial" w:hAnsi="Arial" w:cs="Arial"/>
          <w:b/>
          <w:sz w:val="22"/>
          <w:szCs w:val="22"/>
        </w:rPr>
        <w:t>zástupce ve věcech smluvních:</w:t>
      </w:r>
      <w:r w:rsidRPr="00447200">
        <w:rPr>
          <w:rFonts w:ascii="Arial" w:hAnsi="Arial" w:cs="Arial"/>
          <w:b/>
          <w:sz w:val="22"/>
          <w:szCs w:val="22"/>
        </w:rPr>
        <w:tab/>
      </w:r>
      <w:r w:rsidRPr="00447200">
        <w:rPr>
          <w:rFonts w:ascii="Arial" w:hAnsi="Arial" w:cs="Arial"/>
          <w:sz w:val="22"/>
          <w:szCs w:val="22"/>
        </w:rPr>
        <w:t>technický ředitel</w:t>
      </w:r>
    </w:p>
    <w:p w:rsidR="00C433A6" w:rsidRPr="00447200" w:rsidRDefault="00C433A6" w:rsidP="00C433A6">
      <w:pPr>
        <w:tabs>
          <w:tab w:val="left" w:pos="3960"/>
        </w:tabs>
        <w:jc w:val="both"/>
        <w:rPr>
          <w:rFonts w:ascii="Arial" w:hAnsi="Arial" w:cs="Arial"/>
          <w:sz w:val="22"/>
          <w:szCs w:val="22"/>
        </w:rPr>
      </w:pPr>
      <w:r w:rsidRPr="00447200">
        <w:rPr>
          <w:rFonts w:ascii="Arial" w:hAnsi="Arial" w:cs="Arial"/>
          <w:b/>
          <w:sz w:val="22"/>
          <w:szCs w:val="22"/>
        </w:rPr>
        <w:t>zástupce ve věcech technických:</w:t>
      </w:r>
      <w:r w:rsidRPr="00447200">
        <w:rPr>
          <w:rFonts w:ascii="Arial" w:hAnsi="Arial" w:cs="Arial"/>
          <w:b/>
          <w:sz w:val="22"/>
          <w:szCs w:val="22"/>
        </w:rPr>
        <w:tab/>
      </w:r>
      <w:r w:rsidRPr="00447200">
        <w:rPr>
          <w:rFonts w:ascii="Arial" w:hAnsi="Arial" w:cs="Arial"/>
          <w:sz w:val="22"/>
          <w:szCs w:val="22"/>
        </w:rPr>
        <w:t>technický ředitel</w:t>
      </w:r>
    </w:p>
    <w:p w:rsidR="00C433A6" w:rsidRPr="00447200" w:rsidRDefault="00C433A6" w:rsidP="00C433A6">
      <w:pPr>
        <w:tabs>
          <w:tab w:val="left" w:pos="3960"/>
        </w:tabs>
        <w:jc w:val="both"/>
        <w:rPr>
          <w:rFonts w:ascii="Arial" w:hAnsi="Arial" w:cs="Arial"/>
          <w:sz w:val="22"/>
          <w:szCs w:val="22"/>
        </w:rPr>
      </w:pPr>
      <w:r w:rsidRPr="00447200">
        <w:rPr>
          <w:rFonts w:ascii="Arial" w:hAnsi="Arial" w:cs="Arial"/>
          <w:b/>
          <w:sz w:val="22"/>
          <w:szCs w:val="22"/>
        </w:rPr>
        <w:t>stavbyvedoucí:</w:t>
      </w:r>
      <w:r w:rsidRPr="00447200">
        <w:rPr>
          <w:rFonts w:ascii="Arial" w:hAnsi="Arial" w:cs="Arial"/>
          <w:b/>
          <w:sz w:val="22"/>
          <w:szCs w:val="22"/>
        </w:rPr>
        <w:tab/>
      </w:r>
    </w:p>
    <w:p w:rsidR="00C433A6" w:rsidRPr="00447200" w:rsidRDefault="00C433A6" w:rsidP="00C433A6">
      <w:pPr>
        <w:tabs>
          <w:tab w:val="left" w:pos="3960"/>
        </w:tabs>
        <w:jc w:val="both"/>
        <w:rPr>
          <w:rFonts w:ascii="Arial" w:hAnsi="Arial" w:cs="Arial"/>
          <w:sz w:val="22"/>
          <w:szCs w:val="22"/>
        </w:rPr>
      </w:pPr>
      <w:r w:rsidRPr="00447200">
        <w:rPr>
          <w:rFonts w:ascii="Arial" w:hAnsi="Arial" w:cs="Arial"/>
          <w:b/>
          <w:sz w:val="22"/>
          <w:szCs w:val="22"/>
        </w:rPr>
        <w:t>manažer stavby:</w:t>
      </w:r>
      <w:r w:rsidRPr="00447200">
        <w:rPr>
          <w:rFonts w:ascii="Arial" w:hAnsi="Arial" w:cs="Arial"/>
          <w:sz w:val="22"/>
          <w:szCs w:val="22"/>
        </w:rPr>
        <w:tab/>
        <w:t>technický ředitel</w:t>
      </w:r>
    </w:p>
    <w:p w:rsidR="00C433A6" w:rsidRPr="00447200" w:rsidRDefault="00C433A6" w:rsidP="00C433A6">
      <w:pPr>
        <w:tabs>
          <w:tab w:val="left" w:pos="1260"/>
          <w:tab w:val="left" w:pos="3969"/>
        </w:tabs>
        <w:spacing w:before="120"/>
        <w:rPr>
          <w:rFonts w:ascii="Arial" w:hAnsi="Arial" w:cs="Arial"/>
          <w:bCs/>
          <w:sz w:val="22"/>
          <w:szCs w:val="22"/>
        </w:rPr>
      </w:pPr>
      <w:r w:rsidRPr="00447200">
        <w:rPr>
          <w:rFonts w:ascii="Arial" w:hAnsi="Arial" w:cs="Arial"/>
          <w:sz w:val="22"/>
          <w:szCs w:val="22"/>
        </w:rPr>
        <w:tab/>
      </w:r>
      <w:r w:rsidRPr="00447200">
        <w:rPr>
          <w:rFonts w:ascii="Arial" w:hAnsi="Arial" w:cs="Arial"/>
          <w:sz w:val="22"/>
          <w:szCs w:val="22"/>
        </w:rPr>
        <w:tab/>
      </w:r>
    </w:p>
    <w:p w:rsidR="0073370F" w:rsidRDefault="00C433A6" w:rsidP="00C433A6">
      <w:pPr>
        <w:tabs>
          <w:tab w:val="left" w:pos="3960"/>
        </w:tabs>
        <w:ind w:left="3960" w:hanging="3960"/>
        <w:jc w:val="both"/>
        <w:rPr>
          <w:rFonts w:ascii="Arial" w:hAnsi="Arial" w:cs="Arial"/>
          <w:sz w:val="22"/>
          <w:szCs w:val="22"/>
        </w:rPr>
      </w:pPr>
      <w:r w:rsidRPr="00447200">
        <w:rPr>
          <w:rFonts w:ascii="Arial" w:hAnsi="Arial" w:cs="Arial"/>
          <w:b/>
          <w:sz w:val="22"/>
          <w:szCs w:val="22"/>
        </w:rPr>
        <w:t>bankovní spojení:</w:t>
      </w:r>
      <w:r w:rsidRPr="00447200">
        <w:rPr>
          <w:rFonts w:ascii="Arial" w:hAnsi="Arial" w:cs="Arial"/>
          <w:sz w:val="22"/>
          <w:szCs w:val="22"/>
        </w:rPr>
        <w:tab/>
      </w:r>
    </w:p>
    <w:p w:rsidR="00C433A6" w:rsidRPr="00447200" w:rsidRDefault="00C433A6" w:rsidP="00C433A6">
      <w:pPr>
        <w:tabs>
          <w:tab w:val="left" w:pos="3960"/>
        </w:tabs>
        <w:jc w:val="both"/>
        <w:rPr>
          <w:rFonts w:ascii="Arial" w:hAnsi="Arial" w:cs="Arial"/>
          <w:sz w:val="22"/>
          <w:szCs w:val="22"/>
        </w:rPr>
      </w:pPr>
      <w:r w:rsidRPr="00447200">
        <w:rPr>
          <w:rFonts w:ascii="Arial" w:hAnsi="Arial" w:cs="Arial"/>
          <w:b/>
          <w:sz w:val="22"/>
          <w:szCs w:val="22"/>
        </w:rPr>
        <w:t>číslo účtu:</w:t>
      </w:r>
      <w:r w:rsidRPr="00447200">
        <w:rPr>
          <w:rFonts w:ascii="Arial" w:hAnsi="Arial" w:cs="Arial"/>
          <w:b/>
          <w:sz w:val="22"/>
          <w:szCs w:val="22"/>
        </w:rPr>
        <w:tab/>
      </w:r>
    </w:p>
    <w:p w:rsidR="00C433A6" w:rsidRPr="00447200" w:rsidRDefault="00C433A6" w:rsidP="00C433A6">
      <w:pPr>
        <w:tabs>
          <w:tab w:val="left" w:pos="3960"/>
        </w:tabs>
        <w:jc w:val="both"/>
        <w:rPr>
          <w:rFonts w:ascii="Arial" w:hAnsi="Arial" w:cs="Arial"/>
          <w:sz w:val="22"/>
          <w:szCs w:val="22"/>
        </w:rPr>
      </w:pPr>
    </w:p>
    <w:p w:rsidR="00C433A6" w:rsidRPr="00447200" w:rsidRDefault="00C433A6" w:rsidP="00C433A6">
      <w:pPr>
        <w:jc w:val="both"/>
        <w:rPr>
          <w:rFonts w:ascii="Arial" w:hAnsi="Arial" w:cs="Arial"/>
          <w:sz w:val="22"/>
          <w:szCs w:val="22"/>
        </w:rPr>
      </w:pPr>
      <w:r w:rsidRPr="00447200">
        <w:rPr>
          <w:rFonts w:ascii="Arial" w:hAnsi="Arial" w:cs="Arial"/>
          <w:sz w:val="22"/>
          <w:szCs w:val="22"/>
        </w:rPr>
        <w:t>Zhotovitel je zapsán v Obchodním rejstříku u Krajského soudu v Brně, v oddílu B, vložce č. 1606</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Default="00B015A5" w:rsidP="00B015A5">
      <w:pPr>
        <w:jc w:val="both"/>
        <w:rPr>
          <w:rFonts w:ascii="Arial" w:hAnsi="Arial" w:cs="Arial"/>
          <w:sz w:val="22"/>
          <w:szCs w:val="22"/>
        </w:rPr>
      </w:pPr>
    </w:p>
    <w:p w:rsidR="003A1A09" w:rsidRPr="003A1A09" w:rsidRDefault="003B4816" w:rsidP="003A1A09">
      <w:pPr>
        <w:ind w:left="1440" w:firstLine="720"/>
        <w:jc w:val="both"/>
        <w:rPr>
          <w:rFonts w:ascii="Arial" w:hAnsi="Arial" w:cs="Arial"/>
          <w:b/>
          <w:sz w:val="22"/>
          <w:szCs w:val="22"/>
        </w:rPr>
      </w:pPr>
      <w:r>
        <w:rPr>
          <w:rFonts w:ascii="Arial" w:hAnsi="Arial" w:cs="Arial"/>
          <w:b/>
          <w:sz w:val="22"/>
          <w:szCs w:val="22"/>
        </w:rPr>
        <w:t xml:space="preserve">MVE </w:t>
      </w:r>
      <w:proofErr w:type="gramStart"/>
      <w:r>
        <w:rPr>
          <w:rFonts w:ascii="Arial" w:hAnsi="Arial" w:cs="Arial"/>
          <w:b/>
          <w:sz w:val="22"/>
          <w:szCs w:val="22"/>
        </w:rPr>
        <w:t>Skalka</w:t>
      </w:r>
      <w:r w:rsidR="004A14AE">
        <w:rPr>
          <w:rFonts w:ascii="Arial" w:hAnsi="Arial" w:cs="Arial"/>
          <w:b/>
          <w:sz w:val="22"/>
          <w:szCs w:val="22"/>
        </w:rPr>
        <w:t xml:space="preserve"> </w:t>
      </w:r>
      <w:r>
        <w:rPr>
          <w:rFonts w:ascii="Arial" w:hAnsi="Arial" w:cs="Arial"/>
          <w:b/>
          <w:sz w:val="22"/>
          <w:szCs w:val="22"/>
        </w:rPr>
        <w:t>-</w:t>
      </w:r>
      <w:r w:rsidR="004A14AE">
        <w:rPr>
          <w:rFonts w:ascii="Arial" w:hAnsi="Arial" w:cs="Arial"/>
          <w:b/>
          <w:sz w:val="22"/>
          <w:szCs w:val="22"/>
        </w:rPr>
        <w:t xml:space="preserve"> </w:t>
      </w:r>
      <w:r>
        <w:rPr>
          <w:rFonts w:ascii="Arial" w:hAnsi="Arial" w:cs="Arial"/>
          <w:b/>
          <w:sz w:val="22"/>
          <w:szCs w:val="22"/>
        </w:rPr>
        <w:t>TG</w:t>
      </w:r>
      <w:proofErr w:type="gramEnd"/>
      <w:r>
        <w:rPr>
          <w:rFonts w:ascii="Arial" w:hAnsi="Arial" w:cs="Arial"/>
          <w:b/>
          <w:sz w:val="22"/>
          <w:szCs w:val="22"/>
        </w:rPr>
        <w:t xml:space="preserve"> 1 - oprava funkčních ploch</w:t>
      </w:r>
    </w:p>
    <w:p w:rsidR="003A1A09" w:rsidRPr="00B1004E" w:rsidRDefault="003A1A09"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Default="00B015A5" w:rsidP="00B015A5">
      <w:pPr>
        <w:jc w:val="both"/>
        <w:rPr>
          <w:rFonts w:ascii="Arial" w:hAnsi="Arial" w:cs="Arial"/>
          <w:sz w:val="22"/>
          <w:szCs w:val="22"/>
        </w:rPr>
      </w:pPr>
    </w:p>
    <w:p w:rsidR="003A1A09" w:rsidRPr="003A1A09" w:rsidRDefault="003A1A09" w:rsidP="003A1A09">
      <w:pPr>
        <w:jc w:val="both"/>
        <w:rPr>
          <w:rFonts w:ascii="Arial" w:hAnsi="Arial" w:cs="Arial"/>
          <w:sz w:val="22"/>
          <w:szCs w:val="22"/>
        </w:rPr>
      </w:pPr>
      <w:r w:rsidRPr="003A1A09">
        <w:rPr>
          <w:rFonts w:ascii="Arial" w:hAnsi="Arial" w:cs="Arial"/>
          <w:sz w:val="22"/>
          <w:szCs w:val="22"/>
        </w:rPr>
        <w:t>Nedílnou součástí této smlouvy j</w:t>
      </w:r>
      <w:r w:rsidR="004A14AE">
        <w:rPr>
          <w:rFonts w:ascii="Arial" w:hAnsi="Arial" w:cs="Arial"/>
          <w:sz w:val="22"/>
          <w:szCs w:val="22"/>
        </w:rPr>
        <w:t>e N</w:t>
      </w:r>
      <w:r w:rsidR="004A14AE" w:rsidRPr="004A14AE">
        <w:rPr>
          <w:rFonts w:ascii="Arial" w:hAnsi="Arial" w:cs="Arial"/>
          <w:sz w:val="22"/>
          <w:szCs w:val="22"/>
        </w:rPr>
        <w:t>álezový protokol ze dne 6.5.2022 včetně položkové kalkulace</w:t>
      </w:r>
      <w:r w:rsidRPr="003A1A09">
        <w:rPr>
          <w:rFonts w:ascii="Arial" w:hAnsi="Arial" w:cs="Arial"/>
          <w:sz w:val="22"/>
          <w:szCs w:val="22"/>
        </w:rPr>
        <w:t>. Smlouva a její součásti budou studovány a vykládány s tímto pořadím priority:</w:t>
      </w:r>
    </w:p>
    <w:p w:rsidR="003A1A09" w:rsidRPr="003A1A09" w:rsidRDefault="003A1A09" w:rsidP="003A1A09">
      <w:pPr>
        <w:jc w:val="both"/>
        <w:rPr>
          <w:rFonts w:ascii="Arial" w:hAnsi="Arial" w:cs="Arial"/>
          <w:sz w:val="22"/>
          <w:szCs w:val="22"/>
        </w:rPr>
      </w:pPr>
    </w:p>
    <w:p w:rsidR="003A1A09" w:rsidRPr="006F0AA9" w:rsidRDefault="003A1A09" w:rsidP="006F0AA9">
      <w:pPr>
        <w:ind w:left="426" w:hanging="426"/>
        <w:jc w:val="both"/>
        <w:rPr>
          <w:rFonts w:ascii="Arial" w:hAnsi="Arial" w:cs="Arial"/>
          <w:sz w:val="22"/>
          <w:szCs w:val="22"/>
        </w:rPr>
      </w:pPr>
      <w:r w:rsidRPr="003A1A09">
        <w:rPr>
          <w:rFonts w:ascii="Arial" w:hAnsi="Arial" w:cs="Arial"/>
          <w:sz w:val="22"/>
          <w:szCs w:val="22"/>
        </w:rPr>
        <w:t>Zadávací dokumentace</w:t>
      </w:r>
      <w:r w:rsidR="00491B68">
        <w:rPr>
          <w:rFonts w:ascii="Arial" w:hAnsi="Arial" w:cs="Arial"/>
          <w:sz w:val="22"/>
          <w:szCs w:val="22"/>
        </w:rPr>
        <w:t xml:space="preserve"> </w:t>
      </w:r>
      <w:r w:rsidR="00491B68" w:rsidRPr="00491B68">
        <w:rPr>
          <w:rFonts w:ascii="Arial" w:hAnsi="Arial" w:cs="Arial"/>
          <w:color w:val="0070C0"/>
          <w:sz w:val="22"/>
          <w:szCs w:val="22"/>
        </w:rPr>
        <w:t xml:space="preserve">– </w:t>
      </w:r>
      <w:bookmarkStart w:id="0" w:name="_Hlk104965338"/>
      <w:r w:rsidR="00491B68" w:rsidRPr="006F0AA9">
        <w:rPr>
          <w:rFonts w:ascii="Arial" w:hAnsi="Arial" w:cs="Arial"/>
          <w:sz w:val="22"/>
          <w:szCs w:val="22"/>
        </w:rPr>
        <w:t>Nálezový protokol ze dne 6.</w:t>
      </w:r>
      <w:r w:rsidR="00447200">
        <w:rPr>
          <w:rFonts w:ascii="Arial" w:hAnsi="Arial" w:cs="Arial"/>
          <w:sz w:val="22"/>
          <w:szCs w:val="22"/>
        </w:rPr>
        <w:t xml:space="preserve"> </w:t>
      </w:r>
      <w:r w:rsidR="00491B68" w:rsidRPr="006F0AA9">
        <w:rPr>
          <w:rFonts w:ascii="Arial" w:hAnsi="Arial" w:cs="Arial"/>
          <w:sz w:val="22"/>
          <w:szCs w:val="22"/>
        </w:rPr>
        <w:t>5.</w:t>
      </w:r>
      <w:r w:rsidR="00447200">
        <w:rPr>
          <w:rFonts w:ascii="Arial" w:hAnsi="Arial" w:cs="Arial"/>
          <w:sz w:val="22"/>
          <w:szCs w:val="22"/>
        </w:rPr>
        <w:t xml:space="preserve"> </w:t>
      </w:r>
      <w:r w:rsidR="00491B68" w:rsidRPr="006F0AA9">
        <w:rPr>
          <w:rFonts w:ascii="Arial" w:hAnsi="Arial" w:cs="Arial"/>
          <w:sz w:val="22"/>
          <w:szCs w:val="22"/>
        </w:rPr>
        <w:t>2022</w:t>
      </w:r>
      <w:r w:rsidR="006F0AA9" w:rsidRPr="006F0AA9">
        <w:rPr>
          <w:rFonts w:ascii="Arial" w:hAnsi="Arial" w:cs="Arial"/>
          <w:sz w:val="22"/>
          <w:szCs w:val="22"/>
        </w:rPr>
        <w:t xml:space="preserve"> včetně položkové kalkulace</w:t>
      </w:r>
      <w:bookmarkEnd w:id="0"/>
    </w:p>
    <w:p w:rsidR="00AB7BBB" w:rsidRDefault="00AB7BBB" w:rsidP="003A1A09">
      <w:pPr>
        <w:pStyle w:val="Zkladntext"/>
        <w:widowControl/>
        <w:spacing w:before="120"/>
        <w:rPr>
          <w:rFonts w:cs="Arial"/>
          <w:b/>
          <w:sz w:val="22"/>
          <w:szCs w:val="22"/>
          <w:u w:val="single"/>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II. PŘEDMĚT DÍLA</w:t>
      </w:r>
    </w:p>
    <w:p w:rsidR="004A14AE" w:rsidRDefault="004A14AE" w:rsidP="00661EDA">
      <w:pPr>
        <w:pStyle w:val="Zkladntext"/>
        <w:widowControl/>
        <w:spacing w:before="120"/>
        <w:jc w:val="center"/>
        <w:rPr>
          <w:rFonts w:cs="Arial"/>
          <w:b/>
          <w:sz w:val="22"/>
          <w:szCs w:val="22"/>
          <w:u w:val="single"/>
        </w:rPr>
      </w:pPr>
    </w:p>
    <w:p w:rsidR="004A14AE" w:rsidRPr="006A72AA" w:rsidRDefault="004A14AE" w:rsidP="006A72AA">
      <w:pPr>
        <w:pStyle w:val="Zkladntext"/>
        <w:jc w:val="both"/>
        <w:rPr>
          <w:rFonts w:cs="Arial"/>
          <w:color w:val="auto"/>
          <w:sz w:val="22"/>
          <w:szCs w:val="22"/>
        </w:rPr>
      </w:pPr>
      <w:r w:rsidRPr="006A72AA">
        <w:rPr>
          <w:rFonts w:cs="Arial"/>
          <w:color w:val="auto"/>
          <w:sz w:val="22"/>
          <w:szCs w:val="22"/>
        </w:rPr>
        <w:t>Požadujeme provedení opravy tělesa turbíny, která spočívá v odstranění nerovnoběžnosti a nekolmosti fun</w:t>
      </w:r>
      <w:r w:rsidR="006A72AA" w:rsidRPr="006A72AA">
        <w:rPr>
          <w:rFonts w:cs="Arial"/>
          <w:color w:val="auto"/>
          <w:sz w:val="22"/>
          <w:szCs w:val="22"/>
        </w:rPr>
        <w:t>k</w:t>
      </w:r>
      <w:r w:rsidRPr="006A72AA">
        <w:rPr>
          <w:rFonts w:cs="Arial"/>
          <w:color w:val="auto"/>
          <w:sz w:val="22"/>
          <w:szCs w:val="22"/>
        </w:rPr>
        <w:t xml:space="preserve">čních ploch. Tyto závady byly zjištěny přeměřením na dílně zhotovitele v rámci přípravy na opravu havarovaného vodícího ložiska turbíny. Současně bude provedena oprava hřídele, výměna ostatních ložisek (rad-axiální + ložisko </w:t>
      </w:r>
      <w:proofErr w:type="spellStart"/>
      <w:r w:rsidRPr="006A72AA">
        <w:rPr>
          <w:rFonts w:cs="Arial"/>
          <w:color w:val="auto"/>
          <w:sz w:val="22"/>
          <w:szCs w:val="22"/>
        </w:rPr>
        <w:t>přestavné</w:t>
      </w:r>
      <w:proofErr w:type="spellEnd"/>
      <w:r w:rsidRPr="006A72AA">
        <w:rPr>
          <w:rFonts w:cs="Arial"/>
          <w:color w:val="auto"/>
          <w:sz w:val="22"/>
          <w:szCs w:val="22"/>
        </w:rPr>
        <w:t xml:space="preserve"> objímky) a těsnícího materiálu.</w:t>
      </w:r>
    </w:p>
    <w:p w:rsidR="004A14AE" w:rsidRPr="00BA055E" w:rsidRDefault="004A14AE" w:rsidP="00491B68">
      <w:pPr>
        <w:pStyle w:val="Zkladntext"/>
        <w:widowControl/>
        <w:rPr>
          <w:rFonts w:cs="Arial"/>
          <w:b/>
          <w:color w:val="0070C0"/>
          <w:sz w:val="22"/>
          <w:szCs w:val="22"/>
        </w:rPr>
      </w:pPr>
    </w:p>
    <w:p w:rsidR="00491B68" w:rsidRPr="006A72AA" w:rsidRDefault="00491B68" w:rsidP="00491B68">
      <w:pPr>
        <w:pStyle w:val="Zkladntext"/>
        <w:widowControl/>
        <w:numPr>
          <w:ilvl w:val="0"/>
          <w:numId w:val="1"/>
        </w:numPr>
        <w:ind w:left="426" w:hanging="426"/>
        <w:jc w:val="both"/>
        <w:rPr>
          <w:rFonts w:cs="Arial"/>
          <w:b/>
          <w:color w:val="auto"/>
          <w:sz w:val="22"/>
          <w:szCs w:val="22"/>
        </w:rPr>
      </w:pPr>
      <w:r w:rsidRPr="006A72AA">
        <w:rPr>
          <w:rFonts w:cs="Arial"/>
          <w:color w:val="auto"/>
          <w:sz w:val="22"/>
          <w:szCs w:val="22"/>
        </w:rPr>
        <w:t xml:space="preserve">Zhotovitel se zavazuje provést výše uvedené dílo v rozsahu </w:t>
      </w:r>
      <w:r w:rsidR="006A72AA" w:rsidRPr="006A72AA">
        <w:rPr>
          <w:rFonts w:cs="Arial"/>
          <w:color w:val="auto"/>
          <w:sz w:val="22"/>
          <w:szCs w:val="22"/>
        </w:rPr>
        <w:t>z</w:t>
      </w:r>
      <w:r w:rsidRPr="006A72AA">
        <w:rPr>
          <w:rFonts w:cs="Arial"/>
          <w:color w:val="auto"/>
          <w:sz w:val="22"/>
          <w:szCs w:val="22"/>
        </w:rPr>
        <w:t xml:space="preserve">adávací </w:t>
      </w:r>
      <w:proofErr w:type="gramStart"/>
      <w:r w:rsidRPr="006A72AA">
        <w:rPr>
          <w:rFonts w:cs="Arial"/>
          <w:color w:val="auto"/>
          <w:sz w:val="22"/>
          <w:szCs w:val="22"/>
        </w:rPr>
        <w:t>dokumentace</w:t>
      </w:r>
      <w:r w:rsidR="00BA055E" w:rsidRPr="006A72AA">
        <w:rPr>
          <w:rFonts w:cs="Arial"/>
          <w:color w:val="auto"/>
          <w:sz w:val="22"/>
          <w:szCs w:val="22"/>
        </w:rPr>
        <w:t xml:space="preserve"> - Nálezov</w:t>
      </w:r>
      <w:r w:rsidR="006A72AA" w:rsidRPr="006A72AA">
        <w:rPr>
          <w:rFonts w:cs="Arial"/>
          <w:color w:val="auto"/>
          <w:sz w:val="22"/>
          <w:szCs w:val="22"/>
        </w:rPr>
        <w:t>ého</w:t>
      </w:r>
      <w:proofErr w:type="gramEnd"/>
      <w:r w:rsidR="00BA055E" w:rsidRPr="006A72AA">
        <w:rPr>
          <w:rFonts w:cs="Arial"/>
          <w:color w:val="auto"/>
          <w:sz w:val="22"/>
          <w:szCs w:val="22"/>
        </w:rPr>
        <w:t xml:space="preserve"> protokol</w:t>
      </w:r>
      <w:r w:rsidR="006A72AA" w:rsidRPr="006A72AA">
        <w:rPr>
          <w:rFonts w:cs="Arial"/>
          <w:color w:val="auto"/>
          <w:sz w:val="22"/>
          <w:szCs w:val="22"/>
        </w:rPr>
        <w:t>u</w:t>
      </w:r>
      <w:r w:rsidR="00BA055E" w:rsidRPr="006A72AA">
        <w:rPr>
          <w:rFonts w:cs="Arial"/>
          <w:color w:val="auto"/>
          <w:sz w:val="22"/>
          <w:szCs w:val="22"/>
        </w:rPr>
        <w:t xml:space="preserve"> ze dne 6.</w:t>
      </w:r>
      <w:r w:rsidR="006A72AA" w:rsidRPr="006A72AA">
        <w:rPr>
          <w:rFonts w:cs="Arial"/>
          <w:color w:val="auto"/>
          <w:sz w:val="22"/>
          <w:szCs w:val="22"/>
        </w:rPr>
        <w:t xml:space="preserve"> </w:t>
      </w:r>
      <w:r w:rsidR="00BA055E" w:rsidRPr="006A72AA">
        <w:rPr>
          <w:rFonts w:cs="Arial"/>
          <w:color w:val="auto"/>
          <w:sz w:val="22"/>
          <w:szCs w:val="22"/>
        </w:rPr>
        <w:t>5.</w:t>
      </w:r>
      <w:r w:rsidR="006A72AA" w:rsidRPr="006A72AA">
        <w:rPr>
          <w:rFonts w:cs="Arial"/>
          <w:color w:val="auto"/>
          <w:sz w:val="22"/>
          <w:szCs w:val="22"/>
        </w:rPr>
        <w:t xml:space="preserve"> </w:t>
      </w:r>
      <w:r w:rsidR="00BA055E" w:rsidRPr="006A72AA">
        <w:rPr>
          <w:rFonts w:cs="Arial"/>
          <w:color w:val="auto"/>
          <w:sz w:val="22"/>
          <w:szCs w:val="22"/>
        </w:rPr>
        <w:t>2022</w:t>
      </w:r>
      <w:r w:rsidRPr="006A72AA">
        <w:rPr>
          <w:rFonts w:cs="Arial"/>
          <w:color w:val="auto"/>
          <w:sz w:val="22"/>
          <w:szCs w:val="22"/>
        </w:rPr>
        <w:t xml:space="preserve"> a přijaté nabídky zhotovitele</w:t>
      </w:r>
      <w:r w:rsidR="001F6770" w:rsidRPr="006A72AA">
        <w:rPr>
          <w:rFonts w:cs="Arial"/>
          <w:color w:val="auto"/>
          <w:sz w:val="22"/>
          <w:szCs w:val="22"/>
        </w:rPr>
        <w:t xml:space="preserve">. </w:t>
      </w:r>
    </w:p>
    <w:p w:rsidR="00491B68" w:rsidRPr="006A72AA" w:rsidRDefault="00491B68" w:rsidP="00491B68">
      <w:pPr>
        <w:pStyle w:val="Zkladntext"/>
        <w:widowControl/>
        <w:tabs>
          <w:tab w:val="left" w:pos="720"/>
        </w:tabs>
        <w:ind w:left="285"/>
        <w:jc w:val="both"/>
        <w:rPr>
          <w:rFonts w:cs="Arial"/>
          <w:color w:val="auto"/>
          <w:sz w:val="22"/>
          <w:szCs w:val="22"/>
        </w:rPr>
      </w:pPr>
    </w:p>
    <w:p w:rsidR="004A14AE" w:rsidRDefault="00491B68" w:rsidP="004A14AE">
      <w:pPr>
        <w:pStyle w:val="Zkladntext"/>
        <w:widowControl/>
        <w:numPr>
          <w:ilvl w:val="0"/>
          <w:numId w:val="1"/>
        </w:numPr>
        <w:ind w:left="426" w:hanging="426"/>
        <w:jc w:val="both"/>
        <w:rPr>
          <w:rFonts w:cs="Arial"/>
          <w:color w:val="auto"/>
          <w:sz w:val="22"/>
          <w:szCs w:val="22"/>
        </w:rPr>
      </w:pPr>
      <w:r w:rsidRPr="006A72AA">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4A14AE" w:rsidRDefault="004A14AE" w:rsidP="006A72AA">
      <w:pPr>
        <w:pStyle w:val="Zkladntext"/>
        <w:widowControl/>
        <w:jc w:val="both"/>
        <w:rPr>
          <w:rFonts w:cs="Arial"/>
          <w:sz w:val="22"/>
          <w:szCs w:val="22"/>
        </w:rPr>
      </w:pPr>
    </w:p>
    <w:p w:rsidR="004A14AE" w:rsidRDefault="004A14AE" w:rsidP="004A14AE">
      <w:pPr>
        <w:widowControl w:val="0"/>
        <w:numPr>
          <w:ilvl w:val="0"/>
          <w:numId w:val="1"/>
        </w:numPr>
        <w:tabs>
          <w:tab w:val="left" w:pos="709"/>
          <w:tab w:val="left" w:pos="851"/>
        </w:tabs>
        <w:overflowPunct/>
        <w:autoSpaceDE/>
        <w:adjustRightInd/>
        <w:ind w:left="426" w:hanging="426"/>
        <w:jc w:val="both"/>
        <w:textAlignment w:val="auto"/>
        <w:rPr>
          <w:rFonts w:ascii="Arial" w:hAnsi="Arial" w:cs="Arial"/>
          <w:snapToGrid w:val="0"/>
          <w:sz w:val="22"/>
          <w:szCs w:val="22"/>
        </w:rPr>
      </w:pPr>
      <w:r>
        <w:rPr>
          <w:rFonts w:ascii="Arial" w:hAnsi="Arial" w:cs="Arial"/>
          <w:sz w:val="22"/>
          <w:szCs w:val="22"/>
        </w:rPr>
        <w:t>Zhotovitel</w:t>
      </w:r>
      <w:r>
        <w:rPr>
          <w:rFonts w:ascii="Arial" w:hAnsi="Arial" w:cs="Arial"/>
          <w:snapToGrid w:val="0"/>
          <w:sz w:val="22"/>
          <w:szCs w:val="22"/>
        </w:rPr>
        <w:t xml:space="preserve"> prohlašuje, že si pečlivě prostudoval veškeré zadávací podklady a seznámil se staveništěm tak, aby mohlo být dílo řádně provedeno podle ustanovení této smlouvy, není třeba žádných změn nebo úprav zadání. </w:t>
      </w:r>
    </w:p>
    <w:p w:rsidR="004A14AE" w:rsidRDefault="004A14AE" w:rsidP="004A14AE">
      <w:pPr>
        <w:widowControl w:val="0"/>
        <w:tabs>
          <w:tab w:val="left" w:pos="709"/>
          <w:tab w:val="left" w:pos="851"/>
        </w:tabs>
        <w:overflowPunct/>
        <w:autoSpaceDE/>
        <w:adjustRightInd/>
        <w:ind w:left="426" w:hanging="426"/>
        <w:jc w:val="both"/>
        <w:rPr>
          <w:rFonts w:ascii="Arial" w:hAnsi="Arial" w:cs="Arial"/>
          <w:snapToGrid w:val="0"/>
          <w:sz w:val="22"/>
          <w:szCs w:val="22"/>
        </w:rPr>
      </w:pPr>
    </w:p>
    <w:p w:rsidR="004A14AE" w:rsidRDefault="004A14AE" w:rsidP="004A14AE">
      <w:pPr>
        <w:widowControl w:val="0"/>
        <w:numPr>
          <w:ilvl w:val="0"/>
          <w:numId w:val="1"/>
        </w:numPr>
        <w:tabs>
          <w:tab w:val="left" w:pos="709"/>
          <w:tab w:val="left" w:pos="851"/>
        </w:tabs>
        <w:overflowPunct/>
        <w:autoSpaceDE/>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A14AE" w:rsidRDefault="004A14AE" w:rsidP="004A14AE">
      <w:pPr>
        <w:widowControl w:val="0"/>
        <w:tabs>
          <w:tab w:val="left" w:pos="709"/>
          <w:tab w:val="left" w:pos="851"/>
        </w:tabs>
        <w:overflowPunct/>
        <w:autoSpaceDE/>
        <w:adjustRightInd/>
        <w:ind w:left="426" w:hanging="426"/>
        <w:jc w:val="both"/>
        <w:rPr>
          <w:rFonts w:ascii="Arial" w:hAnsi="Arial" w:cs="Arial"/>
          <w:snapToGrid w:val="0"/>
          <w:sz w:val="22"/>
          <w:szCs w:val="22"/>
        </w:rPr>
      </w:pPr>
    </w:p>
    <w:p w:rsidR="004A14AE" w:rsidRDefault="004A14AE" w:rsidP="004A14AE">
      <w:pPr>
        <w:widowControl w:val="0"/>
        <w:numPr>
          <w:ilvl w:val="0"/>
          <w:numId w:val="1"/>
        </w:numPr>
        <w:tabs>
          <w:tab w:val="left" w:pos="709"/>
          <w:tab w:val="left" w:pos="851"/>
        </w:tabs>
        <w:overflowPunct/>
        <w:autoSpaceDE/>
        <w:adjustRightInd/>
        <w:ind w:left="426" w:hanging="426"/>
        <w:jc w:val="both"/>
        <w:textAlignment w:val="auto"/>
        <w:rPr>
          <w:rFonts w:ascii="Arial" w:hAnsi="Arial" w:cs="Arial"/>
          <w:snapToGrid w:val="0"/>
          <w:sz w:val="22"/>
          <w:szCs w:val="22"/>
        </w:rPr>
      </w:pPr>
      <w:r>
        <w:rPr>
          <w:rFonts w:ascii="Arial" w:hAnsi="Arial" w:cs="Arial"/>
          <w:snapToGrid w:val="0"/>
          <w:sz w:val="22"/>
          <w:szCs w:val="22"/>
        </w:rPr>
        <w:t>Objednatel předá zhotovitel</w:t>
      </w:r>
      <w:r>
        <w:rPr>
          <w:rFonts w:ascii="Arial" w:hAnsi="Arial" w:cs="Arial"/>
          <w:sz w:val="22"/>
          <w:szCs w:val="22"/>
        </w:rPr>
        <w:t>i</w:t>
      </w:r>
      <w:r>
        <w:rPr>
          <w:rFonts w:ascii="Arial" w:hAnsi="Arial" w:cs="Arial"/>
          <w:snapToGrid w:val="0"/>
          <w:sz w:val="22"/>
          <w:szCs w:val="22"/>
        </w:rPr>
        <w:t xml:space="preserve"> staveniště (nebo jeho ucelenou část) prosté práv třetích osob.</w:t>
      </w:r>
    </w:p>
    <w:p w:rsidR="004A14AE" w:rsidRDefault="004A14AE" w:rsidP="004A14AE">
      <w:pPr>
        <w:widowControl w:val="0"/>
        <w:tabs>
          <w:tab w:val="left" w:pos="709"/>
          <w:tab w:val="left" w:pos="851"/>
        </w:tabs>
        <w:overflowPunct/>
        <w:autoSpaceDE/>
        <w:adjustRightInd/>
        <w:ind w:left="426" w:hanging="426"/>
        <w:jc w:val="both"/>
        <w:rPr>
          <w:rFonts w:ascii="Arial" w:hAnsi="Arial" w:cs="Arial"/>
          <w:bCs/>
          <w:color w:val="000000"/>
          <w:sz w:val="22"/>
          <w:szCs w:val="22"/>
        </w:rPr>
      </w:pPr>
      <w:r>
        <w:rPr>
          <w:rFonts w:ascii="Arial" w:hAnsi="Arial" w:cs="Arial"/>
          <w:bCs/>
          <w:color w:val="000000"/>
          <w:sz w:val="22"/>
          <w:szCs w:val="22"/>
        </w:rPr>
        <w:tab/>
        <w:t>Předání staveniště zhotovitel</w:t>
      </w:r>
      <w:r>
        <w:rPr>
          <w:rFonts w:ascii="Arial" w:hAnsi="Arial" w:cs="Arial"/>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zhotovitel</w:t>
      </w:r>
      <w:r>
        <w:rPr>
          <w:rFonts w:ascii="Arial" w:hAnsi="Arial" w:cs="Arial"/>
          <w:sz w:val="22"/>
          <w:szCs w:val="22"/>
        </w:rPr>
        <w:t>e</w:t>
      </w:r>
      <w:r>
        <w:rPr>
          <w:rFonts w:ascii="Arial" w:hAnsi="Arial" w:cs="Arial"/>
          <w:bCs/>
          <w:color w:val="000000"/>
          <w:sz w:val="22"/>
          <w:szCs w:val="22"/>
        </w:rPr>
        <w:t>, nutných k zajištění před předáním staveniště a definovaných ve Výzvě k podání nabídky.</w:t>
      </w:r>
    </w:p>
    <w:p w:rsidR="004A14AE" w:rsidRDefault="004A14AE" w:rsidP="004A14AE">
      <w:pPr>
        <w:pStyle w:val="Odstavecseseznamem"/>
        <w:widowControl w:val="0"/>
        <w:tabs>
          <w:tab w:val="left" w:pos="709"/>
          <w:tab w:val="left" w:pos="851"/>
        </w:tabs>
        <w:overflowPunct/>
        <w:autoSpaceDE/>
        <w:adjustRightInd/>
        <w:ind w:left="426"/>
        <w:jc w:val="both"/>
        <w:rPr>
          <w:rFonts w:ascii="Arial" w:hAnsi="Arial" w:cs="Arial"/>
          <w:snapToGrid w:val="0"/>
          <w:sz w:val="22"/>
          <w:szCs w:val="22"/>
        </w:rPr>
      </w:pPr>
    </w:p>
    <w:p w:rsidR="004A14AE" w:rsidRDefault="004A14AE" w:rsidP="004A14AE">
      <w:pPr>
        <w:pStyle w:val="Odstavecseseznamem"/>
        <w:widowControl w:val="0"/>
        <w:numPr>
          <w:ilvl w:val="0"/>
          <w:numId w:val="1"/>
        </w:numPr>
        <w:overflowPunct/>
        <w:autoSpaceDE/>
        <w:adjustRightInd/>
        <w:ind w:left="426" w:hanging="284"/>
        <w:jc w:val="both"/>
        <w:textAlignment w:val="auto"/>
        <w:rPr>
          <w:rFonts w:ascii="Arial" w:hAnsi="Arial" w:cs="Arial"/>
          <w:snapToGrid w:val="0"/>
          <w:color w:val="auto"/>
          <w:sz w:val="22"/>
          <w:szCs w:val="22"/>
        </w:rPr>
      </w:pPr>
      <w:r>
        <w:rPr>
          <w:rFonts w:ascii="Arial" w:hAnsi="Arial" w:cs="Arial"/>
          <w:snapToGrid w:val="0"/>
          <w:color w:val="auto"/>
          <w:sz w:val="22"/>
          <w:szCs w:val="22"/>
        </w:rPr>
        <w:t xml:space="preserve">V případě, že byl objednatelem určen koordinátor BOZP je zhotovitel povinen: </w:t>
      </w:r>
    </w:p>
    <w:p w:rsidR="004A14AE" w:rsidRDefault="004A14AE" w:rsidP="004A14AE">
      <w:pPr>
        <w:widowControl w:val="0"/>
        <w:tabs>
          <w:tab w:val="left" w:pos="709"/>
          <w:tab w:val="left" w:pos="851"/>
        </w:tabs>
        <w:overflowPunct/>
        <w:autoSpaceDE/>
        <w:adjustRightInd/>
        <w:ind w:left="426"/>
        <w:jc w:val="both"/>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A14AE" w:rsidRDefault="004A14AE" w:rsidP="004A14AE">
      <w:pPr>
        <w:widowControl w:val="0"/>
        <w:tabs>
          <w:tab w:val="left" w:pos="709"/>
          <w:tab w:val="left" w:pos="851"/>
        </w:tabs>
        <w:overflowPunct/>
        <w:autoSpaceDE/>
        <w:adjustRightInd/>
        <w:ind w:left="426"/>
        <w:jc w:val="both"/>
        <w:rPr>
          <w:rFonts w:ascii="Arial" w:hAnsi="Arial" w:cs="Arial"/>
          <w:snapToGrid w:val="0"/>
          <w:sz w:val="22"/>
          <w:szCs w:val="22"/>
        </w:rPr>
      </w:pPr>
    </w:p>
    <w:p w:rsidR="00447200" w:rsidRDefault="00447200" w:rsidP="004A14AE">
      <w:pPr>
        <w:widowControl w:val="0"/>
        <w:tabs>
          <w:tab w:val="left" w:pos="709"/>
          <w:tab w:val="left" w:pos="851"/>
        </w:tabs>
        <w:overflowPunct/>
        <w:autoSpaceDE/>
        <w:adjustRightInd/>
        <w:ind w:left="426"/>
        <w:jc w:val="both"/>
        <w:rPr>
          <w:rFonts w:ascii="Arial" w:hAnsi="Arial" w:cs="Arial"/>
          <w:snapToGrid w:val="0"/>
          <w:sz w:val="22"/>
          <w:szCs w:val="22"/>
        </w:rPr>
      </w:pPr>
    </w:p>
    <w:p w:rsidR="004A14AE" w:rsidRDefault="004A14AE" w:rsidP="004A14AE">
      <w:pPr>
        <w:widowControl w:val="0"/>
        <w:tabs>
          <w:tab w:val="left" w:pos="709"/>
          <w:tab w:val="left" w:pos="851"/>
        </w:tabs>
        <w:overflowPunct/>
        <w:autoSpaceDE/>
        <w:adjustRightInd/>
        <w:ind w:left="426" w:hanging="426"/>
        <w:jc w:val="both"/>
        <w:rPr>
          <w:rFonts w:ascii="Arial" w:hAnsi="Arial" w:cs="Arial"/>
          <w:bCs/>
          <w:color w:val="000000"/>
          <w:sz w:val="22"/>
          <w:szCs w:val="22"/>
        </w:rPr>
      </w:pPr>
      <w:r>
        <w:rPr>
          <w:rFonts w:ascii="Arial" w:hAnsi="Arial" w:cs="Arial"/>
          <w:snapToGrid w:val="0"/>
          <w:sz w:val="22"/>
          <w:szCs w:val="22"/>
        </w:rPr>
        <w:lastRenderedPageBreak/>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3B4816" w:rsidRDefault="003B4816" w:rsidP="006A72AA">
      <w:pPr>
        <w:pStyle w:val="Zkladntext"/>
        <w:widowControl/>
        <w:spacing w:before="120"/>
        <w:rPr>
          <w:rFonts w:cs="Arial"/>
          <w:sz w:val="22"/>
          <w:szCs w:val="22"/>
        </w:rPr>
      </w:pPr>
    </w:p>
    <w:p w:rsidR="003B4816" w:rsidRPr="002E42F2" w:rsidRDefault="003B4816" w:rsidP="002E42F2">
      <w:pPr>
        <w:pStyle w:val="Zkladntext"/>
        <w:widowControl/>
        <w:spacing w:before="120"/>
        <w:jc w:val="center"/>
        <w:rPr>
          <w:rFonts w:cs="Arial"/>
          <w:sz w:val="22"/>
          <w:szCs w:val="22"/>
        </w:rPr>
      </w:pPr>
      <w:r>
        <w:rPr>
          <w:rFonts w:cs="Arial"/>
          <w:sz w:val="22"/>
          <w:szCs w:val="22"/>
        </w:rPr>
        <w:t xml:space="preserve"> </w:t>
      </w:r>
    </w:p>
    <w:p w:rsidR="003A1A09" w:rsidRDefault="003A1A09" w:rsidP="003A1A09">
      <w:pPr>
        <w:pStyle w:val="Zkladntext"/>
        <w:rPr>
          <w:rFonts w:cs="Arial"/>
          <w:b/>
          <w:sz w:val="22"/>
          <w:szCs w:val="22"/>
        </w:rPr>
      </w:pPr>
      <w:r w:rsidRPr="003A1A09">
        <w:rPr>
          <w:rFonts w:cs="Arial"/>
          <w:b/>
          <w:sz w:val="22"/>
          <w:szCs w:val="22"/>
        </w:rPr>
        <w:t xml:space="preserve">Místo plnění zakázky: </w:t>
      </w:r>
    </w:p>
    <w:p w:rsidR="001F6770" w:rsidRDefault="001F6770" w:rsidP="003A1A09">
      <w:pPr>
        <w:pStyle w:val="Zkladntext"/>
        <w:rPr>
          <w:rFonts w:cs="Arial"/>
          <w:b/>
          <w:sz w:val="22"/>
          <w:szCs w:val="22"/>
        </w:rPr>
      </w:pPr>
    </w:p>
    <w:p w:rsidR="001F6770" w:rsidRPr="00447200" w:rsidRDefault="001F6770" w:rsidP="003A1A09">
      <w:pPr>
        <w:pStyle w:val="Zkladntext"/>
        <w:rPr>
          <w:rFonts w:cs="Arial"/>
          <w:color w:val="auto"/>
          <w:sz w:val="22"/>
          <w:szCs w:val="22"/>
        </w:rPr>
      </w:pPr>
      <w:r w:rsidRPr="00447200">
        <w:rPr>
          <w:rFonts w:cs="Arial"/>
          <w:color w:val="auto"/>
          <w:sz w:val="22"/>
          <w:szCs w:val="22"/>
        </w:rPr>
        <w:t xml:space="preserve">MVE Skalka, </w:t>
      </w:r>
      <w:r w:rsidR="002B71AC" w:rsidRPr="00447200">
        <w:rPr>
          <w:rFonts w:cs="Arial"/>
          <w:color w:val="auto"/>
          <w:sz w:val="22"/>
          <w:szCs w:val="22"/>
        </w:rPr>
        <w:t xml:space="preserve">p. č. st. 7578, </w:t>
      </w:r>
      <w:r w:rsidRPr="00447200">
        <w:rPr>
          <w:rFonts w:cs="Arial"/>
          <w:color w:val="auto"/>
          <w:sz w:val="22"/>
          <w:szCs w:val="22"/>
        </w:rPr>
        <w:t>k.</w:t>
      </w:r>
      <w:r w:rsidR="002B71AC" w:rsidRPr="00447200">
        <w:rPr>
          <w:rFonts w:cs="Arial"/>
          <w:color w:val="auto"/>
          <w:sz w:val="22"/>
          <w:szCs w:val="22"/>
        </w:rPr>
        <w:t xml:space="preserve"> </w:t>
      </w:r>
      <w:proofErr w:type="spellStart"/>
      <w:r w:rsidRPr="00447200">
        <w:rPr>
          <w:rFonts w:cs="Arial"/>
          <w:color w:val="auto"/>
          <w:sz w:val="22"/>
          <w:szCs w:val="22"/>
        </w:rPr>
        <w:t>ú.</w:t>
      </w:r>
      <w:proofErr w:type="spellEnd"/>
      <w:r w:rsidRPr="00447200">
        <w:rPr>
          <w:rFonts w:cs="Arial"/>
          <w:color w:val="auto"/>
          <w:sz w:val="22"/>
          <w:szCs w:val="22"/>
        </w:rPr>
        <w:t>: Cheb, kraj Karlovarský</w:t>
      </w:r>
    </w:p>
    <w:p w:rsidR="003A1A09" w:rsidRPr="003A1A09" w:rsidRDefault="003A1A09" w:rsidP="003A1A09">
      <w:pPr>
        <w:pStyle w:val="Zkladntext"/>
        <w:rPr>
          <w:rFonts w:cs="Arial"/>
          <w:sz w:val="22"/>
          <w:szCs w:val="22"/>
        </w:rPr>
      </w:pPr>
    </w:p>
    <w:p w:rsidR="003A1A09" w:rsidRPr="00386410" w:rsidRDefault="003A1A09" w:rsidP="003A1A09">
      <w:pPr>
        <w:pStyle w:val="Zkladntext"/>
        <w:widowControl/>
        <w:jc w:val="center"/>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3A1A09" w:rsidRDefault="003A1A09" w:rsidP="00877609">
      <w:pPr>
        <w:overflowPunct/>
        <w:jc w:val="both"/>
        <w:textAlignment w:val="auto"/>
        <w:rPr>
          <w:rFonts w:ascii="Arial" w:hAnsi="Arial" w:cs="Arial"/>
          <w:color w:val="000000"/>
          <w:sz w:val="22"/>
          <w:szCs w:val="22"/>
        </w:rPr>
      </w:pPr>
    </w:p>
    <w:p w:rsidR="003A1A09" w:rsidRPr="006A72AA" w:rsidRDefault="003A1A09" w:rsidP="006A72AA">
      <w:pPr>
        <w:pStyle w:val="Odstavecseseznamem"/>
        <w:numPr>
          <w:ilvl w:val="0"/>
          <w:numId w:val="39"/>
        </w:numPr>
        <w:overflowPunct/>
        <w:ind w:left="993" w:right="-2" w:hanging="567"/>
        <w:jc w:val="both"/>
        <w:textAlignment w:val="auto"/>
        <w:rPr>
          <w:rFonts w:ascii="Arial" w:hAnsi="Arial" w:cs="Arial"/>
          <w:b/>
          <w:color w:val="000000"/>
          <w:sz w:val="22"/>
          <w:szCs w:val="22"/>
        </w:rPr>
      </w:pPr>
      <w:r w:rsidRPr="006A72AA">
        <w:rPr>
          <w:rFonts w:ascii="Arial" w:hAnsi="Arial" w:cs="Arial"/>
          <w:b/>
          <w:color w:val="000000"/>
          <w:sz w:val="22"/>
          <w:szCs w:val="22"/>
        </w:rPr>
        <w:t xml:space="preserve">Zahájení </w:t>
      </w:r>
      <w:r w:rsidR="006A72AA" w:rsidRPr="006A72AA">
        <w:rPr>
          <w:rFonts w:ascii="Arial" w:hAnsi="Arial" w:cs="Arial"/>
          <w:b/>
          <w:color w:val="000000"/>
          <w:sz w:val="22"/>
          <w:szCs w:val="22"/>
        </w:rPr>
        <w:t>prací</w:t>
      </w:r>
      <w:r w:rsidRPr="006A72AA">
        <w:rPr>
          <w:rFonts w:ascii="Arial" w:hAnsi="Arial" w:cs="Arial"/>
          <w:b/>
          <w:color w:val="000000"/>
          <w:sz w:val="22"/>
          <w:szCs w:val="22"/>
        </w:rPr>
        <w:t xml:space="preserve">: </w:t>
      </w:r>
      <w:r w:rsidRPr="006A72AA">
        <w:rPr>
          <w:rFonts w:ascii="Arial" w:hAnsi="Arial" w:cs="Arial"/>
          <w:b/>
          <w:color w:val="000000"/>
          <w:sz w:val="22"/>
          <w:szCs w:val="22"/>
        </w:rPr>
        <w:tab/>
      </w:r>
      <w:bookmarkStart w:id="1" w:name="_Hlk73421728"/>
      <w:r w:rsidRPr="006A72AA">
        <w:rPr>
          <w:rFonts w:ascii="Arial" w:hAnsi="Arial" w:cs="Arial"/>
          <w:b/>
          <w:color w:val="000000"/>
          <w:sz w:val="22"/>
          <w:szCs w:val="22"/>
        </w:rPr>
        <w:t>ihned po nabytí účinnosti smlouvy bez zbytečného odkladu po předání staveniště</w:t>
      </w:r>
    </w:p>
    <w:bookmarkEnd w:id="1"/>
    <w:p w:rsidR="003A1A09" w:rsidRPr="003A1A09" w:rsidRDefault="003A1A09" w:rsidP="003A1A09">
      <w:pPr>
        <w:overflowPunct/>
        <w:jc w:val="both"/>
        <w:textAlignment w:val="auto"/>
        <w:rPr>
          <w:rFonts w:ascii="Arial" w:hAnsi="Arial" w:cs="Arial"/>
          <w:b/>
          <w:color w:val="000000"/>
          <w:sz w:val="22"/>
          <w:szCs w:val="22"/>
        </w:rPr>
      </w:pPr>
    </w:p>
    <w:p w:rsidR="003A1A09" w:rsidRPr="006A72AA" w:rsidRDefault="006A72AA" w:rsidP="006A72AA">
      <w:pPr>
        <w:pStyle w:val="Odstavecseseznamem"/>
        <w:numPr>
          <w:ilvl w:val="0"/>
          <w:numId w:val="39"/>
        </w:numPr>
        <w:overflowPunct/>
        <w:ind w:left="993" w:hanging="567"/>
        <w:jc w:val="both"/>
        <w:textAlignment w:val="auto"/>
        <w:rPr>
          <w:rFonts w:ascii="Arial" w:hAnsi="Arial" w:cs="Arial"/>
          <w:b/>
          <w:color w:val="000000"/>
          <w:sz w:val="22"/>
          <w:szCs w:val="22"/>
        </w:rPr>
      </w:pPr>
      <w:r w:rsidRPr="006A72AA">
        <w:rPr>
          <w:rFonts w:ascii="Arial" w:hAnsi="Arial" w:cs="Arial"/>
          <w:b/>
          <w:color w:val="000000"/>
          <w:sz w:val="22"/>
          <w:szCs w:val="22"/>
        </w:rPr>
        <w:t>Předání a převzetí dokončeného díla</w:t>
      </w:r>
      <w:r w:rsidR="003A1A09" w:rsidRPr="006A72AA">
        <w:rPr>
          <w:rFonts w:ascii="Arial" w:hAnsi="Arial" w:cs="Arial"/>
          <w:b/>
          <w:color w:val="000000"/>
          <w:sz w:val="22"/>
          <w:szCs w:val="22"/>
        </w:rPr>
        <w:t>:</w:t>
      </w:r>
      <w:r w:rsidR="003A1A09" w:rsidRPr="006A72AA">
        <w:rPr>
          <w:rFonts w:ascii="Arial" w:hAnsi="Arial" w:cs="Arial"/>
          <w:b/>
          <w:color w:val="000000"/>
          <w:sz w:val="22"/>
          <w:szCs w:val="22"/>
        </w:rPr>
        <w:tab/>
      </w:r>
      <w:r w:rsidR="003A1A09" w:rsidRPr="006A72AA">
        <w:rPr>
          <w:rFonts w:ascii="Arial" w:hAnsi="Arial" w:cs="Arial"/>
          <w:b/>
          <w:color w:val="000000"/>
          <w:sz w:val="22"/>
          <w:szCs w:val="22"/>
        </w:rPr>
        <w:tab/>
      </w:r>
      <w:r w:rsidRPr="006A72AA">
        <w:rPr>
          <w:rFonts w:ascii="Arial" w:hAnsi="Arial" w:cs="Arial"/>
          <w:b/>
          <w:color w:val="000000"/>
          <w:sz w:val="22"/>
          <w:szCs w:val="22"/>
        </w:rPr>
        <w:t xml:space="preserve">do </w:t>
      </w:r>
      <w:r w:rsidR="003A1A09" w:rsidRPr="006A72AA">
        <w:rPr>
          <w:rFonts w:ascii="Arial" w:hAnsi="Arial" w:cs="Arial"/>
          <w:b/>
          <w:color w:val="000000"/>
          <w:sz w:val="22"/>
          <w:szCs w:val="22"/>
        </w:rPr>
        <w:t>31.</w:t>
      </w:r>
      <w:r w:rsidR="003B4816" w:rsidRPr="006A72AA">
        <w:rPr>
          <w:rFonts w:ascii="Arial" w:hAnsi="Arial" w:cs="Arial"/>
          <w:b/>
          <w:color w:val="000000"/>
          <w:sz w:val="22"/>
          <w:szCs w:val="22"/>
        </w:rPr>
        <w:t>07</w:t>
      </w:r>
      <w:r w:rsidR="003A1A09" w:rsidRPr="006A72AA">
        <w:rPr>
          <w:rFonts w:ascii="Arial" w:hAnsi="Arial" w:cs="Arial"/>
          <w:b/>
          <w:color w:val="000000"/>
          <w:sz w:val="22"/>
          <w:szCs w:val="22"/>
        </w:rPr>
        <w:t>.2022</w:t>
      </w:r>
      <w:r w:rsidR="002F7581" w:rsidRPr="006A72AA">
        <w:rPr>
          <w:rFonts w:ascii="Arial" w:hAnsi="Arial" w:cs="Arial"/>
          <w:b/>
          <w:color w:val="000000"/>
          <w:sz w:val="22"/>
          <w:szCs w:val="22"/>
        </w:rPr>
        <w:t xml:space="preserve"> </w:t>
      </w:r>
    </w:p>
    <w:p w:rsidR="003A1A09" w:rsidRPr="003A1A09" w:rsidRDefault="003A1A09" w:rsidP="003A1A09">
      <w:pPr>
        <w:overflowPunct/>
        <w:jc w:val="both"/>
        <w:textAlignment w:val="auto"/>
        <w:rPr>
          <w:rFonts w:ascii="Arial" w:hAnsi="Arial" w:cs="Arial"/>
          <w:b/>
          <w:color w:val="000000"/>
          <w:sz w:val="22"/>
          <w:szCs w:val="22"/>
        </w:rPr>
      </w:pPr>
    </w:p>
    <w:p w:rsidR="005C5F80" w:rsidRPr="003B4816" w:rsidRDefault="005C5F80" w:rsidP="003B4816">
      <w:pPr>
        <w:overflowPunct/>
        <w:autoSpaceDE/>
        <w:autoSpaceDN/>
        <w:adjustRightInd/>
        <w:textAlignment w:val="auto"/>
        <w:rPr>
          <w:rFonts w:ascii="Arial" w:hAnsi="Arial" w:cs="Arial"/>
          <w:sz w:val="22"/>
          <w:szCs w:val="22"/>
        </w:rPr>
      </w:pPr>
      <w:r w:rsidRPr="004030F9">
        <w:rPr>
          <w:rFonts w:ascii="Arial" w:hAnsi="Arial" w:cs="Arial"/>
          <w:sz w:val="22"/>
          <w:szCs w:val="22"/>
        </w:rPr>
        <w:tab/>
      </w: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457994" w:rsidRDefault="00457994" w:rsidP="003A1A09">
      <w:pPr>
        <w:widowControl w:val="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447200" w:rsidRDefault="00447200"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910DB7">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Celková smluvní cena bez DPH</w:t>
      </w:r>
      <w:r w:rsidR="003B4816">
        <w:rPr>
          <w:rFonts w:ascii="Arial" w:hAnsi="Arial" w:cs="Arial"/>
          <w:b/>
          <w:sz w:val="22"/>
          <w:szCs w:val="22"/>
        </w:rPr>
        <w:tab/>
      </w:r>
      <w:r w:rsidR="003B4816">
        <w:rPr>
          <w:rFonts w:ascii="Arial" w:hAnsi="Arial" w:cs="Arial"/>
          <w:b/>
          <w:sz w:val="22"/>
          <w:szCs w:val="22"/>
        </w:rPr>
        <w:tab/>
      </w:r>
      <w:r w:rsidR="00910DB7">
        <w:rPr>
          <w:rFonts w:ascii="Arial" w:hAnsi="Arial" w:cs="Arial"/>
          <w:b/>
          <w:sz w:val="22"/>
          <w:szCs w:val="22"/>
        </w:rPr>
        <w:tab/>
      </w:r>
      <w:r>
        <w:rPr>
          <w:rFonts w:ascii="Arial" w:hAnsi="Arial" w:cs="Arial"/>
          <w:b/>
          <w:sz w:val="22"/>
          <w:szCs w:val="22"/>
        </w:rPr>
        <w:tab/>
      </w:r>
      <w:r>
        <w:rPr>
          <w:rFonts w:ascii="Arial" w:hAnsi="Arial" w:cs="Arial"/>
          <w:b/>
          <w:sz w:val="22"/>
          <w:szCs w:val="22"/>
        </w:rPr>
        <w:tab/>
      </w:r>
      <w:r w:rsidR="00447200">
        <w:rPr>
          <w:rFonts w:ascii="Arial" w:hAnsi="Arial" w:cs="Arial"/>
          <w:b/>
          <w:sz w:val="22"/>
          <w:szCs w:val="22"/>
        </w:rPr>
        <w:t xml:space="preserve">644 245,00 </w:t>
      </w:r>
      <w:r>
        <w:rPr>
          <w:rFonts w:ascii="Arial" w:hAnsi="Arial" w:cs="Arial"/>
          <w:sz w:val="22"/>
          <w:szCs w:val="22"/>
        </w:rPr>
        <w:t>Kč</w:t>
      </w:r>
    </w:p>
    <w:p w:rsidR="00AB7BBB" w:rsidRDefault="00AB7BBB" w:rsidP="00AB7BBB">
      <w:pPr>
        <w:ind w:left="360"/>
        <w:jc w:val="both"/>
        <w:rPr>
          <w:rFonts w:ascii="Arial" w:hAnsi="Arial" w:cs="Arial"/>
          <w:sz w:val="22"/>
          <w:szCs w:val="22"/>
          <w:highlight w:val="yellow"/>
        </w:rPr>
      </w:pPr>
    </w:p>
    <w:p w:rsidR="00AB7BBB" w:rsidRPr="00910DB7" w:rsidRDefault="00AB7BBB" w:rsidP="00447200">
      <w:pPr>
        <w:jc w:val="both"/>
        <w:rPr>
          <w:rFonts w:ascii="Arial" w:hAnsi="Arial" w:cs="Arial"/>
          <w:sz w:val="22"/>
          <w:szCs w:val="22"/>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2D6A58" w:rsidRDefault="002D6A58" w:rsidP="002D6A58">
      <w:pPr>
        <w:ind w:left="360"/>
        <w:jc w:val="both"/>
        <w:rPr>
          <w:rFonts w:ascii="Arial" w:hAnsi="Arial" w:cs="Arial"/>
          <w:sz w:val="22"/>
          <w:szCs w:val="22"/>
        </w:rPr>
      </w:pPr>
      <w:r w:rsidRPr="002D6A58">
        <w:rPr>
          <w:rFonts w:ascii="Arial" w:hAnsi="Arial" w:cs="Arial"/>
          <w:sz w:val="22"/>
          <w:szCs w:val="22"/>
        </w:rPr>
        <w:t>K ceně díla bude připočtena DPH ve výši odpovídající zákonné úpravě v době uskutečnění zdanitelného plnění.</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Smluvní strany výslovně prohlašují, že touto smlouvou sjednaná cena za provedení díla</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3B4816">
      <w:pPr>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910DB7" w:rsidRPr="0001372F" w:rsidRDefault="00910DB7" w:rsidP="003B4816">
      <w:pPr>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w:t>
      </w:r>
      <w:r w:rsidR="003A1A09">
        <w:rPr>
          <w:rFonts w:ascii="Arial" w:hAnsi="Arial" w:cs="Arial"/>
          <w:color w:val="auto"/>
          <w:sz w:val="22"/>
          <w:szCs w:val="22"/>
        </w:rPr>
        <w:t>,</w:t>
      </w:r>
      <w:r w:rsidRPr="00061569">
        <w:rPr>
          <w:rFonts w:ascii="Arial" w:hAnsi="Arial" w:cs="Arial"/>
          <w:color w:val="auto"/>
          <w:sz w:val="22"/>
          <w:szCs w:val="22"/>
        </w:rPr>
        <w:t xml:space="preserve"> a to jak v písemné, tak v elektronické podobě</w:t>
      </w:r>
      <w:r w:rsidR="00910DB7">
        <w:rPr>
          <w:rFonts w:ascii="Arial" w:hAnsi="Arial" w:cs="Arial"/>
          <w:color w:val="auto"/>
          <w:sz w:val="22"/>
          <w:szCs w:val="22"/>
        </w:rPr>
        <w:t>,</w:t>
      </w:r>
      <w:r w:rsidRPr="00061569">
        <w:rPr>
          <w:rFonts w:ascii="Arial" w:hAnsi="Arial" w:cs="Arial"/>
          <w:color w:val="auto"/>
          <w:sz w:val="22"/>
          <w:szCs w:val="22"/>
        </w:rPr>
        <w:t xml:space="preserve"> a to v elektronickém formátu.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3A1A09">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w:t>
      </w:r>
      <w:r w:rsidRPr="00947CB1">
        <w:rPr>
          <w:rFonts w:ascii="Arial" w:hAnsi="Arial" w:cs="Arial"/>
          <w:color w:val="auto"/>
          <w:sz w:val="22"/>
          <w:szCs w:val="22"/>
        </w:rPr>
        <w:lastRenderedPageBreak/>
        <w:t>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447200"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4" w:history="1">
        <w:r w:rsidRPr="00447200">
          <w:rPr>
            <w:rStyle w:val="Hypertextovodkaz"/>
            <w:rFonts w:ascii="Arial" w:hAnsi="Arial" w:cs="Arial"/>
            <w:b/>
            <w:bCs/>
            <w:color w:val="auto"/>
            <w:sz w:val="22"/>
            <w:szCs w:val="22"/>
          </w:rPr>
          <w:t>faktury-pr@poh.cz</w:t>
        </w:r>
      </w:hyperlink>
      <w:r w:rsidRPr="00447200">
        <w:rPr>
          <w:rFonts w:ascii="Arial" w:hAnsi="Arial" w:cs="Arial"/>
          <w:color w:val="auto"/>
          <w:sz w:val="22"/>
          <w:szCs w:val="22"/>
        </w:rPr>
        <w:t>.</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2E42F2" w:rsidRDefault="002E42F2" w:rsidP="00447200">
      <w:pPr>
        <w:jc w:val="both"/>
        <w:rPr>
          <w:rFonts w:ascii="Arial" w:hAnsi="Arial" w:cs="Arial"/>
          <w:sz w:val="22"/>
          <w:szCs w:val="22"/>
        </w:rPr>
      </w:pPr>
    </w:p>
    <w:p w:rsidR="002E42F2" w:rsidRDefault="002E42F2"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w:t>
      </w:r>
      <w:r w:rsidR="003A1A09">
        <w:t xml:space="preserve"> </w:t>
      </w:r>
      <w:r w:rsidRPr="00FE2A2E">
        <w:t>%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lastRenderedPageBreak/>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E42F2" w:rsidRDefault="002E42F2" w:rsidP="002E42F2"/>
    <w:p w:rsidR="002E42F2" w:rsidRPr="002E42F2" w:rsidRDefault="002E42F2" w:rsidP="002E42F2"/>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na </w:t>
      </w:r>
      <w:r w:rsidR="00A44DDE">
        <w:rPr>
          <w:rFonts w:cs="Arial"/>
          <w:b/>
          <w:color w:val="auto"/>
          <w:sz w:val="22"/>
          <w:szCs w:val="22"/>
        </w:rPr>
        <w:t>24</w:t>
      </w:r>
      <w:r w:rsidR="00274CEA" w:rsidRPr="003A1A09">
        <w:rPr>
          <w:rFonts w:cs="Arial"/>
          <w:b/>
          <w:color w:val="auto"/>
          <w:sz w:val="22"/>
          <w:szCs w:val="22"/>
        </w:rPr>
        <w:t xml:space="preserve"> </w:t>
      </w:r>
      <w:r w:rsidR="00274CEA" w:rsidRPr="003A1A09">
        <w:rPr>
          <w:rFonts w:cs="Arial"/>
          <w:b/>
          <w:sz w:val="22"/>
          <w:szCs w:val="22"/>
        </w:rPr>
        <w:t>měsíců</w:t>
      </w:r>
      <w:r w:rsidR="00274CEA" w:rsidRPr="00386410">
        <w:rPr>
          <w:rFonts w:cs="Arial"/>
          <w:sz w:val="22"/>
          <w:szCs w:val="22"/>
        </w:rPr>
        <w:t xml:space="preserve"> ode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lastRenderedPageBreak/>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Pr="00274CEA"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274CEA" w:rsidRDefault="00274CEA" w:rsidP="00661EDA">
      <w:pPr>
        <w:widowControl w:val="0"/>
        <w:overflowPunct/>
        <w:autoSpaceDE/>
        <w:autoSpaceDN/>
        <w:adjustRightInd/>
        <w:jc w:val="both"/>
        <w:textAlignment w:val="auto"/>
        <w:rPr>
          <w:rFonts w:ascii="Arial" w:hAnsi="Arial" w:cs="Arial"/>
          <w:sz w:val="22"/>
          <w:szCs w:val="22"/>
        </w:rPr>
      </w:pPr>
    </w:p>
    <w:p w:rsidR="00A82F11" w:rsidRPr="00386410" w:rsidRDefault="00A82F11" w:rsidP="00661EDA">
      <w:pPr>
        <w:widowControl w:val="0"/>
        <w:overflowPunct/>
        <w:autoSpaceDE/>
        <w:autoSpaceDN/>
        <w:adjustRightInd/>
        <w:jc w:val="both"/>
        <w:textAlignment w:val="auto"/>
        <w:rPr>
          <w:rFonts w:ascii="Arial" w:hAnsi="Arial" w:cs="Arial"/>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A44DD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E42F2" w:rsidRPr="00BA6C45" w:rsidRDefault="002E42F2" w:rsidP="002E42F2">
      <w:pPr>
        <w:pStyle w:val="Zkladntext"/>
        <w:tabs>
          <w:tab w:val="left" w:pos="360"/>
        </w:tabs>
        <w:spacing w:before="120"/>
        <w:ind w:left="360"/>
        <w:jc w:val="both"/>
        <w:rPr>
          <w:rFonts w:cs="Arial"/>
          <w:sz w:val="22"/>
          <w:szCs w:val="22"/>
        </w:rPr>
      </w:pPr>
    </w:p>
    <w:p w:rsidR="00BA6C45" w:rsidRPr="00BA6C45" w:rsidRDefault="00BA6C45" w:rsidP="002E42F2">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2E42F2">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15" w:history="1">
        <w:r w:rsidRPr="00BA6C45">
          <w:rPr>
            <w:rStyle w:val="Hypertextovodkaz"/>
            <w:rFonts w:cs="Arial"/>
            <w:sz w:val="22"/>
            <w:szCs w:val="22"/>
          </w:rPr>
          <w:t>http://www.poh.cz/protikorupcni-a-compliance-program/d-1346/p1=1458</w:t>
        </w:r>
      </w:hyperlink>
      <w:r w:rsidRPr="00BA6C45">
        <w:rPr>
          <w:rFonts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2E42F2">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w:t>
      </w:r>
      <w:r w:rsidR="002E42F2">
        <w:rPr>
          <w:rFonts w:cs="Arial"/>
          <w:color w:val="auto"/>
          <w:sz w:val="22"/>
          <w:szCs w:val="22"/>
        </w:rPr>
        <w:t xml:space="preserve"> </w:t>
      </w:r>
      <w:r w:rsidRPr="00BA6C45">
        <w:rPr>
          <w:rFonts w:cs="Arial"/>
          <w:color w:val="auto"/>
          <w:sz w:val="22"/>
          <w:szCs w:val="22"/>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Default="00005B63" w:rsidP="002E42F2">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2B71AC" w:rsidRPr="00A82F11" w:rsidRDefault="002B71AC" w:rsidP="002B71AC">
      <w:pPr>
        <w:pStyle w:val="Zkladntext"/>
        <w:widowControl/>
        <w:tabs>
          <w:tab w:val="left" w:pos="360"/>
        </w:tabs>
        <w:ind w:left="360"/>
        <w:jc w:val="both"/>
        <w:rPr>
          <w:rFonts w:cs="Arial"/>
          <w:sz w:val="22"/>
          <w:szCs w:val="22"/>
        </w:rPr>
      </w:pPr>
    </w:p>
    <w:p w:rsidR="007F79DC" w:rsidRPr="00083CC7" w:rsidRDefault="00BA6C45" w:rsidP="002E42F2">
      <w:pPr>
        <w:pStyle w:val="Zkladntext"/>
        <w:numPr>
          <w:ilvl w:val="0"/>
          <w:numId w:val="25"/>
        </w:numPr>
        <w:jc w:val="both"/>
        <w:rPr>
          <w:rFonts w:cs="Arial"/>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6" w:history="1">
        <w:r w:rsidRPr="00083CC7">
          <w:rPr>
            <w:rFonts w:cs="Arial"/>
            <w:color w:val="0000FF"/>
            <w:sz w:val="22"/>
            <w:szCs w:val="22"/>
          </w:rPr>
          <w:t>http://www.poh.cz/informace-o-zpracovani-osobnich-udaju/d-1369/p1=1459</w:t>
        </w:r>
      </w:hyperlink>
    </w:p>
    <w:p w:rsidR="00460513" w:rsidRDefault="00460513" w:rsidP="002E42F2">
      <w:pPr>
        <w:pStyle w:val="Zkladntext"/>
        <w:widowControl/>
        <w:tabs>
          <w:tab w:val="left" w:pos="360"/>
        </w:tabs>
        <w:ind w:left="360"/>
        <w:jc w:val="both"/>
        <w:rPr>
          <w:rFonts w:cs="Arial"/>
          <w:sz w:val="22"/>
          <w:szCs w:val="22"/>
        </w:rPr>
      </w:pPr>
    </w:p>
    <w:p w:rsidR="00661EDA" w:rsidRPr="00A82F11" w:rsidRDefault="00661EDA" w:rsidP="002E42F2">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9254C0">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V………..dne……………….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3A1A09" w:rsidRDefault="003A1A09" w:rsidP="00661EDA">
      <w:pPr>
        <w:keepNext/>
        <w:jc w:val="both"/>
        <w:rPr>
          <w:rFonts w:ascii="Arial" w:hAnsi="Arial" w:cs="Arial"/>
          <w:sz w:val="22"/>
          <w:szCs w:val="22"/>
        </w:rPr>
      </w:pPr>
    </w:p>
    <w:p w:rsidR="003A1A09" w:rsidRDefault="003A1A09" w:rsidP="00661EDA">
      <w:pPr>
        <w:keepNext/>
        <w:jc w:val="both"/>
        <w:rPr>
          <w:rFonts w:ascii="Arial" w:hAnsi="Arial" w:cs="Arial"/>
          <w:sz w:val="22"/>
          <w:szCs w:val="22"/>
        </w:rPr>
      </w:pPr>
    </w:p>
    <w:p w:rsidR="00A44DDE" w:rsidRPr="00386410" w:rsidRDefault="00A44DDE"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661EDA" w:rsidRPr="00D74A50" w:rsidRDefault="003A1A09" w:rsidP="00661EDA">
      <w:pPr>
        <w:jc w:val="both"/>
        <w:rPr>
          <w:rFonts w:ascii="Arial" w:hAnsi="Arial" w:cs="Arial"/>
          <w:sz w:val="22"/>
          <w:szCs w:val="22"/>
        </w:rPr>
      </w:pPr>
      <w:r>
        <w:rPr>
          <w:rFonts w:ascii="Arial" w:hAnsi="Arial" w:cs="Arial"/>
          <w:sz w:val="22"/>
          <w:szCs w:val="22"/>
        </w:rPr>
        <w:t>ředitelka závodu Karlovy Vary</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73370F">
        <w:rPr>
          <w:rFonts w:ascii="Arial" w:hAnsi="Arial" w:cs="Arial"/>
          <w:sz w:val="22"/>
          <w:szCs w:val="22"/>
        </w:rPr>
        <w:t>EXMONT-</w:t>
      </w:r>
      <w:proofErr w:type="spellStart"/>
      <w:r w:rsidR="0073370F">
        <w:rPr>
          <w:rFonts w:ascii="Arial" w:hAnsi="Arial" w:cs="Arial"/>
          <w:sz w:val="22"/>
          <w:szCs w:val="22"/>
        </w:rPr>
        <w:t>Energo</w:t>
      </w:r>
      <w:proofErr w:type="spellEnd"/>
      <w:r w:rsidR="0073370F">
        <w:rPr>
          <w:rFonts w:ascii="Arial" w:hAnsi="Arial" w:cs="Arial"/>
          <w:sz w:val="22"/>
          <w:szCs w:val="22"/>
        </w:rPr>
        <w:t xml:space="preserve"> a.s.</w:t>
      </w:r>
      <w:r w:rsidR="00661EDA" w:rsidRPr="00D74A50">
        <w:rPr>
          <w:rFonts w:ascii="Arial" w:hAnsi="Arial" w:cs="Arial"/>
          <w:sz w:val="22"/>
          <w:szCs w:val="22"/>
        </w:rPr>
        <w:tab/>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bookmarkStart w:id="2" w:name="_GoBack"/>
      <w:bookmarkEnd w:id="2"/>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0A2" w:rsidRDefault="002800A2">
      <w:r>
        <w:separator/>
      </w:r>
    </w:p>
  </w:endnote>
  <w:endnote w:type="continuationSeparator" w:id="0">
    <w:p w:rsidR="002800A2" w:rsidRDefault="0028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0A2" w:rsidRDefault="002800A2">
      <w:r>
        <w:separator/>
      </w:r>
    </w:p>
  </w:footnote>
  <w:footnote w:type="continuationSeparator" w:id="0">
    <w:p w:rsidR="002800A2" w:rsidRDefault="0028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278A23AF"/>
    <w:multiLevelType w:val="hybridMultilevel"/>
    <w:tmpl w:val="9086C688"/>
    <w:lvl w:ilvl="0" w:tplc="5372C36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7"/>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70DF"/>
    <w:rsid w:val="00032AD0"/>
    <w:rsid w:val="000333F2"/>
    <w:rsid w:val="000456A7"/>
    <w:rsid w:val="00053346"/>
    <w:rsid w:val="00065F5F"/>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7037"/>
    <w:rsid w:val="00104D42"/>
    <w:rsid w:val="001059B7"/>
    <w:rsid w:val="0011076F"/>
    <w:rsid w:val="00112097"/>
    <w:rsid w:val="00114503"/>
    <w:rsid w:val="00114CFD"/>
    <w:rsid w:val="00123974"/>
    <w:rsid w:val="00140C3A"/>
    <w:rsid w:val="00145445"/>
    <w:rsid w:val="00151C33"/>
    <w:rsid w:val="001556E2"/>
    <w:rsid w:val="0016396F"/>
    <w:rsid w:val="00191A3B"/>
    <w:rsid w:val="001B704F"/>
    <w:rsid w:val="001C04BD"/>
    <w:rsid w:val="001D3524"/>
    <w:rsid w:val="001D6BE7"/>
    <w:rsid w:val="001E7343"/>
    <w:rsid w:val="001F1CE8"/>
    <w:rsid w:val="001F4D36"/>
    <w:rsid w:val="001F6770"/>
    <w:rsid w:val="001F7612"/>
    <w:rsid w:val="0020184F"/>
    <w:rsid w:val="0020320D"/>
    <w:rsid w:val="002039CD"/>
    <w:rsid w:val="002044E5"/>
    <w:rsid w:val="002113D7"/>
    <w:rsid w:val="002157FE"/>
    <w:rsid w:val="00241CC6"/>
    <w:rsid w:val="00255B29"/>
    <w:rsid w:val="00266BE7"/>
    <w:rsid w:val="00270FBB"/>
    <w:rsid w:val="00274CEA"/>
    <w:rsid w:val="002800A2"/>
    <w:rsid w:val="00281A52"/>
    <w:rsid w:val="002841E7"/>
    <w:rsid w:val="00287DE7"/>
    <w:rsid w:val="002A01A5"/>
    <w:rsid w:val="002A2457"/>
    <w:rsid w:val="002A43BA"/>
    <w:rsid w:val="002A59FE"/>
    <w:rsid w:val="002A6ECC"/>
    <w:rsid w:val="002B32CB"/>
    <w:rsid w:val="002B4360"/>
    <w:rsid w:val="002B71AC"/>
    <w:rsid w:val="002C23D8"/>
    <w:rsid w:val="002C293A"/>
    <w:rsid w:val="002C50E0"/>
    <w:rsid w:val="002D1039"/>
    <w:rsid w:val="002D299B"/>
    <w:rsid w:val="002D6A58"/>
    <w:rsid w:val="002E059B"/>
    <w:rsid w:val="002E42F2"/>
    <w:rsid w:val="002E73A1"/>
    <w:rsid w:val="002F758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77B99"/>
    <w:rsid w:val="003851DD"/>
    <w:rsid w:val="00386410"/>
    <w:rsid w:val="0039358D"/>
    <w:rsid w:val="003A15B7"/>
    <w:rsid w:val="003A1A09"/>
    <w:rsid w:val="003A7BC6"/>
    <w:rsid w:val="003B2A08"/>
    <w:rsid w:val="003B4816"/>
    <w:rsid w:val="003C0E9D"/>
    <w:rsid w:val="003C1F89"/>
    <w:rsid w:val="003D2FC5"/>
    <w:rsid w:val="003D38EF"/>
    <w:rsid w:val="003F2120"/>
    <w:rsid w:val="0040286C"/>
    <w:rsid w:val="00410CB9"/>
    <w:rsid w:val="00415F6B"/>
    <w:rsid w:val="004167CE"/>
    <w:rsid w:val="004204F2"/>
    <w:rsid w:val="004237EB"/>
    <w:rsid w:val="00423DE0"/>
    <w:rsid w:val="004258CF"/>
    <w:rsid w:val="004277BA"/>
    <w:rsid w:val="00431AB2"/>
    <w:rsid w:val="004335FB"/>
    <w:rsid w:val="00437893"/>
    <w:rsid w:val="00440BDC"/>
    <w:rsid w:val="00441F18"/>
    <w:rsid w:val="004433D8"/>
    <w:rsid w:val="00446758"/>
    <w:rsid w:val="00447200"/>
    <w:rsid w:val="00450F16"/>
    <w:rsid w:val="0045109B"/>
    <w:rsid w:val="00456392"/>
    <w:rsid w:val="00457994"/>
    <w:rsid w:val="0046025A"/>
    <w:rsid w:val="00460513"/>
    <w:rsid w:val="0048098F"/>
    <w:rsid w:val="00491B68"/>
    <w:rsid w:val="004A0433"/>
    <w:rsid w:val="004A14AE"/>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531D9"/>
    <w:rsid w:val="00563146"/>
    <w:rsid w:val="005665CD"/>
    <w:rsid w:val="005668D0"/>
    <w:rsid w:val="00593B82"/>
    <w:rsid w:val="00595DCE"/>
    <w:rsid w:val="005B1728"/>
    <w:rsid w:val="005B2F97"/>
    <w:rsid w:val="005B53AA"/>
    <w:rsid w:val="005C10DB"/>
    <w:rsid w:val="005C5F80"/>
    <w:rsid w:val="005C6983"/>
    <w:rsid w:val="005E3955"/>
    <w:rsid w:val="005F217B"/>
    <w:rsid w:val="005F2E4B"/>
    <w:rsid w:val="005F34D9"/>
    <w:rsid w:val="00602394"/>
    <w:rsid w:val="0060531F"/>
    <w:rsid w:val="00607153"/>
    <w:rsid w:val="0063547B"/>
    <w:rsid w:val="00655872"/>
    <w:rsid w:val="00661EDA"/>
    <w:rsid w:val="00662627"/>
    <w:rsid w:val="0067189F"/>
    <w:rsid w:val="0068009D"/>
    <w:rsid w:val="00687E88"/>
    <w:rsid w:val="006A302C"/>
    <w:rsid w:val="006A72AA"/>
    <w:rsid w:val="006C0EF7"/>
    <w:rsid w:val="006C64E2"/>
    <w:rsid w:val="006D4CF2"/>
    <w:rsid w:val="006E4CC3"/>
    <w:rsid w:val="006E5F9A"/>
    <w:rsid w:val="006F0AA9"/>
    <w:rsid w:val="006F321F"/>
    <w:rsid w:val="006F74DC"/>
    <w:rsid w:val="007111BD"/>
    <w:rsid w:val="00714263"/>
    <w:rsid w:val="007208A6"/>
    <w:rsid w:val="0073370F"/>
    <w:rsid w:val="00734FF3"/>
    <w:rsid w:val="00740856"/>
    <w:rsid w:val="00741C05"/>
    <w:rsid w:val="00743776"/>
    <w:rsid w:val="0074616E"/>
    <w:rsid w:val="007533E3"/>
    <w:rsid w:val="00771122"/>
    <w:rsid w:val="00790434"/>
    <w:rsid w:val="007935F1"/>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2B9C"/>
    <w:rsid w:val="008B60D8"/>
    <w:rsid w:val="008B6A76"/>
    <w:rsid w:val="008B75A6"/>
    <w:rsid w:val="008D07D7"/>
    <w:rsid w:val="008D36CC"/>
    <w:rsid w:val="008E3D91"/>
    <w:rsid w:val="008F5DBB"/>
    <w:rsid w:val="009046A9"/>
    <w:rsid w:val="00905EAD"/>
    <w:rsid w:val="00910663"/>
    <w:rsid w:val="00910DB7"/>
    <w:rsid w:val="009128DD"/>
    <w:rsid w:val="00914A84"/>
    <w:rsid w:val="00917657"/>
    <w:rsid w:val="009177F7"/>
    <w:rsid w:val="00917F5B"/>
    <w:rsid w:val="00920D85"/>
    <w:rsid w:val="00921CCC"/>
    <w:rsid w:val="009231A4"/>
    <w:rsid w:val="0092548D"/>
    <w:rsid w:val="009254C0"/>
    <w:rsid w:val="009378ED"/>
    <w:rsid w:val="00947371"/>
    <w:rsid w:val="009477A5"/>
    <w:rsid w:val="00947CB1"/>
    <w:rsid w:val="0095255A"/>
    <w:rsid w:val="00954253"/>
    <w:rsid w:val="0095748D"/>
    <w:rsid w:val="0096148E"/>
    <w:rsid w:val="00963F3F"/>
    <w:rsid w:val="0096637C"/>
    <w:rsid w:val="00967680"/>
    <w:rsid w:val="0097141B"/>
    <w:rsid w:val="0098025D"/>
    <w:rsid w:val="009843E0"/>
    <w:rsid w:val="00984678"/>
    <w:rsid w:val="00985B9D"/>
    <w:rsid w:val="0098754D"/>
    <w:rsid w:val="00991B86"/>
    <w:rsid w:val="00995E3E"/>
    <w:rsid w:val="00996588"/>
    <w:rsid w:val="00997E7A"/>
    <w:rsid w:val="009A120B"/>
    <w:rsid w:val="009A39F9"/>
    <w:rsid w:val="009D2E1E"/>
    <w:rsid w:val="009D5612"/>
    <w:rsid w:val="009E4EB9"/>
    <w:rsid w:val="009E6AB7"/>
    <w:rsid w:val="009F46E9"/>
    <w:rsid w:val="009F5C41"/>
    <w:rsid w:val="00A1328C"/>
    <w:rsid w:val="00A27266"/>
    <w:rsid w:val="00A35A15"/>
    <w:rsid w:val="00A43B3A"/>
    <w:rsid w:val="00A44DDE"/>
    <w:rsid w:val="00A71E04"/>
    <w:rsid w:val="00A72B4B"/>
    <w:rsid w:val="00A82F11"/>
    <w:rsid w:val="00A8568B"/>
    <w:rsid w:val="00A903B8"/>
    <w:rsid w:val="00A930F6"/>
    <w:rsid w:val="00AA0137"/>
    <w:rsid w:val="00AA34D6"/>
    <w:rsid w:val="00AA6370"/>
    <w:rsid w:val="00AB1358"/>
    <w:rsid w:val="00AB3ADF"/>
    <w:rsid w:val="00AB507D"/>
    <w:rsid w:val="00AB7BBB"/>
    <w:rsid w:val="00AD1BFF"/>
    <w:rsid w:val="00AD1CF0"/>
    <w:rsid w:val="00AD4C10"/>
    <w:rsid w:val="00AE6E47"/>
    <w:rsid w:val="00B015A5"/>
    <w:rsid w:val="00B0774A"/>
    <w:rsid w:val="00B10B2F"/>
    <w:rsid w:val="00B16B03"/>
    <w:rsid w:val="00B20CF7"/>
    <w:rsid w:val="00B5755A"/>
    <w:rsid w:val="00B619E9"/>
    <w:rsid w:val="00B63BF5"/>
    <w:rsid w:val="00B640F3"/>
    <w:rsid w:val="00B65C3E"/>
    <w:rsid w:val="00B6787D"/>
    <w:rsid w:val="00B76C65"/>
    <w:rsid w:val="00B83EB6"/>
    <w:rsid w:val="00B87F45"/>
    <w:rsid w:val="00B90F61"/>
    <w:rsid w:val="00B92AF5"/>
    <w:rsid w:val="00BA055E"/>
    <w:rsid w:val="00BA6C30"/>
    <w:rsid w:val="00BA6C45"/>
    <w:rsid w:val="00BB77F0"/>
    <w:rsid w:val="00BC2C43"/>
    <w:rsid w:val="00BC6B58"/>
    <w:rsid w:val="00BD5E01"/>
    <w:rsid w:val="00BD7D92"/>
    <w:rsid w:val="00BE37C8"/>
    <w:rsid w:val="00BE743A"/>
    <w:rsid w:val="00BF3D9B"/>
    <w:rsid w:val="00C06135"/>
    <w:rsid w:val="00C15A84"/>
    <w:rsid w:val="00C16803"/>
    <w:rsid w:val="00C20C4F"/>
    <w:rsid w:val="00C276FA"/>
    <w:rsid w:val="00C433A6"/>
    <w:rsid w:val="00C516BF"/>
    <w:rsid w:val="00C5270F"/>
    <w:rsid w:val="00C559C8"/>
    <w:rsid w:val="00C56345"/>
    <w:rsid w:val="00C66556"/>
    <w:rsid w:val="00C67A94"/>
    <w:rsid w:val="00C8282A"/>
    <w:rsid w:val="00C9156E"/>
    <w:rsid w:val="00CA4A39"/>
    <w:rsid w:val="00CB7B50"/>
    <w:rsid w:val="00D13F01"/>
    <w:rsid w:val="00D2058E"/>
    <w:rsid w:val="00D276F7"/>
    <w:rsid w:val="00D41B2F"/>
    <w:rsid w:val="00D533AF"/>
    <w:rsid w:val="00D53451"/>
    <w:rsid w:val="00D61F4A"/>
    <w:rsid w:val="00D7441A"/>
    <w:rsid w:val="00D75EBF"/>
    <w:rsid w:val="00D87104"/>
    <w:rsid w:val="00D87CD3"/>
    <w:rsid w:val="00D94469"/>
    <w:rsid w:val="00D968F8"/>
    <w:rsid w:val="00DA1280"/>
    <w:rsid w:val="00DA5568"/>
    <w:rsid w:val="00DC10D8"/>
    <w:rsid w:val="00DD0E1B"/>
    <w:rsid w:val="00DD121B"/>
    <w:rsid w:val="00DE5B97"/>
    <w:rsid w:val="00DE675A"/>
    <w:rsid w:val="00DF07DD"/>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6AE4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styleId="Zkladntext3">
    <w:name w:val="Body Text 3"/>
    <w:basedOn w:val="Normln"/>
    <w:link w:val="Zkladntext3Char"/>
    <w:semiHidden/>
    <w:unhideWhenUsed/>
    <w:rsid w:val="003A1A09"/>
    <w:pPr>
      <w:spacing w:after="120"/>
    </w:pPr>
    <w:rPr>
      <w:sz w:val="16"/>
      <w:szCs w:val="16"/>
    </w:rPr>
  </w:style>
  <w:style w:type="character" w:customStyle="1" w:styleId="Zkladntext3Char">
    <w:name w:val="Základní text 3 Char"/>
    <w:basedOn w:val="Standardnpsmoodstavce"/>
    <w:link w:val="Zkladntext3"/>
    <w:semiHidden/>
    <w:rsid w:val="003A1A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77104333">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h.cz/informace-o-zpracovani-osobnich-udaju/d-1369/p1=14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h.cz/protikorupcni-a-compliance-program/d-1346/p1=145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ktury-pr@poh.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42C7-127B-4332-AF3F-41C5A490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35</TotalTime>
  <Pages>9</Pages>
  <Words>3102</Words>
  <Characters>18308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Osvaldová Lucie</cp:lastModifiedBy>
  <cp:revision>9</cp:revision>
  <cp:lastPrinted>2005-07-18T05:22:00Z</cp:lastPrinted>
  <dcterms:created xsi:type="dcterms:W3CDTF">2022-05-31T11:01:00Z</dcterms:created>
  <dcterms:modified xsi:type="dcterms:W3CDTF">2022-06-06T07:52:00Z</dcterms:modified>
</cp:coreProperties>
</file>