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4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3922"/>
        <w:gridCol w:w="160"/>
      </w:tblGrid>
      <w:tr w:rsidR="006D7F3F" w14:paraId="7F3E4970" w14:textId="77777777" w:rsidTr="00F5483A">
        <w:trPr>
          <w:trHeight w:val="84"/>
        </w:trPr>
        <w:tc>
          <w:tcPr>
            <w:tcW w:w="158" w:type="dxa"/>
            <w:tcBorders>
              <w:top w:val="single" w:sz="4" w:space="0" w:color="auto"/>
              <w:left w:val="single" w:sz="4" w:space="0" w:color="auto"/>
            </w:tcBorders>
          </w:tcPr>
          <w:p w14:paraId="0894932D" w14:textId="77777777" w:rsidR="006D7F3F" w:rsidRDefault="006D7F3F" w:rsidP="006D7F3F">
            <w:pPr>
              <w:pStyle w:val="Osloven"/>
              <w:ind w:left="-1487" w:right="657"/>
            </w:pPr>
          </w:p>
        </w:tc>
        <w:tc>
          <w:tcPr>
            <w:tcW w:w="3922" w:type="dxa"/>
          </w:tcPr>
          <w:p w14:paraId="46DECB30" w14:textId="77777777" w:rsidR="006D7F3F" w:rsidRPr="00671C6A" w:rsidRDefault="006D7F3F" w:rsidP="006D7F3F"/>
        </w:tc>
        <w:tc>
          <w:tcPr>
            <w:tcW w:w="158" w:type="dxa"/>
            <w:tcBorders>
              <w:top w:val="single" w:sz="4" w:space="0" w:color="auto"/>
              <w:right w:val="single" w:sz="4" w:space="0" w:color="auto"/>
            </w:tcBorders>
          </w:tcPr>
          <w:p w14:paraId="6C25BFDC" w14:textId="77777777" w:rsidR="006D7F3F" w:rsidRDefault="006D7F3F" w:rsidP="006D7F3F">
            <w:pPr>
              <w:pStyle w:val="Osloven"/>
            </w:pPr>
          </w:p>
        </w:tc>
      </w:tr>
      <w:tr w:rsidR="006D7F3F" w14:paraId="6FC5A87D" w14:textId="77777777" w:rsidTr="00F5483A">
        <w:trPr>
          <w:trHeight w:val="1071"/>
        </w:trPr>
        <w:tc>
          <w:tcPr>
            <w:tcW w:w="158" w:type="dxa"/>
          </w:tcPr>
          <w:p w14:paraId="13944AE5" w14:textId="77777777" w:rsidR="006D7F3F" w:rsidRDefault="006D7F3F" w:rsidP="006D7F3F">
            <w:pPr>
              <w:pStyle w:val="Osloven"/>
            </w:pPr>
          </w:p>
        </w:tc>
        <w:tc>
          <w:tcPr>
            <w:tcW w:w="3922" w:type="dxa"/>
          </w:tcPr>
          <w:p w14:paraId="50F51D77" w14:textId="77777777" w:rsidR="00E44F6A" w:rsidRDefault="00973581" w:rsidP="00E44F6A">
            <w:r>
              <w:tab/>
            </w:r>
            <w:r w:rsidR="00E44F6A">
              <w:t>Ing. arch. Václav Zůna</w:t>
            </w:r>
          </w:p>
          <w:p w14:paraId="4811C723" w14:textId="77777777" w:rsidR="00E44F6A" w:rsidRDefault="00E44F6A" w:rsidP="00E44F6A">
            <w:r>
              <w:tab/>
              <w:t>Nemocniční 49</w:t>
            </w:r>
          </w:p>
          <w:p w14:paraId="667837B1" w14:textId="1290E912" w:rsidR="00E44F6A" w:rsidRDefault="00E44F6A" w:rsidP="00E44F6A">
            <w:r>
              <w:t xml:space="preserve">352 </w:t>
            </w:r>
            <w:proofErr w:type="gramStart"/>
            <w:r>
              <w:t xml:space="preserve">01  </w:t>
            </w:r>
            <w:r>
              <w:tab/>
            </w:r>
            <w:proofErr w:type="gramEnd"/>
            <w:r>
              <w:t>Aš</w:t>
            </w:r>
          </w:p>
          <w:p w14:paraId="3DBFF663" w14:textId="61D38038" w:rsidR="00E44F6A" w:rsidRPr="00671C6A" w:rsidRDefault="00E44F6A" w:rsidP="00E44F6A">
            <w:r>
              <w:t xml:space="preserve">IČ: 72202327 </w:t>
            </w:r>
          </w:p>
          <w:p w14:paraId="7279E431" w14:textId="147D3F2D" w:rsidR="00275113" w:rsidRPr="00671C6A" w:rsidRDefault="00275113" w:rsidP="00042B64"/>
        </w:tc>
        <w:tc>
          <w:tcPr>
            <w:tcW w:w="158" w:type="dxa"/>
          </w:tcPr>
          <w:p w14:paraId="4934203D" w14:textId="77777777" w:rsidR="006D7F3F" w:rsidRDefault="006D7F3F" w:rsidP="006D7F3F">
            <w:pPr>
              <w:pStyle w:val="Osloven"/>
            </w:pPr>
          </w:p>
        </w:tc>
      </w:tr>
      <w:tr w:rsidR="00D55DC4" w14:paraId="1FBEE824" w14:textId="77777777" w:rsidTr="00F5483A">
        <w:trPr>
          <w:trHeight w:val="102"/>
        </w:trPr>
        <w:tc>
          <w:tcPr>
            <w:tcW w:w="158" w:type="dxa"/>
            <w:tcBorders>
              <w:left w:val="single" w:sz="4" w:space="0" w:color="auto"/>
              <w:bottom w:val="single" w:sz="4" w:space="0" w:color="auto"/>
            </w:tcBorders>
          </w:tcPr>
          <w:p w14:paraId="0CDDA592" w14:textId="77777777" w:rsidR="00D55DC4" w:rsidRDefault="00D55DC4">
            <w:pPr>
              <w:pStyle w:val="Osloven"/>
            </w:pPr>
          </w:p>
        </w:tc>
        <w:tc>
          <w:tcPr>
            <w:tcW w:w="3922" w:type="dxa"/>
          </w:tcPr>
          <w:p w14:paraId="2E2583B8" w14:textId="77777777" w:rsidR="00D55DC4" w:rsidRDefault="00D55DC4">
            <w:pPr>
              <w:pStyle w:val="Osloven"/>
            </w:pPr>
          </w:p>
        </w:tc>
        <w:tc>
          <w:tcPr>
            <w:tcW w:w="158" w:type="dxa"/>
            <w:tcBorders>
              <w:bottom w:val="single" w:sz="4" w:space="0" w:color="auto"/>
              <w:right w:val="single" w:sz="4" w:space="0" w:color="auto"/>
            </w:tcBorders>
          </w:tcPr>
          <w:p w14:paraId="703AEDBA" w14:textId="77777777" w:rsidR="00D55DC4" w:rsidRDefault="00D55DC4">
            <w:pPr>
              <w:pStyle w:val="Osloven"/>
            </w:pPr>
          </w:p>
        </w:tc>
      </w:tr>
    </w:tbl>
    <w:p w14:paraId="79DC7262" w14:textId="77777777" w:rsidR="00D55DC4" w:rsidRDefault="00D55DC4">
      <w:pPr>
        <w:pStyle w:val="Osloven"/>
        <w:rPr>
          <w:sz w:val="28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2259"/>
        <w:gridCol w:w="3411"/>
        <w:gridCol w:w="2279"/>
      </w:tblGrid>
      <w:tr w:rsidR="00D55DC4" w14:paraId="02DFD434" w14:textId="77777777" w:rsidTr="004D4FD3">
        <w:trPr>
          <w:cantSplit/>
          <w:trHeight w:val="263"/>
          <w:jc w:val="center"/>
        </w:trPr>
        <w:tc>
          <w:tcPr>
            <w:tcW w:w="1560" w:type="dxa"/>
            <w:vAlign w:val="center"/>
          </w:tcPr>
          <w:p w14:paraId="191D1A7B" w14:textId="77777777" w:rsidR="00D55DC4" w:rsidRDefault="00D55DC4" w:rsidP="004D4FD3">
            <w:pPr>
              <w:pStyle w:val="Osloven"/>
              <w:rPr>
                <w:sz w:val="18"/>
              </w:rPr>
            </w:pPr>
            <w:r>
              <w:rPr>
                <w:sz w:val="18"/>
              </w:rPr>
              <w:t>Vaše značka:</w:t>
            </w:r>
          </w:p>
        </w:tc>
        <w:tc>
          <w:tcPr>
            <w:tcW w:w="2259" w:type="dxa"/>
            <w:vAlign w:val="center"/>
          </w:tcPr>
          <w:p w14:paraId="0C8DA459" w14:textId="77777777" w:rsidR="00D55DC4" w:rsidRDefault="00D55DC4">
            <w:pPr>
              <w:tabs>
                <w:tab w:val="right" w:pos="3402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Naše značka:</w:t>
            </w:r>
          </w:p>
        </w:tc>
        <w:tc>
          <w:tcPr>
            <w:tcW w:w="3411" w:type="dxa"/>
            <w:vAlign w:val="center"/>
          </w:tcPr>
          <w:p w14:paraId="30E69EA2" w14:textId="77777777" w:rsidR="00D55DC4" w:rsidRDefault="00D55DC4">
            <w:pPr>
              <w:jc w:val="center"/>
              <w:rPr>
                <w:sz w:val="18"/>
              </w:rPr>
            </w:pPr>
            <w:r>
              <w:rPr>
                <w:sz w:val="18"/>
              </w:rPr>
              <w:t>Vyřizuje/linka:</w:t>
            </w:r>
          </w:p>
        </w:tc>
        <w:tc>
          <w:tcPr>
            <w:tcW w:w="2279" w:type="dxa"/>
            <w:vAlign w:val="center"/>
          </w:tcPr>
          <w:p w14:paraId="1A607E73" w14:textId="77777777" w:rsidR="00D55DC4" w:rsidRDefault="00D55DC4">
            <w:pPr>
              <w:jc w:val="center"/>
              <w:rPr>
                <w:sz w:val="18"/>
              </w:rPr>
            </w:pPr>
            <w:r>
              <w:rPr>
                <w:sz w:val="18"/>
              </w:rPr>
              <w:t>V Mariánských Lázních</w:t>
            </w:r>
          </w:p>
        </w:tc>
      </w:tr>
      <w:tr w:rsidR="00AF7642" w14:paraId="0E2B6B0D" w14:textId="77777777" w:rsidTr="004D4FD3">
        <w:trPr>
          <w:cantSplit/>
          <w:jc w:val="center"/>
        </w:trPr>
        <w:tc>
          <w:tcPr>
            <w:tcW w:w="1560" w:type="dxa"/>
            <w:vAlign w:val="center"/>
          </w:tcPr>
          <w:p w14:paraId="5FDC7ADF" w14:textId="77777777" w:rsidR="00AF7642" w:rsidRDefault="00AF7642" w:rsidP="003348E9">
            <w:pPr>
              <w:jc w:val="center"/>
            </w:pPr>
          </w:p>
        </w:tc>
        <w:tc>
          <w:tcPr>
            <w:tcW w:w="2259" w:type="dxa"/>
            <w:vAlign w:val="center"/>
          </w:tcPr>
          <w:p w14:paraId="2862AEC2" w14:textId="00051B51" w:rsidR="00AF7642" w:rsidRPr="008C05F6" w:rsidRDefault="00AC20B1" w:rsidP="00F5483A">
            <w:pPr>
              <w:pStyle w:val="Zhlav"/>
              <w:tabs>
                <w:tab w:val="clear" w:pos="4536"/>
                <w:tab w:val="clear" w:pos="9072"/>
                <w:tab w:val="right" w:pos="3402"/>
              </w:tabs>
              <w:jc w:val="center"/>
            </w:pPr>
            <w:proofErr w:type="spellStart"/>
            <w:r w:rsidRPr="00AC20B1">
              <w:t>IaD</w:t>
            </w:r>
            <w:proofErr w:type="spellEnd"/>
            <w:r w:rsidRPr="00AC20B1">
              <w:t>/22/509/SP</w:t>
            </w:r>
          </w:p>
        </w:tc>
        <w:tc>
          <w:tcPr>
            <w:tcW w:w="3411" w:type="dxa"/>
            <w:vAlign w:val="center"/>
          </w:tcPr>
          <w:p w14:paraId="6CD7089D" w14:textId="77777777" w:rsidR="00AF7642" w:rsidRPr="008C05F6" w:rsidRDefault="000B52C7" w:rsidP="00F566BB">
            <w:pPr>
              <w:jc w:val="center"/>
            </w:pPr>
            <w:r w:rsidRPr="008C05F6">
              <w:t xml:space="preserve">Ing. </w:t>
            </w:r>
            <w:r w:rsidR="00F566BB" w:rsidRPr="008C05F6">
              <w:t>Stanislav Pajer</w:t>
            </w:r>
            <w:r w:rsidRPr="008C05F6">
              <w:t xml:space="preserve"> / </w:t>
            </w:r>
            <w:r w:rsidR="004D4FD3">
              <w:t xml:space="preserve">354 922 </w:t>
            </w:r>
            <w:r w:rsidR="00F566BB" w:rsidRPr="008C05F6">
              <w:t>158</w:t>
            </w:r>
          </w:p>
        </w:tc>
        <w:tc>
          <w:tcPr>
            <w:tcW w:w="2279" w:type="dxa"/>
            <w:vAlign w:val="center"/>
          </w:tcPr>
          <w:p w14:paraId="10725B76" w14:textId="5D8DF938" w:rsidR="00AF7642" w:rsidRPr="008C05F6" w:rsidRDefault="00042B64" w:rsidP="008C05F6">
            <w:pPr>
              <w:jc w:val="center"/>
            </w:pPr>
            <w:r>
              <w:t>2</w:t>
            </w:r>
            <w:r w:rsidR="007375A2">
              <w:t>3</w:t>
            </w:r>
            <w:r w:rsidR="00BA63A2">
              <w:t>.</w:t>
            </w:r>
            <w:r w:rsidR="007375A2">
              <w:t>5</w:t>
            </w:r>
            <w:r w:rsidR="00BA63A2">
              <w:t>.2022</w:t>
            </w:r>
          </w:p>
        </w:tc>
      </w:tr>
    </w:tbl>
    <w:p w14:paraId="32B69981" w14:textId="77777777" w:rsidR="00D55DC4" w:rsidRDefault="00D55DC4">
      <w:pPr>
        <w:jc w:val="both"/>
        <w:rPr>
          <w:sz w:val="22"/>
        </w:rPr>
      </w:pPr>
    </w:p>
    <w:p w14:paraId="222BC427" w14:textId="41C7D90B" w:rsidR="00D55DC4" w:rsidRDefault="00D55DC4">
      <w:pPr>
        <w:rPr>
          <w:sz w:val="16"/>
          <w:szCs w:val="16"/>
        </w:rPr>
      </w:pPr>
    </w:p>
    <w:p w14:paraId="2ADE4ADF" w14:textId="77777777" w:rsidR="00E44F6A" w:rsidRPr="009249DE" w:rsidRDefault="00E44F6A">
      <w:pPr>
        <w:rPr>
          <w:sz w:val="16"/>
          <w:szCs w:val="16"/>
        </w:rPr>
      </w:pPr>
    </w:p>
    <w:p w14:paraId="0410E14A" w14:textId="04D4F053" w:rsidR="00AF7642" w:rsidRPr="00275113" w:rsidRDefault="004D4FD3" w:rsidP="00F5483A">
      <w:pPr>
        <w:jc w:val="center"/>
        <w:rPr>
          <w:b/>
          <w:sz w:val="24"/>
          <w:szCs w:val="24"/>
        </w:rPr>
      </w:pPr>
      <w:r w:rsidRPr="00275113">
        <w:rPr>
          <w:b/>
          <w:sz w:val="24"/>
          <w:szCs w:val="24"/>
        </w:rPr>
        <w:t xml:space="preserve">Objednávka – </w:t>
      </w:r>
      <w:r w:rsidR="002B229B">
        <w:rPr>
          <w:b/>
          <w:sz w:val="24"/>
          <w:szCs w:val="24"/>
        </w:rPr>
        <w:t xml:space="preserve">Zpracování </w:t>
      </w:r>
      <w:r w:rsidR="00042B64">
        <w:rPr>
          <w:b/>
          <w:sz w:val="24"/>
          <w:szCs w:val="24"/>
        </w:rPr>
        <w:t xml:space="preserve">projektové dokumentace </w:t>
      </w:r>
      <w:r w:rsidR="00E44F6A">
        <w:rPr>
          <w:b/>
          <w:sz w:val="24"/>
          <w:szCs w:val="24"/>
        </w:rPr>
        <w:t xml:space="preserve">pro akci </w:t>
      </w:r>
      <w:r w:rsidR="00E44F6A" w:rsidRPr="00F5483A">
        <w:rPr>
          <w:b/>
          <w:sz w:val="24"/>
          <w:szCs w:val="24"/>
        </w:rPr>
        <w:t>Řešení bezbariérovosti a modernizace učebny chemie a multimediální učebny na ZŠ Jih</w:t>
      </w:r>
    </w:p>
    <w:p w14:paraId="169F948C" w14:textId="2CEB189E" w:rsidR="00AF7642" w:rsidRDefault="00AF7642" w:rsidP="00AF7642">
      <w:pPr>
        <w:jc w:val="both"/>
        <w:rPr>
          <w:sz w:val="22"/>
        </w:rPr>
      </w:pPr>
    </w:p>
    <w:p w14:paraId="521C2370" w14:textId="77777777" w:rsidR="00E44F6A" w:rsidRDefault="00E44F6A" w:rsidP="00AF7642">
      <w:pPr>
        <w:jc w:val="both"/>
        <w:rPr>
          <w:sz w:val="22"/>
        </w:rPr>
      </w:pPr>
    </w:p>
    <w:p w14:paraId="03128F56" w14:textId="48DF23ED" w:rsidR="000A3319" w:rsidRPr="008E7D15" w:rsidRDefault="004D4FD3" w:rsidP="00AF7642">
      <w:pPr>
        <w:rPr>
          <w:sz w:val="22"/>
        </w:rPr>
      </w:pPr>
      <w:r>
        <w:rPr>
          <w:sz w:val="22"/>
        </w:rPr>
        <w:t xml:space="preserve">Objednáváme u </w:t>
      </w:r>
      <w:r w:rsidR="002B229B" w:rsidRPr="002B229B">
        <w:rPr>
          <w:sz w:val="22"/>
        </w:rPr>
        <w:t xml:space="preserve">Zpracování </w:t>
      </w:r>
      <w:r w:rsidR="00042B64" w:rsidRPr="00042B64">
        <w:rPr>
          <w:sz w:val="22"/>
        </w:rPr>
        <w:t xml:space="preserve">projektové dokumentace </w:t>
      </w:r>
      <w:r w:rsidR="00E44F6A" w:rsidRPr="00E44F6A">
        <w:rPr>
          <w:sz w:val="22"/>
        </w:rPr>
        <w:t>pro akci Řešení bezbariérovosti a modernizace učebny chemie a multimediální učebny na ZŠ Jih</w:t>
      </w:r>
      <w:r w:rsidR="00E44F6A">
        <w:rPr>
          <w:sz w:val="22"/>
        </w:rPr>
        <w:t xml:space="preserve"> </w:t>
      </w:r>
      <w:r>
        <w:rPr>
          <w:sz w:val="22"/>
        </w:rPr>
        <w:t>dle vaší nabídky</w:t>
      </w:r>
      <w:r w:rsidRPr="008E7D15">
        <w:rPr>
          <w:sz w:val="22"/>
        </w:rPr>
        <w:t xml:space="preserve"> </w:t>
      </w:r>
      <w:r w:rsidRPr="00F5483A">
        <w:rPr>
          <w:sz w:val="22"/>
        </w:rPr>
        <w:t xml:space="preserve">ze </w:t>
      </w:r>
      <w:r w:rsidR="00E44F6A">
        <w:rPr>
          <w:sz w:val="22"/>
        </w:rPr>
        <w:t>10</w:t>
      </w:r>
      <w:r w:rsidR="00042B64">
        <w:rPr>
          <w:sz w:val="22"/>
        </w:rPr>
        <w:t>.3.2022</w:t>
      </w:r>
      <w:r w:rsidR="00F5483A" w:rsidRPr="00F5483A">
        <w:rPr>
          <w:sz w:val="22"/>
        </w:rPr>
        <w:t>.</w:t>
      </w:r>
      <w:r w:rsidR="00A81CE6" w:rsidRPr="00F5483A">
        <w:rPr>
          <w:sz w:val="22"/>
        </w:rPr>
        <w:t xml:space="preserve"> </w:t>
      </w:r>
    </w:p>
    <w:p w14:paraId="7A118CDD" w14:textId="77777777" w:rsidR="00A81CE6" w:rsidRPr="008E7D15" w:rsidRDefault="00A81CE6" w:rsidP="00AD08B6">
      <w:pPr>
        <w:pStyle w:val="Nadpis2"/>
        <w:numPr>
          <w:ilvl w:val="0"/>
          <w:numId w:val="10"/>
        </w:numPr>
        <w:spacing w:before="120" w:after="120"/>
        <w:ind w:left="425" w:hanging="425"/>
        <w:jc w:val="both"/>
        <w:rPr>
          <w:b/>
          <w:sz w:val="24"/>
          <w:szCs w:val="24"/>
        </w:rPr>
      </w:pPr>
      <w:r w:rsidRPr="008E7D15">
        <w:rPr>
          <w:b/>
          <w:sz w:val="24"/>
          <w:szCs w:val="24"/>
        </w:rPr>
        <w:t>Předmět plnění objednávky</w:t>
      </w:r>
    </w:p>
    <w:p w14:paraId="0E55E417" w14:textId="5A585550" w:rsidR="009249DE" w:rsidRDefault="002B229B" w:rsidP="00BD0A9D">
      <w:pPr>
        <w:pStyle w:val="Nadpis2"/>
        <w:spacing w:before="120" w:after="120" w:line="276" w:lineRule="auto"/>
        <w:jc w:val="both"/>
        <w:rPr>
          <w:sz w:val="22"/>
        </w:rPr>
      </w:pPr>
      <w:r w:rsidRPr="002B229B">
        <w:rPr>
          <w:sz w:val="22"/>
        </w:rPr>
        <w:t xml:space="preserve">Zpracování </w:t>
      </w:r>
      <w:r w:rsidR="00042B64" w:rsidRPr="00042B64">
        <w:rPr>
          <w:sz w:val="22"/>
        </w:rPr>
        <w:t>projektové dokumentace</w:t>
      </w:r>
      <w:r w:rsidR="00E44F6A" w:rsidRPr="00E44F6A">
        <w:rPr>
          <w:sz w:val="22"/>
        </w:rPr>
        <w:t xml:space="preserve"> pro akci Řešení bezbariérovosti a modernizace učebny chemie a multimediální učebny na ZŠ Jih</w:t>
      </w:r>
      <w:r w:rsidR="00E44F6A">
        <w:rPr>
          <w:sz w:val="22"/>
        </w:rPr>
        <w:t xml:space="preserve"> dle vaší nabídky</w:t>
      </w:r>
      <w:r w:rsidR="00E44F6A" w:rsidRPr="008E7D15">
        <w:rPr>
          <w:sz w:val="22"/>
        </w:rPr>
        <w:t xml:space="preserve"> </w:t>
      </w:r>
      <w:r w:rsidR="00E44F6A" w:rsidRPr="00F5483A">
        <w:rPr>
          <w:sz w:val="22"/>
        </w:rPr>
        <w:t xml:space="preserve">ze </w:t>
      </w:r>
      <w:r w:rsidR="00E44F6A">
        <w:rPr>
          <w:sz w:val="22"/>
        </w:rPr>
        <w:t>10.3.2022</w:t>
      </w:r>
      <w:r w:rsidR="00E44F6A" w:rsidRPr="00F5483A">
        <w:rPr>
          <w:sz w:val="22"/>
        </w:rPr>
        <w:t>.</w:t>
      </w:r>
    </w:p>
    <w:p w14:paraId="09CDCF48" w14:textId="079C8A50" w:rsidR="00E44F6A" w:rsidRPr="00E44F6A" w:rsidRDefault="00E44F6A" w:rsidP="00E44F6A">
      <w:pPr>
        <w:pStyle w:val="Nadpis2"/>
        <w:spacing w:before="120" w:after="120" w:line="276" w:lineRule="auto"/>
        <w:jc w:val="both"/>
        <w:rPr>
          <w:sz w:val="22"/>
        </w:rPr>
      </w:pPr>
      <w:r w:rsidRPr="00E44F6A">
        <w:rPr>
          <w:sz w:val="22"/>
        </w:rPr>
        <w:t xml:space="preserve">Projektová dokumentace bude obsahovat: </w:t>
      </w:r>
    </w:p>
    <w:p w14:paraId="397FEB9F" w14:textId="34B15113" w:rsidR="00E44F6A" w:rsidRPr="00E44F6A" w:rsidRDefault="00E44F6A" w:rsidP="00E44F6A">
      <w:pPr>
        <w:pStyle w:val="Nadpis2"/>
        <w:spacing w:line="276" w:lineRule="auto"/>
        <w:jc w:val="both"/>
        <w:rPr>
          <w:sz w:val="22"/>
        </w:rPr>
      </w:pPr>
      <w:r w:rsidRPr="00E44F6A">
        <w:rPr>
          <w:sz w:val="22"/>
        </w:rPr>
        <w:t>-</w:t>
      </w:r>
      <w:r w:rsidRPr="00E44F6A">
        <w:rPr>
          <w:sz w:val="22"/>
        </w:rPr>
        <w:tab/>
        <w:t>zaměřeni stávajících prostor</w:t>
      </w:r>
    </w:p>
    <w:p w14:paraId="7B7EF811" w14:textId="2E74A7A4" w:rsidR="00E44F6A" w:rsidRPr="00E44F6A" w:rsidRDefault="00E44F6A" w:rsidP="00E44F6A">
      <w:pPr>
        <w:pStyle w:val="Nadpis2"/>
        <w:spacing w:line="276" w:lineRule="auto"/>
        <w:jc w:val="both"/>
        <w:rPr>
          <w:sz w:val="22"/>
        </w:rPr>
      </w:pPr>
      <w:r w:rsidRPr="00E44F6A">
        <w:rPr>
          <w:sz w:val="22"/>
        </w:rPr>
        <w:t>-</w:t>
      </w:r>
      <w:r w:rsidRPr="00E44F6A">
        <w:rPr>
          <w:sz w:val="22"/>
        </w:rPr>
        <w:tab/>
        <w:t>průvodní a technickou zprávu</w:t>
      </w:r>
    </w:p>
    <w:p w14:paraId="50FFA50D" w14:textId="26E2AA82" w:rsidR="00E44F6A" w:rsidRPr="00E44F6A" w:rsidRDefault="00E44F6A" w:rsidP="00E44F6A">
      <w:pPr>
        <w:pStyle w:val="Nadpis2"/>
        <w:spacing w:line="276" w:lineRule="auto"/>
        <w:jc w:val="both"/>
        <w:rPr>
          <w:sz w:val="22"/>
        </w:rPr>
      </w:pPr>
      <w:r w:rsidRPr="00E44F6A">
        <w:rPr>
          <w:sz w:val="22"/>
        </w:rPr>
        <w:t>-</w:t>
      </w:r>
      <w:r w:rsidRPr="00E44F6A">
        <w:rPr>
          <w:sz w:val="22"/>
        </w:rPr>
        <w:tab/>
        <w:t>stavebně architektonickou část</w:t>
      </w:r>
    </w:p>
    <w:p w14:paraId="1B72CF18" w14:textId="1C8868D0" w:rsidR="00E44F6A" w:rsidRDefault="00E44F6A" w:rsidP="00E44F6A">
      <w:pPr>
        <w:pStyle w:val="Nadpis2"/>
        <w:spacing w:line="276" w:lineRule="auto"/>
        <w:jc w:val="both"/>
        <w:rPr>
          <w:sz w:val="22"/>
        </w:rPr>
      </w:pPr>
      <w:r w:rsidRPr="00E44F6A">
        <w:rPr>
          <w:sz w:val="22"/>
        </w:rPr>
        <w:t>-</w:t>
      </w:r>
      <w:r w:rsidRPr="00E44F6A">
        <w:rPr>
          <w:sz w:val="22"/>
        </w:rPr>
        <w:tab/>
        <w:t>položkový rozpočet a nenaceněný výkaz výměr na stavebně architektonickou část</w:t>
      </w:r>
    </w:p>
    <w:p w14:paraId="3829C755" w14:textId="77777777" w:rsidR="00E44F6A" w:rsidRPr="00E44F6A" w:rsidRDefault="00E44F6A" w:rsidP="00E44F6A"/>
    <w:p w14:paraId="101BFCD5" w14:textId="77777777" w:rsidR="00964BCD" w:rsidRPr="00776FFE" w:rsidRDefault="00A81CE6" w:rsidP="009249DE">
      <w:pPr>
        <w:pStyle w:val="Nadpis2"/>
        <w:numPr>
          <w:ilvl w:val="0"/>
          <w:numId w:val="10"/>
        </w:numPr>
        <w:spacing w:before="120" w:after="120"/>
        <w:ind w:left="425" w:hanging="425"/>
        <w:jc w:val="both"/>
        <w:rPr>
          <w:b/>
          <w:sz w:val="24"/>
          <w:szCs w:val="24"/>
        </w:rPr>
      </w:pPr>
      <w:r w:rsidRPr="008E7D15">
        <w:rPr>
          <w:b/>
          <w:sz w:val="24"/>
          <w:szCs w:val="24"/>
        </w:rPr>
        <w:t>Cena</w:t>
      </w:r>
    </w:p>
    <w:p w14:paraId="1CBF2CE1" w14:textId="35D0E491" w:rsidR="00A81CE6" w:rsidRDefault="00964BCD" w:rsidP="00964BCD">
      <w:pPr>
        <w:jc w:val="both"/>
        <w:rPr>
          <w:sz w:val="22"/>
          <w:szCs w:val="22"/>
        </w:rPr>
      </w:pPr>
      <w:r w:rsidRPr="008E7D15">
        <w:rPr>
          <w:sz w:val="22"/>
          <w:szCs w:val="22"/>
        </w:rPr>
        <w:t>Cena je stanovena</w:t>
      </w:r>
      <w:r>
        <w:rPr>
          <w:sz w:val="22"/>
          <w:szCs w:val="22"/>
        </w:rPr>
        <w:t xml:space="preserve"> na</w:t>
      </w:r>
      <w:r w:rsidRPr="008E7D15">
        <w:rPr>
          <w:sz w:val="22"/>
          <w:szCs w:val="22"/>
        </w:rPr>
        <w:t xml:space="preserve"> </w:t>
      </w:r>
      <w:r w:rsidR="00E44F6A">
        <w:rPr>
          <w:sz w:val="22"/>
          <w:szCs w:val="22"/>
        </w:rPr>
        <w:t>95</w:t>
      </w:r>
      <w:r w:rsidR="002B229B">
        <w:rPr>
          <w:sz w:val="22"/>
          <w:szCs w:val="22"/>
        </w:rPr>
        <w:t>.0</w:t>
      </w:r>
      <w:r w:rsidR="00396A61">
        <w:rPr>
          <w:sz w:val="22"/>
          <w:szCs w:val="22"/>
        </w:rPr>
        <w:t>00,00</w:t>
      </w:r>
      <w:r w:rsidR="00776FFE" w:rsidRPr="008E7D15">
        <w:rPr>
          <w:sz w:val="22"/>
          <w:szCs w:val="22"/>
        </w:rPr>
        <w:t xml:space="preserve"> </w:t>
      </w:r>
      <w:r w:rsidRPr="008E7D15">
        <w:rPr>
          <w:sz w:val="22"/>
          <w:szCs w:val="22"/>
        </w:rPr>
        <w:t>Kč</w:t>
      </w:r>
      <w:r w:rsidR="00396A61">
        <w:rPr>
          <w:sz w:val="22"/>
          <w:szCs w:val="22"/>
        </w:rPr>
        <w:t xml:space="preserve"> bez DPH</w:t>
      </w:r>
      <w:r w:rsidR="00042B64">
        <w:rPr>
          <w:sz w:val="22"/>
          <w:szCs w:val="22"/>
        </w:rPr>
        <w:t xml:space="preserve">, tj. </w:t>
      </w:r>
      <w:r w:rsidR="00E44F6A">
        <w:rPr>
          <w:sz w:val="22"/>
          <w:szCs w:val="22"/>
        </w:rPr>
        <w:t>114.950</w:t>
      </w:r>
      <w:r w:rsidR="00042B64">
        <w:rPr>
          <w:sz w:val="22"/>
          <w:szCs w:val="22"/>
        </w:rPr>
        <w:t>,00 Kč včetně DPH</w:t>
      </w:r>
      <w:r w:rsidR="00396A61">
        <w:rPr>
          <w:sz w:val="22"/>
          <w:szCs w:val="22"/>
        </w:rPr>
        <w:t>.</w:t>
      </w:r>
    </w:p>
    <w:p w14:paraId="29DD5C9A" w14:textId="77777777" w:rsidR="00E44F6A" w:rsidRDefault="00E44F6A" w:rsidP="00964BCD">
      <w:pPr>
        <w:jc w:val="both"/>
        <w:rPr>
          <w:sz w:val="22"/>
          <w:szCs w:val="22"/>
        </w:rPr>
      </w:pPr>
    </w:p>
    <w:p w14:paraId="2EF19F5B" w14:textId="77777777" w:rsidR="00A81CE6" w:rsidRPr="00F5483A" w:rsidRDefault="00A81CE6" w:rsidP="00AD08B6">
      <w:pPr>
        <w:pStyle w:val="Nadpis2"/>
        <w:numPr>
          <w:ilvl w:val="0"/>
          <w:numId w:val="10"/>
        </w:numPr>
        <w:spacing w:before="120" w:after="120"/>
        <w:ind w:left="425" w:hanging="425"/>
        <w:jc w:val="both"/>
        <w:rPr>
          <w:b/>
          <w:sz w:val="24"/>
          <w:szCs w:val="24"/>
        </w:rPr>
      </w:pPr>
      <w:r w:rsidRPr="00F5483A">
        <w:rPr>
          <w:b/>
          <w:sz w:val="24"/>
          <w:szCs w:val="24"/>
        </w:rPr>
        <w:t>Termín dokončení</w:t>
      </w:r>
    </w:p>
    <w:p w14:paraId="067B1F88" w14:textId="2C365630" w:rsidR="00A81CE6" w:rsidRDefault="00042B64" w:rsidP="00275113">
      <w:pPr>
        <w:jc w:val="both"/>
        <w:rPr>
          <w:sz w:val="22"/>
          <w:szCs w:val="22"/>
        </w:rPr>
      </w:pPr>
      <w:r>
        <w:rPr>
          <w:sz w:val="22"/>
          <w:szCs w:val="22"/>
        </w:rPr>
        <w:t>Projektová dokumentace d</w:t>
      </w:r>
      <w:r w:rsidR="00DD6D2E" w:rsidRPr="00F5483A">
        <w:rPr>
          <w:sz w:val="22"/>
          <w:szCs w:val="22"/>
        </w:rPr>
        <w:t>le nabídky</w:t>
      </w:r>
      <w:r>
        <w:rPr>
          <w:sz w:val="22"/>
          <w:szCs w:val="22"/>
        </w:rPr>
        <w:t xml:space="preserve"> bude dokončena a předána objednateli do </w:t>
      </w:r>
      <w:r w:rsidR="00E44F6A">
        <w:rPr>
          <w:sz w:val="22"/>
          <w:szCs w:val="22"/>
        </w:rPr>
        <w:t>9</w:t>
      </w:r>
      <w:r>
        <w:rPr>
          <w:sz w:val="22"/>
          <w:szCs w:val="22"/>
        </w:rPr>
        <w:t>0 dní od objednání.</w:t>
      </w:r>
      <w:r w:rsidR="00DD6D2E" w:rsidRPr="00F5483A">
        <w:rPr>
          <w:sz w:val="22"/>
          <w:szCs w:val="22"/>
        </w:rPr>
        <w:t xml:space="preserve"> </w:t>
      </w:r>
    </w:p>
    <w:p w14:paraId="3B954BE6" w14:textId="77777777" w:rsidR="00E44F6A" w:rsidRPr="00F5483A" w:rsidRDefault="00E44F6A" w:rsidP="00275113">
      <w:pPr>
        <w:jc w:val="both"/>
        <w:rPr>
          <w:sz w:val="22"/>
          <w:szCs w:val="22"/>
        </w:rPr>
      </w:pPr>
    </w:p>
    <w:p w14:paraId="3C756419" w14:textId="77777777" w:rsidR="00A81CE6" w:rsidRPr="008E7D15" w:rsidRDefault="00A81CE6" w:rsidP="00AD08B6">
      <w:pPr>
        <w:pStyle w:val="Nadpis2"/>
        <w:numPr>
          <w:ilvl w:val="0"/>
          <w:numId w:val="10"/>
        </w:numPr>
        <w:spacing w:before="120" w:after="120"/>
        <w:ind w:left="425" w:hanging="425"/>
        <w:jc w:val="both"/>
        <w:rPr>
          <w:b/>
          <w:sz w:val="24"/>
          <w:szCs w:val="24"/>
        </w:rPr>
      </w:pPr>
      <w:r w:rsidRPr="008E7D15">
        <w:rPr>
          <w:b/>
          <w:sz w:val="24"/>
          <w:szCs w:val="24"/>
        </w:rPr>
        <w:t>Platební podmínky</w:t>
      </w:r>
    </w:p>
    <w:p w14:paraId="7E8DD5B1" w14:textId="39289669" w:rsidR="00A81CE6" w:rsidRPr="008E7D15" w:rsidRDefault="00A81CE6" w:rsidP="00275113">
      <w:pPr>
        <w:tabs>
          <w:tab w:val="num" w:pos="567"/>
        </w:tabs>
        <w:rPr>
          <w:sz w:val="22"/>
          <w:szCs w:val="22"/>
        </w:rPr>
      </w:pPr>
      <w:r w:rsidRPr="008E7D15">
        <w:rPr>
          <w:sz w:val="22"/>
          <w:szCs w:val="22"/>
        </w:rPr>
        <w:t xml:space="preserve">Město Mariánské Lázně, jakožto objednatel nebude poskytovat zálohy. Cena včetně DPH bude uhrazena na základě daňového dokladu (faktury) vystaveného dodavatelem po </w:t>
      </w:r>
      <w:r w:rsidR="00F5483A">
        <w:rPr>
          <w:sz w:val="22"/>
          <w:szCs w:val="22"/>
        </w:rPr>
        <w:t xml:space="preserve">odevzdání dokončené </w:t>
      </w:r>
      <w:r w:rsidR="005204FF">
        <w:rPr>
          <w:sz w:val="22"/>
          <w:szCs w:val="22"/>
        </w:rPr>
        <w:t>projektové dokumentace a rozpočtu</w:t>
      </w:r>
      <w:r w:rsidR="00F5483A">
        <w:rPr>
          <w:sz w:val="22"/>
          <w:szCs w:val="22"/>
        </w:rPr>
        <w:t>.</w:t>
      </w:r>
      <w:r w:rsidRPr="008E7D15">
        <w:rPr>
          <w:sz w:val="22"/>
          <w:szCs w:val="22"/>
        </w:rPr>
        <w:t xml:space="preserve"> Splatnost faktury bude minimálně 14 dní.</w:t>
      </w:r>
    </w:p>
    <w:p w14:paraId="224BD380" w14:textId="698D95F0" w:rsidR="00A81CE6" w:rsidRDefault="00A81CE6" w:rsidP="00AD08B6">
      <w:pPr>
        <w:pStyle w:val="Nadpis2"/>
        <w:numPr>
          <w:ilvl w:val="0"/>
          <w:numId w:val="10"/>
        </w:numPr>
        <w:spacing w:before="120" w:after="120"/>
        <w:ind w:left="425" w:hanging="425"/>
        <w:jc w:val="both"/>
        <w:rPr>
          <w:b/>
          <w:sz w:val="24"/>
          <w:szCs w:val="24"/>
        </w:rPr>
      </w:pPr>
      <w:r w:rsidRPr="008E7D15">
        <w:rPr>
          <w:b/>
          <w:sz w:val="24"/>
          <w:szCs w:val="24"/>
        </w:rPr>
        <w:t>Ostatní podmínky</w:t>
      </w:r>
    </w:p>
    <w:p w14:paraId="77BDFACA" w14:textId="77777777" w:rsidR="00E44F6A" w:rsidRPr="00E44F6A" w:rsidRDefault="00E44F6A" w:rsidP="00E44F6A"/>
    <w:p w14:paraId="51FD9410" w14:textId="77777777" w:rsidR="00A81CE6" w:rsidRPr="008E7D15" w:rsidRDefault="00A81CE6" w:rsidP="00275113">
      <w:pPr>
        <w:pStyle w:val="Textvbloku"/>
        <w:ind w:left="0" w:firstLine="0"/>
      </w:pPr>
      <w:r w:rsidRPr="008E7D15">
        <w:t xml:space="preserve">Zhotovitel se zavazuje po dobu účinnosti této objednávky provádět činnost dle této objednávky v souladu s příslušnými právními předpisy, s těmito technickými a dodacími podmínkami objednávky, dobrými mravy, účelem </w:t>
      </w:r>
      <w:r w:rsidRPr="008E7D15">
        <w:lastRenderedPageBreak/>
        <w:t xml:space="preserve">této objednávky, zájmy objednatele a podle pokynů objednatele, které jsou zhotoviteli známy nebo které musí znát. </w:t>
      </w:r>
    </w:p>
    <w:p w14:paraId="08261D5B" w14:textId="2F34B7A6" w:rsidR="002D2AE7" w:rsidRDefault="002D2AE7" w:rsidP="00ED3DD7">
      <w:pPr>
        <w:rPr>
          <w:sz w:val="22"/>
        </w:rPr>
      </w:pPr>
    </w:p>
    <w:p w14:paraId="14761886" w14:textId="4E4B1915" w:rsidR="002B229B" w:rsidRDefault="002B229B" w:rsidP="00ED3DD7">
      <w:pPr>
        <w:rPr>
          <w:sz w:val="22"/>
        </w:rPr>
      </w:pPr>
    </w:p>
    <w:p w14:paraId="320E24A7" w14:textId="63A0F554" w:rsidR="00E44F6A" w:rsidRDefault="00E44F6A" w:rsidP="00ED3DD7">
      <w:pPr>
        <w:rPr>
          <w:sz w:val="22"/>
        </w:rPr>
      </w:pPr>
    </w:p>
    <w:p w14:paraId="30F08F7A" w14:textId="17BD0DBF" w:rsidR="00E44F6A" w:rsidRDefault="00E44F6A" w:rsidP="00ED3DD7">
      <w:pPr>
        <w:rPr>
          <w:sz w:val="22"/>
        </w:rPr>
      </w:pPr>
    </w:p>
    <w:p w14:paraId="4AC5045F" w14:textId="03457BE5" w:rsidR="00E44F6A" w:rsidRDefault="00E44F6A" w:rsidP="00ED3DD7">
      <w:pPr>
        <w:rPr>
          <w:sz w:val="22"/>
        </w:rPr>
      </w:pPr>
    </w:p>
    <w:p w14:paraId="1BAEA954" w14:textId="77777777" w:rsidR="00E44F6A" w:rsidRDefault="00E44F6A" w:rsidP="00ED3DD7">
      <w:pPr>
        <w:rPr>
          <w:sz w:val="22"/>
        </w:rPr>
      </w:pPr>
    </w:p>
    <w:p w14:paraId="0950967F" w14:textId="77777777" w:rsidR="00D55DC4" w:rsidRPr="008E7D15" w:rsidRDefault="00D55DC4">
      <w:pPr>
        <w:rPr>
          <w:sz w:val="22"/>
        </w:rPr>
      </w:pPr>
      <w:r w:rsidRPr="008E7D15">
        <w:rPr>
          <w:sz w:val="22"/>
        </w:rPr>
        <w:t xml:space="preserve">Ing. </w:t>
      </w:r>
      <w:r w:rsidR="001568BC" w:rsidRPr="008E7D15">
        <w:rPr>
          <w:sz w:val="22"/>
        </w:rPr>
        <w:t>Petr Řezník</w:t>
      </w:r>
      <w:r w:rsidRPr="008E7D15">
        <w:rPr>
          <w:sz w:val="22"/>
        </w:rPr>
        <w:t xml:space="preserve"> </w:t>
      </w:r>
    </w:p>
    <w:p w14:paraId="73AA3B68" w14:textId="77777777" w:rsidR="00D55DC4" w:rsidRPr="008E7D15" w:rsidRDefault="00D55DC4">
      <w:pPr>
        <w:rPr>
          <w:sz w:val="22"/>
        </w:rPr>
      </w:pPr>
      <w:r w:rsidRPr="008E7D15">
        <w:rPr>
          <w:sz w:val="22"/>
        </w:rPr>
        <w:t>vedoucí odboru</w:t>
      </w:r>
    </w:p>
    <w:p w14:paraId="64B60A9A" w14:textId="77777777" w:rsidR="00BF1723" w:rsidRDefault="00BF1723"/>
    <w:p w14:paraId="36C19FAC" w14:textId="77777777" w:rsidR="00BD0A9D" w:rsidRDefault="00BD0A9D"/>
    <w:p w14:paraId="3D174846" w14:textId="77777777" w:rsidR="00BD0A9D" w:rsidRPr="008E7D15" w:rsidRDefault="00BD0A9D"/>
    <w:p w14:paraId="413C8783" w14:textId="33349242" w:rsidR="00402606" w:rsidRPr="008E7D15" w:rsidRDefault="00BF1723" w:rsidP="00275113">
      <w:pPr>
        <w:rPr>
          <w:sz w:val="22"/>
          <w:szCs w:val="22"/>
        </w:rPr>
      </w:pPr>
      <w:r w:rsidRPr="008E7D15">
        <w:rPr>
          <w:sz w:val="22"/>
          <w:szCs w:val="22"/>
        </w:rPr>
        <w:t>Příloh</w:t>
      </w:r>
      <w:r w:rsidR="00BD0A9D">
        <w:rPr>
          <w:sz w:val="22"/>
          <w:szCs w:val="22"/>
        </w:rPr>
        <w:t xml:space="preserve">a: </w:t>
      </w:r>
      <w:r w:rsidR="00402606" w:rsidRPr="008E7D15">
        <w:rPr>
          <w:sz w:val="22"/>
          <w:szCs w:val="22"/>
        </w:rPr>
        <w:t xml:space="preserve">Nabídka předložená dne </w:t>
      </w:r>
      <w:r w:rsidR="00F5483A" w:rsidRPr="00F5483A">
        <w:rPr>
          <w:sz w:val="22"/>
        </w:rPr>
        <w:t xml:space="preserve">ze </w:t>
      </w:r>
      <w:r w:rsidR="00E44F6A">
        <w:rPr>
          <w:sz w:val="22"/>
        </w:rPr>
        <w:t>10</w:t>
      </w:r>
      <w:r w:rsidR="00042B64">
        <w:rPr>
          <w:sz w:val="22"/>
        </w:rPr>
        <w:t>.3.2022</w:t>
      </w:r>
      <w:r w:rsidR="00F5483A" w:rsidRPr="00F5483A">
        <w:rPr>
          <w:sz w:val="22"/>
        </w:rPr>
        <w:t>.</w:t>
      </w:r>
    </w:p>
    <w:sectPr w:rsidR="00402606" w:rsidRPr="008E7D15" w:rsidSect="009249DE">
      <w:headerReference w:type="default" r:id="rId7"/>
      <w:pgSz w:w="11906" w:h="16838" w:code="9"/>
      <w:pgMar w:top="907" w:right="907" w:bottom="851" w:left="907" w:header="567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D749E" w14:textId="77777777" w:rsidR="006E3D85" w:rsidRDefault="006E3D85">
      <w:r>
        <w:separator/>
      </w:r>
    </w:p>
  </w:endnote>
  <w:endnote w:type="continuationSeparator" w:id="0">
    <w:p w14:paraId="54822485" w14:textId="77777777" w:rsidR="006E3D85" w:rsidRDefault="006E3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G Times">
    <w:charset w:val="EE"/>
    <w:family w:val="roman"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8D5CB" w14:textId="77777777" w:rsidR="006E3D85" w:rsidRDefault="006E3D85">
      <w:r>
        <w:separator/>
      </w:r>
    </w:p>
  </w:footnote>
  <w:footnote w:type="continuationSeparator" w:id="0">
    <w:p w14:paraId="55897F35" w14:textId="77777777" w:rsidR="006E3D85" w:rsidRDefault="006E3D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6"/>
      <w:gridCol w:w="1548"/>
      <w:gridCol w:w="8166"/>
      <w:gridCol w:w="202"/>
    </w:tblGrid>
    <w:tr w:rsidR="00D55DC4" w14:paraId="2C032508" w14:textId="77777777">
      <w:trPr>
        <w:cantSplit/>
        <w:trHeight w:val="1550"/>
        <w:jc w:val="center"/>
      </w:trPr>
      <w:tc>
        <w:tcPr>
          <w:tcW w:w="87" w:type="pct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6806EB05" w14:textId="77777777" w:rsidR="00D55DC4" w:rsidRDefault="00D55DC4">
          <w:pPr>
            <w:pStyle w:val="Zhlav"/>
          </w:pPr>
        </w:p>
      </w:tc>
      <w:tc>
        <w:tcPr>
          <w:tcW w:w="767" w:type="pct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6C731640" w14:textId="77777777" w:rsidR="00D55DC4" w:rsidRDefault="009C14FF">
          <w:pPr>
            <w:pStyle w:val="Zhlav"/>
          </w:pPr>
          <w:r>
            <w:rPr>
              <w:noProof/>
            </w:rPr>
            <w:drawing>
              <wp:inline distT="0" distB="0" distL="0" distR="0" wp14:anchorId="0CA01143" wp14:editId="73C2E01A">
                <wp:extent cx="858076" cy="972000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8076" cy="97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45" w:type="pct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1629839F" w14:textId="77777777" w:rsidR="00D55DC4" w:rsidRDefault="00D55DC4">
          <w:pPr>
            <w:pStyle w:val="Nadpis2"/>
            <w:spacing w:line="240" w:lineRule="auto"/>
          </w:pPr>
          <w:r>
            <w:t>Město Mariánské Lázně</w:t>
          </w:r>
        </w:p>
        <w:p w14:paraId="51AB33AB" w14:textId="77777777" w:rsidR="00D55DC4" w:rsidRDefault="00D55DC4">
          <w:pPr>
            <w:pStyle w:val="Zhlav"/>
            <w:jc w:val="center"/>
            <w:rPr>
              <w:sz w:val="32"/>
            </w:rPr>
          </w:pPr>
          <w:r>
            <w:rPr>
              <w:sz w:val="32"/>
            </w:rPr>
            <w:t xml:space="preserve">Městský úřad, </w:t>
          </w:r>
          <w:r w:rsidR="001568BC" w:rsidRPr="001568BC">
            <w:rPr>
              <w:sz w:val="32"/>
            </w:rPr>
            <w:t>odbor investic</w:t>
          </w:r>
          <w:r w:rsidR="006C125B">
            <w:rPr>
              <w:sz w:val="32"/>
            </w:rPr>
            <w:t xml:space="preserve"> a</w:t>
          </w:r>
          <w:r w:rsidR="001568BC" w:rsidRPr="001568BC">
            <w:rPr>
              <w:sz w:val="32"/>
            </w:rPr>
            <w:t xml:space="preserve"> dotací</w:t>
          </w:r>
        </w:p>
        <w:p w14:paraId="2FE9F6D9" w14:textId="77777777" w:rsidR="00D55DC4" w:rsidRDefault="00D55DC4">
          <w:pPr>
            <w:pStyle w:val="Zhlav"/>
            <w:jc w:val="center"/>
            <w:rPr>
              <w:sz w:val="18"/>
            </w:rPr>
          </w:pPr>
          <w:r>
            <w:rPr>
              <w:sz w:val="18"/>
            </w:rPr>
            <w:t>adresa: Městský úřad Mariánské Lázně, Ruská 155, 353 01 Mariánské Lázně</w:t>
          </w:r>
        </w:p>
        <w:p w14:paraId="3DAFA080" w14:textId="77777777" w:rsidR="00D55DC4" w:rsidRDefault="00112899">
          <w:pPr>
            <w:pStyle w:val="Zhlav"/>
            <w:jc w:val="center"/>
            <w:rPr>
              <w:sz w:val="32"/>
            </w:rPr>
          </w:pPr>
          <w:r>
            <w:rPr>
              <w:sz w:val="18"/>
            </w:rPr>
            <w:t xml:space="preserve">telefon: 354 922 111, fax: 354 623 186, e-mail: </w:t>
          </w:r>
          <w:r>
            <w:rPr>
              <w:color w:val="000000"/>
              <w:sz w:val="18"/>
            </w:rPr>
            <w:t>muml@marianskelazne.cz, IČ:</w:t>
          </w:r>
          <w:r w:rsidR="001E2207">
            <w:rPr>
              <w:color w:val="000000"/>
              <w:sz w:val="18"/>
            </w:rPr>
            <w:t xml:space="preserve"> </w:t>
          </w:r>
          <w:r>
            <w:rPr>
              <w:color w:val="000000"/>
              <w:sz w:val="18"/>
            </w:rPr>
            <w:t>00254061, DIČ</w:t>
          </w:r>
          <w:r w:rsidR="001E2207">
            <w:rPr>
              <w:color w:val="000000"/>
              <w:sz w:val="18"/>
            </w:rPr>
            <w:t>:</w:t>
          </w:r>
          <w:r>
            <w:rPr>
              <w:color w:val="000000"/>
              <w:sz w:val="18"/>
            </w:rPr>
            <w:t xml:space="preserve"> CZ00254061</w:t>
          </w:r>
        </w:p>
      </w:tc>
      <w:tc>
        <w:tcPr>
          <w:tcW w:w="100" w:type="pct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15AD14C9" w14:textId="77777777" w:rsidR="00D55DC4" w:rsidRDefault="00D55DC4">
          <w:pPr>
            <w:jc w:val="center"/>
            <w:rPr>
              <w:sz w:val="16"/>
            </w:rPr>
          </w:pPr>
        </w:p>
      </w:tc>
    </w:tr>
  </w:tbl>
  <w:p w14:paraId="0FB07EB9" w14:textId="77777777" w:rsidR="00D55DC4" w:rsidRDefault="00D55DC4">
    <w:pPr>
      <w:pStyle w:val="Zhlav"/>
      <w:jc w:val="center"/>
    </w:pPr>
  </w:p>
  <w:p w14:paraId="00FA3862" w14:textId="77777777" w:rsidR="00D55DC4" w:rsidRDefault="00D55DC4">
    <w:pPr>
      <w:pStyle w:val="Zhlav"/>
      <w:rPr>
        <w:sz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63ED3"/>
    <w:multiLevelType w:val="hybridMultilevel"/>
    <w:tmpl w:val="C6EAA5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B47F9"/>
    <w:multiLevelType w:val="hybridMultilevel"/>
    <w:tmpl w:val="D94498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57F8B"/>
    <w:multiLevelType w:val="hybridMultilevel"/>
    <w:tmpl w:val="A1C805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AB27FA"/>
    <w:multiLevelType w:val="hybridMultilevel"/>
    <w:tmpl w:val="48B2463A"/>
    <w:lvl w:ilvl="0" w:tplc="21C858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2556BC"/>
    <w:multiLevelType w:val="hybridMultilevel"/>
    <w:tmpl w:val="1B7A78D8"/>
    <w:lvl w:ilvl="0" w:tplc="83389F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7F7014"/>
    <w:multiLevelType w:val="hybridMultilevel"/>
    <w:tmpl w:val="40B029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C5149F"/>
    <w:multiLevelType w:val="hybridMultilevel"/>
    <w:tmpl w:val="94E000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676EFB"/>
    <w:multiLevelType w:val="hybridMultilevel"/>
    <w:tmpl w:val="EB12D36A"/>
    <w:lvl w:ilvl="0" w:tplc="1C2AEE2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BF74A6"/>
    <w:multiLevelType w:val="hybridMultilevel"/>
    <w:tmpl w:val="B78871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356281"/>
    <w:multiLevelType w:val="hybridMultilevel"/>
    <w:tmpl w:val="BAE8E4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56A14C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7582175">
    <w:abstractNumId w:val="4"/>
  </w:num>
  <w:num w:numId="2" w16cid:durableId="705526161">
    <w:abstractNumId w:val="3"/>
  </w:num>
  <w:num w:numId="3" w16cid:durableId="1992442907">
    <w:abstractNumId w:val="2"/>
  </w:num>
  <w:num w:numId="4" w16cid:durableId="1128932155">
    <w:abstractNumId w:val="0"/>
  </w:num>
  <w:num w:numId="5" w16cid:durableId="1182545981">
    <w:abstractNumId w:val="7"/>
  </w:num>
  <w:num w:numId="6" w16cid:durableId="1335256361">
    <w:abstractNumId w:val="9"/>
  </w:num>
  <w:num w:numId="7" w16cid:durableId="1438215668">
    <w:abstractNumId w:val="8"/>
  </w:num>
  <w:num w:numId="8" w16cid:durableId="299581579">
    <w:abstractNumId w:val="6"/>
  </w:num>
  <w:num w:numId="9" w16cid:durableId="170412060">
    <w:abstractNumId w:val="5"/>
  </w:num>
  <w:num w:numId="10" w16cid:durableId="2707425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642"/>
    <w:rsid w:val="00010711"/>
    <w:rsid w:val="00022000"/>
    <w:rsid w:val="00032349"/>
    <w:rsid w:val="00042B64"/>
    <w:rsid w:val="0005052A"/>
    <w:rsid w:val="00076782"/>
    <w:rsid w:val="000844BF"/>
    <w:rsid w:val="000A1483"/>
    <w:rsid w:val="000A3319"/>
    <w:rsid w:val="000A4EE4"/>
    <w:rsid w:val="000B52C7"/>
    <w:rsid w:val="000C649F"/>
    <w:rsid w:val="000E5FE8"/>
    <w:rsid w:val="000E7C46"/>
    <w:rsid w:val="00112899"/>
    <w:rsid w:val="001146AB"/>
    <w:rsid w:val="001238C9"/>
    <w:rsid w:val="00131428"/>
    <w:rsid w:val="00140C99"/>
    <w:rsid w:val="001568BC"/>
    <w:rsid w:val="00163352"/>
    <w:rsid w:val="00170FC4"/>
    <w:rsid w:val="001A32CF"/>
    <w:rsid w:val="001A5AB4"/>
    <w:rsid w:val="001D7E9B"/>
    <w:rsid w:val="001E10B7"/>
    <w:rsid w:val="001E2207"/>
    <w:rsid w:val="001F36B7"/>
    <w:rsid w:val="00214C3C"/>
    <w:rsid w:val="0021548C"/>
    <w:rsid w:val="00215709"/>
    <w:rsid w:val="00223B04"/>
    <w:rsid w:val="00251296"/>
    <w:rsid w:val="0025505F"/>
    <w:rsid w:val="00256349"/>
    <w:rsid w:val="00264DE5"/>
    <w:rsid w:val="00275113"/>
    <w:rsid w:val="00282C65"/>
    <w:rsid w:val="00291ABB"/>
    <w:rsid w:val="002A4D5D"/>
    <w:rsid w:val="002B229B"/>
    <w:rsid w:val="002C44D6"/>
    <w:rsid w:val="002D2AE7"/>
    <w:rsid w:val="002E5F77"/>
    <w:rsid w:val="002F0509"/>
    <w:rsid w:val="00333B72"/>
    <w:rsid w:val="003348E9"/>
    <w:rsid w:val="0034563E"/>
    <w:rsid w:val="00352014"/>
    <w:rsid w:val="0035342C"/>
    <w:rsid w:val="003548A0"/>
    <w:rsid w:val="00396A61"/>
    <w:rsid w:val="003B5F74"/>
    <w:rsid w:val="003C2F5F"/>
    <w:rsid w:val="003C63A5"/>
    <w:rsid w:val="003E0CA6"/>
    <w:rsid w:val="003E5060"/>
    <w:rsid w:val="00402606"/>
    <w:rsid w:val="004174F9"/>
    <w:rsid w:val="004316B3"/>
    <w:rsid w:val="00436878"/>
    <w:rsid w:val="0043785B"/>
    <w:rsid w:val="00447EFE"/>
    <w:rsid w:val="00456991"/>
    <w:rsid w:val="004669DF"/>
    <w:rsid w:val="0047565E"/>
    <w:rsid w:val="00477514"/>
    <w:rsid w:val="004A089C"/>
    <w:rsid w:val="004C3A50"/>
    <w:rsid w:val="004C3C13"/>
    <w:rsid w:val="004C6B9E"/>
    <w:rsid w:val="004D221A"/>
    <w:rsid w:val="004D4FD3"/>
    <w:rsid w:val="004E7545"/>
    <w:rsid w:val="004E7B1E"/>
    <w:rsid w:val="0050132C"/>
    <w:rsid w:val="005204FF"/>
    <w:rsid w:val="00522A0A"/>
    <w:rsid w:val="005336F4"/>
    <w:rsid w:val="005375E3"/>
    <w:rsid w:val="0054774B"/>
    <w:rsid w:val="005506A6"/>
    <w:rsid w:val="0055209F"/>
    <w:rsid w:val="00553ABF"/>
    <w:rsid w:val="005B0664"/>
    <w:rsid w:val="005C6883"/>
    <w:rsid w:val="005E258E"/>
    <w:rsid w:val="005F2D1A"/>
    <w:rsid w:val="00604039"/>
    <w:rsid w:val="00605BA8"/>
    <w:rsid w:val="00620D06"/>
    <w:rsid w:val="00622F92"/>
    <w:rsid w:val="006248F6"/>
    <w:rsid w:val="00646882"/>
    <w:rsid w:val="00664EB9"/>
    <w:rsid w:val="006806D5"/>
    <w:rsid w:val="006C125B"/>
    <w:rsid w:val="006D2038"/>
    <w:rsid w:val="006D6D86"/>
    <w:rsid w:val="006D7F3F"/>
    <w:rsid w:val="006E3D85"/>
    <w:rsid w:val="006E443C"/>
    <w:rsid w:val="007259A6"/>
    <w:rsid w:val="007313DE"/>
    <w:rsid w:val="00732DCA"/>
    <w:rsid w:val="00735BD3"/>
    <w:rsid w:val="007375A2"/>
    <w:rsid w:val="00743FE1"/>
    <w:rsid w:val="00760A9B"/>
    <w:rsid w:val="00772603"/>
    <w:rsid w:val="00776FFE"/>
    <w:rsid w:val="007C31F7"/>
    <w:rsid w:val="007D178B"/>
    <w:rsid w:val="007D2765"/>
    <w:rsid w:val="007F5217"/>
    <w:rsid w:val="007F5241"/>
    <w:rsid w:val="00812C7C"/>
    <w:rsid w:val="008C05F6"/>
    <w:rsid w:val="008E7D15"/>
    <w:rsid w:val="0091242B"/>
    <w:rsid w:val="00915C74"/>
    <w:rsid w:val="009249DE"/>
    <w:rsid w:val="009318AD"/>
    <w:rsid w:val="00934045"/>
    <w:rsid w:val="00964BCD"/>
    <w:rsid w:val="00973581"/>
    <w:rsid w:val="009762EB"/>
    <w:rsid w:val="00997CAE"/>
    <w:rsid w:val="009C0867"/>
    <w:rsid w:val="009C14FF"/>
    <w:rsid w:val="009D528F"/>
    <w:rsid w:val="009D7109"/>
    <w:rsid w:val="009E0C5A"/>
    <w:rsid w:val="009F02CB"/>
    <w:rsid w:val="00A15CEB"/>
    <w:rsid w:val="00A33A43"/>
    <w:rsid w:val="00A50C2C"/>
    <w:rsid w:val="00A54848"/>
    <w:rsid w:val="00A674CA"/>
    <w:rsid w:val="00A811F3"/>
    <w:rsid w:val="00A81CE6"/>
    <w:rsid w:val="00A87FBF"/>
    <w:rsid w:val="00AA6D2E"/>
    <w:rsid w:val="00AC20B1"/>
    <w:rsid w:val="00AC4060"/>
    <w:rsid w:val="00AC6545"/>
    <w:rsid w:val="00AD08B6"/>
    <w:rsid w:val="00AF6A70"/>
    <w:rsid w:val="00AF7642"/>
    <w:rsid w:val="00B87601"/>
    <w:rsid w:val="00B95B4F"/>
    <w:rsid w:val="00BA63A2"/>
    <w:rsid w:val="00BB311C"/>
    <w:rsid w:val="00BB3A10"/>
    <w:rsid w:val="00BD0A9D"/>
    <w:rsid w:val="00BD1A6F"/>
    <w:rsid w:val="00BF1723"/>
    <w:rsid w:val="00C004F2"/>
    <w:rsid w:val="00C10142"/>
    <w:rsid w:val="00C20A68"/>
    <w:rsid w:val="00C24509"/>
    <w:rsid w:val="00C30762"/>
    <w:rsid w:val="00C977BC"/>
    <w:rsid w:val="00CC4818"/>
    <w:rsid w:val="00CC628F"/>
    <w:rsid w:val="00CD5931"/>
    <w:rsid w:val="00CF5761"/>
    <w:rsid w:val="00D071B7"/>
    <w:rsid w:val="00D30002"/>
    <w:rsid w:val="00D55DC4"/>
    <w:rsid w:val="00D621DB"/>
    <w:rsid w:val="00D90416"/>
    <w:rsid w:val="00D91B13"/>
    <w:rsid w:val="00DA27A1"/>
    <w:rsid w:val="00DB49BA"/>
    <w:rsid w:val="00DD6D2E"/>
    <w:rsid w:val="00DE4606"/>
    <w:rsid w:val="00DF1A88"/>
    <w:rsid w:val="00E44F6A"/>
    <w:rsid w:val="00E554A2"/>
    <w:rsid w:val="00E67C6A"/>
    <w:rsid w:val="00E75195"/>
    <w:rsid w:val="00E7588C"/>
    <w:rsid w:val="00E82BF6"/>
    <w:rsid w:val="00EA2DE1"/>
    <w:rsid w:val="00ED0699"/>
    <w:rsid w:val="00ED3DD7"/>
    <w:rsid w:val="00F01164"/>
    <w:rsid w:val="00F03F8F"/>
    <w:rsid w:val="00F12280"/>
    <w:rsid w:val="00F122C3"/>
    <w:rsid w:val="00F5483A"/>
    <w:rsid w:val="00F566BB"/>
    <w:rsid w:val="00F60A94"/>
    <w:rsid w:val="00F6108F"/>
    <w:rsid w:val="00F80FD5"/>
    <w:rsid w:val="00F9162F"/>
    <w:rsid w:val="00F96C4A"/>
    <w:rsid w:val="00F976E6"/>
    <w:rsid w:val="00FA01D9"/>
    <w:rsid w:val="00FE6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17C45B"/>
  <w15:chartTrackingRefBased/>
  <w15:docId w15:val="{E0B3BCA8-BFED-4C9F-9C82-95682DCCF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40260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spacing w:line="460" w:lineRule="exact"/>
      <w:jc w:val="center"/>
      <w:outlineLvl w:val="1"/>
    </w:pPr>
    <w:rPr>
      <w:sz w:val="5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Pr>
      <w:color w:val="0000FF"/>
      <w:u w:val="single"/>
    </w:rPr>
  </w:style>
  <w:style w:type="paragraph" w:styleId="Zkladntext">
    <w:name w:val="Body Text"/>
    <w:basedOn w:val="Normln"/>
    <w:pPr>
      <w:jc w:val="both"/>
    </w:pPr>
    <w:rPr>
      <w:rFonts w:ascii="CG Times" w:hAnsi="CG Times"/>
      <w:noProof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Osloven">
    <w:name w:val="Salutation"/>
    <w:basedOn w:val="Normln"/>
    <w:next w:val="Normln"/>
  </w:style>
  <w:style w:type="character" w:styleId="Sledovanodkaz">
    <w:name w:val="FollowedHyperlink"/>
    <w:basedOn w:val="Standardnpsmoodstavce"/>
    <w:rPr>
      <w:color w:val="800080"/>
      <w:u w:val="single"/>
    </w:rPr>
  </w:style>
  <w:style w:type="paragraph" w:styleId="Odstavecseseznamem">
    <w:name w:val="List Paragraph"/>
    <w:basedOn w:val="Normln"/>
    <w:uiPriority w:val="34"/>
    <w:qFormat/>
    <w:rsid w:val="00F96C4A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50132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50132C"/>
    <w:rPr>
      <w:rFonts w:ascii="Segoe UI" w:hAnsi="Segoe UI" w:cs="Segoe UI"/>
      <w:sz w:val="18"/>
      <w:szCs w:val="18"/>
    </w:rPr>
  </w:style>
  <w:style w:type="paragraph" w:customStyle="1" w:styleId="UStext">
    <w:name w:val="US_text"/>
    <w:basedOn w:val="Normln"/>
    <w:qFormat/>
    <w:rsid w:val="00131428"/>
    <w:pPr>
      <w:jc w:val="both"/>
    </w:pPr>
    <w:rPr>
      <w:rFonts w:eastAsia="Calibri"/>
      <w:sz w:val="24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rsid w:val="0040260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xtvbloku">
    <w:name w:val="Block Text"/>
    <w:basedOn w:val="Normln"/>
    <w:rsid w:val="00A81CE6"/>
    <w:pPr>
      <w:widowControl w:val="0"/>
      <w:ind w:left="720" w:right="-48" w:hanging="720"/>
      <w:jc w:val="both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</vt:lpstr>
    </vt:vector>
  </TitlesOfParts>
  <Company>MeU ML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Karel Chytra</dc:creator>
  <cp:keywords/>
  <dc:description/>
  <cp:lastModifiedBy>Pajer Stanislav</cp:lastModifiedBy>
  <cp:revision>2</cp:revision>
  <cp:lastPrinted>2022-03-22T06:39:00Z</cp:lastPrinted>
  <dcterms:created xsi:type="dcterms:W3CDTF">2022-06-06T06:56:00Z</dcterms:created>
  <dcterms:modified xsi:type="dcterms:W3CDTF">2022-06-06T06:56:00Z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J">
    <vt:lpwstr>XXX-XXX-XXX</vt:lpwstr>
  </property>
</Properties>
</file>