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49B9A" w14:textId="37F9BBE9" w:rsidR="00312EEE" w:rsidRPr="004D5B68" w:rsidRDefault="002F5D70" w:rsidP="00C93F10">
      <w:pPr>
        <w:pStyle w:val="Nzev"/>
        <w:keepNext/>
        <w:spacing w:before="0" w:after="360"/>
      </w:pPr>
      <w:r>
        <w:rPr>
          <w:sz w:val="32"/>
          <w:szCs w:val="32"/>
        </w:rPr>
        <w:t>S</w:t>
      </w:r>
      <w:r w:rsidR="00337063" w:rsidRPr="004D5B68">
        <w:t>mlouva</w:t>
      </w:r>
      <w:r>
        <w:t xml:space="preserve"> o </w:t>
      </w:r>
      <w:r w:rsidR="00FC4E17">
        <w:t>zajištění provozu informační</w:t>
      </w:r>
      <w:r w:rsidR="00592A95">
        <w:t xml:space="preserve">ho </w:t>
      </w:r>
      <w:r w:rsidR="0040661A">
        <w:br/>
      </w:r>
      <w:r w:rsidR="00592A95">
        <w:t>centra</w:t>
      </w:r>
      <w:r w:rsidR="0040661A">
        <w:t xml:space="preserve"> </w:t>
      </w:r>
      <w:r w:rsidR="00F4731A">
        <w:t>s</w:t>
      </w:r>
      <w:r w:rsidR="00907BB4">
        <w:t xml:space="preserve"> kontaktní</w:t>
      </w:r>
      <w:r w:rsidR="00F4731A">
        <w:t>M</w:t>
      </w:r>
      <w:r w:rsidR="00907BB4">
        <w:t xml:space="preserve"> míst</w:t>
      </w:r>
      <w:r w:rsidR="00F4731A">
        <w:t>EM</w:t>
      </w:r>
      <w:r w:rsidR="00907BB4">
        <w:t xml:space="preserve"> Iredo</w:t>
      </w:r>
    </w:p>
    <w:p w14:paraId="53622747" w14:textId="77777777" w:rsidR="00A05FA5" w:rsidRPr="00A05FA5" w:rsidRDefault="00ED7EA6" w:rsidP="00C93F10">
      <w:pPr>
        <w:jc w:val="center"/>
      </w:pPr>
      <w:r w:rsidRPr="004D5B68">
        <w:rPr>
          <w:szCs w:val="23"/>
        </w:rPr>
        <w:t>N</w:t>
      </w:r>
      <w:r w:rsidR="00312EEE" w:rsidRPr="004D5B68">
        <w:rPr>
          <w:szCs w:val="23"/>
        </w:rPr>
        <w:t>íže uvedené strany:</w:t>
      </w:r>
    </w:p>
    <w:p w14:paraId="7789C1CE" w14:textId="77777777" w:rsidR="00FC4E17" w:rsidRPr="00C93F10" w:rsidRDefault="00C93F10" w:rsidP="00C93F10">
      <w:pPr>
        <w:jc w:val="left"/>
        <w:rPr>
          <w:spacing w:val="-2"/>
        </w:rPr>
      </w:pPr>
      <w:proofErr w:type="spellStart"/>
      <w:r w:rsidRPr="00C93F10">
        <w:rPr>
          <w:b/>
          <w:szCs w:val="23"/>
        </w:rPr>
        <w:t>BusLine</w:t>
      </w:r>
      <w:proofErr w:type="spellEnd"/>
      <w:r w:rsidRPr="00C93F10">
        <w:rPr>
          <w:b/>
          <w:szCs w:val="23"/>
        </w:rPr>
        <w:t xml:space="preserve"> Pardubicko s.r.o.</w:t>
      </w:r>
      <w:r w:rsidR="00FC4E17" w:rsidRPr="00C93F10">
        <w:rPr>
          <w:b/>
          <w:spacing w:val="-2"/>
        </w:rPr>
        <w:br/>
      </w:r>
      <w:r w:rsidR="00FC4E17" w:rsidRPr="00C93F10">
        <w:rPr>
          <w:spacing w:val="-2"/>
        </w:rPr>
        <w:t xml:space="preserve">IČ: </w:t>
      </w:r>
      <w:r w:rsidR="00A05FA5" w:rsidRPr="00C93F10">
        <w:rPr>
          <w:spacing w:val="-2"/>
        </w:rPr>
        <w:t>077 83</w:t>
      </w:r>
      <w:r w:rsidR="0040661A">
        <w:rPr>
          <w:spacing w:val="-2"/>
        </w:rPr>
        <w:t> </w:t>
      </w:r>
      <w:r w:rsidR="00A05FA5" w:rsidRPr="00C93F10">
        <w:rPr>
          <w:spacing w:val="-2"/>
        </w:rPr>
        <w:t>051</w:t>
      </w:r>
      <w:r w:rsidR="0040661A">
        <w:rPr>
          <w:spacing w:val="-2"/>
        </w:rPr>
        <w:t xml:space="preserve">, </w:t>
      </w:r>
      <w:r w:rsidR="00FC4E17" w:rsidRPr="00C93F10">
        <w:rPr>
          <w:spacing w:val="-2"/>
        </w:rPr>
        <w:t>DIČ: CZ699005114</w:t>
      </w:r>
      <w:r w:rsidR="00FC4E17" w:rsidRPr="00C93F10">
        <w:rPr>
          <w:szCs w:val="23"/>
        </w:rPr>
        <w:br/>
        <w:t>se sídlem Na Rovinkách 211, Podmoklice, 513 01 Semily</w:t>
      </w:r>
      <w:r w:rsidR="00FC4E17" w:rsidRPr="00C93F10">
        <w:rPr>
          <w:szCs w:val="23"/>
        </w:rPr>
        <w:br/>
      </w:r>
      <w:r w:rsidR="00FC4E17" w:rsidRPr="00C93F10">
        <w:rPr>
          <w:spacing w:val="-2"/>
          <w:szCs w:val="23"/>
        </w:rPr>
        <w:t xml:space="preserve">zapsaná v obchodním rejstříku u Krajského soudu v Hradci Králové, oddíl C, vložka </w:t>
      </w:r>
      <w:r w:rsidR="00A05FA5" w:rsidRPr="00C93F10">
        <w:rPr>
          <w:spacing w:val="-2"/>
          <w:szCs w:val="23"/>
        </w:rPr>
        <w:t>43120</w:t>
      </w:r>
    </w:p>
    <w:p w14:paraId="7ADCF511" w14:textId="7842D4B0" w:rsidR="00FC4E17" w:rsidRPr="00C93F10" w:rsidRDefault="00C93F10" w:rsidP="00C93F10">
      <w:pPr>
        <w:jc w:val="left"/>
        <w:rPr>
          <w:spacing w:val="-2"/>
          <w:szCs w:val="23"/>
        </w:rPr>
      </w:pPr>
      <w:r>
        <w:rPr>
          <w:spacing w:val="-2"/>
          <w:szCs w:val="23"/>
        </w:rPr>
        <w:t>zástupce:</w:t>
      </w:r>
      <w:r w:rsidR="00FC4E17" w:rsidRPr="00C93F10">
        <w:rPr>
          <w:spacing w:val="-2"/>
          <w:szCs w:val="23"/>
        </w:rPr>
        <w:t xml:space="preserve"> </w:t>
      </w:r>
      <w:r w:rsidR="003441F3">
        <w:rPr>
          <w:spacing w:val="-2"/>
          <w:szCs w:val="23"/>
        </w:rPr>
        <w:t>Bc. Michal Hanč</w:t>
      </w:r>
      <w:r w:rsidR="00FC4E17" w:rsidRPr="00C93F10">
        <w:rPr>
          <w:spacing w:val="-2"/>
          <w:szCs w:val="23"/>
        </w:rPr>
        <w:t>, jednatel</w:t>
      </w:r>
    </w:p>
    <w:p w14:paraId="09B2897C" w14:textId="77777777" w:rsidR="00FC4E17" w:rsidRDefault="00FC4E17" w:rsidP="00C93F10">
      <w:pPr>
        <w:jc w:val="left"/>
        <w:rPr>
          <w:szCs w:val="23"/>
        </w:rPr>
      </w:pPr>
      <w:r>
        <w:rPr>
          <w:szCs w:val="23"/>
        </w:rPr>
        <w:t xml:space="preserve">na straně jedné jako </w:t>
      </w:r>
      <w:r w:rsidR="003077FD">
        <w:rPr>
          <w:szCs w:val="23"/>
        </w:rPr>
        <w:t>dopravce</w:t>
      </w:r>
      <w:r>
        <w:rPr>
          <w:szCs w:val="23"/>
        </w:rPr>
        <w:t xml:space="preserve"> </w:t>
      </w:r>
      <w:r w:rsidRPr="004D5B68">
        <w:rPr>
          <w:szCs w:val="23"/>
        </w:rPr>
        <w:t>(dále jen</w:t>
      </w:r>
      <w:r>
        <w:rPr>
          <w:szCs w:val="23"/>
        </w:rPr>
        <w:t xml:space="preserve"> </w:t>
      </w:r>
      <w:r w:rsidRPr="004D5B68">
        <w:rPr>
          <w:b/>
          <w:i/>
          <w:szCs w:val="23"/>
        </w:rPr>
        <w:t>„</w:t>
      </w:r>
      <w:r w:rsidR="00AF2F9E">
        <w:rPr>
          <w:b/>
          <w:i/>
          <w:szCs w:val="23"/>
        </w:rPr>
        <w:t>dopravce</w:t>
      </w:r>
      <w:r w:rsidRPr="004D5B68">
        <w:rPr>
          <w:b/>
          <w:i/>
          <w:szCs w:val="23"/>
        </w:rPr>
        <w:t>“</w:t>
      </w:r>
      <w:r w:rsidRPr="004D5B68">
        <w:rPr>
          <w:szCs w:val="23"/>
        </w:rPr>
        <w:t>)</w:t>
      </w:r>
    </w:p>
    <w:p w14:paraId="21511AB6" w14:textId="77777777" w:rsidR="00AC42A5" w:rsidRPr="001C4736" w:rsidRDefault="00AC42A5" w:rsidP="00C93F10">
      <w:pPr>
        <w:jc w:val="left"/>
        <w:rPr>
          <w:rStyle w:val="platne"/>
          <w:szCs w:val="23"/>
        </w:rPr>
      </w:pPr>
      <w:r>
        <w:rPr>
          <w:szCs w:val="23"/>
        </w:rPr>
        <w:t>a</w:t>
      </w:r>
    </w:p>
    <w:p w14:paraId="1A0B5EC4" w14:textId="11B96805" w:rsidR="008D6CAD" w:rsidRDefault="00955A1C" w:rsidP="00C93F10">
      <w:pPr>
        <w:jc w:val="left"/>
        <w:rPr>
          <w:spacing w:val="-2"/>
        </w:rPr>
      </w:pPr>
      <w:r>
        <w:rPr>
          <w:b/>
          <w:szCs w:val="23"/>
        </w:rPr>
        <w:t>VYSOK</w:t>
      </w:r>
      <w:r w:rsidR="003441F3">
        <w:rPr>
          <w:b/>
          <w:szCs w:val="23"/>
        </w:rPr>
        <w:t>O</w:t>
      </w:r>
      <w:r>
        <w:rPr>
          <w:b/>
          <w:szCs w:val="23"/>
        </w:rPr>
        <w:t>MÝTSKÁ KULTURNÍ</w:t>
      </w:r>
      <w:r w:rsidR="00357AE7">
        <w:rPr>
          <w:b/>
          <w:szCs w:val="23"/>
        </w:rPr>
        <w:t xml:space="preserve">, </w:t>
      </w:r>
      <w:r>
        <w:rPr>
          <w:b/>
          <w:szCs w:val="23"/>
        </w:rPr>
        <w:t>o.p.s.</w:t>
      </w:r>
      <w:r w:rsidR="00FC4E17">
        <w:rPr>
          <w:b/>
          <w:szCs w:val="23"/>
        </w:rPr>
        <w:br/>
      </w:r>
      <w:r w:rsidR="00401D09" w:rsidRPr="00FC4E17">
        <w:rPr>
          <w:spacing w:val="-2"/>
        </w:rPr>
        <w:t>IČ:</w:t>
      </w:r>
      <w:r>
        <w:rPr>
          <w:spacing w:val="-2"/>
        </w:rPr>
        <w:t xml:space="preserve"> 28852150 </w:t>
      </w:r>
      <w:r w:rsidR="0040661A">
        <w:rPr>
          <w:spacing w:val="-2"/>
        </w:rPr>
        <w:t xml:space="preserve"> </w:t>
      </w:r>
      <w:r w:rsidR="00AC42A5" w:rsidRPr="00AA2508">
        <w:rPr>
          <w:szCs w:val="23"/>
        </w:rPr>
        <w:t xml:space="preserve">DIČ: </w:t>
      </w:r>
      <w:r>
        <w:rPr>
          <w:spacing w:val="-2"/>
        </w:rPr>
        <w:t>CZ28852150</w:t>
      </w:r>
      <w:r w:rsidR="00AC42A5">
        <w:rPr>
          <w:szCs w:val="23"/>
        </w:rPr>
        <w:br/>
      </w:r>
      <w:r w:rsidR="00401D09">
        <w:rPr>
          <w:szCs w:val="23"/>
        </w:rPr>
        <w:t>se sídlem</w:t>
      </w:r>
      <w:r>
        <w:rPr>
          <w:spacing w:val="-2"/>
        </w:rPr>
        <w:t xml:space="preserve"> </w:t>
      </w:r>
      <w:r w:rsidR="008D6CAD">
        <w:rPr>
          <w:spacing w:val="-2"/>
        </w:rPr>
        <w:t>Litomyšlská 72, 566 01 Vysoké Mýto</w:t>
      </w:r>
    </w:p>
    <w:p w14:paraId="08D78B96" w14:textId="24EB614D" w:rsidR="008D6CAD" w:rsidRDefault="008D6CAD" w:rsidP="008D6CAD">
      <w:pPr>
        <w:jc w:val="left"/>
        <w:rPr>
          <w:spacing w:val="-2"/>
          <w:szCs w:val="23"/>
        </w:rPr>
      </w:pPr>
      <w:r>
        <w:rPr>
          <w:spacing w:val="-2"/>
          <w:szCs w:val="23"/>
        </w:rPr>
        <w:t xml:space="preserve">zástupce: </w:t>
      </w:r>
      <w:r>
        <w:rPr>
          <w:spacing w:val="-2"/>
        </w:rPr>
        <w:t xml:space="preserve">Ing. Dagmar </w:t>
      </w:r>
      <w:proofErr w:type="spellStart"/>
      <w:r>
        <w:rPr>
          <w:spacing w:val="-2"/>
        </w:rPr>
        <w:t>Sabolčiková</w:t>
      </w:r>
      <w:proofErr w:type="spellEnd"/>
      <w:r>
        <w:rPr>
          <w:spacing w:val="-2"/>
        </w:rPr>
        <w:t>, MBA</w:t>
      </w:r>
    </w:p>
    <w:p w14:paraId="52913F95" w14:textId="1523AE59" w:rsidR="008D6CAD" w:rsidRDefault="008D6CAD" w:rsidP="00C93F10">
      <w:pPr>
        <w:jc w:val="left"/>
        <w:rPr>
          <w:spacing w:val="-2"/>
        </w:rPr>
      </w:pPr>
      <w:r>
        <w:rPr>
          <w:spacing w:val="-2"/>
        </w:rPr>
        <w:t>Provozovna:</w:t>
      </w:r>
    </w:p>
    <w:p w14:paraId="7EE5F6EF" w14:textId="28FF8D18" w:rsidR="008D6CAD" w:rsidRDefault="008D6CAD" w:rsidP="008D6CAD">
      <w:pPr>
        <w:jc w:val="left"/>
        <w:rPr>
          <w:spacing w:val="-2"/>
        </w:rPr>
      </w:pPr>
      <w:r>
        <w:rPr>
          <w:b/>
          <w:szCs w:val="23"/>
        </w:rPr>
        <w:t>Turistické informační centrum</w:t>
      </w:r>
      <w:r>
        <w:rPr>
          <w:b/>
          <w:szCs w:val="23"/>
        </w:rPr>
        <w:br/>
      </w:r>
      <w:r>
        <w:rPr>
          <w:szCs w:val="23"/>
        </w:rPr>
        <w:t>nám. Přemysla Otakara II. 96,</w:t>
      </w:r>
      <w:r>
        <w:rPr>
          <w:spacing w:val="-2"/>
        </w:rPr>
        <w:t xml:space="preserve"> 566 01 Vysoké Mýto</w:t>
      </w:r>
    </w:p>
    <w:p w14:paraId="013C52E9" w14:textId="77777777" w:rsidR="001A3128" w:rsidRPr="00AC42A5" w:rsidRDefault="00401D09" w:rsidP="00C93F10">
      <w:pPr>
        <w:jc w:val="left"/>
        <w:rPr>
          <w:szCs w:val="23"/>
        </w:rPr>
      </w:pPr>
      <w:r>
        <w:rPr>
          <w:szCs w:val="23"/>
        </w:rPr>
        <w:t xml:space="preserve">na straně </w:t>
      </w:r>
      <w:r w:rsidR="00FC4E17">
        <w:rPr>
          <w:szCs w:val="23"/>
        </w:rPr>
        <w:t>druhé</w:t>
      </w:r>
      <w:r>
        <w:rPr>
          <w:szCs w:val="23"/>
        </w:rPr>
        <w:t xml:space="preserve"> jako poskytovatel </w:t>
      </w:r>
      <w:r w:rsidRPr="004D5B68">
        <w:rPr>
          <w:szCs w:val="23"/>
        </w:rPr>
        <w:t>(dále jen</w:t>
      </w:r>
      <w:r>
        <w:rPr>
          <w:szCs w:val="23"/>
        </w:rPr>
        <w:t xml:space="preserve"> </w:t>
      </w:r>
      <w:r w:rsidRPr="004D5B68">
        <w:rPr>
          <w:b/>
          <w:i/>
          <w:szCs w:val="23"/>
        </w:rPr>
        <w:t>„</w:t>
      </w:r>
      <w:r>
        <w:rPr>
          <w:b/>
          <w:i/>
          <w:szCs w:val="23"/>
        </w:rPr>
        <w:t>poskytovatel</w:t>
      </w:r>
      <w:r w:rsidRPr="004D5B68">
        <w:rPr>
          <w:b/>
          <w:i/>
          <w:szCs w:val="23"/>
        </w:rPr>
        <w:t>“</w:t>
      </w:r>
      <w:r w:rsidRPr="004D5B68">
        <w:rPr>
          <w:szCs w:val="23"/>
        </w:rPr>
        <w:t>)</w:t>
      </w:r>
    </w:p>
    <w:p w14:paraId="0245540B" w14:textId="77777777" w:rsidR="00312EEE" w:rsidRPr="006C5CA8" w:rsidRDefault="00312EEE" w:rsidP="00C93F10">
      <w:pPr>
        <w:ind w:left="567" w:right="567"/>
        <w:jc w:val="center"/>
        <w:rPr>
          <w:spacing w:val="-4"/>
          <w:szCs w:val="23"/>
        </w:rPr>
      </w:pPr>
      <w:r w:rsidRPr="006C5CA8">
        <w:rPr>
          <w:spacing w:val="-4"/>
          <w:szCs w:val="23"/>
        </w:rPr>
        <w:t>uzavíra</w:t>
      </w:r>
      <w:r w:rsidR="002F5D70" w:rsidRPr="006C5CA8">
        <w:rPr>
          <w:spacing w:val="-4"/>
          <w:szCs w:val="23"/>
        </w:rPr>
        <w:t xml:space="preserve">jí v souladu s § </w:t>
      </w:r>
      <w:r w:rsidR="003201C3" w:rsidRPr="006C5CA8">
        <w:rPr>
          <w:spacing w:val="-4"/>
          <w:szCs w:val="23"/>
        </w:rPr>
        <w:t>17</w:t>
      </w:r>
      <w:r w:rsidR="00F67BF6">
        <w:rPr>
          <w:spacing w:val="-4"/>
          <w:szCs w:val="23"/>
        </w:rPr>
        <w:t>46 odst. 2</w:t>
      </w:r>
      <w:r w:rsidR="002F5D70" w:rsidRPr="006C5CA8">
        <w:rPr>
          <w:spacing w:val="-4"/>
          <w:szCs w:val="23"/>
        </w:rPr>
        <w:t xml:space="preserve"> zákona č. </w:t>
      </w:r>
      <w:r w:rsidR="003201C3" w:rsidRPr="006C5CA8">
        <w:rPr>
          <w:spacing w:val="-4"/>
          <w:szCs w:val="23"/>
        </w:rPr>
        <w:t>89/2012</w:t>
      </w:r>
      <w:r w:rsidR="002F5D70" w:rsidRPr="006C5CA8">
        <w:rPr>
          <w:spacing w:val="-4"/>
          <w:szCs w:val="23"/>
        </w:rPr>
        <w:t xml:space="preserve"> Sb., </w:t>
      </w:r>
      <w:r w:rsidR="003201C3" w:rsidRPr="006C5CA8">
        <w:rPr>
          <w:spacing w:val="-4"/>
          <w:szCs w:val="23"/>
        </w:rPr>
        <w:t>občanského zákoníku</w:t>
      </w:r>
      <w:r w:rsidR="00184CA1" w:rsidRPr="006C5CA8">
        <w:rPr>
          <w:spacing w:val="-4"/>
          <w:szCs w:val="23"/>
        </w:rPr>
        <w:t xml:space="preserve">, </w:t>
      </w:r>
      <w:r w:rsidR="006C5CA8" w:rsidRPr="006C5CA8">
        <w:rPr>
          <w:spacing w:val="-4"/>
          <w:szCs w:val="23"/>
        </w:rPr>
        <w:t xml:space="preserve">v platném </w:t>
      </w:r>
      <w:r w:rsidR="006C5CA8">
        <w:rPr>
          <w:spacing w:val="-4"/>
          <w:szCs w:val="23"/>
        </w:rPr>
        <w:t xml:space="preserve">znění, </w:t>
      </w:r>
      <w:r w:rsidR="002F5D70" w:rsidRPr="006C5CA8">
        <w:rPr>
          <w:spacing w:val="-4"/>
          <w:szCs w:val="23"/>
        </w:rPr>
        <w:t xml:space="preserve">tuto </w:t>
      </w:r>
      <w:r w:rsidR="004740C2" w:rsidRPr="006C5CA8">
        <w:rPr>
          <w:spacing w:val="-4"/>
          <w:szCs w:val="23"/>
        </w:rPr>
        <w:t>smlouvu </w:t>
      </w:r>
      <w:r w:rsidR="00F67BF6" w:rsidRPr="00F67BF6">
        <w:rPr>
          <w:spacing w:val="-4"/>
          <w:szCs w:val="23"/>
        </w:rPr>
        <w:t xml:space="preserve">o zajištění provozu </w:t>
      </w:r>
      <w:r w:rsidR="00592A95">
        <w:rPr>
          <w:spacing w:val="-4"/>
          <w:szCs w:val="23"/>
        </w:rPr>
        <w:t>informačního centra</w:t>
      </w:r>
      <w:r w:rsidR="00F67BF6" w:rsidRPr="006C5CA8">
        <w:rPr>
          <w:spacing w:val="-4"/>
          <w:szCs w:val="23"/>
        </w:rPr>
        <w:t>:</w:t>
      </w:r>
    </w:p>
    <w:p w14:paraId="38B5E198" w14:textId="77777777" w:rsidR="00312EEE" w:rsidRPr="004D5B68" w:rsidRDefault="00337063" w:rsidP="00C93F10">
      <w:pPr>
        <w:pStyle w:val="Nadpis1"/>
      </w:pPr>
      <w:bookmarkStart w:id="0" w:name="_Hlk55553364"/>
      <w:r w:rsidRPr="004D5B68">
        <w:t>Předmět</w:t>
      </w:r>
      <w:r w:rsidR="002F5D70">
        <w:rPr>
          <w:lang w:val="cs-CZ"/>
        </w:rPr>
        <w:t xml:space="preserve"> a</w:t>
      </w:r>
      <w:r w:rsidRPr="004D5B68">
        <w:t xml:space="preserve"> účel </w:t>
      </w:r>
      <w:r w:rsidR="002F5D70">
        <w:rPr>
          <w:lang w:val="cs-CZ"/>
        </w:rPr>
        <w:t>smlouvy</w:t>
      </w:r>
    </w:p>
    <w:p w14:paraId="349C6104" w14:textId="5804E8A2" w:rsidR="00AC42A5" w:rsidRPr="00AA2508" w:rsidRDefault="00AF2F9E" w:rsidP="00C93F10">
      <w:pPr>
        <w:pStyle w:val="Nadpis2"/>
      </w:pPr>
      <w:bookmarkStart w:id="1" w:name="_Ref337630990"/>
      <w:bookmarkEnd w:id="0"/>
      <w:r w:rsidRPr="00AA2508">
        <w:t>D</w:t>
      </w:r>
      <w:r w:rsidR="00AC42A5" w:rsidRPr="00AA2508">
        <w:t xml:space="preserve">opravce </w:t>
      </w:r>
      <w:r w:rsidR="00C93F10">
        <w:t>zajistí</w:t>
      </w:r>
      <w:r w:rsidRPr="00AA2508">
        <w:t xml:space="preserve"> pro </w:t>
      </w:r>
      <w:r w:rsidR="00907BB4">
        <w:t>Pardubický</w:t>
      </w:r>
      <w:r w:rsidRPr="00AA2508">
        <w:t xml:space="preserve"> kraj</w:t>
      </w:r>
      <w:r w:rsidR="00FF794A" w:rsidRPr="00AA2508">
        <w:t xml:space="preserve">, IČ: </w:t>
      </w:r>
      <w:r w:rsidR="00907BB4">
        <w:t>708 92 822</w:t>
      </w:r>
      <w:r w:rsidR="00FF794A" w:rsidRPr="00AA2508">
        <w:t xml:space="preserve">, se sídlem </w:t>
      </w:r>
      <w:r w:rsidR="00907BB4">
        <w:t>Komenského náměstí 125, 532 11 Pardubice</w:t>
      </w:r>
      <w:r w:rsidR="00FF794A" w:rsidRPr="00AA2508">
        <w:t xml:space="preserve"> (dále jen </w:t>
      </w:r>
      <w:r w:rsidR="00FF794A" w:rsidRPr="00AA2508">
        <w:rPr>
          <w:b/>
          <w:i/>
        </w:rPr>
        <w:t>„objednatel“</w:t>
      </w:r>
      <w:r w:rsidR="00FF794A" w:rsidRPr="00AA2508">
        <w:t>)</w:t>
      </w:r>
      <w:r w:rsidR="00AC42A5" w:rsidRPr="00AA2508">
        <w:t xml:space="preserve"> na základě </w:t>
      </w:r>
      <w:r w:rsidR="00640584" w:rsidRPr="00AA2508">
        <w:t>s</w:t>
      </w:r>
      <w:r w:rsidR="00AC42A5" w:rsidRPr="00AA2508">
        <w:t xml:space="preserve">mlouvy </w:t>
      </w:r>
      <w:r w:rsidR="00DD1FDC" w:rsidRPr="00AA2508">
        <w:t>o</w:t>
      </w:r>
      <w:r w:rsidR="00954124">
        <w:t> </w:t>
      </w:r>
      <w:r w:rsidR="00907BB4">
        <w:t xml:space="preserve">poskytování </w:t>
      </w:r>
      <w:r w:rsidR="00DD1FDC" w:rsidRPr="00AA2508">
        <w:t>veřejných služ</w:t>
      </w:r>
      <w:r w:rsidR="00907BB4">
        <w:t>eb</w:t>
      </w:r>
      <w:r w:rsidR="00DD1FDC" w:rsidRPr="00AA2508">
        <w:t xml:space="preserve"> v</w:t>
      </w:r>
      <w:r w:rsidR="002F37CA">
        <w:t> </w:t>
      </w:r>
      <w:r w:rsidR="00DD1FDC" w:rsidRPr="00A84C28">
        <w:t>přepravě cestujících veřejn</w:t>
      </w:r>
      <w:r w:rsidR="00907BB4" w:rsidRPr="00A84C28">
        <w:t>ou</w:t>
      </w:r>
      <w:r w:rsidR="00DD1FDC" w:rsidRPr="00A84C28">
        <w:t xml:space="preserve"> linkov</w:t>
      </w:r>
      <w:r w:rsidR="00907BB4" w:rsidRPr="00A84C28">
        <w:t>ou</w:t>
      </w:r>
      <w:r w:rsidR="00DD1FDC" w:rsidRPr="00A84C28">
        <w:t xml:space="preserve"> doprav</w:t>
      </w:r>
      <w:r w:rsidR="00907BB4" w:rsidRPr="00A84C28">
        <w:t>ou</w:t>
      </w:r>
      <w:r w:rsidR="00DD1FDC" w:rsidRPr="00A84C28">
        <w:t xml:space="preserve"> </w:t>
      </w:r>
      <w:r w:rsidR="00907BB4" w:rsidRPr="00A84C28">
        <w:t xml:space="preserve">k zajištění dopravní obslužnosti Pardubického kraje – oblast </w:t>
      </w:r>
      <w:proofErr w:type="spellStart"/>
      <w:r w:rsidR="00A84C28" w:rsidRPr="00A84C28">
        <w:t>Litomyšlsko</w:t>
      </w:r>
      <w:proofErr w:type="spellEnd"/>
      <w:r w:rsidR="00BA15BF" w:rsidRPr="00AA2508">
        <w:t xml:space="preserve"> </w:t>
      </w:r>
      <w:r w:rsidR="00937400" w:rsidRPr="00AA2508">
        <w:t xml:space="preserve">(dále jen </w:t>
      </w:r>
      <w:r w:rsidR="00937400" w:rsidRPr="00AA2508">
        <w:rPr>
          <w:b/>
          <w:i/>
        </w:rPr>
        <w:t>„</w:t>
      </w:r>
      <w:r w:rsidR="00E373B1" w:rsidRPr="00AA2508">
        <w:rPr>
          <w:b/>
          <w:bCs/>
          <w:i/>
          <w:iCs/>
        </w:rPr>
        <w:t>s</w:t>
      </w:r>
      <w:r w:rsidR="00937400" w:rsidRPr="00AA2508">
        <w:rPr>
          <w:b/>
          <w:bCs/>
          <w:i/>
          <w:iCs/>
        </w:rPr>
        <w:t>mlouva</w:t>
      </w:r>
      <w:r w:rsidR="00E373B1" w:rsidRPr="00AA2508">
        <w:rPr>
          <w:b/>
          <w:bCs/>
          <w:i/>
          <w:iCs/>
        </w:rPr>
        <w:t xml:space="preserve"> o veřejných službách</w:t>
      </w:r>
      <w:r w:rsidR="00937400" w:rsidRPr="00AA2508">
        <w:rPr>
          <w:b/>
          <w:i/>
        </w:rPr>
        <w:t>“</w:t>
      </w:r>
      <w:r w:rsidR="00937400" w:rsidRPr="00AA2508">
        <w:t xml:space="preserve">) </w:t>
      </w:r>
      <w:r w:rsidR="00AC42A5" w:rsidRPr="00AA2508">
        <w:t>dopravní obslužnost na vymezeném území</w:t>
      </w:r>
      <w:r w:rsidR="004503D4" w:rsidRPr="00AA2508">
        <w:t xml:space="preserve"> </w:t>
      </w:r>
      <w:r w:rsidR="00FA6627" w:rsidRPr="00AA2508">
        <w:t>objednatele</w:t>
      </w:r>
      <w:r w:rsidR="00937400" w:rsidRPr="00AA2508">
        <w:t>.</w:t>
      </w:r>
    </w:p>
    <w:p w14:paraId="6E42AB0B" w14:textId="51E76AEC" w:rsidR="00AC42A5" w:rsidRPr="00592941" w:rsidRDefault="00937400" w:rsidP="00C93F10">
      <w:pPr>
        <w:pStyle w:val="Nadpis2"/>
        <w:rPr>
          <w:spacing w:val="-6"/>
        </w:rPr>
      </w:pPr>
      <w:r w:rsidRPr="00592941">
        <w:rPr>
          <w:spacing w:val="-6"/>
        </w:rPr>
        <w:t xml:space="preserve">Mezi povinnosti </w:t>
      </w:r>
      <w:r w:rsidR="00E373B1" w:rsidRPr="00592941">
        <w:rPr>
          <w:spacing w:val="-6"/>
        </w:rPr>
        <w:t>dopravce</w:t>
      </w:r>
      <w:r w:rsidRPr="00592941">
        <w:rPr>
          <w:spacing w:val="-6"/>
        </w:rPr>
        <w:t xml:space="preserve"> podle </w:t>
      </w:r>
      <w:r w:rsidR="00532AF6" w:rsidRPr="00592941">
        <w:rPr>
          <w:spacing w:val="-6"/>
        </w:rPr>
        <w:t>smlouvy o veřejných službách</w:t>
      </w:r>
      <w:r w:rsidRPr="00592941">
        <w:rPr>
          <w:spacing w:val="-6"/>
        </w:rPr>
        <w:t xml:space="preserve"> patří provoz </w:t>
      </w:r>
      <w:r w:rsidR="00FA6627" w:rsidRPr="00592941">
        <w:rPr>
          <w:spacing w:val="-6"/>
        </w:rPr>
        <w:t>center</w:t>
      </w:r>
      <w:r w:rsidR="003A07C2" w:rsidRPr="00592941">
        <w:rPr>
          <w:spacing w:val="-6"/>
        </w:rPr>
        <w:t xml:space="preserve"> pro styk s cestující veřejností</w:t>
      </w:r>
      <w:r w:rsidR="00DC7530" w:rsidRPr="00592941">
        <w:rPr>
          <w:spacing w:val="-6"/>
        </w:rPr>
        <w:t xml:space="preserve"> (dále jen </w:t>
      </w:r>
      <w:r w:rsidR="00DC7530" w:rsidRPr="00592941">
        <w:rPr>
          <w:b/>
          <w:i/>
          <w:spacing w:val="-6"/>
        </w:rPr>
        <w:t>„</w:t>
      </w:r>
      <w:r w:rsidR="00DC7530" w:rsidRPr="00592941">
        <w:rPr>
          <w:b/>
          <w:bCs/>
          <w:i/>
          <w:iCs/>
          <w:spacing w:val="-6"/>
        </w:rPr>
        <w:t xml:space="preserve">informační </w:t>
      </w:r>
      <w:r w:rsidR="00FA6627" w:rsidRPr="00592941">
        <w:rPr>
          <w:b/>
          <w:bCs/>
          <w:i/>
          <w:iCs/>
          <w:spacing w:val="-6"/>
        </w:rPr>
        <w:t>centrum</w:t>
      </w:r>
      <w:r w:rsidR="00DC7530" w:rsidRPr="00592941">
        <w:rPr>
          <w:b/>
          <w:i/>
          <w:spacing w:val="-6"/>
        </w:rPr>
        <w:t>“</w:t>
      </w:r>
      <w:r w:rsidR="00DC7530" w:rsidRPr="00592941">
        <w:rPr>
          <w:spacing w:val="-6"/>
        </w:rPr>
        <w:t xml:space="preserve">) a poskytování </w:t>
      </w:r>
      <w:r w:rsidR="003A07C2" w:rsidRPr="00592941">
        <w:rPr>
          <w:spacing w:val="-6"/>
        </w:rPr>
        <w:t>služ</w:t>
      </w:r>
      <w:r w:rsidR="00DC7530" w:rsidRPr="00592941">
        <w:rPr>
          <w:spacing w:val="-6"/>
        </w:rPr>
        <w:t>e</w:t>
      </w:r>
      <w:r w:rsidR="003A07C2" w:rsidRPr="00592941">
        <w:rPr>
          <w:spacing w:val="-6"/>
        </w:rPr>
        <w:t>b související</w:t>
      </w:r>
      <w:r w:rsidR="00DC7530" w:rsidRPr="00592941">
        <w:rPr>
          <w:spacing w:val="-6"/>
        </w:rPr>
        <w:t>ch</w:t>
      </w:r>
      <w:r w:rsidR="003A07C2" w:rsidRPr="00592941">
        <w:rPr>
          <w:spacing w:val="-6"/>
        </w:rPr>
        <w:t xml:space="preserve"> s</w:t>
      </w:r>
      <w:r w:rsidR="00DC7530" w:rsidRPr="00592941">
        <w:rPr>
          <w:spacing w:val="-6"/>
        </w:rPr>
        <w:t> </w:t>
      </w:r>
      <w:r w:rsidR="003A07C2" w:rsidRPr="00592941">
        <w:rPr>
          <w:spacing w:val="-6"/>
        </w:rPr>
        <w:t>př</w:t>
      </w:r>
      <w:r w:rsidR="002F37CA">
        <w:rPr>
          <w:spacing w:val="-6"/>
        </w:rPr>
        <w:t>e</w:t>
      </w:r>
      <w:r w:rsidR="003A07C2" w:rsidRPr="00592941">
        <w:rPr>
          <w:spacing w:val="-6"/>
        </w:rPr>
        <w:t>pravou</w:t>
      </w:r>
      <w:r w:rsidR="00DC7530" w:rsidRPr="00592941">
        <w:rPr>
          <w:spacing w:val="-6"/>
        </w:rPr>
        <w:t>,</w:t>
      </w:r>
      <w:r w:rsidR="003A07C2" w:rsidRPr="00592941">
        <w:rPr>
          <w:spacing w:val="-6"/>
        </w:rPr>
        <w:t xml:space="preserve"> jako je </w:t>
      </w:r>
      <w:r w:rsidR="000344D0" w:rsidRPr="00592941">
        <w:rPr>
          <w:spacing w:val="-6"/>
        </w:rPr>
        <w:t>potvrzování průkazů</w:t>
      </w:r>
      <w:r w:rsidR="003A07C2" w:rsidRPr="00592941">
        <w:rPr>
          <w:spacing w:val="-6"/>
        </w:rPr>
        <w:t>,</w:t>
      </w:r>
      <w:r w:rsidR="00FA3709" w:rsidRPr="00592941">
        <w:rPr>
          <w:spacing w:val="-6"/>
        </w:rPr>
        <w:t xml:space="preserve"> poskytování informací</w:t>
      </w:r>
      <w:r w:rsidR="009911AA" w:rsidRPr="00592941">
        <w:rPr>
          <w:spacing w:val="-6"/>
        </w:rPr>
        <w:t xml:space="preserve"> o jízdních řádech,</w:t>
      </w:r>
      <w:r w:rsidR="00E373B1" w:rsidRPr="00592941">
        <w:rPr>
          <w:spacing w:val="-6"/>
        </w:rPr>
        <w:t> </w:t>
      </w:r>
      <w:r w:rsidR="003A07C2" w:rsidRPr="00592941">
        <w:rPr>
          <w:spacing w:val="-6"/>
        </w:rPr>
        <w:t xml:space="preserve">příjem a vyřizování </w:t>
      </w:r>
      <w:r w:rsidR="000344D0" w:rsidRPr="00592941">
        <w:rPr>
          <w:spacing w:val="-6"/>
        </w:rPr>
        <w:t>stížností</w:t>
      </w:r>
      <w:r w:rsidR="003A07C2" w:rsidRPr="00592941">
        <w:rPr>
          <w:spacing w:val="-6"/>
        </w:rPr>
        <w:t xml:space="preserve"> </w:t>
      </w:r>
      <w:r w:rsidR="00FA3709" w:rsidRPr="00592941">
        <w:rPr>
          <w:spacing w:val="-6"/>
        </w:rPr>
        <w:t xml:space="preserve">a připomínek k jízdním řádům a jejich prodej, poskytování informací o tarifu, distribuce informačních a propagačních materiálů objednatele a </w:t>
      </w:r>
      <w:r w:rsidR="00BA7920" w:rsidRPr="00592941">
        <w:rPr>
          <w:spacing w:val="-6"/>
        </w:rPr>
        <w:t>další činnosti</w:t>
      </w:r>
      <w:r w:rsidR="00FA3709" w:rsidRPr="00592941">
        <w:rPr>
          <w:spacing w:val="-6"/>
        </w:rPr>
        <w:t xml:space="preserve"> </w:t>
      </w:r>
      <w:r w:rsidR="00B55F9B" w:rsidRPr="00592941">
        <w:rPr>
          <w:spacing w:val="-6"/>
        </w:rPr>
        <w:t>dle</w:t>
      </w:r>
      <w:r w:rsidR="00A32F55" w:rsidRPr="00592941">
        <w:rPr>
          <w:spacing w:val="-6"/>
        </w:rPr>
        <w:t xml:space="preserve"> bodu </w:t>
      </w:r>
      <w:r w:rsidR="00FA3709" w:rsidRPr="00592941">
        <w:rPr>
          <w:spacing w:val="-6"/>
        </w:rPr>
        <w:t xml:space="preserve">9.2.1 </w:t>
      </w:r>
      <w:r w:rsidR="002F726F" w:rsidRPr="00592941">
        <w:rPr>
          <w:spacing w:val="-6"/>
        </w:rPr>
        <w:t>p</w:t>
      </w:r>
      <w:r w:rsidR="00B55F9B" w:rsidRPr="00592941">
        <w:rPr>
          <w:spacing w:val="-6"/>
        </w:rPr>
        <w:t xml:space="preserve">řílohy </w:t>
      </w:r>
      <w:r w:rsidR="000344D0" w:rsidRPr="00592941">
        <w:rPr>
          <w:spacing w:val="-6"/>
        </w:rPr>
        <w:t xml:space="preserve">č. </w:t>
      </w:r>
      <w:r w:rsidR="00FA3709" w:rsidRPr="00592941">
        <w:rPr>
          <w:spacing w:val="-6"/>
        </w:rPr>
        <w:t>8</w:t>
      </w:r>
      <w:r w:rsidR="000344D0" w:rsidRPr="00592941">
        <w:rPr>
          <w:spacing w:val="-6"/>
        </w:rPr>
        <w:t xml:space="preserve"> </w:t>
      </w:r>
      <w:r w:rsidR="002F726F" w:rsidRPr="00592941">
        <w:rPr>
          <w:spacing w:val="-6"/>
        </w:rPr>
        <w:t>s</w:t>
      </w:r>
      <w:r w:rsidR="00B55F9B" w:rsidRPr="00592941">
        <w:rPr>
          <w:spacing w:val="-6"/>
        </w:rPr>
        <w:t>mlouvy</w:t>
      </w:r>
      <w:r w:rsidR="002F726F" w:rsidRPr="00592941">
        <w:rPr>
          <w:spacing w:val="-6"/>
        </w:rPr>
        <w:t xml:space="preserve"> o</w:t>
      </w:r>
      <w:r w:rsidR="002F37CA">
        <w:rPr>
          <w:spacing w:val="-6"/>
        </w:rPr>
        <w:t> </w:t>
      </w:r>
      <w:r w:rsidR="002F726F" w:rsidRPr="00592941">
        <w:rPr>
          <w:spacing w:val="-6"/>
        </w:rPr>
        <w:t>veřejných službách</w:t>
      </w:r>
      <w:r w:rsidR="00B55F9B" w:rsidRPr="00592941">
        <w:rPr>
          <w:spacing w:val="-6"/>
        </w:rPr>
        <w:t xml:space="preserve">, jíž jsou </w:t>
      </w:r>
      <w:r w:rsidR="00770EA2" w:rsidRPr="00592941">
        <w:rPr>
          <w:spacing w:val="-6"/>
        </w:rPr>
        <w:t xml:space="preserve">Technické a provozní standardy </w:t>
      </w:r>
      <w:r w:rsidR="000344D0" w:rsidRPr="00592941">
        <w:rPr>
          <w:spacing w:val="-6"/>
        </w:rPr>
        <w:t>veřejné</w:t>
      </w:r>
      <w:r w:rsidR="00FA3709" w:rsidRPr="00592941">
        <w:rPr>
          <w:spacing w:val="-6"/>
        </w:rPr>
        <w:t xml:space="preserve"> linkové autobusové</w:t>
      </w:r>
      <w:r w:rsidR="000344D0" w:rsidRPr="00592941">
        <w:rPr>
          <w:spacing w:val="-6"/>
        </w:rPr>
        <w:t xml:space="preserve"> dopravy</w:t>
      </w:r>
      <w:r w:rsidR="00FA3709" w:rsidRPr="00592941">
        <w:rPr>
          <w:spacing w:val="-6"/>
        </w:rPr>
        <w:t xml:space="preserve"> Pardubického kraje </w:t>
      </w:r>
      <w:r w:rsidR="00177BCD" w:rsidRPr="00592941">
        <w:rPr>
          <w:spacing w:val="-6"/>
        </w:rPr>
        <w:t xml:space="preserve">(dále jen </w:t>
      </w:r>
      <w:r w:rsidR="00177BCD" w:rsidRPr="00592941">
        <w:rPr>
          <w:b/>
          <w:i/>
          <w:spacing w:val="-6"/>
        </w:rPr>
        <w:t>„</w:t>
      </w:r>
      <w:r w:rsidR="00E373B1" w:rsidRPr="00592941">
        <w:rPr>
          <w:b/>
          <w:bCs/>
          <w:i/>
          <w:iCs/>
          <w:spacing w:val="-6"/>
        </w:rPr>
        <w:t>TPS</w:t>
      </w:r>
      <w:r w:rsidR="00177BCD" w:rsidRPr="00592941">
        <w:rPr>
          <w:b/>
          <w:i/>
          <w:spacing w:val="-6"/>
        </w:rPr>
        <w:t>“</w:t>
      </w:r>
      <w:r w:rsidR="00177BCD" w:rsidRPr="00592941">
        <w:rPr>
          <w:spacing w:val="-6"/>
        </w:rPr>
        <w:t>)</w:t>
      </w:r>
      <w:r w:rsidR="00FA3709" w:rsidRPr="00592941">
        <w:rPr>
          <w:spacing w:val="-6"/>
        </w:rPr>
        <w:t xml:space="preserve">, a to </w:t>
      </w:r>
      <w:r w:rsidR="009911AA" w:rsidRPr="00592941">
        <w:rPr>
          <w:spacing w:val="-6"/>
        </w:rPr>
        <w:t>ve vybraných obcích</w:t>
      </w:r>
      <w:r w:rsidR="00FA3709" w:rsidRPr="00592941">
        <w:rPr>
          <w:spacing w:val="-6"/>
        </w:rPr>
        <w:t xml:space="preserve"> podle přílohy I TPS</w:t>
      </w:r>
      <w:r w:rsidR="003A07C2" w:rsidRPr="00592941">
        <w:rPr>
          <w:spacing w:val="-6"/>
        </w:rPr>
        <w:t>.</w:t>
      </w:r>
    </w:p>
    <w:p w14:paraId="0EA8C7F9" w14:textId="77777777" w:rsidR="00BA7920" w:rsidRDefault="00954124" w:rsidP="00C93F10">
      <w:pPr>
        <w:pStyle w:val="Nadpis2"/>
      </w:pPr>
      <w:r>
        <w:lastRenderedPageBreak/>
        <w:t>V návaznosti na smlouvu o veřejných službách uzavřel dopravce se společností OREDO s.r.o., IČ: 259 81 854, se sídlem Nerudova 104, 500 02 Hradec Králové, komisionářskou smlouvu ze dne 23. 6. 2021</w:t>
      </w:r>
      <w:r w:rsidR="00BA7920">
        <w:t xml:space="preserve"> (dále jen </w:t>
      </w:r>
      <w:r w:rsidR="00BA7920" w:rsidRPr="007044EB">
        <w:rPr>
          <w:b/>
          <w:bCs/>
          <w:i/>
          <w:iCs/>
        </w:rPr>
        <w:t>„komisionářská smlouva“</w:t>
      </w:r>
      <w:r w:rsidR="00BA7920">
        <w:t>).</w:t>
      </w:r>
    </w:p>
    <w:p w14:paraId="7C0C6269" w14:textId="77777777" w:rsidR="00BA7920" w:rsidRDefault="00BA7920" w:rsidP="00C93F10">
      <w:pPr>
        <w:pStyle w:val="Nadpis2"/>
      </w:pPr>
      <w:r>
        <w:t xml:space="preserve">Mezi povinnosti dopravce podle komisionářské smlouvy patří provoz kontaktních míst IDS IREDO (dále jen </w:t>
      </w:r>
      <w:r w:rsidRPr="007044EB">
        <w:rPr>
          <w:b/>
          <w:bCs/>
          <w:i/>
          <w:iCs/>
        </w:rPr>
        <w:t>„kontaktní místo“</w:t>
      </w:r>
      <w:r>
        <w:t xml:space="preserve">) za účelem zajištění činností spojených s bezkontaktními čipovými kartami IREDO (dále jen </w:t>
      </w:r>
      <w:r w:rsidRPr="007044EB">
        <w:rPr>
          <w:b/>
          <w:bCs/>
          <w:i/>
          <w:iCs/>
        </w:rPr>
        <w:t>„BČK IREDO“</w:t>
      </w:r>
      <w:r>
        <w:t>) vč. podávání relevantních informací, reklamačního řízení, dobíjení elektronických jízdních dokladů a elektronické peněženky na BČK IREDO pro úhradu jízdních dokladů v integrovaném dopravním systému IREDO.</w:t>
      </w:r>
    </w:p>
    <w:p w14:paraId="022856E0" w14:textId="1B50057B" w:rsidR="003A07C2" w:rsidRDefault="002F726F" w:rsidP="00C93F10">
      <w:pPr>
        <w:pStyle w:val="Nadpis2"/>
      </w:pPr>
      <w:r>
        <w:t>Dopravce</w:t>
      </w:r>
      <w:r w:rsidR="003A07C2">
        <w:t xml:space="preserve"> </w:t>
      </w:r>
      <w:r w:rsidR="007044EB">
        <w:t>má</w:t>
      </w:r>
      <w:r w:rsidR="003A07C2">
        <w:t xml:space="preserve"> provozovat informační </w:t>
      </w:r>
      <w:r w:rsidR="00015092">
        <w:t>centrum</w:t>
      </w:r>
      <w:r w:rsidR="00BA7920">
        <w:t xml:space="preserve"> a kontaktní místo</w:t>
      </w:r>
      <w:r>
        <w:t xml:space="preserve"> také</w:t>
      </w:r>
      <w:r w:rsidR="003A07C2">
        <w:t xml:space="preserve"> v</w:t>
      </w:r>
      <w:r w:rsidR="00AA2508">
        <w:t>e městě</w:t>
      </w:r>
      <w:r w:rsidR="00A84C28">
        <w:t xml:space="preserve"> </w:t>
      </w:r>
    </w:p>
    <w:p w14:paraId="6099853F" w14:textId="48D4EB37" w:rsidR="00EB6685" w:rsidRPr="00B37A8B" w:rsidRDefault="003A07C2" w:rsidP="00C93F10">
      <w:pPr>
        <w:pStyle w:val="Nadpis2"/>
        <w:rPr>
          <w:spacing w:val="0"/>
        </w:rPr>
      </w:pPr>
      <w:r w:rsidRPr="00B37A8B">
        <w:rPr>
          <w:spacing w:val="0"/>
        </w:rPr>
        <w:t xml:space="preserve">Poskytovatel provozuje v prostorách budovy </w:t>
      </w:r>
      <w:r w:rsidR="00770EA2" w:rsidRPr="00B37A8B">
        <w:rPr>
          <w:spacing w:val="0"/>
        </w:rPr>
        <w:t xml:space="preserve">na adrese </w:t>
      </w:r>
      <w:r w:rsidR="00955A1C">
        <w:t>náměstí Přemysla Otakara</w:t>
      </w:r>
      <w:r w:rsidR="003441F3">
        <w:t xml:space="preserve"> II</w:t>
      </w:r>
      <w:r w:rsidR="00955A1C">
        <w:t>, 96</w:t>
      </w:r>
      <w:r w:rsidR="00955A1C">
        <w:rPr>
          <w:spacing w:val="0"/>
        </w:rPr>
        <w:t xml:space="preserve"> Vysoké </w:t>
      </w:r>
      <w:proofErr w:type="gramStart"/>
      <w:r w:rsidR="00955A1C">
        <w:rPr>
          <w:spacing w:val="0"/>
        </w:rPr>
        <w:t xml:space="preserve">Mýto </w:t>
      </w:r>
      <w:r w:rsidR="001B5189" w:rsidRPr="00B37A8B">
        <w:rPr>
          <w:spacing w:val="0"/>
        </w:rPr>
        <w:t>v němž</w:t>
      </w:r>
      <w:proofErr w:type="gramEnd"/>
      <w:r w:rsidR="001B5189" w:rsidRPr="00B37A8B">
        <w:rPr>
          <w:spacing w:val="0"/>
        </w:rPr>
        <w:t xml:space="preserve"> poskytuje veřejnosti </w:t>
      </w:r>
      <w:r w:rsidR="00955A1C">
        <w:t xml:space="preserve">turistickou informační kancelář </w:t>
      </w:r>
      <w:r w:rsidR="00E43C08" w:rsidRPr="00B37A8B">
        <w:rPr>
          <w:spacing w:val="0"/>
        </w:rPr>
        <w:t xml:space="preserve">(dále jen </w:t>
      </w:r>
      <w:r w:rsidR="00E43C08" w:rsidRPr="00B37A8B">
        <w:rPr>
          <w:b/>
          <w:i/>
          <w:spacing w:val="0"/>
        </w:rPr>
        <w:t xml:space="preserve">„prostory </w:t>
      </w:r>
      <w:r w:rsidR="00E07FBB" w:rsidRPr="00B37A8B">
        <w:rPr>
          <w:b/>
          <w:i/>
          <w:spacing w:val="0"/>
        </w:rPr>
        <w:t>poskytovatele</w:t>
      </w:r>
      <w:r w:rsidR="00E43C08" w:rsidRPr="00B37A8B">
        <w:rPr>
          <w:b/>
          <w:i/>
          <w:spacing w:val="0"/>
        </w:rPr>
        <w:t>“</w:t>
      </w:r>
      <w:r w:rsidR="00E43C08" w:rsidRPr="00B37A8B">
        <w:rPr>
          <w:spacing w:val="0"/>
        </w:rPr>
        <w:t>)</w:t>
      </w:r>
      <w:r w:rsidR="00EB6685" w:rsidRPr="00B37A8B">
        <w:rPr>
          <w:spacing w:val="0"/>
        </w:rPr>
        <w:t>.</w:t>
      </w:r>
    </w:p>
    <w:p w14:paraId="7C99B2BA" w14:textId="77777777" w:rsidR="00EB6685" w:rsidRPr="007044EB" w:rsidRDefault="00924A4A" w:rsidP="00C93F10">
      <w:pPr>
        <w:pStyle w:val="Nadpis2"/>
        <w:rPr>
          <w:spacing w:val="-6"/>
        </w:rPr>
      </w:pPr>
      <w:r w:rsidRPr="007044EB">
        <w:rPr>
          <w:spacing w:val="-6"/>
        </w:rPr>
        <w:t>Dopravce</w:t>
      </w:r>
      <w:r w:rsidR="00EB6685" w:rsidRPr="007044EB">
        <w:rPr>
          <w:spacing w:val="-6"/>
        </w:rPr>
        <w:t xml:space="preserve"> má zájem na základě této smlouvy pověřit plněním svých povinností týkajících se provozu informační</w:t>
      </w:r>
      <w:r w:rsidR="00015092" w:rsidRPr="007044EB">
        <w:rPr>
          <w:spacing w:val="-6"/>
        </w:rPr>
        <w:t>ho centra</w:t>
      </w:r>
      <w:r w:rsidR="00BA7920" w:rsidRPr="007044EB">
        <w:rPr>
          <w:spacing w:val="-6"/>
        </w:rPr>
        <w:t xml:space="preserve"> a kontaktního místa</w:t>
      </w:r>
      <w:r w:rsidR="00015092" w:rsidRPr="007044EB">
        <w:rPr>
          <w:spacing w:val="-6"/>
        </w:rPr>
        <w:t xml:space="preserve"> </w:t>
      </w:r>
      <w:r w:rsidR="00EB6685" w:rsidRPr="007044EB">
        <w:rPr>
          <w:spacing w:val="-6"/>
        </w:rPr>
        <w:t>poskytovatele, který může pro provoz informační</w:t>
      </w:r>
      <w:r w:rsidR="00015092" w:rsidRPr="007044EB">
        <w:rPr>
          <w:spacing w:val="-6"/>
        </w:rPr>
        <w:t xml:space="preserve">ho centra </w:t>
      </w:r>
      <w:r w:rsidR="00405BF9" w:rsidRPr="007044EB">
        <w:rPr>
          <w:spacing w:val="-6"/>
        </w:rPr>
        <w:t>s kontaktním místem</w:t>
      </w:r>
      <w:r w:rsidR="00BA7920" w:rsidRPr="007044EB">
        <w:rPr>
          <w:spacing w:val="-6"/>
        </w:rPr>
        <w:t xml:space="preserve"> </w:t>
      </w:r>
      <w:r w:rsidR="00EB6685" w:rsidRPr="007044EB">
        <w:rPr>
          <w:spacing w:val="-6"/>
        </w:rPr>
        <w:t xml:space="preserve">využít </w:t>
      </w:r>
      <w:r w:rsidR="00E07FBB" w:rsidRPr="007044EB">
        <w:rPr>
          <w:spacing w:val="-6"/>
        </w:rPr>
        <w:t>prostory</w:t>
      </w:r>
      <w:r w:rsidR="00E43C08" w:rsidRPr="007044EB">
        <w:rPr>
          <w:spacing w:val="-6"/>
        </w:rPr>
        <w:t xml:space="preserve"> </w:t>
      </w:r>
      <w:r w:rsidR="00E07FBB" w:rsidRPr="007044EB">
        <w:rPr>
          <w:spacing w:val="-6"/>
        </w:rPr>
        <w:t>poskytovatele</w:t>
      </w:r>
      <w:r w:rsidR="00EB6685" w:rsidRPr="007044EB">
        <w:rPr>
          <w:spacing w:val="-6"/>
        </w:rPr>
        <w:t xml:space="preserve">, jež </w:t>
      </w:r>
      <w:r w:rsidR="00E43C08" w:rsidRPr="007044EB">
        <w:rPr>
          <w:spacing w:val="-6"/>
        </w:rPr>
        <w:t>jsou</w:t>
      </w:r>
      <w:r w:rsidR="00EB6685" w:rsidRPr="007044EB">
        <w:rPr>
          <w:spacing w:val="-6"/>
        </w:rPr>
        <w:t xml:space="preserve"> k provozu informační</w:t>
      </w:r>
      <w:r w:rsidR="00DE29CD" w:rsidRPr="007044EB">
        <w:rPr>
          <w:spacing w:val="-6"/>
        </w:rPr>
        <w:t>ho centra</w:t>
      </w:r>
      <w:r w:rsidR="00405BF9" w:rsidRPr="007044EB">
        <w:rPr>
          <w:spacing w:val="-6"/>
        </w:rPr>
        <w:t xml:space="preserve"> a kontaktního místa</w:t>
      </w:r>
      <w:r w:rsidR="00DE29CD" w:rsidRPr="007044EB">
        <w:rPr>
          <w:spacing w:val="-6"/>
        </w:rPr>
        <w:t xml:space="preserve"> </w:t>
      </w:r>
      <w:r w:rsidR="00EB6685" w:rsidRPr="007044EB">
        <w:rPr>
          <w:spacing w:val="-6"/>
        </w:rPr>
        <w:t>vhodn</w:t>
      </w:r>
      <w:r w:rsidR="00E43C08" w:rsidRPr="007044EB">
        <w:rPr>
          <w:spacing w:val="-6"/>
        </w:rPr>
        <w:t>é</w:t>
      </w:r>
      <w:r w:rsidR="00EB6685" w:rsidRPr="007044EB">
        <w:rPr>
          <w:spacing w:val="-6"/>
        </w:rPr>
        <w:t xml:space="preserve">. </w:t>
      </w:r>
      <w:r w:rsidR="00050D8E" w:rsidRPr="007044EB">
        <w:rPr>
          <w:spacing w:val="-6"/>
        </w:rPr>
        <w:t>Cílem z</w:t>
      </w:r>
      <w:r w:rsidR="00E50D0B" w:rsidRPr="007044EB">
        <w:rPr>
          <w:spacing w:val="-6"/>
        </w:rPr>
        <w:t>ajištění p</w:t>
      </w:r>
      <w:r w:rsidR="00EB6685" w:rsidRPr="007044EB">
        <w:rPr>
          <w:spacing w:val="-6"/>
        </w:rPr>
        <w:t>rovoz</w:t>
      </w:r>
      <w:r w:rsidR="00E50D0B" w:rsidRPr="007044EB">
        <w:rPr>
          <w:spacing w:val="-6"/>
        </w:rPr>
        <w:t>u</w:t>
      </w:r>
      <w:r w:rsidR="00EB6685" w:rsidRPr="007044EB">
        <w:rPr>
          <w:spacing w:val="-6"/>
        </w:rPr>
        <w:t xml:space="preserve"> informační</w:t>
      </w:r>
      <w:r w:rsidR="00DE29CD" w:rsidRPr="007044EB">
        <w:rPr>
          <w:spacing w:val="-6"/>
        </w:rPr>
        <w:t>ho centra</w:t>
      </w:r>
      <w:r w:rsidR="00EB6685" w:rsidRPr="007044EB">
        <w:rPr>
          <w:spacing w:val="-6"/>
        </w:rPr>
        <w:t xml:space="preserve"> </w:t>
      </w:r>
      <w:r w:rsidR="00405BF9" w:rsidRPr="007044EB">
        <w:rPr>
          <w:spacing w:val="-6"/>
        </w:rPr>
        <w:t xml:space="preserve">a kontaktního místa </w:t>
      </w:r>
      <w:r w:rsidR="00EB6685" w:rsidRPr="007044EB">
        <w:rPr>
          <w:spacing w:val="-6"/>
        </w:rPr>
        <w:t xml:space="preserve">ze strany </w:t>
      </w:r>
      <w:r w:rsidR="00E50D0B" w:rsidRPr="007044EB">
        <w:rPr>
          <w:spacing w:val="-6"/>
        </w:rPr>
        <w:t>poskytovatele v</w:t>
      </w:r>
      <w:r w:rsidR="00E43C08" w:rsidRPr="007044EB">
        <w:rPr>
          <w:spacing w:val="-6"/>
        </w:rPr>
        <w:t xml:space="preserve"> prostorech </w:t>
      </w:r>
      <w:r w:rsidR="00E07FBB" w:rsidRPr="007044EB">
        <w:rPr>
          <w:spacing w:val="-6"/>
        </w:rPr>
        <w:t xml:space="preserve">poskytovatele </w:t>
      </w:r>
      <w:r w:rsidR="00050D8E" w:rsidRPr="007044EB">
        <w:rPr>
          <w:spacing w:val="-6"/>
        </w:rPr>
        <w:t>je</w:t>
      </w:r>
      <w:r w:rsidR="00E50D0B" w:rsidRPr="007044EB">
        <w:rPr>
          <w:spacing w:val="-6"/>
        </w:rPr>
        <w:t xml:space="preserve"> též zvýšení komfortu pro veřejnost</w:t>
      </w:r>
      <w:r w:rsidR="00050D8E" w:rsidRPr="007044EB">
        <w:rPr>
          <w:spacing w:val="-6"/>
        </w:rPr>
        <w:t xml:space="preserve"> z hlediska kvality a komplexnosti služeb poskytovaných v</w:t>
      </w:r>
      <w:r w:rsidR="00E43C08" w:rsidRPr="007044EB">
        <w:rPr>
          <w:spacing w:val="-6"/>
        </w:rPr>
        <w:t xml:space="preserve"> prostorech </w:t>
      </w:r>
      <w:r w:rsidR="00E07FBB" w:rsidRPr="007044EB">
        <w:rPr>
          <w:spacing w:val="-6"/>
        </w:rPr>
        <w:t>poskytovatele</w:t>
      </w:r>
      <w:r w:rsidR="00050D8E" w:rsidRPr="007044EB">
        <w:rPr>
          <w:spacing w:val="-6"/>
        </w:rPr>
        <w:t>.</w:t>
      </w:r>
    </w:p>
    <w:p w14:paraId="2F6A8F8B" w14:textId="77777777" w:rsidR="006136D5" w:rsidRDefault="006136D5" w:rsidP="00C93F10">
      <w:pPr>
        <w:pStyle w:val="Nadpis1"/>
      </w:pPr>
      <w:r>
        <w:rPr>
          <w:lang w:val="cs-CZ"/>
        </w:rPr>
        <w:t>Provozování informační</w:t>
      </w:r>
      <w:r w:rsidR="00DE29CD">
        <w:rPr>
          <w:lang w:val="cs-CZ"/>
        </w:rPr>
        <w:t>ho</w:t>
      </w:r>
      <w:r>
        <w:rPr>
          <w:lang w:val="cs-CZ"/>
        </w:rPr>
        <w:t xml:space="preserve"> </w:t>
      </w:r>
      <w:r w:rsidR="00DE29CD">
        <w:rPr>
          <w:lang w:val="cs-CZ"/>
        </w:rPr>
        <w:t>centra</w:t>
      </w:r>
      <w:r w:rsidR="00405BF9">
        <w:rPr>
          <w:lang w:val="cs-CZ"/>
        </w:rPr>
        <w:t xml:space="preserve"> s kontaktním místem</w:t>
      </w:r>
      <w:r>
        <w:rPr>
          <w:lang w:val="cs-CZ"/>
        </w:rPr>
        <w:t xml:space="preserve"> poskytovatelem</w:t>
      </w:r>
    </w:p>
    <w:p w14:paraId="261198A5" w14:textId="77777777" w:rsidR="00894636" w:rsidRDefault="00F67BF6" w:rsidP="00C93F10">
      <w:pPr>
        <w:pStyle w:val="Nadpis2"/>
      </w:pPr>
      <w:r>
        <w:t>Poskytovatel</w:t>
      </w:r>
      <w:r w:rsidR="002A3CB6" w:rsidRPr="006C5CA8">
        <w:t xml:space="preserve"> </w:t>
      </w:r>
      <w:r w:rsidR="00894636">
        <w:t xml:space="preserve">se zavazuje pro </w:t>
      </w:r>
      <w:r w:rsidR="00924A4A">
        <w:t>dopravce</w:t>
      </w:r>
      <w:r w:rsidR="00894636">
        <w:t xml:space="preserve"> provozovat v</w:t>
      </w:r>
      <w:r w:rsidR="00E43C08">
        <w:t> </w:t>
      </w:r>
      <w:r w:rsidR="00894636">
        <w:t>prostor</w:t>
      </w:r>
      <w:r w:rsidR="00E43C08">
        <w:t xml:space="preserve">ech </w:t>
      </w:r>
      <w:r w:rsidR="00E07FBB">
        <w:t>poskytovatele</w:t>
      </w:r>
      <w:r w:rsidR="00E43C08">
        <w:t xml:space="preserve"> </w:t>
      </w:r>
      <w:r w:rsidR="00894636">
        <w:t xml:space="preserve">informační </w:t>
      </w:r>
      <w:r w:rsidR="00DE29CD">
        <w:t>centrum</w:t>
      </w:r>
      <w:r w:rsidR="00894636">
        <w:t xml:space="preserve"> </w:t>
      </w:r>
      <w:r w:rsidR="00405BF9">
        <w:t xml:space="preserve">s kontaktním místem </w:t>
      </w:r>
      <w:r w:rsidR="00894636">
        <w:t xml:space="preserve">a </w:t>
      </w:r>
      <w:r w:rsidR="00924A4A">
        <w:t xml:space="preserve">dopravce </w:t>
      </w:r>
      <w:r w:rsidR="00894636">
        <w:t>se zavazuje hradit za to poskytovateli odměnu.</w:t>
      </w:r>
    </w:p>
    <w:p w14:paraId="0C19C0EB" w14:textId="77777777" w:rsidR="00894636" w:rsidRPr="0040661A" w:rsidRDefault="00924A4A" w:rsidP="00C93F10">
      <w:pPr>
        <w:pStyle w:val="Nadpis2"/>
        <w:rPr>
          <w:spacing w:val="-4"/>
        </w:rPr>
      </w:pPr>
      <w:r w:rsidRPr="0040661A">
        <w:rPr>
          <w:spacing w:val="-4"/>
        </w:rPr>
        <w:t>Dopravce</w:t>
      </w:r>
      <w:r w:rsidR="00894636" w:rsidRPr="0040661A">
        <w:rPr>
          <w:spacing w:val="-4"/>
        </w:rPr>
        <w:t xml:space="preserve"> </w:t>
      </w:r>
      <w:r w:rsidRPr="0040661A">
        <w:rPr>
          <w:spacing w:val="-4"/>
        </w:rPr>
        <w:t>bezplatně poskytne</w:t>
      </w:r>
      <w:r w:rsidR="00894636" w:rsidRPr="0040661A">
        <w:rPr>
          <w:spacing w:val="-4"/>
        </w:rPr>
        <w:t xml:space="preserve"> poskytovateli pro provoz informační</w:t>
      </w:r>
      <w:r w:rsidR="00DE29CD" w:rsidRPr="0040661A">
        <w:rPr>
          <w:spacing w:val="-4"/>
        </w:rPr>
        <w:t>ho centra</w:t>
      </w:r>
      <w:r w:rsidR="00405BF9" w:rsidRPr="0040661A">
        <w:rPr>
          <w:spacing w:val="-4"/>
        </w:rPr>
        <w:t xml:space="preserve"> s kontaktním místem</w:t>
      </w:r>
      <w:r w:rsidR="00DE29CD" w:rsidRPr="0040661A">
        <w:rPr>
          <w:spacing w:val="-4"/>
        </w:rPr>
        <w:t xml:space="preserve"> </w:t>
      </w:r>
      <w:r w:rsidR="00894636" w:rsidRPr="0040661A">
        <w:rPr>
          <w:spacing w:val="-4"/>
        </w:rPr>
        <w:t>následující</w:t>
      </w:r>
      <w:r w:rsidR="000009BB" w:rsidRPr="0040661A">
        <w:rPr>
          <w:spacing w:val="-4"/>
        </w:rPr>
        <w:t xml:space="preserve"> hmotné a nehmotné</w:t>
      </w:r>
      <w:r w:rsidR="00894636" w:rsidRPr="0040661A">
        <w:rPr>
          <w:spacing w:val="-4"/>
        </w:rPr>
        <w:t xml:space="preserve"> </w:t>
      </w:r>
      <w:r w:rsidR="00872A48" w:rsidRPr="0040661A">
        <w:rPr>
          <w:spacing w:val="-4"/>
        </w:rPr>
        <w:t>movité věci</w:t>
      </w:r>
      <w:r w:rsidR="00894636" w:rsidRPr="0040661A">
        <w:rPr>
          <w:spacing w:val="-4"/>
        </w:rPr>
        <w:t xml:space="preserve">, které zůstávají po dobu plnění této smlouvy ve vlastnictví </w:t>
      </w:r>
      <w:r w:rsidRPr="0040661A">
        <w:rPr>
          <w:spacing w:val="-4"/>
        </w:rPr>
        <w:t>dopravce</w:t>
      </w:r>
      <w:r w:rsidR="00405BF9" w:rsidRPr="0040661A">
        <w:rPr>
          <w:spacing w:val="-4"/>
        </w:rPr>
        <w:t xml:space="preserve"> anebo osoby, která je dopravci pro účely provozu informačních kanceláří a kontaktních míst poskytla,</w:t>
      </w:r>
      <w:r w:rsidR="00872A48" w:rsidRPr="0040661A">
        <w:rPr>
          <w:spacing w:val="-4"/>
        </w:rPr>
        <w:t xml:space="preserve"> a které se poskytovatel zavazuje řádně užívat k provozování informačn</w:t>
      </w:r>
      <w:r w:rsidR="00DE29CD" w:rsidRPr="0040661A">
        <w:rPr>
          <w:spacing w:val="-4"/>
        </w:rPr>
        <w:t>ího centra</w:t>
      </w:r>
      <w:r w:rsidR="00405BF9" w:rsidRPr="0040661A">
        <w:rPr>
          <w:spacing w:val="-4"/>
        </w:rPr>
        <w:t xml:space="preserve"> s kontaktním místem</w:t>
      </w:r>
      <w:r w:rsidR="00872A48" w:rsidRPr="0040661A">
        <w:rPr>
          <w:spacing w:val="-4"/>
        </w:rPr>
        <w:t>:</w:t>
      </w:r>
    </w:p>
    <w:p w14:paraId="530ABC14" w14:textId="112AE702" w:rsidR="007044EB" w:rsidRPr="0044472C" w:rsidRDefault="007044EB" w:rsidP="007044EB">
      <w:pPr>
        <w:pStyle w:val="Nadpis3"/>
      </w:pPr>
      <w:r w:rsidRPr="0044472C">
        <w:t xml:space="preserve">systém </w:t>
      </w:r>
      <w:proofErr w:type="spellStart"/>
      <w:r w:rsidRPr="0044472C">
        <w:t>Cardmanagement</w:t>
      </w:r>
      <w:proofErr w:type="spellEnd"/>
      <w:r w:rsidR="00A27699">
        <w:t xml:space="preserve"> s počítačem</w:t>
      </w:r>
      <w:r w:rsidRPr="0044472C">
        <w:t xml:space="preserve"> a přístupové údaje do kartového systému </w:t>
      </w:r>
      <w:proofErr w:type="spellStart"/>
      <w:r w:rsidRPr="0044472C">
        <w:t>Cardmanagement</w:t>
      </w:r>
      <w:proofErr w:type="spellEnd"/>
      <w:r w:rsidRPr="0044472C">
        <w:t>;</w:t>
      </w:r>
    </w:p>
    <w:p w14:paraId="5DDE3AC2" w14:textId="77777777" w:rsidR="007044EB" w:rsidRDefault="007044EB" w:rsidP="007044EB">
      <w:pPr>
        <w:pStyle w:val="Nadpis3"/>
      </w:pPr>
      <w:r w:rsidRPr="0044472C">
        <w:t xml:space="preserve">čtečku systému </w:t>
      </w:r>
      <w:proofErr w:type="spellStart"/>
      <w:r w:rsidRPr="0044472C">
        <w:t>Cardmanagement</w:t>
      </w:r>
      <w:proofErr w:type="spellEnd"/>
      <w:r w:rsidR="0044472C">
        <w:t>;</w:t>
      </w:r>
    </w:p>
    <w:p w14:paraId="3181091B" w14:textId="56846987" w:rsidR="0044472C" w:rsidRPr="0044472C" w:rsidRDefault="00810FB6" w:rsidP="007044EB">
      <w:pPr>
        <w:pStyle w:val="Nadpis3"/>
      </w:pPr>
      <w:r>
        <w:t>tiskárnu a scanner.</w:t>
      </w:r>
    </w:p>
    <w:p w14:paraId="3E47287A" w14:textId="77777777" w:rsidR="00872A48" w:rsidRPr="007044EB" w:rsidRDefault="00872A48" w:rsidP="007044EB">
      <w:pPr>
        <w:pStyle w:val="Nadpis3"/>
        <w:numPr>
          <w:ilvl w:val="0"/>
          <w:numId w:val="0"/>
        </w:numPr>
        <w:ind w:left="567"/>
        <w:rPr>
          <w:highlight w:val="yellow"/>
        </w:rPr>
      </w:pPr>
      <w:r>
        <w:t xml:space="preserve">(dále jen </w:t>
      </w:r>
      <w:r w:rsidRPr="007044EB">
        <w:rPr>
          <w:b/>
          <w:i/>
        </w:rPr>
        <w:t>„</w:t>
      </w:r>
      <w:r w:rsidRPr="007044EB">
        <w:rPr>
          <w:b/>
          <w:bCs/>
          <w:i/>
          <w:iCs/>
        </w:rPr>
        <w:t xml:space="preserve">zařízení </w:t>
      </w:r>
      <w:r w:rsidR="00924A4A" w:rsidRPr="007044EB">
        <w:rPr>
          <w:b/>
          <w:bCs/>
          <w:i/>
          <w:iCs/>
        </w:rPr>
        <w:t>dopravce</w:t>
      </w:r>
      <w:r w:rsidRPr="007044EB">
        <w:rPr>
          <w:b/>
          <w:i/>
        </w:rPr>
        <w:t>“</w:t>
      </w:r>
      <w:r>
        <w:t>).</w:t>
      </w:r>
      <w:r w:rsidR="00405BF9">
        <w:t xml:space="preserve"> </w:t>
      </w:r>
    </w:p>
    <w:p w14:paraId="4AE897BA" w14:textId="77777777" w:rsidR="001B3143" w:rsidRDefault="001B3143" w:rsidP="00C93F10">
      <w:pPr>
        <w:pStyle w:val="Nadpis2"/>
        <w:numPr>
          <w:ilvl w:val="0"/>
          <w:numId w:val="0"/>
        </w:numPr>
        <w:ind w:left="567"/>
      </w:pPr>
      <w:r>
        <w:t xml:space="preserve">Zařízení dopravce je poskytovatel povinen vhodně umístit a průběžně o </w:t>
      </w:r>
      <w:r w:rsidR="008F3704">
        <w:t>ně</w:t>
      </w:r>
      <w:r>
        <w:t xml:space="preserve"> pečovat</w:t>
      </w:r>
      <w:r w:rsidR="008F3704">
        <w:t>.</w:t>
      </w:r>
    </w:p>
    <w:p w14:paraId="58119861" w14:textId="77777777" w:rsidR="00F563C9" w:rsidRPr="00924A4A" w:rsidRDefault="00872A48" w:rsidP="00C93F10">
      <w:pPr>
        <w:pStyle w:val="Nadpis2"/>
      </w:pPr>
      <w:r w:rsidRPr="00924A4A">
        <w:t xml:space="preserve">Při předání zařízení </w:t>
      </w:r>
      <w:r w:rsidR="003077FD">
        <w:t>dopravce</w:t>
      </w:r>
      <w:r w:rsidRPr="00924A4A">
        <w:t xml:space="preserve"> poskytovateli k provozování informační</w:t>
      </w:r>
      <w:r w:rsidR="00DE29CD">
        <w:t>ho centra</w:t>
      </w:r>
      <w:r w:rsidR="00405BF9">
        <w:t xml:space="preserve"> s kontaktním místem</w:t>
      </w:r>
      <w:r w:rsidR="00DE29CD">
        <w:t xml:space="preserve"> </w:t>
      </w:r>
      <w:r w:rsidRPr="00924A4A">
        <w:t>smluvní strany vyhotoví písemný předávací protokol.</w:t>
      </w:r>
    </w:p>
    <w:p w14:paraId="360FAAF7" w14:textId="77777777" w:rsidR="00F563C9" w:rsidRDefault="00924A4A" w:rsidP="00C93F10">
      <w:pPr>
        <w:pStyle w:val="Nadpis2"/>
      </w:pPr>
      <w:r>
        <w:lastRenderedPageBreak/>
        <w:t>Dopravce</w:t>
      </w:r>
      <w:r w:rsidR="00F563C9">
        <w:t xml:space="preserve"> poskytne poskytovateli pro provoz informační</w:t>
      </w:r>
      <w:r w:rsidR="00DE29CD">
        <w:t>ho centra</w:t>
      </w:r>
      <w:r w:rsidR="00405BF9">
        <w:t xml:space="preserve"> s kontaktním místem</w:t>
      </w:r>
      <w:r w:rsidR="00DE29CD">
        <w:t xml:space="preserve">, </w:t>
      </w:r>
      <w:r w:rsidR="00AF5AE4">
        <w:t>ať již sám nebo ve spolupráci s dalšími osobami</w:t>
      </w:r>
      <w:r w:rsidR="00376906">
        <w:t>,</w:t>
      </w:r>
      <w:r w:rsidR="00F563C9">
        <w:t xml:space="preserve"> následující součinnost:</w:t>
      </w:r>
    </w:p>
    <w:p w14:paraId="121E8486" w14:textId="77777777" w:rsidR="00F563C9" w:rsidRDefault="00F563C9" w:rsidP="00C93F10">
      <w:pPr>
        <w:pStyle w:val="Nadpis3"/>
      </w:pPr>
      <w:r>
        <w:t xml:space="preserve">zajištění </w:t>
      </w:r>
      <w:r w:rsidRPr="00F563C9">
        <w:t xml:space="preserve">dostatečného počtu tiskopisů </w:t>
      </w:r>
      <w:r w:rsidR="00744FBF">
        <w:t>souvisejících s provozem informačního centra</w:t>
      </w:r>
      <w:r w:rsidR="00F176D0">
        <w:t xml:space="preserve"> a informačních předmětů určených pro prodej veřejnosti</w:t>
      </w:r>
      <w:r w:rsidR="00AA2508" w:rsidRPr="00AA2508">
        <w:t xml:space="preserve"> a spotřebního materiálu pro provoz zařízení</w:t>
      </w:r>
      <w:r w:rsidR="006B3D97">
        <w:t xml:space="preserve"> </w:t>
      </w:r>
      <w:r w:rsidR="006B3D97" w:rsidRPr="00AA2508">
        <w:t>informační</w:t>
      </w:r>
      <w:r w:rsidR="006B3D97">
        <w:t>ho</w:t>
      </w:r>
      <w:r w:rsidR="006B3D97" w:rsidRPr="00AA2508">
        <w:t xml:space="preserve"> </w:t>
      </w:r>
      <w:r w:rsidR="006B3D97">
        <w:t>centra a kontaktního místa, především zařízení dopravce,</w:t>
      </w:r>
      <w:r w:rsidR="00AA2508" w:rsidRPr="00AA2508">
        <w:t xml:space="preserve"> i případných dalších tiskopisů a pomůcek potřebných pro provoz informační</w:t>
      </w:r>
      <w:r w:rsidR="006B3D97">
        <w:t>ho</w:t>
      </w:r>
      <w:r w:rsidR="00AA2508" w:rsidRPr="00AA2508">
        <w:t xml:space="preserve"> </w:t>
      </w:r>
      <w:r w:rsidR="006B3D97">
        <w:t>centra a kontaktního místa</w:t>
      </w:r>
      <w:r w:rsidR="00AA2508" w:rsidRPr="00AA2508">
        <w:t xml:space="preserve"> mimo rám</w:t>
      </w:r>
      <w:r w:rsidR="00AA2508">
        <w:t>ec běžných kancelářských potřeb</w:t>
      </w:r>
      <w:r>
        <w:t>;</w:t>
      </w:r>
    </w:p>
    <w:p w14:paraId="37CEC466" w14:textId="28A1BE98" w:rsidR="00F563C9" w:rsidRDefault="00F563C9" w:rsidP="00C93F10">
      <w:pPr>
        <w:pStyle w:val="Nadpis3"/>
      </w:pPr>
      <w:r>
        <w:t>pomoc s řešením technických problémů a metodick</w:t>
      </w:r>
      <w:r w:rsidR="00BF06CE">
        <w:t>ou</w:t>
      </w:r>
      <w:r>
        <w:t xml:space="preserve"> pomoc při </w:t>
      </w:r>
      <w:r w:rsidR="00744FBF">
        <w:t>provozu informačního centra</w:t>
      </w:r>
      <w:r w:rsidR="00405BF9">
        <w:t xml:space="preserve"> a kontaktního místa;</w:t>
      </w:r>
    </w:p>
    <w:p w14:paraId="12514DFB" w14:textId="77777777" w:rsidR="00F563C9" w:rsidRDefault="00F563C9" w:rsidP="00C93F10">
      <w:pPr>
        <w:pStyle w:val="Nadpis3"/>
      </w:pPr>
      <w:r>
        <w:t xml:space="preserve">zprostředkování </w:t>
      </w:r>
      <w:r w:rsidR="00744FBF">
        <w:t xml:space="preserve">nezbytných </w:t>
      </w:r>
      <w:r w:rsidRPr="00F563C9">
        <w:t xml:space="preserve">školení osob pověřených </w:t>
      </w:r>
      <w:r>
        <w:t xml:space="preserve">poskytovatelem </w:t>
      </w:r>
      <w:r w:rsidR="00CF313C">
        <w:t>pro provoz informačního centra</w:t>
      </w:r>
      <w:r w:rsidR="00405BF9">
        <w:t xml:space="preserve"> a kontaktního místa</w:t>
      </w:r>
      <w:r>
        <w:t xml:space="preserve">, </w:t>
      </w:r>
      <w:r w:rsidR="00AA2508">
        <w:t>včetně školení obsluhy dostupných SW pro vyhledávání informací o dopravním spojení a dalších potřebných aplikací</w:t>
      </w:r>
      <w:r w:rsidR="00D21433">
        <w:t>;</w:t>
      </w:r>
    </w:p>
    <w:p w14:paraId="54295041" w14:textId="77777777" w:rsidR="000009BB" w:rsidRDefault="00F563C9" w:rsidP="00C93F10">
      <w:pPr>
        <w:pStyle w:val="Nadpis3"/>
      </w:pPr>
      <w:r>
        <w:t>předávání aktuálních informací a podkladů nutných pro bezproblémové zajištění</w:t>
      </w:r>
      <w:r w:rsidR="00CF313C">
        <w:t xml:space="preserve"> provozu informačního centra</w:t>
      </w:r>
      <w:r w:rsidR="00D21433">
        <w:t xml:space="preserve"> a kontaktního místa</w:t>
      </w:r>
      <w:r w:rsidR="00BF06CE">
        <w:t>.</w:t>
      </w:r>
    </w:p>
    <w:p w14:paraId="4FF89EAF" w14:textId="77777777" w:rsidR="00894636" w:rsidRPr="00B11F0F" w:rsidRDefault="00894636" w:rsidP="00C93F10">
      <w:pPr>
        <w:pStyle w:val="Nadpis2"/>
        <w:rPr>
          <w:spacing w:val="-4"/>
        </w:rPr>
      </w:pPr>
      <w:r w:rsidRPr="00B11F0F">
        <w:rPr>
          <w:spacing w:val="-4"/>
        </w:rPr>
        <w:t xml:space="preserve">Poskytovatel prohlašuje, že </w:t>
      </w:r>
      <w:r w:rsidR="00872A48" w:rsidRPr="00B11F0F">
        <w:rPr>
          <w:spacing w:val="-4"/>
        </w:rPr>
        <w:t xml:space="preserve">vyjma zařízení </w:t>
      </w:r>
      <w:r w:rsidR="00924A4A" w:rsidRPr="00B11F0F">
        <w:rPr>
          <w:spacing w:val="-4"/>
        </w:rPr>
        <w:t>dopravce</w:t>
      </w:r>
      <w:r w:rsidR="00872A48" w:rsidRPr="00B11F0F">
        <w:rPr>
          <w:spacing w:val="-4"/>
        </w:rPr>
        <w:t>, které mu bude předáno,</w:t>
      </w:r>
      <w:r w:rsidR="00F563C9" w:rsidRPr="00B11F0F">
        <w:rPr>
          <w:spacing w:val="-4"/>
        </w:rPr>
        <w:t xml:space="preserve"> a součinnosti </w:t>
      </w:r>
      <w:r w:rsidR="00924A4A" w:rsidRPr="00B11F0F">
        <w:rPr>
          <w:spacing w:val="-4"/>
        </w:rPr>
        <w:t>dopravce</w:t>
      </w:r>
      <w:r w:rsidR="00F563C9" w:rsidRPr="00B11F0F">
        <w:rPr>
          <w:spacing w:val="-4"/>
        </w:rPr>
        <w:t>, která mu bude poskytnuta,</w:t>
      </w:r>
      <w:r w:rsidR="00872A48" w:rsidRPr="00B11F0F">
        <w:rPr>
          <w:spacing w:val="-4"/>
        </w:rPr>
        <w:t xml:space="preserve"> disponuje sám dostatečným hmotným a organizačním zázemím, aby mohl řádně a zcela plnit povinnosti podle této smlouvy</w:t>
      </w:r>
      <w:r w:rsidR="008A5B2B" w:rsidRPr="00B11F0F">
        <w:rPr>
          <w:spacing w:val="-4"/>
        </w:rPr>
        <w:t xml:space="preserve">, zejména pak že má pro plnění této smlouvy vhodné prostory </w:t>
      </w:r>
      <w:r w:rsidR="00B11F0F" w:rsidRPr="00B11F0F">
        <w:rPr>
          <w:spacing w:val="-4"/>
        </w:rPr>
        <w:t xml:space="preserve">poskytovatele </w:t>
      </w:r>
      <w:r w:rsidR="008A5B2B" w:rsidRPr="00B11F0F">
        <w:rPr>
          <w:spacing w:val="-4"/>
        </w:rPr>
        <w:t>včetně nezbytného vybavení pro bezpečnou úschovu dokumentace a dostatek</w:t>
      </w:r>
      <w:r w:rsidR="00376906" w:rsidRPr="00B11F0F">
        <w:rPr>
          <w:spacing w:val="-4"/>
        </w:rPr>
        <w:t xml:space="preserve"> výpočetní techniky a</w:t>
      </w:r>
      <w:r w:rsidR="008A5B2B" w:rsidRPr="00B11F0F">
        <w:rPr>
          <w:spacing w:val="-4"/>
        </w:rPr>
        <w:t xml:space="preserve"> kvalifikovaných pracovníků pro přímý výkon činností podle této smlouvy. </w:t>
      </w:r>
    </w:p>
    <w:p w14:paraId="0FEC8DF2" w14:textId="77777777" w:rsidR="006136D5" w:rsidRPr="00C93F10" w:rsidRDefault="006136D5" w:rsidP="00C93F10">
      <w:pPr>
        <w:pStyle w:val="Nadpis1"/>
        <w:rPr>
          <w:lang w:val="cs-CZ"/>
        </w:rPr>
      </w:pPr>
      <w:bookmarkStart w:id="2" w:name="_Hlk55553272"/>
      <w:bookmarkEnd w:id="1"/>
      <w:r>
        <w:rPr>
          <w:lang w:val="cs-CZ"/>
        </w:rPr>
        <w:t>Rozsah a standard služeb informační</w:t>
      </w:r>
      <w:r w:rsidR="00DE29CD">
        <w:rPr>
          <w:lang w:val="cs-CZ"/>
        </w:rPr>
        <w:t>ho centra</w:t>
      </w:r>
      <w:r w:rsidR="00D21433">
        <w:rPr>
          <w:lang w:val="cs-CZ"/>
        </w:rPr>
        <w:t xml:space="preserve"> s kontaktním místem</w:t>
      </w:r>
    </w:p>
    <w:bookmarkEnd w:id="2"/>
    <w:p w14:paraId="010E45C0" w14:textId="77777777" w:rsidR="00715E2B" w:rsidRDefault="00872A48" w:rsidP="00C93F10">
      <w:pPr>
        <w:pStyle w:val="Nadpis2"/>
      </w:pPr>
      <w:r w:rsidRPr="00715E2B">
        <w:t xml:space="preserve">Poskytovatel se zavazuje provozovat informační </w:t>
      </w:r>
      <w:r w:rsidR="00DE29CD">
        <w:t>centrum</w:t>
      </w:r>
      <w:r w:rsidRPr="00715E2B">
        <w:t xml:space="preserve"> </w:t>
      </w:r>
      <w:r w:rsidR="00D21433">
        <w:t xml:space="preserve">s kontaktním místem </w:t>
      </w:r>
      <w:r w:rsidRPr="00715E2B">
        <w:t>v rozsahu vyplývajícím z</w:t>
      </w:r>
      <w:r w:rsidR="00B55F9B">
        <w:t>e</w:t>
      </w:r>
      <w:r w:rsidRPr="00715E2B">
        <w:t xml:space="preserve"> </w:t>
      </w:r>
      <w:r w:rsidR="00837015">
        <w:t>s</w:t>
      </w:r>
      <w:r w:rsidR="00B55F9B">
        <w:t xml:space="preserve">mlouvy </w:t>
      </w:r>
      <w:r w:rsidR="00837015">
        <w:t>o veřejných službách</w:t>
      </w:r>
      <w:r w:rsidR="00D21433">
        <w:t>,</w:t>
      </w:r>
      <w:r w:rsidR="00B55F9B">
        <w:t xml:space="preserve"> </w:t>
      </w:r>
      <w:r w:rsidR="00837015">
        <w:t>TP</w:t>
      </w:r>
      <w:r w:rsidRPr="00715E2B">
        <w:t>S</w:t>
      </w:r>
      <w:r w:rsidR="00D21433">
        <w:t xml:space="preserve"> a komisionářské smlouvy</w:t>
      </w:r>
      <w:r w:rsidR="00B55F9B">
        <w:t>, tedy zejména poskytovat služby v následujícím rozsahu:</w:t>
      </w:r>
    </w:p>
    <w:p w14:paraId="1B967925" w14:textId="77777777" w:rsidR="00D21433" w:rsidRPr="00D21433" w:rsidRDefault="00D21433" w:rsidP="00C93F10">
      <w:pPr>
        <w:pStyle w:val="Nadpis3"/>
        <w:rPr>
          <w:i/>
          <w:iCs/>
        </w:rPr>
      </w:pPr>
      <w:r w:rsidRPr="00D21433">
        <w:rPr>
          <w:i/>
          <w:iCs/>
        </w:rPr>
        <w:t xml:space="preserve">Zajištění dobré dostupnosti a viditelného označení </w:t>
      </w:r>
      <w:r w:rsidR="00F0458E">
        <w:rPr>
          <w:i/>
          <w:iCs/>
        </w:rPr>
        <w:t>i</w:t>
      </w:r>
      <w:r w:rsidRPr="00D21433">
        <w:rPr>
          <w:i/>
          <w:iCs/>
        </w:rPr>
        <w:t>nformačního centra</w:t>
      </w:r>
      <w:r w:rsidR="00F0458E">
        <w:rPr>
          <w:i/>
          <w:iCs/>
        </w:rPr>
        <w:t xml:space="preserve"> s kontaktním místem</w:t>
      </w:r>
      <w:r w:rsidRPr="00D21433">
        <w:rPr>
          <w:i/>
          <w:iCs/>
        </w:rPr>
        <w:t xml:space="preserve"> pro cestující.</w:t>
      </w:r>
    </w:p>
    <w:p w14:paraId="76B2423A" w14:textId="77777777" w:rsidR="00D21433" w:rsidRPr="00D21433" w:rsidRDefault="00D21433" w:rsidP="00C93F10">
      <w:pPr>
        <w:pStyle w:val="Nadpis3"/>
        <w:rPr>
          <w:i/>
          <w:iCs/>
        </w:rPr>
      </w:pPr>
      <w:r w:rsidRPr="00D21433">
        <w:rPr>
          <w:i/>
          <w:iCs/>
        </w:rPr>
        <w:t xml:space="preserve">Minimální provozní doba </w:t>
      </w:r>
      <w:r w:rsidR="00F0458E">
        <w:rPr>
          <w:i/>
          <w:iCs/>
        </w:rPr>
        <w:t>i</w:t>
      </w:r>
      <w:r w:rsidRPr="00D21433">
        <w:rPr>
          <w:i/>
          <w:iCs/>
        </w:rPr>
        <w:t xml:space="preserve">nformačního centra </w:t>
      </w:r>
      <w:r w:rsidR="00F0458E">
        <w:rPr>
          <w:i/>
          <w:iCs/>
        </w:rPr>
        <w:t xml:space="preserve">s kontaktním místem </w:t>
      </w:r>
      <w:r w:rsidRPr="00D21433">
        <w:rPr>
          <w:i/>
          <w:iCs/>
        </w:rPr>
        <w:t>je stanovena následovně:</w:t>
      </w:r>
    </w:p>
    <w:p w14:paraId="2FA3A2D8" w14:textId="7F5AB6B3" w:rsidR="0040661A" w:rsidRPr="00A84C28" w:rsidRDefault="00A84C28" w:rsidP="0040661A">
      <w:pPr>
        <w:pStyle w:val="Nadpis3"/>
        <w:numPr>
          <w:ilvl w:val="2"/>
          <w:numId w:val="4"/>
        </w:numPr>
        <w:tabs>
          <w:tab w:val="clear" w:pos="1276"/>
        </w:tabs>
        <w:ind w:left="1701" w:hanging="283"/>
        <w:rPr>
          <w:i/>
          <w:iCs/>
        </w:rPr>
      </w:pPr>
      <w:r w:rsidRPr="00A84C28">
        <w:rPr>
          <w:i/>
          <w:iCs/>
        </w:rPr>
        <w:t>P</w:t>
      </w:r>
      <w:r w:rsidR="00D21433" w:rsidRPr="00A84C28">
        <w:rPr>
          <w:i/>
          <w:iCs/>
        </w:rPr>
        <w:t>ondělí</w:t>
      </w:r>
      <w:r w:rsidRPr="00A84C28">
        <w:rPr>
          <w:i/>
          <w:iCs/>
        </w:rPr>
        <w:t xml:space="preserve"> – pátek</w:t>
      </w:r>
      <w:r w:rsidR="00EF3C08">
        <w:rPr>
          <w:i/>
          <w:iCs/>
        </w:rPr>
        <w:t xml:space="preserve"> </w:t>
      </w:r>
      <w:r w:rsidR="00D21433" w:rsidRPr="00A84C28">
        <w:rPr>
          <w:i/>
          <w:iCs/>
        </w:rPr>
        <w:t xml:space="preserve"> </w:t>
      </w:r>
      <w:r w:rsidRPr="00A84C28">
        <w:rPr>
          <w:i/>
          <w:iCs/>
        </w:rPr>
        <w:t>8,30</w:t>
      </w:r>
      <w:r w:rsidR="00D21433" w:rsidRPr="00A84C28">
        <w:rPr>
          <w:i/>
          <w:iCs/>
        </w:rPr>
        <w:t xml:space="preserve"> – 17:00</w:t>
      </w:r>
    </w:p>
    <w:p w14:paraId="44157BF1" w14:textId="77777777" w:rsidR="00D21433" w:rsidRPr="00D21433" w:rsidRDefault="00D21433" w:rsidP="00C93F10">
      <w:pPr>
        <w:pStyle w:val="Nadpis3"/>
        <w:rPr>
          <w:i/>
          <w:iCs/>
        </w:rPr>
      </w:pPr>
      <w:r w:rsidRPr="00D21433">
        <w:rPr>
          <w:i/>
          <w:iCs/>
        </w:rPr>
        <w:t xml:space="preserve">Informační centrum </w:t>
      </w:r>
      <w:r w:rsidR="006B3D97">
        <w:rPr>
          <w:i/>
          <w:iCs/>
        </w:rPr>
        <w:t>s</w:t>
      </w:r>
      <w:r w:rsidR="00F0458E">
        <w:rPr>
          <w:i/>
          <w:iCs/>
        </w:rPr>
        <w:t xml:space="preserve"> kontaktním místem </w:t>
      </w:r>
      <w:r w:rsidRPr="00D21433">
        <w:rPr>
          <w:i/>
          <w:iCs/>
        </w:rPr>
        <w:t>zajišťuje:</w:t>
      </w:r>
    </w:p>
    <w:p w14:paraId="0740A3FF" w14:textId="77777777" w:rsidR="00D21433" w:rsidRPr="00D21433" w:rsidRDefault="00D21433" w:rsidP="00C93F10">
      <w:pPr>
        <w:pStyle w:val="Nadpis3"/>
        <w:numPr>
          <w:ilvl w:val="2"/>
          <w:numId w:val="4"/>
        </w:numPr>
        <w:tabs>
          <w:tab w:val="clear" w:pos="1276"/>
        </w:tabs>
        <w:ind w:left="1701" w:hanging="283"/>
        <w:rPr>
          <w:i/>
          <w:iCs/>
        </w:rPr>
      </w:pPr>
      <w:r w:rsidRPr="00D21433">
        <w:rPr>
          <w:i/>
          <w:iCs/>
        </w:rPr>
        <w:t>potvrzování průkazů pro prokázání nároku na zvláštní jízdné (studentské, žákovské a dětské průkazy),</w:t>
      </w:r>
    </w:p>
    <w:p w14:paraId="55E02023" w14:textId="77777777" w:rsidR="00D21433" w:rsidRPr="00D21433" w:rsidRDefault="00D21433" w:rsidP="00C93F10">
      <w:pPr>
        <w:pStyle w:val="Nadpis3"/>
        <w:numPr>
          <w:ilvl w:val="2"/>
          <w:numId w:val="4"/>
        </w:numPr>
        <w:tabs>
          <w:tab w:val="clear" w:pos="1276"/>
        </w:tabs>
        <w:ind w:left="1701" w:hanging="283"/>
        <w:rPr>
          <w:i/>
          <w:iCs/>
        </w:rPr>
      </w:pPr>
      <w:r w:rsidRPr="00D21433">
        <w:rPr>
          <w:i/>
          <w:iCs/>
        </w:rPr>
        <w:t>přijímání stížností a připomínek k jízdním řádům,</w:t>
      </w:r>
    </w:p>
    <w:p w14:paraId="123DC8E4" w14:textId="77777777" w:rsidR="00D21433" w:rsidRPr="00D21433" w:rsidRDefault="00D21433" w:rsidP="00C93F10">
      <w:pPr>
        <w:pStyle w:val="Nadpis3"/>
        <w:numPr>
          <w:ilvl w:val="2"/>
          <w:numId w:val="4"/>
        </w:numPr>
        <w:tabs>
          <w:tab w:val="clear" w:pos="1276"/>
        </w:tabs>
        <w:ind w:left="1701" w:hanging="283"/>
        <w:rPr>
          <w:i/>
          <w:iCs/>
        </w:rPr>
      </w:pPr>
      <w:r w:rsidRPr="00D21433">
        <w:rPr>
          <w:i/>
          <w:iCs/>
        </w:rPr>
        <w:lastRenderedPageBreak/>
        <w:t>poskytování informací o jízdních řádech (vyhledání spojení po ČR i Evropě),</w:t>
      </w:r>
    </w:p>
    <w:p w14:paraId="67509510" w14:textId="77777777" w:rsidR="00D21433" w:rsidRPr="00D21433" w:rsidRDefault="00D21433" w:rsidP="00C93F10">
      <w:pPr>
        <w:pStyle w:val="Nadpis3"/>
        <w:numPr>
          <w:ilvl w:val="2"/>
          <w:numId w:val="4"/>
        </w:numPr>
        <w:tabs>
          <w:tab w:val="clear" w:pos="1276"/>
        </w:tabs>
        <w:ind w:left="1701" w:hanging="283"/>
        <w:rPr>
          <w:i/>
          <w:iCs/>
        </w:rPr>
      </w:pPr>
      <w:r w:rsidRPr="00D21433">
        <w:rPr>
          <w:i/>
          <w:iCs/>
        </w:rPr>
        <w:t>poskytování informací o Tarifu IREDO a SPP IREDO,</w:t>
      </w:r>
    </w:p>
    <w:p w14:paraId="19737689" w14:textId="77777777" w:rsidR="00D21433" w:rsidRPr="00D21433" w:rsidRDefault="00D21433" w:rsidP="00C93F10">
      <w:pPr>
        <w:pStyle w:val="Nadpis3"/>
        <w:numPr>
          <w:ilvl w:val="2"/>
          <w:numId w:val="4"/>
        </w:numPr>
        <w:tabs>
          <w:tab w:val="clear" w:pos="1276"/>
        </w:tabs>
        <w:ind w:left="1701" w:hanging="283"/>
        <w:rPr>
          <w:i/>
          <w:iCs/>
        </w:rPr>
      </w:pPr>
      <w:r w:rsidRPr="00D21433">
        <w:rPr>
          <w:i/>
          <w:iCs/>
        </w:rPr>
        <w:t>prodej jednotlivých jízdních řádů (autobusových a vlakových),</w:t>
      </w:r>
    </w:p>
    <w:p w14:paraId="7D971293" w14:textId="77777777" w:rsidR="00D21433" w:rsidRPr="00D21433" w:rsidRDefault="00D21433" w:rsidP="00C93F10">
      <w:pPr>
        <w:pStyle w:val="Nadpis3"/>
        <w:numPr>
          <w:ilvl w:val="2"/>
          <w:numId w:val="4"/>
        </w:numPr>
        <w:tabs>
          <w:tab w:val="clear" w:pos="1276"/>
        </w:tabs>
        <w:ind w:left="1701" w:hanging="283"/>
        <w:rPr>
          <w:i/>
          <w:iCs/>
        </w:rPr>
      </w:pPr>
      <w:r w:rsidRPr="00D21433">
        <w:rPr>
          <w:i/>
          <w:iCs/>
        </w:rPr>
        <w:t>distribuci informačních a propagačních materiálů Pardubického kraje,</w:t>
      </w:r>
    </w:p>
    <w:p w14:paraId="27B08312" w14:textId="77777777" w:rsidR="00D21433" w:rsidRPr="00D21433" w:rsidRDefault="00D21433" w:rsidP="00C93F10">
      <w:pPr>
        <w:pStyle w:val="Nadpis3"/>
        <w:numPr>
          <w:ilvl w:val="2"/>
          <w:numId w:val="4"/>
        </w:numPr>
        <w:tabs>
          <w:tab w:val="clear" w:pos="1276"/>
        </w:tabs>
        <w:ind w:left="1701" w:hanging="283"/>
        <w:rPr>
          <w:i/>
          <w:iCs/>
        </w:rPr>
      </w:pPr>
      <w:r w:rsidRPr="00D21433">
        <w:rPr>
          <w:i/>
          <w:iCs/>
        </w:rPr>
        <w:t>podání žádosti o vydání BČK IREDO, k předání vyhotovené BČK IREDO žadatelům, k výměně BČK IREDO, k její blokaci, odblokování a zrušení,</w:t>
      </w:r>
    </w:p>
    <w:p w14:paraId="39A11225" w14:textId="77777777" w:rsidR="00D21433" w:rsidRDefault="00D21433" w:rsidP="00C93F10">
      <w:pPr>
        <w:pStyle w:val="Nadpis3"/>
        <w:numPr>
          <w:ilvl w:val="2"/>
          <w:numId w:val="4"/>
        </w:numPr>
        <w:tabs>
          <w:tab w:val="clear" w:pos="1276"/>
        </w:tabs>
        <w:ind w:left="1701" w:hanging="283"/>
        <w:rPr>
          <w:i/>
          <w:iCs/>
        </w:rPr>
      </w:pPr>
      <w:r w:rsidRPr="00D21433">
        <w:rPr>
          <w:i/>
          <w:iCs/>
        </w:rPr>
        <w:t>příjem a vyřizování reklamací a k poskytování informací o BČK IREDO</w:t>
      </w:r>
      <w:r w:rsidR="00F0458E">
        <w:rPr>
          <w:i/>
          <w:iCs/>
        </w:rPr>
        <w:t>,</w:t>
      </w:r>
    </w:p>
    <w:p w14:paraId="557CFC80" w14:textId="3F666A6D" w:rsidR="00592941" w:rsidRDefault="00F0458E" w:rsidP="00C93F10">
      <w:pPr>
        <w:pStyle w:val="Nadpis3"/>
        <w:numPr>
          <w:ilvl w:val="2"/>
          <w:numId w:val="4"/>
        </w:numPr>
        <w:tabs>
          <w:tab w:val="clear" w:pos="1276"/>
        </w:tabs>
        <w:ind w:left="1701" w:hanging="283"/>
        <w:rPr>
          <w:i/>
          <w:iCs/>
          <w:spacing w:val="-4"/>
        </w:rPr>
      </w:pPr>
      <w:r w:rsidRPr="00592941">
        <w:rPr>
          <w:i/>
          <w:iCs/>
          <w:spacing w:val="-4"/>
        </w:rPr>
        <w:t>podávání relevantních informací, vedení reklamačního řízení, dobíjení elektronických jízdních dokladů a elektronické peněženky na BČK IREDO pro úhradu jízdních dokladů</w:t>
      </w:r>
      <w:r w:rsidR="00592941">
        <w:rPr>
          <w:i/>
          <w:iCs/>
          <w:spacing w:val="-4"/>
        </w:rPr>
        <w:t>;</w:t>
      </w:r>
    </w:p>
    <w:p w14:paraId="4393CE2E" w14:textId="77777777" w:rsidR="00D21433" w:rsidRPr="00D21433" w:rsidRDefault="00D21433" w:rsidP="00C93F10">
      <w:pPr>
        <w:pStyle w:val="Nadpis3"/>
        <w:rPr>
          <w:i/>
          <w:iCs/>
        </w:rPr>
      </w:pPr>
      <w:r w:rsidRPr="00D21433">
        <w:rPr>
          <w:i/>
          <w:iCs/>
        </w:rPr>
        <w:t>Informační centrum je vybaveno (minimální požadavky):</w:t>
      </w:r>
    </w:p>
    <w:p w14:paraId="1859A5F0" w14:textId="77777777" w:rsidR="001B3143" w:rsidRDefault="001B3143" w:rsidP="00C93F10">
      <w:pPr>
        <w:pStyle w:val="Nadpis3"/>
        <w:numPr>
          <w:ilvl w:val="2"/>
          <w:numId w:val="5"/>
        </w:numPr>
        <w:tabs>
          <w:tab w:val="clear" w:pos="1276"/>
        </w:tabs>
        <w:ind w:left="1701"/>
        <w:rPr>
          <w:i/>
          <w:iCs/>
        </w:rPr>
      </w:pPr>
      <w:r>
        <w:rPr>
          <w:i/>
          <w:iCs/>
        </w:rPr>
        <w:t>připojením k veřejné internetové síti,</w:t>
      </w:r>
    </w:p>
    <w:p w14:paraId="423F98E4" w14:textId="77777777" w:rsidR="00D21433" w:rsidRPr="00D21433" w:rsidRDefault="00D21433" w:rsidP="00C93F10">
      <w:pPr>
        <w:pStyle w:val="Nadpis3"/>
        <w:numPr>
          <w:ilvl w:val="2"/>
          <w:numId w:val="5"/>
        </w:numPr>
        <w:tabs>
          <w:tab w:val="clear" w:pos="1276"/>
        </w:tabs>
        <w:ind w:left="1701"/>
        <w:rPr>
          <w:i/>
          <w:iCs/>
        </w:rPr>
      </w:pPr>
      <w:r w:rsidRPr="00D21433">
        <w:rPr>
          <w:i/>
          <w:iCs/>
        </w:rPr>
        <w:t>osobním počítačem s připojením k internetu a možností tisku (např. pro vyhledávání spojení pomocí vhodného programu, poskytování aktualit v dopravě, případně možnost pasivního přístupu do centrálního dispečinku IREDO),</w:t>
      </w:r>
    </w:p>
    <w:p w14:paraId="1CD93F38" w14:textId="77777777" w:rsidR="00D21433" w:rsidRDefault="00D21433" w:rsidP="00C93F10">
      <w:pPr>
        <w:pStyle w:val="Nadpis3"/>
        <w:numPr>
          <w:ilvl w:val="2"/>
          <w:numId w:val="5"/>
        </w:numPr>
        <w:tabs>
          <w:tab w:val="clear" w:pos="1276"/>
        </w:tabs>
        <w:ind w:left="1701"/>
        <w:rPr>
          <w:i/>
          <w:iCs/>
        </w:rPr>
      </w:pPr>
      <w:r w:rsidRPr="00D21433">
        <w:rPr>
          <w:i/>
          <w:iCs/>
        </w:rPr>
        <w:t>veřejným telefonním číslem (GSM nebo pevná linka)</w:t>
      </w:r>
      <w:r w:rsidR="0040661A">
        <w:rPr>
          <w:i/>
          <w:iCs/>
        </w:rPr>
        <w:t>,</w:t>
      </w:r>
    </w:p>
    <w:p w14:paraId="555AF965" w14:textId="77777777" w:rsidR="0040661A" w:rsidRPr="00D21433" w:rsidRDefault="0040661A" w:rsidP="00C93F10">
      <w:pPr>
        <w:pStyle w:val="Nadpis3"/>
        <w:numPr>
          <w:ilvl w:val="2"/>
          <w:numId w:val="5"/>
        </w:numPr>
        <w:tabs>
          <w:tab w:val="clear" w:pos="1276"/>
        </w:tabs>
        <w:ind w:left="1701"/>
        <w:rPr>
          <w:i/>
          <w:iCs/>
        </w:rPr>
      </w:pPr>
      <w:r>
        <w:rPr>
          <w:i/>
          <w:iCs/>
        </w:rPr>
        <w:t>zařízením dopravce</w:t>
      </w:r>
      <w:r w:rsidR="0044472C">
        <w:rPr>
          <w:i/>
          <w:iCs/>
        </w:rPr>
        <w:t xml:space="preserve"> (viz bod 2.2 této smlouvy)</w:t>
      </w:r>
      <w:r>
        <w:rPr>
          <w:i/>
          <w:iCs/>
        </w:rPr>
        <w:t>.</w:t>
      </w:r>
    </w:p>
    <w:p w14:paraId="1E1E7E6C" w14:textId="77777777" w:rsidR="00CF313C" w:rsidRPr="009966B2" w:rsidRDefault="00CF313C" w:rsidP="00C93F10">
      <w:pPr>
        <w:pStyle w:val="Nadpis3"/>
        <w:rPr>
          <w:i/>
          <w:iCs/>
        </w:rPr>
      </w:pPr>
      <w:r w:rsidRPr="009966B2">
        <w:rPr>
          <w:i/>
          <w:iCs/>
        </w:rPr>
        <w:t>Na provozní personál jsou kladeny následující požadavky:</w:t>
      </w:r>
    </w:p>
    <w:p w14:paraId="12E4A9D6" w14:textId="16275590" w:rsidR="00D21433" w:rsidRPr="00D21433" w:rsidRDefault="00CF313C" w:rsidP="00C93F10">
      <w:pPr>
        <w:pStyle w:val="Pododstavec"/>
        <w:tabs>
          <w:tab w:val="clear" w:pos="1276"/>
        </w:tabs>
        <w:rPr>
          <w:i/>
          <w:lang w:val="cs-CZ"/>
        </w:rPr>
      </w:pPr>
      <w:r w:rsidRPr="009966B2">
        <w:rPr>
          <w:i/>
        </w:rPr>
        <w:t>Je</w:t>
      </w:r>
      <w:r w:rsidR="00D21433" w:rsidRPr="00D21433">
        <w:rPr>
          <w:i/>
          <w:lang w:val="cs-CZ"/>
        </w:rPr>
        <w:t xml:space="preserve"> odborně připraven, tj. má znalosti tarifu IREDO, SPP IREDO, odbavování cestujících, informací o BČK IREDO, informací o jízdních řádech a informací</w:t>
      </w:r>
      <w:r w:rsidR="002F37CA">
        <w:rPr>
          <w:i/>
          <w:lang w:val="cs-CZ"/>
        </w:rPr>
        <w:t xml:space="preserve"> </w:t>
      </w:r>
      <w:r w:rsidR="00D21433" w:rsidRPr="00D21433">
        <w:rPr>
          <w:i/>
          <w:lang w:val="cs-CZ"/>
        </w:rPr>
        <w:t>o návazných spojích a přípojích,</w:t>
      </w:r>
    </w:p>
    <w:p w14:paraId="69543DD9" w14:textId="77777777" w:rsidR="00D21433" w:rsidRPr="00D21433" w:rsidRDefault="00D65956" w:rsidP="00C93F10">
      <w:pPr>
        <w:pStyle w:val="Pododstavec"/>
        <w:tabs>
          <w:tab w:val="clear" w:pos="1276"/>
        </w:tabs>
        <w:rPr>
          <w:i/>
          <w:lang w:val="cs-CZ"/>
        </w:rPr>
      </w:pPr>
      <w:r>
        <w:rPr>
          <w:i/>
          <w:lang w:val="cs-CZ"/>
        </w:rPr>
        <w:t>má</w:t>
      </w:r>
      <w:r w:rsidR="00D21433" w:rsidRPr="00D21433">
        <w:rPr>
          <w:i/>
          <w:lang w:val="cs-CZ"/>
        </w:rPr>
        <w:t xml:space="preserve"> základní znalost českého případně slovenského jazyka,</w:t>
      </w:r>
    </w:p>
    <w:p w14:paraId="5FD59621" w14:textId="77777777" w:rsidR="00D21433" w:rsidRPr="00D21433" w:rsidRDefault="00D21433" w:rsidP="00C93F10">
      <w:pPr>
        <w:pStyle w:val="Pododstavec"/>
        <w:tabs>
          <w:tab w:val="clear" w:pos="1276"/>
        </w:tabs>
        <w:rPr>
          <w:i/>
          <w:lang w:val="cs-CZ"/>
        </w:rPr>
      </w:pPr>
      <w:r w:rsidRPr="00D21433">
        <w:rPr>
          <w:i/>
          <w:lang w:val="cs-CZ"/>
        </w:rPr>
        <w:t>disponuje základními dopravně – geografickými znalostmi o oblasti, v</w:t>
      </w:r>
      <w:r w:rsidR="0040661A">
        <w:rPr>
          <w:i/>
          <w:lang w:val="cs-CZ"/>
        </w:rPr>
        <w:t> </w:t>
      </w:r>
      <w:r w:rsidRPr="00D21433">
        <w:rPr>
          <w:i/>
          <w:lang w:val="cs-CZ"/>
        </w:rPr>
        <w:t>které</w:t>
      </w:r>
      <w:r w:rsidR="0040661A">
        <w:rPr>
          <w:i/>
          <w:lang w:val="cs-CZ"/>
        </w:rPr>
        <w:t xml:space="preserve"> je dopravcem</w:t>
      </w:r>
      <w:r w:rsidRPr="00D21433">
        <w:rPr>
          <w:i/>
          <w:lang w:val="cs-CZ"/>
        </w:rPr>
        <w:t xml:space="preserve"> zajišť</w:t>
      </w:r>
      <w:r w:rsidR="0040661A">
        <w:rPr>
          <w:i/>
          <w:lang w:val="cs-CZ"/>
        </w:rPr>
        <w:t>ován</w:t>
      </w:r>
      <w:r w:rsidRPr="00D21433">
        <w:rPr>
          <w:i/>
          <w:lang w:val="cs-CZ"/>
        </w:rPr>
        <w:t xml:space="preserve"> provoz spojů,</w:t>
      </w:r>
    </w:p>
    <w:p w14:paraId="1FED6A33" w14:textId="77777777" w:rsidR="00D65956" w:rsidRPr="00D65956" w:rsidRDefault="00D21433" w:rsidP="00C93F10">
      <w:pPr>
        <w:pStyle w:val="Pododstavec"/>
        <w:tabs>
          <w:tab w:val="clear" w:pos="1276"/>
        </w:tabs>
        <w:rPr>
          <w:i/>
          <w:iCs w:val="0"/>
        </w:rPr>
      </w:pPr>
      <w:r w:rsidRPr="00D21433">
        <w:rPr>
          <w:i/>
          <w:lang w:val="cs-CZ"/>
        </w:rPr>
        <w:t>zvládá komunikační techniky pro řešení konfliktní situace</w:t>
      </w:r>
      <w:r w:rsidR="006B3D97">
        <w:rPr>
          <w:i/>
          <w:lang w:val="cs-CZ"/>
        </w:rPr>
        <w:t>.</w:t>
      </w:r>
    </w:p>
    <w:p w14:paraId="720FE3D1" w14:textId="77777777" w:rsidR="00CF313C" w:rsidRPr="00D65956" w:rsidRDefault="00CF313C" w:rsidP="00C93F10">
      <w:pPr>
        <w:pStyle w:val="Nadpis3"/>
        <w:rPr>
          <w:i/>
          <w:iCs/>
        </w:rPr>
      </w:pPr>
      <w:r w:rsidRPr="00D65956">
        <w:rPr>
          <w:i/>
          <w:iCs/>
        </w:rPr>
        <w:t xml:space="preserve">Vybavení provozního personálu musí </w:t>
      </w:r>
      <w:r w:rsidR="008310CB" w:rsidRPr="00D65956">
        <w:rPr>
          <w:i/>
          <w:iCs/>
        </w:rPr>
        <w:t>mít takové vlastnosti</w:t>
      </w:r>
      <w:r w:rsidRPr="00D65956">
        <w:rPr>
          <w:i/>
          <w:iCs/>
        </w:rPr>
        <w:t xml:space="preserve">, </w:t>
      </w:r>
      <w:r w:rsidR="008310CB" w:rsidRPr="00D65956">
        <w:rPr>
          <w:i/>
          <w:iCs/>
        </w:rPr>
        <w:t>které</w:t>
      </w:r>
      <w:r w:rsidRPr="00D65956">
        <w:rPr>
          <w:i/>
          <w:iCs/>
        </w:rPr>
        <w:t xml:space="preserve"> personál</w:t>
      </w:r>
      <w:r w:rsidR="008310CB" w:rsidRPr="00D65956">
        <w:rPr>
          <w:i/>
          <w:iCs/>
        </w:rPr>
        <w:t>u</w:t>
      </w:r>
      <w:r w:rsidRPr="00D65956">
        <w:rPr>
          <w:i/>
          <w:iCs/>
        </w:rPr>
        <w:t xml:space="preserve"> v plném rozsahu </w:t>
      </w:r>
      <w:r w:rsidR="008310CB" w:rsidRPr="00D65956">
        <w:rPr>
          <w:i/>
          <w:iCs/>
        </w:rPr>
        <w:t xml:space="preserve">umožní </w:t>
      </w:r>
      <w:r w:rsidRPr="00D65956">
        <w:rPr>
          <w:i/>
          <w:iCs/>
        </w:rPr>
        <w:t>plni</w:t>
      </w:r>
      <w:r w:rsidR="008310CB" w:rsidRPr="00D65956">
        <w:rPr>
          <w:i/>
          <w:iCs/>
        </w:rPr>
        <w:t>t</w:t>
      </w:r>
      <w:r w:rsidRPr="00D65956">
        <w:rPr>
          <w:i/>
          <w:iCs/>
        </w:rPr>
        <w:t xml:space="preserve"> provozní úkoly a zaruč</w:t>
      </w:r>
      <w:r w:rsidR="00CC6FE6" w:rsidRPr="00D65956">
        <w:rPr>
          <w:i/>
          <w:iCs/>
        </w:rPr>
        <w:t>í</w:t>
      </w:r>
      <w:r w:rsidRPr="00D65956">
        <w:rPr>
          <w:i/>
          <w:iCs/>
        </w:rPr>
        <w:t xml:space="preserve"> maximální péči o cestující. Pro tento účel musí být provozní personál vybaven následujícím způsobem:</w:t>
      </w:r>
    </w:p>
    <w:p w14:paraId="66A3B917" w14:textId="65F3E930" w:rsidR="00D65956" w:rsidRPr="00D65956" w:rsidRDefault="00D65956" w:rsidP="00C93F10">
      <w:pPr>
        <w:pStyle w:val="Pododstavec"/>
        <w:rPr>
          <w:i/>
        </w:rPr>
      </w:pPr>
      <w:r w:rsidRPr="00D65956">
        <w:rPr>
          <w:i/>
        </w:rPr>
        <w:lastRenderedPageBreak/>
        <w:t>podklady pro informování cestujících (o jízdních řádech, o návazných spojích a</w:t>
      </w:r>
      <w:r w:rsidR="002F37CA">
        <w:rPr>
          <w:i/>
          <w:lang w:val="cs-CZ"/>
        </w:rPr>
        <w:t> </w:t>
      </w:r>
      <w:r w:rsidRPr="00D65956">
        <w:rPr>
          <w:i/>
        </w:rPr>
        <w:t>přípojích, tarifních a smluvních přepravních podmínkách aj</w:t>
      </w:r>
      <w:r w:rsidRPr="00D65956">
        <w:rPr>
          <w:i/>
          <w:lang w:val="cs-CZ"/>
        </w:rPr>
        <w:t>.</w:t>
      </w:r>
      <w:r w:rsidR="00F0458E">
        <w:rPr>
          <w:i/>
          <w:lang w:val="cs-CZ"/>
        </w:rPr>
        <w:t>),</w:t>
      </w:r>
    </w:p>
    <w:p w14:paraId="3200A469" w14:textId="77777777" w:rsidR="00D65956" w:rsidRPr="008F3704" w:rsidRDefault="00D65956" w:rsidP="00C93F10">
      <w:pPr>
        <w:pStyle w:val="Pododstavec"/>
        <w:rPr>
          <w:i/>
        </w:rPr>
      </w:pPr>
      <w:r w:rsidRPr="00D65956">
        <w:rPr>
          <w:i/>
          <w:lang w:val="cs-CZ"/>
        </w:rPr>
        <w:t>informac</w:t>
      </w:r>
      <w:r w:rsidR="00F0458E">
        <w:rPr>
          <w:i/>
          <w:lang w:val="cs-CZ"/>
        </w:rPr>
        <w:t>e</w:t>
      </w:r>
      <w:r w:rsidRPr="00D65956">
        <w:rPr>
          <w:i/>
          <w:lang w:val="cs-CZ"/>
        </w:rPr>
        <w:t xml:space="preserve"> o přesném čase.</w:t>
      </w:r>
    </w:p>
    <w:p w14:paraId="5DB0300D" w14:textId="77777777" w:rsidR="00EB4BCC" w:rsidRPr="00E76AD5" w:rsidRDefault="00EB4BCC" w:rsidP="00C93F10">
      <w:pPr>
        <w:pStyle w:val="Nadpis2"/>
      </w:pPr>
      <w:r w:rsidRPr="00E76AD5">
        <w:t xml:space="preserve">Služby </w:t>
      </w:r>
      <w:r w:rsidR="00810AE5" w:rsidRPr="00E76AD5">
        <w:t>informační</w:t>
      </w:r>
      <w:r w:rsidR="00DE29CD">
        <w:t>ho centra</w:t>
      </w:r>
      <w:r w:rsidR="00F4731A">
        <w:t xml:space="preserve"> s kontaktním místem</w:t>
      </w:r>
      <w:r w:rsidR="00DE29CD">
        <w:t xml:space="preserve"> </w:t>
      </w:r>
      <w:r w:rsidRPr="00E76AD5">
        <w:t xml:space="preserve">poskytovatel poskytuje jménem </w:t>
      </w:r>
      <w:r w:rsidR="00E76AD5" w:rsidRPr="00E76AD5">
        <w:t>dopravce</w:t>
      </w:r>
      <w:r w:rsidRPr="00E76AD5">
        <w:t>.</w:t>
      </w:r>
      <w:r w:rsidR="003759DC" w:rsidRPr="00E76AD5">
        <w:t xml:space="preserve"> </w:t>
      </w:r>
      <w:r w:rsidR="00E76AD5" w:rsidRPr="00E76AD5">
        <w:t>Dopravce</w:t>
      </w:r>
      <w:r w:rsidR="003759DC" w:rsidRPr="00E76AD5">
        <w:t xml:space="preserve"> tímto poskytovateli uděluje plnou moc k právním jednáním vůči </w:t>
      </w:r>
      <w:r w:rsidR="000009BB" w:rsidRPr="00E76AD5">
        <w:t>cestujícím v</w:t>
      </w:r>
      <w:r w:rsidR="00155F9F" w:rsidRPr="00E76AD5">
        <w:t> nezbytném rozsahu pro splnění účelu této smlouvy</w:t>
      </w:r>
      <w:r w:rsidR="004644CE">
        <w:t xml:space="preserve"> a k vystavování daňových dokladů jménem dopravce</w:t>
      </w:r>
      <w:r w:rsidR="00155F9F" w:rsidRPr="00E76AD5">
        <w:t>.</w:t>
      </w:r>
      <w:r w:rsidR="009C78B3" w:rsidRPr="00E76AD5">
        <w:t xml:space="preserve"> V případě, že se ukáže z organizačního hlediska nezbytným samostatně k určitým jednáním zmocnit pověřené osoby poskytovatele, poskytne k tomu </w:t>
      </w:r>
      <w:r w:rsidR="00E76AD5" w:rsidRPr="00E76AD5">
        <w:t>dopravce</w:t>
      </w:r>
      <w:r w:rsidR="009C78B3" w:rsidRPr="00E76AD5">
        <w:t xml:space="preserve"> potřebnou součinnost.</w:t>
      </w:r>
    </w:p>
    <w:p w14:paraId="4B304FBE" w14:textId="4E5C8387" w:rsidR="00F34F97" w:rsidRPr="00810AE5" w:rsidRDefault="008A5DD9" w:rsidP="00C93F10">
      <w:pPr>
        <w:pStyle w:val="Nadpis2"/>
      </w:pPr>
      <w:r>
        <w:t>Součástí provozování informační</w:t>
      </w:r>
      <w:r w:rsidR="00DE29CD">
        <w:t xml:space="preserve">ho centra </w:t>
      </w:r>
      <w:r w:rsidR="00F4731A">
        <w:t xml:space="preserve">s kontaktním místem </w:t>
      </w:r>
      <w:r>
        <w:t xml:space="preserve">je příjem </w:t>
      </w:r>
      <w:r w:rsidR="00C02DBD">
        <w:t xml:space="preserve">poplatků a </w:t>
      </w:r>
      <w:r>
        <w:t xml:space="preserve">tržeb od veřejnosti. Tyto </w:t>
      </w:r>
      <w:r w:rsidRPr="00810AE5">
        <w:t>tržby</w:t>
      </w:r>
      <w:r w:rsidR="00F34F97" w:rsidRPr="00810AE5">
        <w:t xml:space="preserve"> se poskytovatel zavazuje odvádět </w:t>
      </w:r>
      <w:r w:rsidR="00E76AD5">
        <w:t>dopravci</w:t>
      </w:r>
      <w:r w:rsidR="00F34F97" w:rsidRPr="00810AE5">
        <w:t xml:space="preserve"> </w:t>
      </w:r>
      <w:r w:rsidR="004644CE">
        <w:t>ve lhůtách a</w:t>
      </w:r>
      <w:r w:rsidR="00F34F97" w:rsidRPr="00810AE5">
        <w:t xml:space="preserve"> způsobem</w:t>
      </w:r>
      <w:r w:rsidR="004644CE">
        <w:t>, které budou určeny pokynem dopravce.</w:t>
      </w:r>
      <w:r w:rsidR="006B3D97">
        <w:t xml:space="preserve"> </w:t>
      </w:r>
      <w:r w:rsidR="006B3D97" w:rsidRPr="00624420">
        <w:t>Poskytovatel bere na vědomí, že dopravce je zavázán k měsíčnímu odesílání peněz inkasovaných v rámci plnění činností podle smlouvy o veřejných službách a komisionářské smlouvy</w:t>
      </w:r>
      <w:r w:rsidR="00624420" w:rsidRPr="00624420">
        <w:t>, jakož i k měsíčnímu vyúčtování transakcí spojených s vydáváním BČK IREDO, prodaných jízdních dokladů, realizovaných operací dobití BČK IREDO a</w:t>
      </w:r>
      <w:r w:rsidR="002F37CA">
        <w:t> </w:t>
      </w:r>
      <w:r w:rsidR="00624420" w:rsidRPr="00624420">
        <w:t>příjmů z doplňkového prodeje</w:t>
      </w:r>
      <w:r w:rsidR="006B3D97" w:rsidRPr="00624420">
        <w:t>.</w:t>
      </w:r>
    </w:p>
    <w:p w14:paraId="177010E1" w14:textId="77777777" w:rsidR="00132585" w:rsidRPr="00810AE5" w:rsidRDefault="00D5348C" w:rsidP="00C93F10">
      <w:pPr>
        <w:pStyle w:val="Nadpis2"/>
      </w:pPr>
      <w:r w:rsidRPr="00810AE5">
        <w:t xml:space="preserve">Poskytovatel je povinen </w:t>
      </w:r>
      <w:r w:rsidR="00E76AD5">
        <w:t>dopravc</w:t>
      </w:r>
      <w:r w:rsidR="00F4731A">
        <w:t>i</w:t>
      </w:r>
      <w:r w:rsidRPr="00810AE5">
        <w:t xml:space="preserve"> neprodleně hlásit jakékoliv závady, nedostatky nebo odchylky v provozování informační</w:t>
      </w:r>
      <w:r w:rsidR="00DE29CD">
        <w:t>ho</w:t>
      </w:r>
      <w:r w:rsidRPr="00810AE5">
        <w:t xml:space="preserve"> </w:t>
      </w:r>
      <w:r w:rsidR="00DE29CD">
        <w:t xml:space="preserve">centra </w:t>
      </w:r>
      <w:r w:rsidR="00F4731A">
        <w:t xml:space="preserve">s kontaktním místem </w:t>
      </w:r>
      <w:r w:rsidRPr="00810AE5">
        <w:t>od této smlouvy</w:t>
      </w:r>
      <w:r w:rsidR="00F4731A">
        <w:t xml:space="preserve">, </w:t>
      </w:r>
      <w:r w:rsidR="004644CE">
        <w:t>TPS</w:t>
      </w:r>
      <w:r w:rsidR="00F4731A">
        <w:t xml:space="preserve"> a komisionářské smlouvy</w:t>
      </w:r>
      <w:r w:rsidRPr="00810AE5">
        <w:t>.</w:t>
      </w:r>
    </w:p>
    <w:p w14:paraId="41444DF2" w14:textId="77777777" w:rsidR="003077FD" w:rsidRDefault="00132585" w:rsidP="00C93F10">
      <w:pPr>
        <w:pStyle w:val="Nadpis2"/>
      </w:pPr>
      <w:r w:rsidRPr="00810AE5">
        <w:t xml:space="preserve">V případě, že dojde ke změně </w:t>
      </w:r>
      <w:r w:rsidR="004644CE">
        <w:t>s</w:t>
      </w:r>
      <w:r w:rsidRPr="00810AE5">
        <w:t>mlouvy</w:t>
      </w:r>
      <w:r w:rsidR="004644CE">
        <w:t xml:space="preserve"> o veřejných službách</w:t>
      </w:r>
      <w:r w:rsidRPr="00810AE5">
        <w:t xml:space="preserve"> anebo </w:t>
      </w:r>
      <w:r w:rsidR="004644CE">
        <w:t>TPS</w:t>
      </w:r>
      <w:r w:rsidRPr="00810AE5">
        <w:t xml:space="preserve"> </w:t>
      </w:r>
      <w:r w:rsidR="00F4731A">
        <w:t xml:space="preserve">či komisionářské smlouvy </w:t>
      </w:r>
      <w:r w:rsidR="004644CE">
        <w:t>ve vztahu k </w:t>
      </w:r>
      <w:r w:rsidRPr="00810AE5">
        <w:t>povinnost</w:t>
      </w:r>
      <w:r w:rsidR="004644CE">
        <w:t>em</w:t>
      </w:r>
      <w:r w:rsidRPr="00810AE5">
        <w:t xml:space="preserve"> související</w:t>
      </w:r>
      <w:r w:rsidR="004644CE">
        <w:t>m</w:t>
      </w:r>
      <w:r w:rsidRPr="00810AE5">
        <w:t xml:space="preserve"> s provozem </w:t>
      </w:r>
      <w:r w:rsidR="00DE29CD">
        <w:t>informačního centra</w:t>
      </w:r>
      <w:r w:rsidR="00F4731A">
        <w:t xml:space="preserve"> anebo kontaktního místa</w:t>
      </w:r>
      <w:r w:rsidRPr="00810AE5">
        <w:t xml:space="preserve">, zavazují se strany v dobré víře jednat o dodatku k této smlouvě tak, aby odpovídala závazku </w:t>
      </w:r>
      <w:r w:rsidR="003077FD">
        <w:t>dopravce</w:t>
      </w:r>
      <w:r w:rsidRPr="00810AE5">
        <w:t xml:space="preserve"> vyplývajícímu ze </w:t>
      </w:r>
      <w:r w:rsidR="003077FD">
        <w:t>s</w:t>
      </w:r>
      <w:r w:rsidRPr="00810AE5">
        <w:t>mlouvy</w:t>
      </w:r>
      <w:r w:rsidR="003077FD">
        <w:t xml:space="preserve"> o veřejných službách</w:t>
      </w:r>
      <w:r w:rsidR="00F4731A">
        <w:t>,</w:t>
      </w:r>
      <w:r w:rsidRPr="00810AE5">
        <w:t xml:space="preserve"> </w:t>
      </w:r>
      <w:r w:rsidR="003077FD">
        <w:t>TP</w:t>
      </w:r>
      <w:r w:rsidRPr="00810AE5">
        <w:t>S</w:t>
      </w:r>
      <w:r w:rsidR="00F4731A">
        <w:t xml:space="preserve"> a komisionářské smlouvy</w:t>
      </w:r>
      <w:r w:rsidRPr="00810AE5">
        <w:t>.</w:t>
      </w:r>
    </w:p>
    <w:p w14:paraId="746F1E51" w14:textId="77777777" w:rsidR="00D5348C" w:rsidRDefault="00132585" w:rsidP="00C93F10">
      <w:pPr>
        <w:pStyle w:val="Nadpis2"/>
      </w:pPr>
      <w:r w:rsidRPr="00810AE5">
        <w:t xml:space="preserve">Nedojde-li k dohodě na uzavření dodatku do 30 dní ode dne, kdy </w:t>
      </w:r>
      <w:r w:rsidR="003077FD">
        <w:t>dopravce</w:t>
      </w:r>
      <w:r w:rsidRPr="00810AE5">
        <w:t xml:space="preserve"> poskytovatele k uzavření dodatku vyzve, platí, že poskytovatel je povinen poskytovat služby v rozsahu vyplývajícím z nového znění </w:t>
      </w:r>
      <w:r w:rsidR="004644CE">
        <w:t>s</w:t>
      </w:r>
      <w:r w:rsidR="004644CE" w:rsidRPr="00810AE5">
        <w:t>mlouvy</w:t>
      </w:r>
      <w:r w:rsidR="004644CE">
        <w:t xml:space="preserve"> o veřejných službách</w:t>
      </w:r>
      <w:r w:rsidR="00F4731A">
        <w:t>, TPS anebo komisionářské smlouvy</w:t>
      </w:r>
      <w:r w:rsidRPr="00810AE5">
        <w:t xml:space="preserve">. V případě, že se v důsledku takové změny zvýší náklady poskytovatele na provoz </w:t>
      </w:r>
      <w:r w:rsidR="00DE29CD">
        <w:t>informačního centra</w:t>
      </w:r>
      <w:r w:rsidR="00F4731A">
        <w:t xml:space="preserve"> s kontaktním místem</w:t>
      </w:r>
      <w:r w:rsidRPr="00810AE5">
        <w:t xml:space="preserve">, bude odměna </w:t>
      </w:r>
      <w:r w:rsidR="00810AE5" w:rsidRPr="00810AE5">
        <w:t xml:space="preserve">stanovená </w:t>
      </w:r>
      <w:r w:rsidRPr="00810AE5">
        <w:t>v této smlouvě o takové účelně vynaložené náklady navýšena.</w:t>
      </w:r>
    </w:p>
    <w:p w14:paraId="65EB0EB9" w14:textId="77777777" w:rsidR="00E70017" w:rsidRPr="00810AE5" w:rsidRDefault="00E70017" w:rsidP="00C93F10">
      <w:pPr>
        <w:pStyle w:val="Nadpis2"/>
      </w:pPr>
      <w:r w:rsidRPr="00E70017">
        <w:t>Poskytovatel bere na vědomí, že nedostatky v provozu informačního centra</w:t>
      </w:r>
      <w:r w:rsidR="0058105A">
        <w:t xml:space="preserve"> anebo kontaktního místa</w:t>
      </w:r>
      <w:r w:rsidRPr="00E70017">
        <w:t xml:space="preserve"> jsou mimo jiné podle smlouvy o veřejných službách a TPS důvodem pro uplatnění smluvní pokuty a/nebo náhrady škody vůči dopravci.</w:t>
      </w:r>
    </w:p>
    <w:p w14:paraId="05A0AE72" w14:textId="77777777" w:rsidR="00C82777" w:rsidRDefault="00C82777" w:rsidP="00C93F10">
      <w:pPr>
        <w:pStyle w:val="Nadpis1"/>
        <w:rPr>
          <w:lang w:val="cs-CZ"/>
        </w:rPr>
      </w:pPr>
      <w:r>
        <w:rPr>
          <w:lang w:val="cs-CZ"/>
        </w:rPr>
        <w:t>Odměna</w:t>
      </w:r>
    </w:p>
    <w:p w14:paraId="0050F9B9" w14:textId="63FDA9DC" w:rsidR="008A0B6C" w:rsidRPr="00C93F10" w:rsidRDefault="003077FD" w:rsidP="00C93F10">
      <w:pPr>
        <w:pStyle w:val="Nadpis2"/>
      </w:pPr>
      <w:r w:rsidRPr="00C93F10">
        <w:t>Dopravce</w:t>
      </w:r>
      <w:r w:rsidR="008A0B6C" w:rsidRPr="00C93F10">
        <w:t xml:space="preserve"> se zavazuje hradit poskytovateli za službu provozování informační</w:t>
      </w:r>
      <w:r w:rsidR="00DE29CD" w:rsidRPr="00C93F10">
        <w:t xml:space="preserve">ho centra </w:t>
      </w:r>
      <w:r w:rsidR="0058105A" w:rsidRPr="00C93F10">
        <w:t xml:space="preserve">s kontaktním místem </w:t>
      </w:r>
      <w:r w:rsidR="008A0B6C" w:rsidRPr="00C93F10">
        <w:t xml:space="preserve">paušální odměnu </w:t>
      </w:r>
      <w:r w:rsidR="008A0B6C" w:rsidRPr="00FD368B">
        <w:t xml:space="preserve">ve výši </w:t>
      </w:r>
      <w:proofErr w:type="spellStart"/>
      <w:r w:rsidR="003940AE">
        <w:t>xxxx</w:t>
      </w:r>
      <w:proofErr w:type="spellEnd"/>
      <w:r w:rsidR="008A0B6C" w:rsidRPr="00FD368B">
        <w:t>,- Kč</w:t>
      </w:r>
      <w:r w:rsidR="00242A34" w:rsidRPr="00FD368B">
        <w:t xml:space="preserve"> </w:t>
      </w:r>
      <w:r w:rsidR="008A0B6C" w:rsidRPr="00FD368B">
        <w:t>(</w:t>
      </w:r>
      <w:r w:rsidR="003940AE">
        <w:t>xxxxxxxxxx</w:t>
      </w:r>
      <w:bookmarkStart w:id="3" w:name="_GoBack"/>
      <w:bookmarkEnd w:id="3"/>
      <w:r w:rsidR="008A0B6C" w:rsidRPr="00FD368B">
        <w:t xml:space="preserve"> korun českých)</w:t>
      </w:r>
      <w:r w:rsidR="00E76AD5" w:rsidRPr="00C93F10">
        <w:t xml:space="preserve"> </w:t>
      </w:r>
      <w:r w:rsidR="008A0B6C" w:rsidRPr="00C93F10">
        <w:t xml:space="preserve">měsíčně (dále jen </w:t>
      </w:r>
      <w:r w:rsidR="008A0B6C" w:rsidRPr="00C93F10">
        <w:rPr>
          <w:b/>
          <w:i/>
        </w:rPr>
        <w:t>„</w:t>
      </w:r>
      <w:r w:rsidR="008A0B6C" w:rsidRPr="00C93F10">
        <w:rPr>
          <w:b/>
          <w:bCs/>
          <w:i/>
          <w:iCs/>
        </w:rPr>
        <w:t>odměna</w:t>
      </w:r>
      <w:r w:rsidR="008A0B6C" w:rsidRPr="00C93F10">
        <w:rPr>
          <w:b/>
          <w:i/>
        </w:rPr>
        <w:t>“</w:t>
      </w:r>
      <w:r w:rsidR="008A0B6C" w:rsidRPr="00C93F10">
        <w:t>).</w:t>
      </w:r>
    </w:p>
    <w:p w14:paraId="3D88EB6D" w14:textId="77777777" w:rsidR="008A0B6C" w:rsidRPr="004E2875" w:rsidRDefault="008A0B6C" w:rsidP="00C93F10">
      <w:pPr>
        <w:pStyle w:val="Nadpis2"/>
      </w:pPr>
      <w:r w:rsidRPr="004E2875">
        <w:t xml:space="preserve">Odměna je splatná </w:t>
      </w:r>
      <w:r w:rsidR="00957CAC" w:rsidRPr="004E2875">
        <w:t>vždy do</w:t>
      </w:r>
      <w:r w:rsidR="00242A34" w:rsidRPr="004E2875">
        <w:t xml:space="preserve"> 30</w:t>
      </w:r>
      <w:r w:rsidR="004D7195" w:rsidRPr="004E2875">
        <w:t xml:space="preserve"> dní od vystavení </w:t>
      </w:r>
      <w:r w:rsidR="00957CAC" w:rsidRPr="004E2875">
        <w:t xml:space="preserve">faktury, kterou se poskytovatel zavazuje </w:t>
      </w:r>
      <w:r w:rsidR="003077FD" w:rsidRPr="004E2875">
        <w:t>dopravci</w:t>
      </w:r>
      <w:r w:rsidR="00957CAC" w:rsidRPr="004E2875">
        <w:t xml:space="preserve"> vystavit.</w:t>
      </w:r>
    </w:p>
    <w:p w14:paraId="48BC776F" w14:textId="77777777" w:rsidR="00E15B94" w:rsidRDefault="00E15B94" w:rsidP="00C93F10">
      <w:pPr>
        <w:pStyle w:val="Nadpis2"/>
      </w:pPr>
      <w:r>
        <w:lastRenderedPageBreak/>
        <w:t>Odměna je sjednána bez daně z přidané hodnoty a bude o tuto daň navyšována po dobu, kdy poskytovatel bude registrován jako plátce daně z přidané hodnoty. Bude-li poskytovatel registrován jako plátce daně z přidané hodnoty, faktur</w:t>
      </w:r>
      <w:r w:rsidR="00100AA7">
        <w:t>a</w:t>
      </w:r>
      <w:r>
        <w:t xml:space="preserve"> podle bod</w:t>
      </w:r>
      <w:r w:rsidR="00100AA7">
        <w:t>u</w:t>
      </w:r>
      <w:r>
        <w:t xml:space="preserve"> 4.</w:t>
      </w:r>
      <w:r w:rsidR="00100AA7">
        <w:t>2</w:t>
      </w:r>
      <w:r>
        <w:t xml:space="preserve"> této smlouvy bud</w:t>
      </w:r>
      <w:r w:rsidR="00100AA7">
        <w:t>e</w:t>
      </w:r>
      <w:r>
        <w:t xml:space="preserve"> daňovým dokladem.</w:t>
      </w:r>
    </w:p>
    <w:p w14:paraId="013EC674" w14:textId="5D6A4AF3" w:rsidR="00E15B94" w:rsidRDefault="00100AA7" w:rsidP="00C93F10">
      <w:pPr>
        <w:pStyle w:val="Nadpis2"/>
      </w:pPr>
      <w:r>
        <w:t>Dopravce</w:t>
      </w:r>
      <w:r w:rsidR="00E15B94">
        <w:t xml:space="preserve"> je oprávněn vrátit poskytovateli fakturu, pokud údaje na ní uvedené neodpovídají skutečnosti anebo, je-li faktura daňovým dokladem, nemá náležitosti stanovené právními předpisy. Jestliže </w:t>
      </w:r>
      <w:r>
        <w:t>dopravce</w:t>
      </w:r>
      <w:r w:rsidR="00E15B94">
        <w:t xml:space="preserve"> vrátí poskytovateli fakturu oprávněně, prodlužuje se splatnost ceny o</w:t>
      </w:r>
      <w:r w:rsidR="002F37CA">
        <w:t> </w:t>
      </w:r>
      <w:r w:rsidR="00E15B94">
        <w:t xml:space="preserve">dobu prodlení poskytovatele s doručením řádné faktury. </w:t>
      </w:r>
    </w:p>
    <w:p w14:paraId="604FFD8C" w14:textId="77777777" w:rsidR="00A90A8D" w:rsidRDefault="00C82777" w:rsidP="00C93F10">
      <w:pPr>
        <w:pStyle w:val="Nadpis1"/>
        <w:rPr>
          <w:lang w:val="cs-CZ"/>
        </w:rPr>
      </w:pPr>
      <w:r>
        <w:rPr>
          <w:lang w:val="cs-CZ"/>
        </w:rPr>
        <w:t>Ochrana osobních údajů</w:t>
      </w:r>
    </w:p>
    <w:p w14:paraId="77BEC08B" w14:textId="77777777" w:rsidR="00437534" w:rsidRDefault="00437534" w:rsidP="00C93F10">
      <w:pPr>
        <w:pStyle w:val="Nadpis2"/>
      </w:pPr>
      <w:r w:rsidRPr="00437534">
        <w:t>Poskytovatel</w:t>
      </w:r>
      <w:r>
        <w:t xml:space="preserve"> je při provozu informační</w:t>
      </w:r>
      <w:r w:rsidR="00DE29CD">
        <w:t>ho centra</w:t>
      </w:r>
      <w:r w:rsidR="0058105A">
        <w:t xml:space="preserve"> s kontaktním místem</w:t>
      </w:r>
      <w:r w:rsidR="00DE29CD">
        <w:t xml:space="preserve"> </w:t>
      </w:r>
      <w:r>
        <w:t>podle této smlouvy</w:t>
      </w:r>
      <w:r w:rsidRPr="00437534">
        <w:t xml:space="preserve"> </w:t>
      </w:r>
      <w:r>
        <w:t xml:space="preserve">po celou dobu jejího trvání </w:t>
      </w:r>
      <w:r w:rsidRPr="00437534">
        <w:t xml:space="preserve">povinen zajistit technickou a organizační ochranu osobních údajů </w:t>
      </w:r>
      <w:r>
        <w:t>v souladu s</w:t>
      </w:r>
      <w:r w:rsidRPr="00437534">
        <w:t xml:space="preserve"> </w:t>
      </w:r>
      <w:r>
        <w:t>n</w:t>
      </w:r>
      <w:r w:rsidRPr="00437534">
        <w:t>ařízení</w:t>
      </w:r>
      <w:r>
        <w:t>m</w:t>
      </w:r>
      <w:r w:rsidRPr="00437534">
        <w:t xml:space="preserve"> Evropského parlamentu a Rady (EU) č. 2016/679 ze dne 27. dubna 2016, o ochraně fyzických osob v souvislosti se zpracováním osobních údajů a o volném pohybu těchto údajů</w:t>
      </w:r>
      <w:r w:rsidR="00100AA7">
        <w:t xml:space="preserve"> a o zrušení směrnice 95/46/ES (</w:t>
      </w:r>
      <w:r w:rsidRPr="00437534">
        <w:t>obecné nařízení o ochraně osobních údajů</w:t>
      </w:r>
      <w:r w:rsidR="00100AA7">
        <w:t xml:space="preserve">; </w:t>
      </w:r>
      <w:r w:rsidRPr="00437534">
        <w:t xml:space="preserve">dále jen </w:t>
      </w:r>
      <w:r w:rsidRPr="00100AA7">
        <w:rPr>
          <w:b/>
          <w:i/>
        </w:rPr>
        <w:t>„</w:t>
      </w:r>
      <w:r w:rsidRPr="00100AA7">
        <w:rPr>
          <w:b/>
          <w:bCs/>
          <w:i/>
          <w:iCs/>
        </w:rPr>
        <w:t>nařízení GDPR</w:t>
      </w:r>
      <w:r w:rsidRPr="00100AA7">
        <w:rPr>
          <w:b/>
          <w:i/>
        </w:rPr>
        <w:t>“</w:t>
      </w:r>
      <w:r>
        <w:t>)</w:t>
      </w:r>
      <w:r w:rsidRPr="00437534">
        <w:t>.</w:t>
      </w:r>
    </w:p>
    <w:p w14:paraId="6BED943F" w14:textId="77777777" w:rsidR="00437534" w:rsidRPr="00437534" w:rsidRDefault="00437534" w:rsidP="00C93F10">
      <w:pPr>
        <w:pStyle w:val="Nadpis2"/>
      </w:pPr>
      <w:r w:rsidRPr="00437534">
        <w:t xml:space="preserve">Poskytovatel </w:t>
      </w:r>
      <w:r>
        <w:t>je při provozu informační</w:t>
      </w:r>
      <w:r w:rsidR="00DE29CD">
        <w:t xml:space="preserve">ho centra </w:t>
      </w:r>
      <w:r w:rsidR="0058105A">
        <w:t xml:space="preserve">s kontaktním místem </w:t>
      </w:r>
      <w:r>
        <w:t xml:space="preserve">podle této smlouvy povinen </w:t>
      </w:r>
      <w:r w:rsidRPr="00437534">
        <w:t xml:space="preserve">dodržovat všechny požadavky </w:t>
      </w:r>
      <w:r>
        <w:t>vyplývající z nařízení GDPR na</w:t>
      </w:r>
      <w:r w:rsidRPr="00437534">
        <w:t> zabezpečení ochrany osobních údajů při jejich zpracování v rozsahu stanoveného účelu dle předmětu této smlouvy.</w:t>
      </w:r>
    </w:p>
    <w:p w14:paraId="145D298E" w14:textId="77777777" w:rsidR="00F87B89" w:rsidRPr="00F87B89" w:rsidRDefault="00F87B89" w:rsidP="00C93F10">
      <w:pPr>
        <w:pStyle w:val="Nadpis1"/>
        <w:rPr>
          <w:lang w:val="cs-CZ"/>
        </w:rPr>
      </w:pPr>
      <w:r w:rsidRPr="00F87B89">
        <w:rPr>
          <w:lang w:val="cs-CZ"/>
        </w:rPr>
        <w:t>Závazek důvěrnosti</w:t>
      </w:r>
    </w:p>
    <w:p w14:paraId="550FD904" w14:textId="77777777" w:rsidR="00F87B89" w:rsidRPr="00F87B89" w:rsidRDefault="00F87B89" w:rsidP="00C93F10">
      <w:pPr>
        <w:pStyle w:val="Nadpis2"/>
        <w:rPr>
          <w:lang w:eastAsia="en-US"/>
        </w:rPr>
      </w:pPr>
      <w:r w:rsidRPr="00F87B89">
        <w:t>Tato smlouva a veškeré informace s ní související</w:t>
      </w:r>
      <w:r w:rsidR="00100AA7">
        <w:t>, stejně jako veškeré informace získané v souvislosti s plněním této smlouvy</w:t>
      </w:r>
      <w:r w:rsidRPr="00F87B89">
        <w:t xml:space="preserve"> mají důvěrný charakter a žádná strana není oprávněna bez souhlasu druhé strany zpřístupnit tyto informace třetím osobám s výjimkou případů, kdy je zpřístupnění těchto informací vyžadováno právními předpisy nebo přísluš</w:t>
      </w:r>
      <w:r w:rsidR="00100AA7">
        <w:t>n</w:t>
      </w:r>
      <w:r w:rsidRPr="00F87B89">
        <w:t xml:space="preserve">ými orgány na základě právních předpisů, nebo jedná-li se o informace již veřejně přístupné. </w:t>
      </w:r>
    </w:p>
    <w:p w14:paraId="5C0563A4" w14:textId="77777777" w:rsidR="00F87B89" w:rsidRPr="00100AA7" w:rsidRDefault="00100AA7" w:rsidP="00C93F10">
      <w:pPr>
        <w:pStyle w:val="Nadpis2"/>
        <w:rPr>
          <w:lang w:eastAsia="en-US"/>
        </w:rPr>
      </w:pPr>
      <w:r>
        <w:rPr>
          <w:lang w:eastAsia="en-US"/>
        </w:rPr>
        <w:t>Přísně d</w:t>
      </w:r>
      <w:r w:rsidR="00F87B89" w:rsidRPr="00100AA7">
        <w:rPr>
          <w:lang w:eastAsia="en-US"/>
        </w:rPr>
        <w:t>ůvěrný charakter mají veškeré údaje a informace, které jsou přístupné poskytovateli v rámci plnění této smlouvy, zejména údaje cestujících získané při provozování informační</w:t>
      </w:r>
      <w:r w:rsidR="00DE29CD">
        <w:rPr>
          <w:lang w:eastAsia="en-US"/>
        </w:rPr>
        <w:t>ho centra</w:t>
      </w:r>
      <w:r w:rsidR="0058105A">
        <w:rPr>
          <w:lang w:eastAsia="en-US"/>
        </w:rPr>
        <w:t xml:space="preserve"> s kontaktním místem</w:t>
      </w:r>
      <w:r w:rsidR="00F87B89" w:rsidRPr="00100AA7">
        <w:rPr>
          <w:lang w:eastAsia="en-US"/>
        </w:rPr>
        <w:t xml:space="preserve">. Poskytovatel se v souladu s čl. </w:t>
      </w:r>
      <w:r w:rsidRPr="00100AA7">
        <w:rPr>
          <w:lang w:eastAsia="en-US"/>
        </w:rPr>
        <w:t>5</w:t>
      </w:r>
      <w:r w:rsidR="00F87B89" w:rsidRPr="00100AA7">
        <w:rPr>
          <w:lang w:eastAsia="en-US"/>
        </w:rPr>
        <w:t xml:space="preserve"> této smlouvy zavazuje, že s těmito údaji a infor</w:t>
      </w:r>
      <w:r>
        <w:rPr>
          <w:lang w:eastAsia="en-US"/>
        </w:rPr>
        <w:softHyphen/>
      </w:r>
      <w:r w:rsidR="00F87B89" w:rsidRPr="00100AA7">
        <w:rPr>
          <w:lang w:eastAsia="en-US"/>
        </w:rPr>
        <w:t>macemi bude v rámci plnění této smlouvy nakládáno zabezpečeným způsobem.</w:t>
      </w:r>
    </w:p>
    <w:p w14:paraId="55CC67B7" w14:textId="77777777" w:rsidR="00F87B89" w:rsidRPr="00F87B89" w:rsidRDefault="00F87B89" w:rsidP="00C93F10">
      <w:pPr>
        <w:pStyle w:val="Nadpis2"/>
        <w:rPr>
          <w:lang w:eastAsia="en-US"/>
        </w:rPr>
      </w:pPr>
      <w:r w:rsidRPr="00F87B89">
        <w:t>Závazek důvěrnosti se nevztahuje na sdělení strany činěná v souladu s plněním této smlouvy vůči svým poradcům a spolupracujícím osobám včetně poddodavatelů. V těchto případech však musí být třetí osoby poučeny o tom, že na poskytnuté informace se vztahuje závazek důvěrnosti, a zavázány k dodržování tohoto závazku ve shodném rozsahu jako poskytovatel.</w:t>
      </w:r>
    </w:p>
    <w:p w14:paraId="1DB3A8DB" w14:textId="77777777" w:rsidR="00F87B89" w:rsidRPr="00F87B89" w:rsidRDefault="00F87B89" w:rsidP="00C93F10">
      <w:pPr>
        <w:pStyle w:val="Nadpis2"/>
        <w:rPr>
          <w:lang w:eastAsia="en-US"/>
        </w:rPr>
      </w:pPr>
      <w:r w:rsidRPr="00F87B89">
        <w:t xml:space="preserve">Platí dále, že závazek důvěrnosti je možné v každém jednotlivém případě vyloučit dohodou stran a že tento závazek nedopadá ani na situace, kdy se strana bude domáhat svých nároků z této smlouvy nebo v souvislosti s ní před soudem nebo jiným příslušným orgánem. </w:t>
      </w:r>
    </w:p>
    <w:p w14:paraId="10619714" w14:textId="77777777" w:rsidR="00F87B89" w:rsidRPr="00100AA7" w:rsidRDefault="00F87B89" w:rsidP="00C93F10">
      <w:pPr>
        <w:pStyle w:val="Nadpis2"/>
      </w:pPr>
      <w:r w:rsidRPr="00100AA7">
        <w:t xml:space="preserve">Závazek důvěrnosti přetrvá ještě 10 let po zániku ostatních závazků z této smlouvy. Vyplývá-li z právních předpisů ohledně některých údajů a informací doba delší, pak se uplatní </w:t>
      </w:r>
      <w:r w:rsidR="00100AA7" w:rsidRPr="00100AA7">
        <w:t>tato</w:t>
      </w:r>
      <w:r w:rsidRPr="00100AA7">
        <w:t xml:space="preserve"> delší </w:t>
      </w:r>
      <w:r w:rsidRPr="00100AA7">
        <w:lastRenderedPageBreak/>
        <w:t xml:space="preserve">doba. Vyplývá-li z právních předpisů ohledně některých údajů a informací povinnost poskytovatele určité údaje a informace zničit, je poskytovatel povinen tak učinit a splnění povinnosti na výzvu </w:t>
      </w:r>
      <w:r w:rsidR="00E76AD5" w:rsidRPr="00100AA7">
        <w:t>dopravce</w:t>
      </w:r>
      <w:r w:rsidRPr="00100AA7">
        <w:t xml:space="preserve"> prokázat.</w:t>
      </w:r>
    </w:p>
    <w:p w14:paraId="0AED929E" w14:textId="77777777" w:rsidR="00E540BB" w:rsidRDefault="00E64510" w:rsidP="00C93F10">
      <w:pPr>
        <w:pStyle w:val="Nadpis1"/>
        <w:rPr>
          <w:lang w:val="cs-CZ"/>
        </w:rPr>
      </w:pPr>
      <w:r>
        <w:rPr>
          <w:lang w:val="cs-CZ"/>
        </w:rPr>
        <w:t>Trvání a u</w:t>
      </w:r>
      <w:r w:rsidR="00E540BB">
        <w:rPr>
          <w:lang w:val="cs-CZ"/>
        </w:rPr>
        <w:t>končení smluvního vztahu</w:t>
      </w:r>
    </w:p>
    <w:p w14:paraId="571E5B4A" w14:textId="77777777" w:rsidR="00E64510" w:rsidRPr="003077FD" w:rsidRDefault="00E64510" w:rsidP="00C93F10">
      <w:pPr>
        <w:pStyle w:val="Nadpis2"/>
      </w:pPr>
      <w:r w:rsidRPr="003077FD">
        <w:t xml:space="preserve">Tato smlouva se uzavírá </w:t>
      </w:r>
      <w:r w:rsidR="003077FD">
        <w:t xml:space="preserve">na dobu </w:t>
      </w:r>
      <w:r w:rsidRPr="003077FD">
        <w:t>určitou</w:t>
      </w:r>
      <w:r w:rsidR="003077FD">
        <w:t xml:space="preserve"> odpovídající době trvání smlouvy o veřejných službách</w:t>
      </w:r>
      <w:r w:rsidRPr="003077FD">
        <w:t>.</w:t>
      </w:r>
    </w:p>
    <w:p w14:paraId="42A0FFF2" w14:textId="77777777" w:rsidR="000D0FF0" w:rsidRDefault="000D0FF0" w:rsidP="00C93F10">
      <w:pPr>
        <w:pStyle w:val="Nadpis2"/>
      </w:pPr>
      <w:bookmarkStart w:id="4" w:name="_Hlk55559162"/>
      <w:r>
        <w:t>Poskytovatel je povinen zahájit provoz informační</w:t>
      </w:r>
      <w:r w:rsidR="00DE29CD">
        <w:t>ho centra</w:t>
      </w:r>
      <w:r w:rsidR="0058105A">
        <w:t xml:space="preserve"> s kontaktním místem</w:t>
      </w:r>
      <w:r w:rsidR="00DE29CD">
        <w:t xml:space="preserve"> </w:t>
      </w:r>
      <w:r w:rsidRPr="00B37A8B">
        <w:t xml:space="preserve">nejpozději dne </w:t>
      </w:r>
      <w:r w:rsidR="00C93F10">
        <w:rPr>
          <w:b/>
        </w:rPr>
        <w:t>12. 6. 2022</w:t>
      </w:r>
      <w:r w:rsidR="00B37A8B" w:rsidRPr="00B37A8B">
        <w:rPr>
          <w:b/>
        </w:rPr>
        <w:t>.</w:t>
      </w:r>
    </w:p>
    <w:bookmarkEnd w:id="4"/>
    <w:p w14:paraId="3587CD7E" w14:textId="77777777" w:rsidR="0039316B" w:rsidRDefault="0039316B" w:rsidP="00C93F10">
      <w:pPr>
        <w:pStyle w:val="Nadpis2"/>
      </w:pPr>
      <w:r>
        <w:t xml:space="preserve">Poskytovatel je povinen plnit své povinnost z této smlouvy po celou dobu </w:t>
      </w:r>
      <w:r w:rsidR="000D0FF0">
        <w:t>jejího trvání</w:t>
      </w:r>
      <w:r>
        <w:t xml:space="preserve"> a není oprávněn plnění této smlouvy </w:t>
      </w:r>
      <w:r w:rsidR="00D7713F">
        <w:t>nabyvateli</w:t>
      </w:r>
      <w:r>
        <w:t xml:space="preserve"> odepřít, dokud smlouva trvá.</w:t>
      </w:r>
    </w:p>
    <w:p w14:paraId="35E327CD" w14:textId="3411BCFC" w:rsidR="00E540BB" w:rsidRPr="004B5EC9" w:rsidRDefault="00E540BB" w:rsidP="00C93F10">
      <w:pPr>
        <w:pStyle w:val="Nadpis2"/>
        <w:rPr>
          <w:spacing w:val="-4"/>
        </w:rPr>
      </w:pPr>
      <w:r w:rsidRPr="004B5EC9">
        <w:rPr>
          <w:spacing w:val="-4"/>
        </w:rPr>
        <w:t>Obě smluvní strany jsou oprávněny od této smlouvy odstoupit v případech stanovených právními předpisy, zejména v případě porušení této smlouvy podstatným způsobem ve smyslu § 2002 odst. 1 občanského zákoníku. Za podstatné porušení povinností však smluvní strany považují jen takové porušení uvedené v druhé větě § 2002 odst. 1 občanského zákoníku, které není povinnou smluvní stranou odstraněno ani v dodatečné lhůtě 10 pracovních dnů po doručení písemné výzvy oprávněné smluvní strany ke zjednání nápravy.</w:t>
      </w:r>
    </w:p>
    <w:p w14:paraId="667AB2D2" w14:textId="26D408A5" w:rsidR="00E540BB" w:rsidRPr="00B37A8B" w:rsidRDefault="00E540BB" w:rsidP="00C93F10">
      <w:pPr>
        <w:pStyle w:val="Nadpis2"/>
      </w:pPr>
      <w:r w:rsidRPr="00B37A8B">
        <w:t xml:space="preserve">Obě smluvní strany jsou oprávněny tuto smlouvu vypovědět s výpovědní dobou </w:t>
      </w:r>
      <w:r w:rsidR="0097210A">
        <w:t>2</w:t>
      </w:r>
      <w:r w:rsidRPr="00B37A8B">
        <w:t xml:space="preserve"> měsíců, která začíná běžet prvním dnem měsíce následujícího po doručení písemné výpovědi druhé smluvní straně.</w:t>
      </w:r>
    </w:p>
    <w:p w14:paraId="0C2B09D8" w14:textId="77777777" w:rsidR="0004144F" w:rsidRPr="004D5B68" w:rsidRDefault="0004144F" w:rsidP="00C93F10">
      <w:pPr>
        <w:pStyle w:val="Nadpis1"/>
        <w:spacing w:before="0"/>
      </w:pPr>
      <w:r w:rsidRPr="004D5B68">
        <w:t>Ujednání společná a závěrečná</w:t>
      </w:r>
    </w:p>
    <w:p w14:paraId="6A2557FE" w14:textId="77777777" w:rsidR="00A72661" w:rsidRPr="00EB4BCC" w:rsidRDefault="007E52CF" w:rsidP="00C93F10">
      <w:pPr>
        <w:pStyle w:val="Nadpis2"/>
      </w:pPr>
      <w:r w:rsidRPr="004D5B68">
        <w:t xml:space="preserve">Tato smlouva </w:t>
      </w:r>
      <w:r w:rsidR="00220C32">
        <w:t>nabývá platnosti a</w:t>
      </w:r>
      <w:r w:rsidRPr="004D5B68">
        <w:t xml:space="preserve"> účinnost</w:t>
      </w:r>
      <w:r w:rsidR="00220C32">
        <w:t>i</w:t>
      </w:r>
      <w:r w:rsidRPr="004D5B68">
        <w:t xml:space="preserve"> dnem podpisu </w:t>
      </w:r>
      <w:r w:rsidR="00572853">
        <w:t>oběma</w:t>
      </w:r>
      <w:r w:rsidR="008A11AC" w:rsidRPr="004D5B68">
        <w:t xml:space="preserve"> </w:t>
      </w:r>
      <w:r w:rsidRPr="004D5B68">
        <w:t>stranami.</w:t>
      </w:r>
      <w:r w:rsidR="00A72661" w:rsidRPr="004D5B68">
        <w:t xml:space="preserve"> Tuto smlouvu lze měnit </w:t>
      </w:r>
      <w:r w:rsidR="00A72661" w:rsidRPr="00EB4BCC">
        <w:t>pouze písemnými dodatky, které budou jako dodatky označeny a postupně číslovány.</w:t>
      </w:r>
    </w:p>
    <w:p w14:paraId="35AD91C7" w14:textId="77777777" w:rsidR="00BA07DC" w:rsidRPr="00EB4BCC" w:rsidRDefault="00E453A7" w:rsidP="00C93F10">
      <w:pPr>
        <w:pStyle w:val="Nadpis2"/>
      </w:pPr>
      <w:r w:rsidRPr="00EB4BCC">
        <w:t>Poskytovatel není oprávněn</w:t>
      </w:r>
      <w:r w:rsidR="00BA07DC" w:rsidRPr="00EB4BCC">
        <w:t xml:space="preserve"> tuto smlouvu jako celek ani jakékoli pohledávky z ní </w:t>
      </w:r>
      <w:r w:rsidRPr="00EB4BCC">
        <w:t xml:space="preserve">postoupit </w:t>
      </w:r>
      <w:r w:rsidR="00BA07DC" w:rsidRPr="00EB4BCC">
        <w:t xml:space="preserve">na třetí osobu bez předchozího písemného souhlasu </w:t>
      </w:r>
      <w:r w:rsidR="003077FD">
        <w:t>dopravce</w:t>
      </w:r>
      <w:r w:rsidR="00BA07DC" w:rsidRPr="00EB4BCC">
        <w:t>.</w:t>
      </w:r>
    </w:p>
    <w:p w14:paraId="5EBE4559" w14:textId="77777777" w:rsidR="00EB4BCC" w:rsidRPr="00EB4BCC" w:rsidRDefault="00EB4BCC" w:rsidP="00C93F10">
      <w:pPr>
        <w:pStyle w:val="Nadpis2"/>
      </w:pPr>
      <w:r w:rsidRPr="00EB4BCC">
        <w:t xml:space="preserve">Smluvní strany se dohodly, že bližší obsah jednotlivých povinností poskytovatele je třeba vykládat v souladu se </w:t>
      </w:r>
      <w:r w:rsidR="00640584">
        <w:t>s</w:t>
      </w:r>
      <w:r w:rsidRPr="00EB4BCC">
        <w:t>mlouvou</w:t>
      </w:r>
      <w:r w:rsidR="00640584">
        <w:t xml:space="preserve"> o veřejných službách</w:t>
      </w:r>
      <w:r w:rsidRPr="00EB4BCC">
        <w:t xml:space="preserve"> a </w:t>
      </w:r>
      <w:r w:rsidR="00640584">
        <w:t>TPS</w:t>
      </w:r>
      <w:r w:rsidRPr="00EB4BCC">
        <w:t xml:space="preserve">. Podpisem této smlouvy poskytovatel potvrzuje, že se před uzavřením této smlouvy se </w:t>
      </w:r>
      <w:r w:rsidR="00640584">
        <w:t>s</w:t>
      </w:r>
      <w:r w:rsidR="00640584" w:rsidRPr="00EB4BCC">
        <w:t>mlouvou</w:t>
      </w:r>
      <w:r w:rsidR="00640584">
        <w:t xml:space="preserve"> o veřejných službách</w:t>
      </w:r>
      <w:r w:rsidR="00640584" w:rsidRPr="00EB4BCC">
        <w:t xml:space="preserve"> a </w:t>
      </w:r>
      <w:r w:rsidR="00640584">
        <w:t>TPS</w:t>
      </w:r>
      <w:r w:rsidR="00640584" w:rsidRPr="00EB4BCC">
        <w:t xml:space="preserve"> </w:t>
      </w:r>
      <w:r w:rsidRPr="00EB4BCC">
        <w:t>podrobně seznámil.</w:t>
      </w:r>
    </w:p>
    <w:p w14:paraId="4477612A" w14:textId="77777777" w:rsidR="0004144F" w:rsidRPr="00EB4BCC" w:rsidRDefault="007E52CF" w:rsidP="00C93F10">
      <w:pPr>
        <w:pStyle w:val="Nadpis2"/>
      </w:pPr>
      <w:r w:rsidRPr="00EB4BCC">
        <w:t>Veškeré písemnosti s touto smlouvou související budou doručovány</w:t>
      </w:r>
      <w:r w:rsidR="005D6DDC" w:rsidRPr="00EB4BCC">
        <w:t xml:space="preserve"> v českém jazyce</w:t>
      </w:r>
      <w:r w:rsidRPr="00EB4BCC">
        <w:t xml:space="preserve"> na adresu smluvních stran v této smlouvě uvedenou, pokud smluvní strana, které je doručováno, prokazatelně písemně nesdělila odesílateli adresu jinou. Za adresu způsobilou k doručování se pokládá vždy také adresa </w:t>
      </w:r>
      <w:r w:rsidR="008B49A3" w:rsidRPr="00EB4BCC">
        <w:t>sídla dle obchodního rejstříku.</w:t>
      </w:r>
    </w:p>
    <w:p w14:paraId="32D76F6F" w14:textId="77777777" w:rsidR="0004144F" w:rsidRDefault="007E52CF" w:rsidP="00C93F10">
      <w:pPr>
        <w:pStyle w:val="Nadpis2"/>
      </w:pPr>
      <w:r w:rsidRPr="00EB4BCC">
        <w:t>Případná neplatnost některého ujednání této smlouvy nemá vliv na platnost ostatních jejích</w:t>
      </w:r>
      <w:r w:rsidRPr="004D5B68">
        <w:t xml:space="preserve"> </w:t>
      </w:r>
      <w:r w:rsidR="00572853">
        <w:t>ujednání</w:t>
      </w:r>
      <w:r w:rsidRPr="004D5B68">
        <w:t xml:space="preserve">. Smluvní strany se pro tento případ zavazují poskytnout si vzájemnou bezvýhradnou součinnost k uzavření dodatku k této smlouvě, kde bude její neplatná část nahrazena novým </w:t>
      </w:r>
      <w:r w:rsidRPr="004D5B68">
        <w:lastRenderedPageBreak/>
        <w:t>ujednáním, a to ve lhůtě jednoho měsíce poté, co tato potřeba vyvstane. Nové ujednání bude svým obsahem a účelem co nejbližší obsahu a účelu ujednání nahrazovaného.</w:t>
      </w:r>
    </w:p>
    <w:p w14:paraId="1EF9A80B" w14:textId="77777777" w:rsidR="000D7FE4" w:rsidRDefault="008B49A3" w:rsidP="00C93F10">
      <w:pPr>
        <w:pStyle w:val="Nadpis2"/>
      </w:pPr>
      <w:r w:rsidRPr="004D5B68">
        <w:t xml:space="preserve">Tato smlouva je vyhotovena ve </w:t>
      </w:r>
      <w:r w:rsidR="00B855C3" w:rsidRPr="004D5B68">
        <w:t>dvou</w:t>
      </w:r>
      <w:r w:rsidR="007E52CF" w:rsidRPr="004D5B68">
        <w:t xml:space="preserve"> stejnopisech, z nichž každá ze smluvních stran obdrží po jednom.</w:t>
      </w:r>
    </w:p>
    <w:p w14:paraId="6AB0722E" w14:textId="77777777" w:rsidR="000D7FE4" w:rsidRDefault="00CE36A4" w:rsidP="00C93F10">
      <w:pPr>
        <w:pStyle w:val="Nadpis2"/>
        <w:numPr>
          <w:ilvl w:val="0"/>
          <w:numId w:val="0"/>
        </w:numPr>
        <w:tabs>
          <w:tab w:val="clear" w:pos="567"/>
        </w:tabs>
        <w:jc w:val="center"/>
      </w:pPr>
      <w:r w:rsidRPr="000D7FE4">
        <w:t>* * *</w:t>
      </w:r>
    </w:p>
    <w:p w14:paraId="0E1933CB" w14:textId="17C169D1" w:rsidR="00206124" w:rsidRPr="000A4D99" w:rsidRDefault="008C14A9" w:rsidP="00C93F10">
      <w:pPr>
        <w:pStyle w:val="Nadpis2"/>
        <w:numPr>
          <w:ilvl w:val="0"/>
          <w:numId w:val="0"/>
        </w:numPr>
        <w:tabs>
          <w:tab w:val="left" w:pos="4536"/>
        </w:tabs>
      </w:pPr>
      <w:r w:rsidRPr="00BA07DC">
        <w:t>V</w:t>
      </w:r>
      <w:r w:rsidR="00226D80">
        <w:t> Semilech</w:t>
      </w:r>
      <w:r w:rsidR="000A4D99">
        <w:t xml:space="preserve"> dne </w:t>
      </w:r>
      <w:r w:rsidR="00226D80">
        <w:tab/>
      </w:r>
      <w:r w:rsidR="00226D80" w:rsidRPr="00BA07DC">
        <w:t>V</w:t>
      </w:r>
      <w:r w:rsidR="00955A1C">
        <w:t xml:space="preserve">e Vysokém Mýtě </w:t>
      </w:r>
      <w:r w:rsidR="00624420">
        <w:t xml:space="preserve"> </w:t>
      </w:r>
      <w:r w:rsidR="001B3143">
        <w:t xml:space="preserve">dne </w:t>
      </w:r>
    </w:p>
    <w:p w14:paraId="77E4A77E" w14:textId="77777777" w:rsidR="00903E1C" w:rsidRDefault="00903E1C" w:rsidP="00C93F10">
      <w:pPr>
        <w:keepNext/>
        <w:tabs>
          <w:tab w:val="left" w:pos="4536"/>
        </w:tabs>
        <w:jc w:val="left"/>
        <w:rPr>
          <w:szCs w:val="23"/>
        </w:rPr>
      </w:pPr>
    </w:p>
    <w:p w14:paraId="19FA882F" w14:textId="77777777" w:rsidR="00184CA1" w:rsidRPr="004D5B68" w:rsidRDefault="00184CA1" w:rsidP="00C93F10">
      <w:pPr>
        <w:keepNext/>
        <w:tabs>
          <w:tab w:val="left" w:pos="4536"/>
        </w:tabs>
        <w:jc w:val="left"/>
        <w:rPr>
          <w:szCs w:val="23"/>
        </w:rPr>
      </w:pPr>
      <w:r w:rsidRPr="004D5B68">
        <w:rPr>
          <w:szCs w:val="23"/>
        </w:rPr>
        <w:t>________________________</w:t>
      </w:r>
      <w:r w:rsidRPr="004D5B68">
        <w:rPr>
          <w:szCs w:val="23"/>
        </w:rPr>
        <w:tab/>
        <w:t>________________________</w:t>
      </w:r>
      <w:r w:rsidRPr="004D5B68">
        <w:rPr>
          <w:szCs w:val="23"/>
        </w:rPr>
        <w:tab/>
      </w:r>
    </w:p>
    <w:p w14:paraId="3B472CD8" w14:textId="183A55E5" w:rsidR="00EE2DAC" w:rsidRPr="00C93F10" w:rsidRDefault="00C93F10" w:rsidP="00C93F10">
      <w:pPr>
        <w:keepNext/>
        <w:tabs>
          <w:tab w:val="left" w:pos="4536"/>
        </w:tabs>
        <w:jc w:val="left"/>
        <w:rPr>
          <w:bCs/>
          <w:color w:val="000000"/>
          <w:szCs w:val="23"/>
        </w:rPr>
      </w:pPr>
      <w:proofErr w:type="spellStart"/>
      <w:r w:rsidRPr="00C93F10">
        <w:rPr>
          <w:b/>
          <w:color w:val="000000"/>
          <w:szCs w:val="23"/>
        </w:rPr>
        <w:t>BusLine</w:t>
      </w:r>
      <w:proofErr w:type="spellEnd"/>
      <w:r w:rsidRPr="00C93F10">
        <w:rPr>
          <w:b/>
          <w:color w:val="000000"/>
          <w:szCs w:val="23"/>
        </w:rPr>
        <w:t xml:space="preserve"> Pardubicko s.r.o.</w:t>
      </w:r>
      <w:r w:rsidRPr="00C93F10">
        <w:rPr>
          <w:b/>
          <w:color w:val="000000"/>
          <w:szCs w:val="23"/>
        </w:rPr>
        <w:tab/>
      </w:r>
      <w:r w:rsidR="00955A1C">
        <w:rPr>
          <w:spacing w:val="-2"/>
        </w:rPr>
        <w:t>VYSOK</w:t>
      </w:r>
      <w:r w:rsidR="003441F3">
        <w:rPr>
          <w:spacing w:val="-2"/>
        </w:rPr>
        <w:t>O</w:t>
      </w:r>
      <w:r w:rsidR="00955A1C">
        <w:rPr>
          <w:spacing w:val="-2"/>
        </w:rPr>
        <w:t>MÝTSKÁ KULTURNÍ</w:t>
      </w:r>
      <w:r w:rsidR="00357AE7">
        <w:rPr>
          <w:spacing w:val="-2"/>
        </w:rPr>
        <w:t>,</w:t>
      </w:r>
      <w:r w:rsidR="00955A1C">
        <w:rPr>
          <w:spacing w:val="-2"/>
        </w:rPr>
        <w:t xml:space="preserve"> o</w:t>
      </w:r>
      <w:r w:rsidR="006C218E">
        <w:rPr>
          <w:spacing w:val="-2"/>
        </w:rPr>
        <w:t>.p.s.</w:t>
      </w:r>
      <w:r>
        <w:rPr>
          <w:b/>
          <w:color w:val="000000"/>
          <w:szCs w:val="23"/>
        </w:rPr>
        <w:br/>
      </w:r>
      <w:r w:rsidR="003441F3">
        <w:rPr>
          <w:color w:val="000000"/>
          <w:szCs w:val="23"/>
        </w:rPr>
        <w:t xml:space="preserve">Bc. </w:t>
      </w:r>
      <w:r w:rsidR="00955A1C">
        <w:rPr>
          <w:color w:val="000000"/>
          <w:szCs w:val="23"/>
        </w:rPr>
        <w:t>Michal Hanč</w:t>
      </w:r>
      <w:r w:rsidR="00E453A7">
        <w:rPr>
          <w:color w:val="000000"/>
          <w:szCs w:val="23"/>
        </w:rPr>
        <w:t>, jednatel</w:t>
      </w:r>
      <w:r w:rsidR="000A4D99" w:rsidRPr="000A4D99">
        <w:rPr>
          <w:szCs w:val="23"/>
        </w:rPr>
        <w:tab/>
      </w:r>
      <w:r w:rsidR="006C218E">
        <w:rPr>
          <w:spacing w:val="-2"/>
        </w:rPr>
        <w:t xml:space="preserve">Ing. Dagmar </w:t>
      </w:r>
      <w:proofErr w:type="spellStart"/>
      <w:r w:rsidR="006C218E">
        <w:rPr>
          <w:spacing w:val="-2"/>
        </w:rPr>
        <w:t>Sabolčiková</w:t>
      </w:r>
      <w:proofErr w:type="spellEnd"/>
      <w:r w:rsidR="008D6CAD">
        <w:rPr>
          <w:spacing w:val="-2"/>
        </w:rPr>
        <w:t>, MBA</w:t>
      </w:r>
      <w:r>
        <w:rPr>
          <w:bCs/>
          <w:color w:val="000000"/>
          <w:szCs w:val="23"/>
        </w:rPr>
        <w:br/>
      </w:r>
      <w:r w:rsidR="003077FD">
        <w:rPr>
          <w:color w:val="000000"/>
          <w:szCs w:val="23"/>
        </w:rPr>
        <w:t>dopravce</w:t>
      </w:r>
      <w:r w:rsidR="000A4D99">
        <w:rPr>
          <w:szCs w:val="23"/>
        </w:rPr>
        <w:tab/>
      </w:r>
      <w:r w:rsidR="001376BC">
        <w:rPr>
          <w:szCs w:val="23"/>
        </w:rPr>
        <w:t>poskytovatel</w:t>
      </w:r>
    </w:p>
    <w:sectPr w:rsidR="00EE2DAC" w:rsidRPr="00C93F10" w:rsidSect="0040661A">
      <w:footerReference w:type="default" r:id="rId8"/>
      <w:headerReference w:type="first" r:id="rId9"/>
      <w:pgSz w:w="11906" w:h="16838" w:code="9"/>
      <w:pgMar w:top="1417" w:right="1417" w:bottom="1276" w:left="1417" w:header="709" w:footer="53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20EA0" w14:textId="77777777" w:rsidR="009731C1" w:rsidRDefault="009731C1">
      <w:r>
        <w:separator/>
      </w:r>
    </w:p>
  </w:endnote>
  <w:endnote w:type="continuationSeparator" w:id="0">
    <w:p w14:paraId="22DD0EA3" w14:textId="77777777" w:rsidR="009731C1" w:rsidRDefault="0097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AE921" w14:textId="4DCE50ED" w:rsidR="00821254" w:rsidRPr="0040661A" w:rsidRDefault="00821254" w:rsidP="0040661A">
    <w:pPr>
      <w:pStyle w:val="Zpat"/>
      <w:ind w:right="360"/>
      <w:jc w:val="center"/>
      <w:rPr>
        <w:lang w:val="cs-CZ"/>
      </w:rPr>
    </w:pPr>
    <w:r>
      <w:rPr>
        <w:sz w:val="23"/>
        <w:szCs w:val="23"/>
      </w:rPr>
      <w:fldChar w:fldCharType="begin"/>
    </w:r>
    <w:r>
      <w:rPr>
        <w:sz w:val="23"/>
        <w:szCs w:val="23"/>
      </w:rPr>
      <w:instrText xml:space="preserve"> PAGE   \* MERGEFORMAT </w:instrText>
    </w:r>
    <w:r>
      <w:rPr>
        <w:sz w:val="23"/>
        <w:szCs w:val="23"/>
      </w:rPr>
      <w:fldChar w:fldCharType="separate"/>
    </w:r>
    <w:r w:rsidR="003940AE">
      <w:rPr>
        <w:noProof/>
        <w:sz w:val="23"/>
        <w:szCs w:val="23"/>
      </w:rPr>
      <w:t>8</w:t>
    </w:r>
    <w:r>
      <w:rPr>
        <w:sz w:val="23"/>
        <w:szCs w:val="23"/>
      </w:rPr>
      <w:fldChar w:fldCharType="end"/>
    </w:r>
    <w:r>
      <w:rPr>
        <w:sz w:val="23"/>
        <w:szCs w:val="23"/>
        <w:lang w:val="cs-CZ"/>
      </w:rPr>
      <w:t xml:space="preserve"> </w:t>
    </w:r>
    <w:r w:rsidRPr="000076AE">
      <w:rPr>
        <w:sz w:val="23"/>
        <w:szCs w:val="23"/>
      </w:rPr>
      <w:t xml:space="preserve">/ </w:t>
    </w:r>
    <w:r>
      <w:rPr>
        <w:sz w:val="23"/>
        <w:szCs w:val="23"/>
      </w:rPr>
      <w:fldChar w:fldCharType="begin"/>
    </w:r>
    <w:r>
      <w:rPr>
        <w:sz w:val="23"/>
        <w:szCs w:val="23"/>
      </w:rPr>
      <w:instrText xml:space="preserve"> SECTIONPAGES   \* MERGEFORMAT </w:instrText>
    </w:r>
    <w:r>
      <w:rPr>
        <w:sz w:val="23"/>
        <w:szCs w:val="23"/>
      </w:rPr>
      <w:fldChar w:fldCharType="separate"/>
    </w:r>
    <w:r w:rsidR="003940AE">
      <w:rPr>
        <w:noProof/>
        <w:sz w:val="23"/>
        <w:szCs w:val="23"/>
      </w:rPr>
      <w:t>8</w:t>
    </w:r>
    <w:r>
      <w:rPr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E8321" w14:textId="77777777" w:rsidR="009731C1" w:rsidRDefault="009731C1">
      <w:r>
        <w:separator/>
      </w:r>
    </w:p>
  </w:footnote>
  <w:footnote w:type="continuationSeparator" w:id="0">
    <w:p w14:paraId="0B49435F" w14:textId="77777777" w:rsidR="009731C1" w:rsidRDefault="0097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2B17A" w14:textId="77777777" w:rsidR="00833FD5" w:rsidRPr="00833FD5" w:rsidRDefault="00833FD5" w:rsidP="00833FD5">
    <w:pPr>
      <w:pStyle w:val="Zhlav"/>
      <w:jc w:val="right"/>
      <w:rPr>
        <w:sz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B3E457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color w:val="000000"/>
        <w:sz w:val="18"/>
        <w:szCs w:val="18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39"/>
        </w:tabs>
        <w:ind w:left="339" w:hanging="283"/>
      </w:p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39"/>
        </w:tabs>
        <w:ind w:left="339" w:hanging="283"/>
      </w:p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39"/>
        </w:tabs>
        <w:ind w:left="339" w:hanging="283"/>
      </w:p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39"/>
        </w:tabs>
        <w:ind w:left="339" w:hanging="283"/>
      </w:p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</w:lvl>
  </w:abstractNum>
  <w:abstractNum w:abstractNumId="6" w15:restartNumberingAfterBreak="0">
    <w:nsid w:val="00A6086B"/>
    <w:multiLevelType w:val="hybridMultilevel"/>
    <w:tmpl w:val="79309C24"/>
    <w:name w:val="WW8Num1622222222222322"/>
    <w:lvl w:ilvl="0" w:tplc="087279FA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4BF6A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F81600"/>
    <w:multiLevelType w:val="hybridMultilevel"/>
    <w:tmpl w:val="103658E4"/>
    <w:name w:val="WW8Num162222222222232222252"/>
    <w:lvl w:ilvl="0" w:tplc="061A6CA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D14E39"/>
    <w:multiLevelType w:val="hybridMultilevel"/>
    <w:tmpl w:val="22441422"/>
    <w:name w:val="WW8Num162222222222232"/>
    <w:lvl w:ilvl="0" w:tplc="DA5218CE">
      <w:start w:val="1"/>
      <w:numFmt w:val="decimal"/>
      <w:lvlText w:val="1.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EAE4F32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2023AA"/>
    <w:multiLevelType w:val="multilevel"/>
    <w:tmpl w:val="D83022BE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A02C9B"/>
    <w:multiLevelType w:val="hybridMultilevel"/>
    <w:tmpl w:val="D6506446"/>
    <w:name w:val="WW8Num162222222222232222244"/>
    <w:lvl w:ilvl="0" w:tplc="581A78C2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D117C"/>
    <w:multiLevelType w:val="hybridMultilevel"/>
    <w:tmpl w:val="DBE801C0"/>
    <w:name w:val="WW8Num1622222222222322222442"/>
    <w:lvl w:ilvl="0" w:tplc="A53220DE">
      <w:start w:val="1"/>
      <w:numFmt w:val="decimal"/>
      <w:lvlText w:val="8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6B51CA"/>
    <w:multiLevelType w:val="hybridMultilevel"/>
    <w:tmpl w:val="E40A09B6"/>
    <w:name w:val="WW8Num11"/>
    <w:lvl w:ilvl="0" w:tplc="CC8EF088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72E64"/>
    <w:multiLevelType w:val="hybridMultilevel"/>
    <w:tmpl w:val="BC0A5C98"/>
    <w:name w:val="WW8Num162222222222232222243"/>
    <w:lvl w:ilvl="0" w:tplc="153ADB32">
      <w:start w:val="1"/>
      <w:numFmt w:val="decimal"/>
      <w:lvlText w:val="8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B463FE"/>
    <w:multiLevelType w:val="hybridMultilevel"/>
    <w:tmpl w:val="C682EF8C"/>
    <w:name w:val="WW8Num1622222222222322222432"/>
    <w:lvl w:ilvl="0" w:tplc="FF8EB1F6">
      <w:start w:val="1"/>
      <w:numFmt w:val="decimal"/>
      <w:lvlText w:val="5.%1.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01F51"/>
    <w:multiLevelType w:val="multilevel"/>
    <w:tmpl w:val="E6B091F2"/>
    <w:name w:val="WW8Num16222222222223222"/>
    <w:lvl w:ilvl="0">
      <w:start w:val="1"/>
      <w:numFmt w:val="upperRoman"/>
      <w:pStyle w:val="lnek-slo"/>
      <w:lvlText w:val="%1."/>
      <w:lvlJc w:val="center"/>
      <w:pPr>
        <w:tabs>
          <w:tab w:val="num" w:pos="772"/>
        </w:tabs>
        <w:ind w:left="772" w:hanging="432"/>
      </w:pPr>
      <w:rPr>
        <w:rFonts w:hint="default"/>
      </w:rPr>
    </w:lvl>
    <w:lvl w:ilvl="1">
      <w:start w:val="1"/>
      <w:numFmt w:val="decimal"/>
      <w:pStyle w:val="Zkladnodstavec"/>
      <w:lvlText w:val="%2)"/>
      <w:lvlJc w:val="left"/>
      <w:pPr>
        <w:tabs>
          <w:tab w:val="num" w:pos="916"/>
        </w:tabs>
        <w:ind w:left="91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4"/>
        </w:tabs>
        <w:ind w:left="120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16" w15:restartNumberingAfterBreak="0">
    <w:nsid w:val="350E12B2"/>
    <w:multiLevelType w:val="hybridMultilevel"/>
    <w:tmpl w:val="A6B87306"/>
    <w:name w:val="WW8Num162222222222232222242"/>
    <w:lvl w:ilvl="0" w:tplc="755EF9FC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20251"/>
    <w:multiLevelType w:val="hybridMultilevel"/>
    <w:tmpl w:val="B96AAFC0"/>
    <w:name w:val="WW8Num16222222222223222225"/>
    <w:lvl w:ilvl="0" w:tplc="14E86E8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20176"/>
    <w:multiLevelType w:val="hybridMultilevel"/>
    <w:tmpl w:val="7762584C"/>
    <w:name w:val="WW8Num162222222222232222222"/>
    <w:lvl w:ilvl="0" w:tplc="EDF46CAE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91CDE"/>
    <w:multiLevelType w:val="multilevel"/>
    <w:tmpl w:val="D83022BE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665D94"/>
    <w:multiLevelType w:val="hybridMultilevel"/>
    <w:tmpl w:val="773E01FC"/>
    <w:name w:val="WW8Num16222222222223222223"/>
    <w:lvl w:ilvl="0" w:tplc="26F858A2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F425B3"/>
    <w:multiLevelType w:val="hybridMultilevel"/>
    <w:tmpl w:val="12FC8B1A"/>
    <w:name w:val="WW8Num162222222222232222"/>
    <w:lvl w:ilvl="0" w:tplc="0408F5C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C6ADA"/>
    <w:multiLevelType w:val="hybridMultilevel"/>
    <w:tmpl w:val="D32A8D02"/>
    <w:name w:val="WW8Num16222222222223222224"/>
    <w:lvl w:ilvl="0" w:tplc="9384A25E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60B131F"/>
    <w:multiLevelType w:val="hybridMultilevel"/>
    <w:tmpl w:val="8EFCD534"/>
    <w:name w:val="WW8Num16222222222223222222"/>
    <w:lvl w:ilvl="0" w:tplc="BC245C4A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E0130"/>
    <w:multiLevelType w:val="multilevel"/>
    <w:tmpl w:val="65C26010"/>
    <w:name w:val="WW8Num1622222222222322222"/>
    <w:lvl w:ilvl="0">
      <w:start w:val="1"/>
      <w:numFmt w:val="decimal"/>
      <w:pStyle w:val="Nadpis1"/>
      <w:lvlText w:val="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Pododstavec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9"/>
  </w:num>
  <w:num w:numId="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rawingGridHorizontalSpacing w:val="11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A6"/>
    <w:rsid w:val="000009BB"/>
    <w:rsid w:val="00004F51"/>
    <w:rsid w:val="000076AE"/>
    <w:rsid w:val="000140E8"/>
    <w:rsid w:val="00015092"/>
    <w:rsid w:val="000238A6"/>
    <w:rsid w:val="00027D19"/>
    <w:rsid w:val="00030046"/>
    <w:rsid w:val="00030E4C"/>
    <w:rsid w:val="00031608"/>
    <w:rsid w:val="00031EED"/>
    <w:rsid w:val="0003313F"/>
    <w:rsid w:val="000344D0"/>
    <w:rsid w:val="00034871"/>
    <w:rsid w:val="00034C83"/>
    <w:rsid w:val="000375F9"/>
    <w:rsid w:val="0004144F"/>
    <w:rsid w:val="000436DD"/>
    <w:rsid w:val="00050D8E"/>
    <w:rsid w:val="00053DB6"/>
    <w:rsid w:val="00057A1B"/>
    <w:rsid w:val="00060812"/>
    <w:rsid w:val="000661D9"/>
    <w:rsid w:val="000727BE"/>
    <w:rsid w:val="00073220"/>
    <w:rsid w:val="000742C6"/>
    <w:rsid w:val="0007602D"/>
    <w:rsid w:val="00080C7A"/>
    <w:rsid w:val="00080DA3"/>
    <w:rsid w:val="00082D68"/>
    <w:rsid w:val="00084033"/>
    <w:rsid w:val="000854A8"/>
    <w:rsid w:val="00085671"/>
    <w:rsid w:val="00085A2B"/>
    <w:rsid w:val="0008633A"/>
    <w:rsid w:val="00086D75"/>
    <w:rsid w:val="00087B18"/>
    <w:rsid w:val="000951D4"/>
    <w:rsid w:val="000973C2"/>
    <w:rsid w:val="000A29CE"/>
    <w:rsid w:val="000A335C"/>
    <w:rsid w:val="000A4D99"/>
    <w:rsid w:val="000A596C"/>
    <w:rsid w:val="000B21C4"/>
    <w:rsid w:val="000B2F3C"/>
    <w:rsid w:val="000B4CF0"/>
    <w:rsid w:val="000B64D6"/>
    <w:rsid w:val="000C50FA"/>
    <w:rsid w:val="000C6FA7"/>
    <w:rsid w:val="000D0FF0"/>
    <w:rsid w:val="000D2677"/>
    <w:rsid w:val="000D5AC5"/>
    <w:rsid w:val="000D633F"/>
    <w:rsid w:val="000D7FE4"/>
    <w:rsid w:val="000E1868"/>
    <w:rsid w:val="000E1FD4"/>
    <w:rsid w:val="000E42B8"/>
    <w:rsid w:val="000F03FD"/>
    <w:rsid w:val="000F2B94"/>
    <w:rsid w:val="00100581"/>
    <w:rsid w:val="00100AA7"/>
    <w:rsid w:val="001071C7"/>
    <w:rsid w:val="00112DA7"/>
    <w:rsid w:val="00114CE1"/>
    <w:rsid w:val="00117303"/>
    <w:rsid w:val="00124EF1"/>
    <w:rsid w:val="00132585"/>
    <w:rsid w:val="001358F9"/>
    <w:rsid w:val="00137350"/>
    <w:rsid w:val="001376BC"/>
    <w:rsid w:val="00144F2D"/>
    <w:rsid w:val="0015052A"/>
    <w:rsid w:val="00151411"/>
    <w:rsid w:val="001514DF"/>
    <w:rsid w:val="00155F9F"/>
    <w:rsid w:val="00157381"/>
    <w:rsid w:val="001611F0"/>
    <w:rsid w:val="001633C5"/>
    <w:rsid w:val="001647F2"/>
    <w:rsid w:val="00170D6C"/>
    <w:rsid w:val="00173C2D"/>
    <w:rsid w:val="0017543D"/>
    <w:rsid w:val="00177BCD"/>
    <w:rsid w:val="001826A9"/>
    <w:rsid w:val="00182957"/>
    <w:rsid w:val="00184CA1"/>
    <w:rsid w:val="00185845"/>
    <w:rsid w:val="00186EB0"/>
    <w:rsid w:val="0018758D"/>
    <w:rsid w:val="00190833"/>
    <w:rsid w:val="00197CFF"/>
    <w:rsid w:val="001A3128"/>
    <w:rsid w:val="001A4042"/>
    <w:rsid w:val="001B3143"/>
    <w:rsid w:val="001B3B65"/>
    <w:rsid w:val="001B5189"/>
    <w:rsid w:val="001B7C87"/>
    <w:rsid w:val="001D190F"/>
    <w:rsid w:val="001D577B"/>
    <w:rsid w:val="001D5832"/>
    <w:rsid w:val="001D6E74"/>
    <w:rsid w:val="001D723D"/>
    <w:rsid w:val="001E203B"/>
    <w:rsid w:val="001E3BA3"/>
    <w:rsid w:val="001F22C5"/>
    <w:rsid w:val="0020130B"/>
    <w:rsid w:val="002047CA"/>
    <w:rsid w:val="00205BC6"/>
    <w:rsid w:val="00206124"/>
    <w:rsid w:val="00211CF8"/>
    <w:rsid w:val="002150F2"/>
    <w:rsid w:val="002157DA"/>
    <w:rsid w:val="00215F02"/>
    <w:rsid w:val="00220C32"/>
    <w:rsid w:val="002218CF"/>
    <w:rsid w:val="00222EED"/>
    <w:rsid w:val="00226D80"/>
    <w:rsid w:val="002302FA"/>
    <w:rsid w:val="0023213F"/>
    <w:rsid w:val="002344B8"/>
    <w:rsid w:val="002362D7"/>
    <w:rsid w:val="002367D1"/>
    <w:rsid w:val="00237C6A"/>
    <w:rsid w:val="00242A34"/>
    <w:rsid w:val="00244074"/>
    <w:rsid w:val="00244219"/>
    <w:rsid w:val="00257E0C"/>
    <w:rsid w:val="00263097"/>
    <w:rsid w:val="002644B6"/>
    <w:rsid w:val="00271C81"/>
    <w:rsid w:val="002772AA"/>
    <w:rsid w:val="00285D53"/>
    <w:rsid w:val="0028703D"/>
    <w:rsid w:val="00287ADF"/>
    <w:rsid w:val="00287B38"/>
    <w:rsid w:val="00290C74"/>
    <w:rsid w:val="00291AEB"/>
    <w:rsid w:val="00292EB0"/>
    <w:rsid w:val="0029749B"/>
    <w:rsid w:val="002A0022"/>
    <w:rsid w:val="002A3CB6"/>
    <w:rsid w:val="002A538B"/>
    <w:rsid w:val="002A73D6"/>
    <w:rsid w:val="002B17DF"/>
    <w:rsid w:val="002B4421"/>
    <w:rsid w:val="002B5D82"/>
    <w:rsid w:val="002B6211"/>
    <w:rsid w:val="002B7544"/>
    <w:rsid w:val="002B7821"/>
    <w:rsid w:val="002C1F49"/>
    <w:rsid w:val="002C2AA7"/>
    <w:rsid w:val="002C3A02"/>
    <w:rsid w:val="002D2D01"/>
    <w:rsid w:val="002D3D5B"/>
    <w:rsid w:val="002D4F50"/>
    <w:rsid w:val="002D5151"/>
    <w:rsid w:val="002E5D14"/>
    <w:rsid w:val="002F125A"/>
    <w:rsid w:val="002F28D6"/>
    <w:rsid w:val="002F37CA"/>
    <w:rsid w:val="002F4740"/>
    <w:rsid w:val="002F52FA"/>
    <w:rsid w:val="002F55C8"/>
    <w:rsid w:val="002F5D70"/>
    <w:rsid w:val="002F5E8B"/>
    <w:rsid w:val="002F64F9"/>
    <w:rsid w:val="002F726F"/>
    <w:rsid w:val="002F775E"/>
    <w:rsid w:val="00303D43"/>
    <w:rsid w:val="00307425"/>
    <w:rsid w:val="003077FD"/>
    <w:rsid w:val="00310A10"/>
    <w:rsid w:val="00312EEE"/>
    <w:rsid w:val="00313475"/>
    <w:rsid w:val="0031403D"/>
    <w:rsid w:val="003201C3"/>
    <w:rsid w:val="00320D1D"/>
    <w:rsid w:val="00321AA1"/>
    <w:rsid w:val="003220AF"/>
    <w:rsid w:val="00322CD9"/>
    <w:rsid w:val="0033588F"/>
    <w:rsid w:val="00337063"/>
    <w:rsid w:val="0033791C"/>
    <w:rsid w:val="00342142"/>
    <w:rsid w:val="003434A4"/>
    <w:rsid w:val="003441F3"/>
    <w:rsid w:val="003449B4"/>
    <w:rsid w:val="00351E08"/>
    <w:rsid w:val="00357AE7"/>
    <w:rsid w:val="00360AAF"/>
    <w:rsid w:val="00360CC5"/>
    <w:rsid w:val="003619BA"/>
    <w:rsid w:val="0037242D"/>
    <w:rsid w:val="003759DC"/>
    <w:rsid w:val="00376906"/>
    <w:rsid w:val="00386123"/>
    <w:rsid w:val="0039316B"/>
    <w:rsid w:val="003940AE"/>
    <w:rsid w:val="00395045"/>
    <w:rsid w:val="003A07C2"/>
    <w:rsid w:val="003A1942"/>
    <w:rsid w:val="003A1A12"/>
    <w:rsid w:val="003A303E"/>
    <w:rsid w:val="003B0587"/>
    <w:rsid w:val="003B2106"/>
    <w:rsid w:val="003B4E96"/>
    <w:rsid w:val="003B58C3"/>
    <w:rsid w:val="003B7ED9"/>
    <w:rsid w:val="003C37EF"/>
    <w:rsid w:val="003C55DA"/>
    <w:rsid w:val="003C5955"/>
    <w:rsid w:val="003C5D64"/>
    <w:rsid w:val="003D2563"/>
    <w:rsid w:val="003E3951"/>
    <w:rsid w:val="003E3C19"/>
    <w:rsid w:val="003E4816"/>
    <w:rsid w:val="003E51E1"/>
    <w:rsid w:val="003F6DCE"/>
    <w:rsid w:val="00401D09"/>
    <w:rsid w:val="00401D75"/>
    <w:rsid w:val="00402518"/>
    <w:rsid w:val="00404DBE"/>
    <w:rsid w:val="00405BF9"/>
    <w:rsid w:val="0040661A"/>
    <w:rsid w:val="00406B30"/>
    <w:rsid w:val="00406F57"/>
    <w:rsid w:val="00412068"/>
    <w:rsid w:val="004153EC"/>
    <w:rsid w:val="00417AC9"/>
    <w:rsid w:val="00421041"/>
    <w:rsid w:val="004215CB"/>
    <w:rsid w:val="00422E5B"/>
    <w:rsid w:val="00424F81"/>
    <w:rsid w:val="00426EF6"/>
    <w:rsid w:val="00437534"/>
    <w:rsid w:val="004416D8"/>
    <w:rsid w:val="0044472C"/>
    <w:rsid w:val="004503D4"/>
    <w:rsid w:val="00451C0F"/>
    <w:rsid w:val="00454697"/>
    <w:rsid w:val="00454B0A"/>
    <w:rsid w:val="00456A89"/>
    <w:rsid w:val="004573AA"/>
    <w:rsid w:val="00460CB1"/>
    <w:rsid w:val="00460D20"/>
    <w:rsid w:val="00463EDA"/>
    <w:rsid w:val="004644CE"/>
    <w:rsid w:val="004659F4"/>
    <w:rsid w:val="0047079E"/>
    <w:rsid w:val="00472C5E"/>
    <w:rsid w:val="004740C2"/>
    <w:rsid w:val="0048091D"/>
    <w:rsid w:val="00485098"/>
    <w:rsid w:val="00487AFF"/>
    <w:rsid w:val="00487FEE"/>
    <w:rsid w:val="00493C3F"/>
    <w:rsid w:val="004A036A"/>
    <w:rsid w:val="004A3AE1"/>
    <w:rsid w:val="004A6B98"/>
    <w:rsid w:val="004B12B7"/>
    <w:rsid w:val="004B150B"/>
    <w:rsid w:val="004B4D80"/>
    <w:rsid w:val="004B4F4C"/>
    <w:rsid w:val="004B5EC9"/>
    <w:rsid w:val="004B7AA3"/>
    <w:rsid w:val="004C259D"/>
    <w:rsid w:val="004C2655"/>
    <w:rsid w:val="004C5432"/>
    <w:rsid w:val="004D4029"/>
    <w:rsid w:val="004D41FE"/>
    <w:rsid w:val="004D5B68"/>
    <w:rsid w:val="004D5B7D"/>
    <w:rsid w:val="004D6874"/>
    <w:rsid w:val="004D6ED1"/>
    <w:rsid w:val="004D7195"/>
    <w:rsid w:val="004D7EEA"/>
    <w:rsid w:val="004E2875"/>
    <w:rsid w:val="004E7091"/>
    <w:rsid w:val="004F62AC"/>
    <w:rsid w:val="005005C2"/>
    <w:rsid w:val="005007B0"/>
    <w:rsid w:val="00502C94"/>
    <w:rsid w:val="0050533C"/>
    <w:rsid w:val="0051195B"/>
    <w:rsid w:val="00511D6F"/>
    <w:rsid w:val="00512F26"/>
    <w:rsid w:val="005202DF"/>
    <w:rsid w:val="00522396"/>
    <w:rsid w:val="005252DB"/>
    <w:rsid w:val="00532AF6"/>
    <w:rsid w:val="005356E4"/>
    <w:rsid w:val="00536F0D"/>
    <w:rsid w:val="00542BC7"/>
    <w:rsid w:val="0054624D"/>
    <w:rsid w:val="005501A7"/>
    <w:rsid w:val="0055165A"/>
    <w:rsid w:val="00552A85"/>
    <w:rsid w:val="00552F6F"/>
    <w:rsid w:val="00554282"/>
    <w:rsid w:val="00556FDB"/>
    <w:rsid w:val="0056150D"/>
    <w:rsid w:val="00562031"/>
    <w:rsid w:val="00562A78"/>
    <w:rsid w:val="00566B6B"/>
    <w:rsid w:val="00566D73"/>
    <w:rsid w:val="00567C22"/>
    <w:rsid w:val="005704BF"/>
    <w:rsid w:val="00572853"/>
    <w:rsid w:val="005739DE"/>
    <w:rsid w:val="00574955"/>
    <w:rsid w:val="005775D1"/>
    <w:rsid w:val="0058105A"/>
    <w:rsid w:val="005847C4"/>
    <w:rsid w:val="00592941"/>
    <w:rsid w:val="00592A95"/>
    <w:rsid w:val="0059775C"/>
    <w:rsid w:val="005A1AC5"/>
    <w:rsid w:val="005A2CC2"/>
    <w:rsid w:val="005A3622"/>
    <w:rsid w:val="005A5AAA"/>
    <w:rsid w:val="005B0B5A"/>
    <w:rsid w:val="005B2504"/>
    <w:rsid w:val="005B37BE"/>
    <w:rsid w:val="005B57F7"/>
    <w:rsid w:val="005C1F48"/>
    <w:rsid w:val="005D0F7F"/>
    <w:rsid w:val="005D3994"/>
    <w:rsid w:val="005D444A"/>
    <w:rsid w:val="005D6DDC"/>
    <w:rsid w:val="005E01D7"/>
    <w:rsid w:val="005E067B"/>
    <w:rsid w:val="005E3EFA"/>
    <w:rsid w:val="005E7C6D"/>
    <w:rsid w:val="005F2081"/>
    <w:rsid w:val="005F21DC"/>
    <w:rsid w:val="005F3E32"/>
    <w:rsid w:val="005F43F9"/>
    <w:rsid w:val="005F7773"/>
    <w:rsid w:val="00604896"/>
    <w:rsid w:val="00606586"/>
    <w:rsid w:val="006136D5"/>
    <w:rsid w:val="0061419F"/>
    <w:rsid w:val="00614502"/>
    <w:rsid w:val="00614810"/>
    <w:rsid w:val="006158A7"/>
    <w:rsid w:val="0062126F"/>
    <w:rsid w:val="00624420"/>
    <w:rsid w:val="006271B3"/>
    <w:rsid w:val="006363BC"/>
    <w:rsid w:val="00637F57"/>
    <w:rsid w:val="00640584"/>
    <w:rsid w:val="0064189C"/>
    <w:rsid w:val="00642968"/>
    <w:rsid w:val="00643E59"/>
    <w:rsid w:val="00651CE8"/>
    <w:rsid w:val="00652424"/>
    <w:rsid w:val="0065574E"/>
    <w:rsid w:val="0066414D"/>
    <w:rsid w:val="006661E4"/>
    <w:rsid w:val="006673F3"/>
    <w:rsid w:val="00673F70"/>
    <w:rsid w:val="00675291"/>
    <w:rsid w:val="00686BA8"/>
    <w:rsid w:val="0069133B"/>
    <w:rsid w:val="00697448"/>
    <w:rsid w:val="006A254C"/>
    <w:rsid w:val="006A262A"/>
    <w:rsid w:val="006A297B"/>
    <w:rsid w:val="006A7E70"/>
    <w:rsid w:val="006B3D97"/>
    <w:rsid w:val="006B74A1"/>
    <w:rsid w:val="006B7906"/>
    <w:rsid w:val="006C218E"/>
    <w:rsid w:val="006C5858"/>
    <w:rsid w:val="006C5CA8"/>
    <w:rsid w:val="006D3221"/>
    <w:rsid w:val="006D6913"/>
    <w:rsid w:val="006D70EE"/>
    <w:rsid w:val="006E0039"/>
    <w:rsid w:val="006F5F1B"/>
    <w:rsid w:val="006F6A0A"/>
    <w:rsid w:val="006F7A4F"/>
    <w:rsid w:val="00700465"/>
    <w:rsid w:val="0070062F"/>
    <w:rsid w:val="00702095"/>
    <w:rsid w:val="00703F05"/>
    <w:rsid w:val="00703F47"/>
    <w:rsid w:val="007044EB"/>
    <w:rsid w:val="007071C1"/>
    <w:rsid w:val="00707B78"/>
    <w:rsid w:val="00713CBC"/>
    <w:rsid w:val="0071452B"/>
    <w:rsid w:val="00715E2B"/>
    <w:rsid w:val="00717F69"/>
    <w:rsid w:val="00720DCC"/>
    <w:rsid w:val="00722D8F"/>
    <w:rsid w:val="00731D7F"/>
    <w:rsid w:val="00742075"/>
    <w:rsid w:val="00744FBF"/>
    <w:rsid w:val="00746E1E"/>
    <w:rsid w:val="00751DE0"/>
    <w:rsid w:val="007576CE"/>
    <w:rsid w:val="007611F3"/>
    <w:rsid w:val="00762094"/>
    <w:rsid w:val="00765562"/>
    <w:rsid w:val="00770EA2"/>
    <w:rsid w:val="00783861"/>
    <w:rsid w:val="00785A02"/>
    <w:rsid w:val="00787FF4"/>
    <w:rsid w:val="00794994"/>
    <w:rsid w:val="007A3ACF"/>
    <w:rsid w:val="007B0F7E"/>
    <w:rsid w:val="007B0F98"/>
    <w:rsid w:val="007B3624"/>
    <w:rsid w:val="007B4911"/>
    <w:rsid w:val="007B5C86"/>
    <w:rsid w:val="007B7281"/>
    <w:rsid w:val="007C4F3F"/>
    <w:rsid w:val="007C6397"/>
    <w:rsid w:val="007D0F08"/>
    <w:rsid w:val="007D7DEE"/>
    <w:rsid w:val="007E41E7"/>
    <w:rsid w:val="007E52CF"/>
    <w:rsid w:val="007F043E"/>
    <w:rsid w:val="007F1252"/>
    <w:rsid w:val="007F70E0"/>
    <w:rsid w:val="007F752E"/>
    <w:rsid w:val="00802B50"/>
    <w:rsid w:val="00803C7A"/>
    <w:rsid w:val="00810AE5"/>
    <w:rsid w:val="00810FB6"/>
    <w:rsid w:val="00817FB8"/>
    <w:rsid w:val="008200E8"/>
    <w:rsid w:val="00821254"/>
    <w:rsid w:val="008235C4"/>
    <w:rsid w:val="00825957"/>
    <w:rsid w:val="008310CB"/>
    <w:rsid w:val="00833FAD"/>
    <w:rsid w:val="00833FD5"/>
    <w:rsid w:val="00834BD7"/>
    <w:rsid w:val="00834EB4"/>
    <w:rsid w:val="00835EEC"/>
    <w:rsid w:val="0083677E"/>
    <w:rsid w:val="00836AF1"/>
    <w:rsid w:val="00837015"/>
    <w:rsid w:val="008426E1"/>
    <w:rsid w:val="00842A08"/>
    <w:rsid w:val="00844B6B"/>
    <w:rsid w:val="008514B7"/>
    <w:rsid w:val="00851EC2"/>
    <w:rsid w:val="0085310B"/>
    <w:rsid w:val="00854616"/>
    <w:rsid w:val="00860007"/>
    <w:rsid w:val="008611C7"/>
    <w:rsid w:val="00861D8C"/>
    <w:rsid w:val="0086282F"/>
    <w:rsid w:val="00863272"/>
    <w:rsid w:val="008672BC"/>
    <w:rsid w:val="00870A9F"/>
    <w:rsid w:val="00872A48"/>
    <w:rsid w:val="0088159B"/>
    <w:rsid w:val="008862E5"/>
    <w:rsid w:val="00894636"/>
    <w:rsid w:val="00895CB7"/>
    <w:rsid w:val="008A074A"/>
    <w:rsid w:val="008A0B6C"/>
    <w:rsid w:val="008A11AC"/>
    <w:rsid w:val="008A3DFE"/>
    <w:rsid w:val="008A5B2B"/>
    <w:rsid w:val="008A5DD9"/>
    <w:rsid w:val="008A60B9"/>
    <w:rsid w:val="008B3595"/>
    <w:rsid w:val="008B49A3"/>
    <w:rsid w:val="008B4B86"/>
    <w:rsid w:val="008B539A"/>
    <w:rsid w:val="008B71F5"/>
    <w:rsid w:val="008C14A9"/>
    <w:rsid w:val="008C539C"/>
    <w:rsid w:val="008D0F3A"/>
    <w:rsid w:val="008D28CD"/>
    <w:rsid w:val="008D6CAD"/>
    <w:rsid w:val="008E258F"/>
    <w:rsid w:val="008E4CB9"/>
    <w:rsid w:val="008E5B21"/>
    <w:rsid w:val="008F3704"/>
    <w:rsid w:val="008F6510"/>
    <w:rsid w:val="009021B4"/>
    <w:rsid w:val="00903E1C"/>
    <w:rsid w:val="009064C6"/>
    <w:rsid w:val="00907BB4"/>
    <w:rsid w:val="00910F27"/>
    <w:rsid w:val="00911FCF"/>
    <w:rsid w:val="00915D7D"/>
    <w:rsid w:val="00916A9B"/>
    <w:rsid w:val="00924A4A"/>
    <w:rsid w:val="009268F2"/>
    <w:rsid w:val="009279BC"/>
    <w:rsid w:val="009335D3"/>
    <w:rsid w:val="00936A88"/>
    <w:rsid w:val="00936DC2"/>
    <w:rsid w:val="00937400"/>
    <w:rsid w:val="009502A1"/>
    <w:rsid w:val="00954124"/>
    <w:rsid w:val="00955A1C"/>
    <w:rsid w:val="00956EC7"/>
    <w:rsid w:val="00957CAC"/>
    <w:rsid w:val="00960A18"/>
    <w:rsid w:val="0096668E"/>
    <w:rsid w:val="0097210A"/>
    <w:rsid w:val="009731C1"/>
    <w:rsid w:val="0098092E"/>
    <w:rsid w:val="00981030"/>
    <w:rsid w:val="009831BC"/>
    <w:rsid w:val="009841AC"/>
    <w:rsid w:val="009911AA"/>
    <w:rsid w:val="00995195"/>
    <w:rsid w:val="009966B2"/>
    <w:rsid w:val="009979A2"/>
    <w:rsid w:val="009A137A"/>
    <w:rsid w:val="009A41A8"/>
    <w:rsid w:val="009C00B7"/>
    <w:rsid w:val="009C1625"/>
    <w:rsid w:val="009C1ED1"/>
    <w:rsid w:val="009C78B3"/>
    <w:rsid w:val="009E0AAE"/>
    <w:rsid w:val="009E334B"/>
    <w:rsid w:val="009F0D13"/>
    <w:rsid w:val="009F0EC2"/>
    <w:rsid w:val="009F14F5"/>
    <w:rsid w:val="009F27AF"/>
    <w:rsid w:val="00A019FE"/>
    <w:rsid w:val="00A05FA5"/>
    <w:rsid w:val="00A06BBC"/>
    <w:rsid w:val="00A10D79"/>
    <w:rsid w:val="00A13045"/>
    <w:rsid w:val="00A21331"/>
    <w:rsid w:val="00A213CE"/>
    <w:rsid w:val="00A21B62"/>
    <w:rsid w:val="00A27699"/>
    <w:rsid w:val="00A32F55"/>
    <w:rsid w:val="00A36E28"/>
    <w:rsid w:val="00A438B5"/>
    <w:rsid w:val="00A445D2"/>
    <w:rsid w:val="00A47F71"/>
    <w:rsid w:val="00A50042"/>
    <w:rsid w:val="00A52EAB"/>
    <w:rsid w:val="00A53E50"/>
    <w:rsid w:val="00A61285"/>
    <w:rsid w:val="00A64128"/>
    <w:rsid w:val="00A657CC"/>
    <w:rsid w:val="00A72661"/>
    <w:rsid w:val="00A73BE1"/>
    <w:rsid w:val="00A756CF"/>
    <w:rsid w:val="00A77FF6"/>
    <w:rsid w:val="00A81383"/>
    <w:rsid w:val="00A81EF4"/>
    <w:rsid w:val="00A84C28"/>
    <w:rsid w:val="00A8696A"/>
    <w:rsid w:val="00A86C48"/>
    <w:rsid w:val="00A87486"/>
    <w:rsid w:val="00A90A8D"/>
    <w:rsid w:val="00A94A9E"/>
    <w:rsid w:val="00A96D4A"/>
    <w:rsid w:val="00A9742B"/>
    <w:rsid w:val="00AA2508"/>
    <w:rsid w:val="00AA3BC7"/>
    <w:rsid w:val="00AB4462"/>
    <w:rsid w:val="00AB69C3"/>
    <w:rsid w:val="00AC2CFD"/>
    <w:rsid w:val="00AC42A5"/>
    <w:rsid w:val="00AC5F83"/>
    <w:rsid w:val="00AD40C1"/>
    <w:rsid w:val="00AD497F"/>
    <w:rsid w:val="00AE57C8"/>
    <w:rsid w:val="00AE680E"/>
    <w:rsid w:val="00AF0CAF"/>
    <w:rsid w:val="00AF10B8"/>
    <w:rsid w:val="00AF2F9E"/>
    <w:rsid w:val="00AF5AE4"/>
    <w:rsid w:val="00AF62BB"/>
    <w:rsid w:val="00AF75F9"/>
    <w:rsid w:val="00B000BC"/>
    <w:rsid w:val="00B00A0A"/>
    <w:rsid w:val="00B02703"/>
    <w:rsid w:val="00B04C65"/>
    <w:rsid w:val="00B07D48"/>
    <w:rsid w:val="00B11F0F"/>
    <w:rsid w:val="00B13E20"/>
    <w:rsid w:val="00B321E9"/>
    <w:rsid w:val="00B327BE"/>
    <w:rsid w:val="00B32A28"/>
    <w:rsid w:val="00B32B0E"/>
    <w:rsid w:val="00B33535"/>
    <w:rsid w:val="00B349F0"/>
    <w:rsid w:val="00B35D1A"/>
    <w:rsid w:val="00B37A8B"/>
    <w:rsid w:val="00B41D89"/>
    <w:rsid w:val="00B52078"/>
    <w:rsid w:val="00B52D44"/>
    <w:rsid w:val="00B55F9B"/>
    <w:rsid w:val="00B56D37"/>
    <w:rsid w:val="00B60B76"/>
    <w:rsid w:val="00B67BE8"/>
    <w:rsid w:val="00B80694"/>
    <w:rsid w:val="00B80719"/>
    <w:rsid w:val="00B8114A"/>
    <w:rsid w:val="00B84A6F"/>
    <w:rsid w:val="00B84D7B"/>
    <w:rsid w:val="00B84F49"/>
    <w:rsid w:val="00B8503F"/>
    <w:rsid w:val="00B8548D"/>
    <w:rsid w:val="00B855C3"/>
    <w:rsid w:val="00B91761"/>
    <w:rsid w:val="00B94784"/>
    <w:rsid w:val="00BA07DC"/>
    <w:rsid w:val="00BA15BF"/>
    <w:rsid w:val="00BA7920"/>
    <w:rsid w:val="00BB103F"/>
    <w:rsid w:val="00BB1610"/>
    <w:rsid w:val="00BB1C4E"/>
    <w:rsid w:val="00BB2CF6"/>
    <w:rsid w:val="00BB4459"/>
    <w:rsid w:val="00BB5500"/>
    <w:rsid w:val="00BB61A9"/>
    <w:rsid w:val="00BC30E7"/>
    <w:rsid w:val="00BC5404"/>
    <w:rsid w:val="00BD34BB"/>
    <w:rsid w:val="00BD5172"/>
    <w:rsid w:val="00BD77EA"/>
    <w:rsid w:val="00BE022E"/>
    <w:rsid w:val="00BE1351"/>
    <w:rsid w:val="00BE15FB"/>
    <w:rsid w:val="00BE5C67"/>
    <w:rsid w:val="00BE6E2D"/>
    <w:rsid w:val="00BF06CE"/>
    <w:rsid w:val="00C02DBD"/>
    <w:rsid w:val="00C03C9B"/>
    <w:rsid w:val="00C05DF8"/>
    <w:rsid w:val="00C06F37"/>
    <w:rsid w:val="00C12E6A"/>
    <w:rsid w:val="00C3078E"/>
    <w:rsid w:val="00C32767"/>
    <w:rsid w:val="00C32F42"/>
    <w:rsid w:val="00C379A5"/>
    <w:rsid w:val="00C37F64"/>
    <w:rsid w:val="00C445F6"/>
    <w:rsid w:val="00C51E29"/>
    <w:rsid w:val="00C64D07"/>
    <w:rsid w:val="00C65E22"/>
    <w:rsid w:val="00C66B02"/>
    <w:rsid w:val="00C7070A"/>
    <w:rsid w:val="00C70FBE"/>
    <w:rsid w:val="00C82777"/>
    <w:rsid w:val="00C8481F"/>
    <w:rsid w:val="00C900B1"/>
    <w:rsid w:val="00C90E7D"/>
    <w:rsid w:val="00C91F6C"/>
    <w:rsid w:val="00C92584"/>
    <w:rsid w:val="00C93216"/>
    <w:rsid w:val="00C93F10"/>
    <w:rsid w:val="00C95352"/>
    <w:rsid w:val="00C973E6"/>
    <w:rsid w:val="00CA1897"/>
    <w:rsid w:val="00CA1ACE"/>
    <w:rsid w:val="00CA374A"/>
    <w:rsid w:val="00CA3AC0"/>
    <w:rsid w:val="00CA5D75"/>
    <w:rsid w:val="00CA6A73"/>
    <w:rsid w:val="00CB6078"/>
    <w:rsid w:val="00CC2ECE"/>
    <w:rsid w:val="00CC51E9"/>
    <w:rsid w:val="00CC57D9"/>
    <w:rsid w:val="00CC6FE6"/>
    <w:rsid w:val="00CD357B"/>
    <w:rsid w:val="00CD563B"/>
    <w:rsid w:val="00CE1B3C"/>
    <w:rsid w:val="00CE36A4"/>
    <w:rsid w:val="00CE4CFF"/>
    <w:rsid w:val="00CE6B35"/>
    <w:rsid w:val="00CE7353"/>
    <w:rsid w:val="00CE7800"/>
    <w:rsid w:val="00CF0AFC"/>
    <w:rsid w:val="00CF0B1B"/>
    <w:rsid w:val="00CF1785"/>
    <w:rsid w:val="00CF313C"/>
    <w:rsid w:val="00CF59EF"/>
    <w:rsid w:val="00CF5A81"/>
    <w:rsid w:val="00D11968"/>
    <w:rsid w:val="00D1358D"/>
    <w:rsid w:val="00D14539"/>
    <w:rsid w:val="00D17252"/>
    <w:rsid w:val="00D17401"/>
    <w:rsid w:val="00D21433"/>
    <w:rsid w:val="00D26E6D"/>
    <w:rsid w:val="00D34032"/>
    <w:rsid w:val="00D368A4"/>
    <w:rsid w:val="00D37E5C"/>
    <w:rsid w:val="00D413CC"/>
    <w:rsid w:val="00D426C3"/>
    <w:rsid w:val="00D4537B"/>
    <w:rsid w:val="00D52FA6"/>
    <w:rsid w:val="00D5348C"/>
    <w:rsid w:val="00D55577"/>
    <w:rsid w:val="00D6035F"/>
    <w:rsid w:val="00D61B64"/>
    <w:rsid w:val="00D642F6"/>
    <w:rsid w:val="00D65488"/>
    <w:rsid w:val="00D65956"/>
    <w:rsid w:val="00D70323"/>
    <w:rsid w:val="00D72BB6"/>
    <w:rsid w:val="00D7713F"/>
    <w:rsid w:val="00D818D5"/>
    <w:rsid w:val="00D85A31"/>
    <w:rsid w:val="00D85B78"/>
    <w:rsid w:val="00D87789"/>
    <w:rsid w:val="00D90035"/>
    <w:rsid w:val="00D927F0"/>
    <w:rsid w:val="00DA1C9A"/>
    <w:rsid w:val="00DA27AC"/>
    <w:rsid w:val="00DA3307"/>
    <w:rsid w:val="00DB37C5"/>
    <w:rsid w:val="00DC0445"/>
    <w:rsid w:val="00DC12B0"/>
    <w:rsid w:val="00DC3840"/>
    <w:rsid w:val="00DC7530"/>
    <w:rsid w:val="00DC7A37"/>
    <w:rsid w:val="00DD1FDC"/>
    <w:rsid w:val="00DD24C6"/>
    <w:rsid w:val="00DD34BB"/>
    <w:rsid w:val="00DD48CA"/>
    <w:rsid w:val="00DD78AD"/>
    <w:rsid w:val="00DE2286"/>
    <w:rsid w:val="00DE29CD"/>
    <w:rsid w:val="00DF1168"/>
    <w:rsid w:val="00DF2366"/>
    <w:rsid w:val="00DF2B86"/>
    <w:rsid w:val="00E03AA6"/>
    <w:rsid w:val="00E07FBB"/>
    <w:rsid w:val="00E12071"/>
    <w:rsid w:val="00E1326B"/>
    <w:rsid w:val="00E15B94"/>
    <w:rsid w:val="00E211C0"/>
    <w:rsid w:val="00E24404"/>
    <w:rsid w:val="00E27582"/>
    <w:rsid w:val="00E27A3F"/>
    <w:rsid w:val="00E373B1"/>
    <w:rsid w:val="00E37AF9"/>
    <w:rsid w:val="00E408F9"/>
    <w:rsid w:val="00E417CC"/>
    <w:rsid w:val="00E43C08"/>
    <w:rsid w:val="00E43FEA"/>
    <w:rsid w:val="00E453A7"/>
    <w:rsid w:val="00E50D0B"/>
    <w:rsid w:val="00E51589"/>
    <w:rsid w:val="00E530F1"/>
    <w:rsid w:val="00E540BB"/>
    <w:rsid w:val="00E64510"/>
    <w:rsid w:val="00E65FCC"/>
    <w:rsid w:val="00E6709F"/>
    <w:rsid w:val="00E70017"/>
    <w:rsid w:val="00E72379"/>
    <w:rsid w:val="00E76AD5"/>
    <w:rsid w:val="00E81397"/>
    <w:rsid w:val="00E813A2"/>
    <w:rsid w:val="00E908B0"/>
    <w:rsid w:val="00E923AD"/>
    <w:rsid w:val="00EA1B7E"/>
    <w:rsid w:val="00EA4E7E"/>
    <w:rsid w:val="00EB4A8B"/>
    <w:rsid w:val="00EB4BCC"/>
    <w:rsid w:val="00EB51B0"/>
    <w:rsid w:val="00EB6639"/>
    <w:rsid w:val="00EB666E"/>
    <w:rsid w:val="00EB6685"/>
    <w:rsid w:val="00EC0FA0"/>
    <w:rsid w:val="00EC6F86"/>
    <w:rsid w:val="00ED7EA6"/>
    <w:rsid w:val="00EE2DAC"/>
    <w:rsid w:val="00EE6E55"/>
    <w:rsid w:val="00EE7A9D"/>
    <w:rsid w:val="00EF0AEB"/>
    <w:rsid w:val="00EF3C08"/>
    <w:rsid w:val="00EF581D"/>
    <w:rsid w:val="00F002B5"/>
    <w:rsid w:val="00F0353F"/>
    <w:rsid w:val="00F0458E"/>
    <w:rsid w:val="00F06D32"/>
    <w:rsid w:val="00F07132"/>
    <w:rsid w:val="00F108F9"/>
    <w:rsid w:val="00F160C4"/>
    <w:rsid w:val="00F176D0"/>
    <w:rsid w:val="00F31E8D"/>
    <w:rsid w:val="00F32155"/>
    <w:rsid w:val="00F34F97"/>
    <w:rsid w:val="00F35F03"/>
    <w:rsid w:val="00F37204"/>
    <w:rsid w:val="00F4133B"/>
    <w:rsid w:val="00F42238"/>
    <w:rsid w:val="00F4302C"/>
    <w:rsid w:val="00F44509"/>
    <w:rsid w:val="00F4731A"/>
    <w:rsid w:val="00F47751"/>
    <w:rsid w:val="00F51747"/>
    <w:rsid w:val="00F559B4"/>
    <w:rsid w:val="00F563C9"/>
    <w:rsid w:val="00F61D1C"/>
    <w:rsid w:val="00F6222D"/>
    <w:rsid w:val="00F64A10"/>
    <w:rsid w:val="00F67BF6"/>
    <w:rsid w:val="00F8460E"/>
    <w:rsid w:val="00F87B89"/>
    <w:rsid w:val="00F906C2"/>
    <w:rsid w:val="00F92E59"/>
    <w:rsid w:val="00F94C46"/>
    <w:rsid w:val="00F95E10"/>
    <w:rsid w:val="00FA1435"/>
    <w:rsid w:val="00FA3709"/>
    <w:rsid w:val="00FA3870"/>
    <w:rsid w:val="00FA55C3"/>
    <w:rsid w:val="00FA6627"/>
    <w:rsid w:val="00FB01CD"/>
    <w:rsid w:val="00FB3508"/>
    <w:rsid w:val="00FB472C"/>
    <w:rsid w:val="00FC2105"/>
    <w:rsid w:val="00FC2EDB"/>
    <w:rsid w:val="00FC30DF"/>
    <w:rsid w:val="00FC3FF5"/>
    <w:rsid w:val="00FC4E17"/>
    <w:rsid w:val="00FC552F"/>
    <w:rsid w:val="00FD0351"/>
    <w:rsid w:val="00FD0BCA"/>
    <w:rsid w:val="00FD368B"/>
    <w:rsid w:val="00FE1DF5"/>
    <w:rsid w:val="00FE364A"/>
    <w:rsid w:val="00FE3F64"/>
    <w:rsid w:val="00FE7D6E"/>
    <w:rsid w:val="00FF036C"/>
    <w:rsid w:val="00FF1173"/>
    <w:rsid w:val="00FF14AA"/>
    <w:rsid w:val="00FF229F"/>
    <w:rsid w:val="00FF45C5"/>
    <w:rsid w:val="00FF4770"/>
    <w:rsid w:val="00FF4A0C"/>
    <w:rsid w:val="00FF6385"/>
    <w:rsid w:val="00FF70BA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0F601"/>
  <w15:chartTrackingRefBased/>
  <w15:docId w15:val="{20844BEE-F692-4690-9DDD-83B0FC6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61A"/>
    <w:pPr>
      <w:spacing w:after="360"/>
      <w:jc w:val="both"/>
    </w:pPr>
    <w:rPr>
      <w:sz w:val="23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C93F10"/>
    <w:pPr>
      <w:keepNext/>
      <w:numPr>
        <w:numId w:val="3"/>
      </w:numPr>
      <w:tabs>
        <w:tab w:val="left" w:pos="567"/>
      </w:tabs>
      <w:spacing w:before="480"/>
      <w:ind w:left="0"/>
      <w:jc w:val="left"/>
      <w:outlineLvl w:val="0"/>
    </w:pPr>
    <w:rPr>
      <w:b/>
      <w:bCs/>
      <w:kern w:val="32"/>
      <w:szCs w:val="23"/>
      <w:lang w:val="x-none" w:eastAsia="x-none"/>
    </w:rPr>
  </w:style>
  <w:style w:type="paragraph" w:styleId="Nadpis2">
    <w:name w:val="heading 2"/>
    <w:basedOn w:val="Normln"/>
    <w:link w:val="Nadpis2Char"/>
    <w:uiPriority w:val="9"/>
    <w:qFormat/>
    <w:rsid w:val="00C93F10"/>
    <w:pPr>
      <w:numPr>
        <w:ilvl w:val="1"/>
        <w:numId w:val="3"/>
      </w:numPr>
      <w:tabs>
        <w:tab w:val="left" w:pos="567"/>
      </w:tabs>
      <w:ind w:left="567" w:hanging="567"/>
      <w:outlineLvl w:val="1"/>
    </w:pPr>
    <w:rPr>
      <w:spacing w:val="-2"/>
      <w:szCs w:val="23"/>
      <w:lang w:eastAsia="x-none"/>
    </w:rPr>
  </w:style>
  <w:style w:type="paragraph" w:styleId="Nadpis3">
    <w:name w:val="heading 3"/>
    <w:basedOn w:val="Nadpis2"/>
    <w:link w:val="Nadpis3Char"/>
    <w:uiPriority w:val="9"/>
    <w:qFormat/>
    <w:rsid w:val="00FB472C"/>
    <w:pPr>
      <w:numPr>
        <w:ilvl w:val="2"/>
      </w:numPr>
      <w:tabs>
        <w:tab w:val="clear" w:pos="567"/>
        <w:tab w:val="left" w:pos="1276"/>
      </w:tabs>
      <w:ind w:left="1276" w:hanging="709"/>
      <w:outlineLvl w:val="2"/>
    </w:pPr>
  </w:style>
  <w:style w:type="paragraph" w:styleId="Nadpis4">
    <w:name w:val="heading 4"/>
    <w:basedOn w:val="Zkladntext7"/>
    <w:next w:val="Normln"/>
    <w:link w:val="Nadpis4Char"/>
    <w:qFormat/>
    <w:rsid w:val="00B327BE"/>
    <w:pPr>
      <w:keepNext/>
      <w:keepLines/>
      <w:shd w:val="clear" w:color="auto" w:fill="auto"/>
      <w:tabs>
        <w:tab w:val="left" w:pos="0"/>
      </w:tabs>
      <w:spacing w:before="0" w:after="160" w:line="220" w:lineRule="exact"/>
      <w:ind w:firstLine="0"/>
      <w:jc w:val="center"/>
      <w:outlineLvl w:val="3"/>
    </w:pPr>
    <w:rPr>
      <w:sz w:val="22"/>
      <w:szCs w:val="22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B32B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B32B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B32B0E"/>
    <w:pPr>
      <w:numPr>
        <w:ilvl w:val="6"/>
        <w:numId w:val="1"/>
      </w:numPr>
      <w:spacing w:before="240" w:after="60"/>
      <w:outlineLvl w:val="6"/>
    </w:pPr>
    <w:rPr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B32B0E"/>
    <w:pPr>
      <w:numPr>
        <w:ilvl w:val="7"/>
        <w:numId w:val="1"/>
      </w:numPr>
      <w:spacing w:before="240" w:after="60"/>
      <w:outlineLvl w:val="7"/>
    </w:pPr>
    <w:rPr>
      <w:i/>
      <w:iCs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B32B0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qFormat/>
    <w:rsid w:val="003B7ED9"/>
    <w:pPr>
      <w:spacing w:before="1440" w:after="1440"/>
      <w:jc w:val="center"/>
    </w:pPr>
    <w:rPr>
      <w:b/>
      <w:bCs/>
      <w:caps/>
      <w:sz w:val="28"/>
      <w:szCs w:val="28"/>
    </w:rPr>
  </w:style>
  <w:style w:type="character" w:customStyle="1" w:styleId="Zvraznn">
    <w:name w:val="Zvýraznění"/>
    <w:qFormat/>
    <w:rPr>
      <w:i/>
      <w:iCs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pPr>
      <w:autoSpaceDE w:val="0"/>
      <w:autoSpaceDN w:val="0"/>
      <w:adjustRightInd w:val="0"/>
      <w:spacing w:line="220" w:lineRule="atLeast"/>
    </w:pPr>
    <w:rPr>
      <w:color w:val="000000"/>
      <w:sz w:val="18"/>
      <w:szCs w:val="18"/>
      <w:lang w:val="x-none" w:eastAsia="x-none"/>
    </w:rPr>
  </w:style>
  <w:style w:type="character" w:customStyle="1" w:styleId="platne1">
    <w:name w:val="platne1"/>
    <w:basedOn w:val="Standardnpsmoodstavce"/>
  </w:style>
  <w:style w:type="paragraph" w:customStyle="1" w:styleId="Barevnseznamzvraznn11">
    <w:name w:val="Barevný seznam – zvýraznění 11"/>
    <w:basedOn w:val="Normln"/>
    <w:uiPriority w:val="34"/>
    <w:pPr>
      <w:ind w:left="708"/>
    </w:pPr>
  </w:style>
  <w:style w:type="character" w:customStyle="1" w:styleId="TextkomenteChar">
    <w:name w:val="Text komentáře Char"/>
    <w:basedOn w:val="Standardnpsmoodstavce"/>
    <w:uiPriority w:val="99"/>
    <w:semiHidden/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styleId="slostrnky">
    <w:name w:val="page number"/>
    <w:basedOn w:val="Standardnpsmoodstavce"/>
    <w:semiHidden/>
  </w:style>
  <w:style w:type="paragraph" w:customStyle="1" w:styleId="Zkladntext0">
    <w:name w:val="Základní text~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platne">
    <w:name w:val="platne"/>
    <w:basedOn w:val="Standardnpsmoodstavce"/>
    <w:rsid w:val="00ED7EA6"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ZhlavChar">
    <w:name w:val="Záhlaví Char"/>
    <w:link w:val="Zhlav"/>
    <w:uiPriority w:val="99"/>
    <w:rsid w:val="00DC12B0"/>
    <w:rPr>
      <w:sz w:val="24"/>
      <w:szCs w:val="24"/>
    </w:rPr>
  </w:style>
  <w:style w:type="character" w:customStyle="1" w:styleId="ZpatChar">
    <w:name w:val="Zápatí Char"/>
    <w:link w:val="Zpat"/>
    <w:uiPriority w:val="99"/>
    <w:rsid w:val="00DC12B0"/>
    <w:rPr>
      <w:sz w:val="24"/>
      <w:szCs w:val="24"/>
    </w:rPr>
  </w:style>
  <w:style w:type="character" w:customStyle="1" w:styleId="Nadpis40">
    <w:name w:val="Nadpis #4_"/>
    <w:link w:val="Nadpis41"/>
    <w:rsid w:val="007F70E0"/>
    <w:rPr>
      <w:sz w:val="23"/>
      <w:szCs w:val="23"/>
      <w:shd w:val="clear" w:color="auto" w:fill="FFFFFF"/>
    </w:rPr>
  </w:style>
  <w:style w:type="paragraph" w:customStyle="1" w:styleId="Nadpis41">
    <w:name w:val="Nadpis #4"/>
    <w:basedOn w:val="Normln"/>
    <w:link w:val="Nadpis40"/>
    <w:rsid w:val="007F70E0"/>
    <w:pPr>
      <w:shd w:val="clear" w:color="auto" w:fill="FFFFFF"/>
      <w:spacing w:before="240" w:line="274" w:lineRule="exact"/>
      <w:ind w:hanging="380"/>
      <w:outlineLvl w:val="3"/>
    </w:pPr>
    <w:rPr>
      <w:szCs w:val="23"/>
      <w:lang w:val="x-none" w:eastAsia="x-none"/>
    </w:rPr>
  </w:style>
  <w:style w:type="character" w:customStyle="1" w:styleId="Zkladntext1">
    <w:name w:val="Základní text_"/>
    <w:link w:val="Zkladntext10"/>
    <w:rsid w:val="007F70E0"/>
    <w:rPr>
      <w:sz w:val="23"/>
      <w:szCs w:val="23"/>
      <w:shd w:val="clear" w:color="auto" w:fill="FFFFFF"/>
    </w:rPr>
  </w:style>
  <w:style w:type="paragraph" w:customStyle="1" w:styleId="Zkladntext10">
    <w:name w:val="Základní text1"/>
    <w:basedOn w:val="Normln"/>
    <w:link w:val="Zkladntext1"/>
    <w:rsid w:val="007F70E0"/>
    <w:pPr>
      <w:shd w:val="clear" w:color="auto" w:fill="FFFFFF"/>
      <w:spacing w:after="240" w:line="278" w:lineRule="exact"/>
      <w:ind w:hanging="380"/>
    </w:pPr>
    <w:rPr>
      <w:szCs w:val="23"/>
      <w:lang w:val="x-none" w:eastAsia="x-none"/>
    </w:rPr>
  </w:style>
  <w:style w:type="character" w:customStyle="1" w:styleId="ZkladntextKurzva">
    <w:name w:val="Základní text + Kurzíva"/>
    <w:rsid w:val="007F7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adpis3Char">
    <w:name w:val="Nadpis 3 Char"/>
    <w:link w:val="Nadpis3"/>
    <w:uiPriority w:val="9"/>
    <w:rsid w:val="00FB472C"/>
    <w:rPr>
      <w:spacing w:val="-2"/>
      <w:sz w:val="23"/>
      <w:szCs w:val="23"/>
      <w:lang w:eastAsia="x-none"/>
    </w:rPr>
  </w:style>
  <w:style w:type="character" w:customStyle="1" w:styleId="Nadpis1Char">
    <w:name w:val="Nadpis 1 Char"/>
    <w:link w:val="Nadpis1"/>
    <w:uiPriority w:val="9"/>
    <w:rsid w:val="00C93F10"/>
    <w:rPr>
      <w:b/>
      <w:bCs/>
      <w:kern w:val="32"/>
      <w:sz w:val="23"/>
      <w:szCs w:val="23"/>
      <w:lang w:val="x-none" w:eastAsia="x-none"/>
    </w:rPr>
  </w:style>
  <w:style w:type="character" w:customStyle="1" w:styleId="odst">
    <w:name w:val="odst"/>
    <w:basedOn w:val="Standardnpsmoodstavce"/>
    <w:rsid w:val="002150F2"/>
  </w:style>
  <w:style w:type="character" w:customStyle="1" w:styleId="ZkladntextChar">
    <w:name w:val="Základní text Char"/>
    <w:link w:val="Zkladntext"/>
    <w:semiHidden/>
    <w:rsid w:val="0018758D"/>
    <w:rPr>
      <w:color w:val="000000"/>
      <w:sz w:val="18"/>
      <w:szCs w:val="18"/>
    </w:rPr>
  </w:style>
  <w:style w:type="character" w:customStyle="1" w:styleId="Nadpis4Char">
    <w:name w:val="Nadpis 4 Char"/>
    <w:link w:val="Nadpis4"/>
    <w:rsid w:val="00B327BE"/>
    <w:rPr>
      <w:sz w:val="22"/>
      <w:szCs w:val="22"/>
    </w:rPr>
  </w:style>
  <w:style w:type="character" w:customStyle="1" w:styleId="Nadpis5Char">
    <w:name w:val="Nadpis 5 Char"/>
    <w:link w:val="Nadpis5"/>
    <w:rsid w:val="00B32B0E"/>
    <w:rPr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link w:val="Nadpis6"/>
    <w:rsid w:val="00B32B0E"/>
    <w:rPr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rsid w:val="00B32B0E"/>
    <w:rPr>
      <w:sz w:val="24"/>
      <w:szCs w:val="24"/>
      <w:lang w:val="x-none" w:eastAsia="x-none"/>
    </w:rPr>
  </w:style>
  <w:style w:type="character" w:customStyle="1" w:styleId="Nadpis8Char">
    <w:name w:val="Nadpis 8 Char"/>
    <w:link w:val="Nadpis8"/>
    <w:rsid w:val="00B32B0E"/>
    <w:rPr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rsid w:val="00B32B0E"/>
    <w:rPr>
      <w:rFonts w:ascii="Arial" w:hAnsi="Arial"/>
      <w:sz w:val="22"/>
      <w:szCs w:val="22"/>
      <w:lang w:val="x-none" w:eastAsia="x-none"/>
    </w:rPr>
  </w:style>
  <w:style w:type="paragraph" w:customStyle="1" w:styleId="Zkladnodstavec">
    <w:name w:val="Základní odstavec"/>
    <w:basedOn w:val="Normln"/>
    <w:link w:val="ZkladnodstavecChar"/>
    <w:rsid w:val="00B32B0E"/>
    <w:pPr>
      <w:numPr>
        <w:ilvl w:val="1"/>
        <w:numId w:val="1"/>
      </w:numPr>
      <w:spacing w:before="60" w:after="0"/>
    </w:pPr>
    <w:rPr>
      <w:sz w:val="24"/>
      <w:lang w:val="x-none" w:eastAsia="x-none"/>
    </w:rPr>
  </w:style>
  <w:style w:type="paragraph" w:customStyle="1" w:styleId="lnek-slo">
    <w:name w:val="Článek - číslo"/>
    <w:basedOn w:val="Normln"/>
    <w:next w:val="Normln"/>
    <w:rsid w:val="00B32B0E"/>
    <w:pPr>
      <w:keepNext/>
      <w:numPr>
        <w:numId w:val="1"/>
      </w:numPr>
      <w:spacing w:before="240" w:after="0"/>
      <w:jc w:val="center"/>
    </w:pPr>
    <w:rPr>
      <w:b/>
    </w:rPr>
  </w:style>
  <w:style w:type="paragraph" w:customStyle="1" w:styleId="Pododstavec">
    <w:name w:val="Pododstavec"/>
    <w:basedOn w:val="Normln"/>
    <w:link w:val="PododstavecChar"/>
    <w:qFormat/>
    <w:rsid w:val="00CF313C"/>
    <w:pPr>
      <w:numPr>
        <w:ilvl w:val="3"/>
        <w:numId w:val="3"/>
      </w:numPr>
      <w:tabs>
        <w:tab w:val="left" w:pos="1276"/>
      </w:tabs>
      <w:ind w:left="1276" w:hanging="425"/>
    </w:pPr>
    <w:rPr>
      <w:iCs/>
      <w:szCs w:val="23"/>
      <w:lang w:val="x-none" w:eastAsia="x-none"/>
    </w:rPr>
  </w:style>
  <w:style w:type="character" w:customStyle="1" w:styleId="ZkladnodstavecChar">
    <w:name w:val="Základní odstavec Char"/>
    <w:link w:val="Zkladnodstavec"/>
    <w:rsid w:val="00B32B0E"/>
    <w:rPr>
      <w:sz w:val="24"/>
      <w:szCs w:val="24"/>
      <w:lang w:val="x-none" w:eastAsia="x-none"/>
    </w:rPr>
  </w:style>
  <w:style w:type="character" w:customStyle="1" w:styleId="PododstavecChar">
    <w:name w:val="Pododstavec Char"/>
    <w:link w:val="Pododstavec"/>
    <w:rsid w:val="00CF313C"/>
    <w:rPr>
      <w:iCs/>
      <w:sz w:val="23"/>
      <w:szCs w:val="23"/>
      <w:lang w:val="x-none" w:eastAsia="x-none"/>
    </w:rPr>
  </w:style>
  <w:style w:type="paragraph" w:customStyle="1" w:styleId="Barevnstnovnzvraznn11">
    <w:name w:val="Barevné stínování – zvýraznění 11"/>
    <w:hidden/>
    <w:uiPriority w:val="99"/>
    <w:semiHidden/>
    <w:rsid w:val="00AD497F"/>
    <w:rPr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FD0351"/>
    <w:pPr>
      <w:numPr>
        <w:numId w:val="2"/>
      </w:numPr>
      <w:contextualSpacing/>
    </w:pPr>
  </w:style>
  <w:style w:type="paragraph" w:styleId="Zkladntext3">
    <w:name w:val="Body Text 3"/>
    <w:basedOn w:val="Normln"/>
    <w:link w:val="Zkladntext3Char"/>
    <w:rsid w:val="00A72661"/>
    <w:pPr>
      <w:jc w:val="left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72661"/>
    <w:rPr>
      <w:sz w:val="16"/>
      <w:szCs w:val="16"/>
    </w:rPr>
  </w:style>
  <w:style w:type="character" w:customStyle="1" w:styleId="Nadpis2Char">
    <w:name w:val="Nadpis 2 Char"/>
    <w:link w:val="Nadpis2"/>
    <w:uiPriority w:val="9"/>
    <w:rsid w:val="00C93F10"/>
    <w:rPr>
      <w:spacing w:val="-2"/>
      <w:sz w:val="23"/>
      <w:szCs w:val="23"/>
      <w:lang w:eastAsia="x-none"/>
    </w:rPr>
  </w:style>
  <w:style w:type="character" w:customStyle="1" w:styleId="Nadpis10">
    <w:name w:val="Nadpis #1_"/>
    <w:link w:val="Nadpis11"/>
    <w:rsid w:val="00B327BE"/>
    <w:rPr>
      <w:spacing w:val="10"/>
      <w:sz w:val="34"/>
      <w:szCs w:val="34"/>
      <w:shd w:val="clear" w:color="auto" w:fill="FFFFFF"/>
    </w:rPr>
  </w:style>
  <w:style w:type="character" w:customStyle="1" w:styleId="Zkladntext2">
    <w:name w:val="Základní text2"/>
    <w:rsid w:val="00B327BE"/>
    <w:rPr>
      <w:rFonts w:ascii="Times New Roman" w:eastAsia="Times New Roman" w:hAnsi="Times New Roman"/>
      <w:sz w:val="23"/>
      <w:szCs w:val="23"/>
      <w:u w:val="single"/>
      <w:shd w:val="clear" w:color="auto" w:fill="FFFFFF"/>
    </w:rPr>
  </w:style>
  <w:style w:type="character" w:customStyle="1" w:styleId="Zkladntext30">
    <w:name w:val="Základní text3"/>
    <w:rsid w:val="00B327BE"/>
    <w:rPr>
      <w:rFonts w:ascii="Times New Roman" w:eastAsia="Times New Roman" w:hAnsi="Times New Roman"/>
      <w:sz w:val="23"/>
      <w:szCs w:val="23"/>
      <w:u w:val="single"/>
      <w:shd w:val="clear" w:color="auto" w:fill="FFFFFF"/>
    </w:rPr>
  </w:style>
  <w:style w:type="character" w:customStyle="1" w:styleId="ZkladntextKurzvadkovn1pt">
    <w:name w:val="Základní text + Kurzíva;Řádkování 1 pt"/>
    <w:rsid w:val="00B327BE"/>
    <w:rPr>
      <w:rFonts w:ascii="Times New Roman" w:eastAsia="Times New Roman" w:hAnsi="Times New Roman"/>
      <w:i/>
      <w:iCs/>
      <w:spacing w:val="30"/>
      <w:sz w:val="23"/>
      <w:szCs w:val="23"/>
      <w:shd w:val="clear" w:color="auto" w:fill="FFFFFF"/>
    </w:rPr>
  </w:style>
  <w:style w:type="character" w:customStyle="1" w:styleId="Zkladntext4">
    <w:name w:val="Základní text4"/>
    <w:rsid w:val="00B327BE"/>
    <w:rPr>
      <w:rFonts w:ascii="Times New Roman" w:eastAsia="Times New Roman" w:hAnsi="Times New Roman"/>
      <w:sz w:val="23"/>
      <w:szCs w:val="23"/>
      <w:u w:val="single"/>
      <w:shd w:val="clear" w:color="auto" w:fill="FFFFFF"/>
    </w:rPr>
  </w:style>
  <w:style w:type="character" w:customStyle="1" w:styleId="Zkladntext5">
    <w:name w:val="Základní text5"/>
    <w:rsid w:val="00B327BE"/>
    <w:rPr>
      <w:rFonts w:ascii="Times New Roman" w:eastAsia="Times New Roman" w:hAnsi="Times New Roman"/>
      <w:sz w:val="23"/>
      <w:szCs w:val="23"/>
      <w:u w:val="single"/>
      <w:shd w:val="clear" w:color="auto" w:fill="FFFFFF"/>
    </w:rPr>
  </w:style>
  <w:style w:type="character" w:customStyle="1" w:styleId="Zkladntext6">
    <w:name w:val="Základní text6"/>
    <w:rsid w:val="00B327BE"/>
    <w:rPr>
      <w:rFonts w:ascii="Times New Roman" w:eastAsia="Times New Roman" w:hAnsi="Times New Roman"/>
      <w:sz w:val="23"/>
      <w:szCs w:val="23"/>
      <w:u w:val="single"/>
      <w:shd w:val="clear" w:color="auto" w:fill="FFFFFF"/>
    </w:rPr>
  </w:style>
  <w:style w:type="paragraph" w:customStyle="1" w:styleId="Zkladntext7">
    <w:name w:val="Základní text7"/>
    <w:basedOn w:val="Normln"/>
    <w:rsid w:val="00B327BE"/>
    <w:pPr>
      <w:shd w:val="clear" w:color="auto" w:fill="FFFFFF"/>
      <w:spacing w:before="480" w:after="0" w:line="270" w:lineRule="exact"/>
      <w:ind w:hanging="380"/>
    </w:pPr>
    <w:rPr>
      <w:sz w:val="20"/>
      <w:szCs w:val="20"/>
    </w:rPr>
  </w:style>
  <w:style w:type="paragraph" w:customStyle="1" w:styleId="Nadpis11">
    <w:name w:val="Nadpis #1"/>
    <w:basedOn w:val="Normln"/>
    <w:link w:val="Nadpis10"/>
    <w:rsid w:val="00B327BE"/>
    <w:pPr>
      <w:shd w:val="clear" w:color="auto" w:fill="FFFFFF"/>
      <w:spacing w:before="600" w:line="0" w:lineRule="atLeast"/>
      <w:jc w:val="center"/>
      <w:outlineLvl w:val="0"/>
    </w:pPr>
    <w:rPr>
      <w:spacing w:val="10"/>
      <w:sz w:val="34"/>
      <w:szCs w:val="34"/>
      <w:lang w:val="x-none" w:eastAsia="x-none"/>
    </w:rPr>
  </w:style>
  <w:style w:type="paragraph" w:customStyle="1" w:styleId="Bezmezer1">
    <w:name w:val="Bez mezer1"/>
    <w:basedOn w:val="Zkladntext7"/>
    <w:uiPriority w:val="1"/>
    <w:qFormat/>
    <w:rsid w:val="00B327BE"/>
    <w:pPr>
      <w:shd w:val="clear" w:color="auto" w:fill="auto"/>
      <w:tabs>
        <w:tab w:val="right" w:leader="hyphen" w:pos="9072"/>
      </w:tabs>
      <w:spacing w:before="0" w:after="240" w:line="276" w:lineRule="auto"/>
      <w:ind w:firstLine="0"/>
      <w:contextualSpacing/>
    </w:pPr>
    <w:rPr>
      <w:sz w:val="22"/>
    </w:rPr>
  </w:style>
  <w:style w:type="character" w:customStyle="1" w:styleId="xdtextbox1">
    <w:name w:val="xdtextbox1"/>
    <w:rsid w:val="00D52FA6"/>
    <w:rPr>
      <w:color w:val="auto"/>
      <w:bdr w:val="single" w:sz="8" w:space="1" w:color="DCDCDC" w:frame="1"/>
      <w:shd w:val="clear" w:color="auto" w:fill="FFFFFF"/>
    </w:rPr>
  </w:style>
  <w:style w:type="table" w:styleId="Mkatabulky">
    <w:name w:val="Table Grid"/>
    <w:basedOn w:val="Normlntabulka"/>
    <w:uiPriority w:val="59"/>
    <w:rsid w:val="0065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334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334B"/>
  </w:style>
  <w:style w:type="character" w:styleId="Znakapoznpodarou">
    <w:name w:val="footnote reference"/>
    <w:uiPriority w:val="99"/>
    <w:semiHidden/>
    <w:unhideWhenUsed/>
    <w:rsid w:val="009E334B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D21433"/>
  </w:style>
  <w:style w:type="paragraph" w:styleId="Revize">
    <w:name w:val="Revision"/>
    <w:hidden/>
    <w:uiPriority w:val="99"/>
    <w:semiHidden/>
    <w:rsid w:val="006F7A4F"/>
    <w:rPr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9DC3-74DE-4615-8844-D62E44DA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2488</Words>
  <Characters>14686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smlouvě budoucí</vt:lpstr>
      <vt:lpstr>Smlouva o smlouvě budoucí</vt:lpstr>
    </vt:vector>
  </TitlesOfParts>
  <Company/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smlouvě budoucí</dc:title>
  <dc:subject/>
  <dc:creator>Jan Seidel</dc:creator>
  <cp:keywords/>
  <cp:lastModifiedBy>Uživatel systému Windows</cp:lastModifiedBy>
  <cp:revision>4</cp:revision>
  <cp:lastPrinted>2020-11-03T14:48:00Z</cp:lastPrinted>
  <dcterms:created xsi:type="dcterms:W3CDTF">2022-06-03T13:08:00Z</dcterms:created>
  <dcterms:modified xsi:type="dcterms:W3CDTF">2022-06-03T13:14:00Z</dcterms:modified>
</cp:coreProperties>
</file>