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44E72" w14:textId="77777777" w:rsidR="00D56F9B" w:rsidRDefault="00D56F9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38528E96" w14:textId="77777777" w:rsidR="00D56F9B" w:rsidRDefault="00D56F9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512E1283" w14:textId="6FF22A6D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gramStart"/>
      <w:r w:rsidRPr="00D56F9B">
        <w:rPr>
          <w:rFonts w:ascii="Courier New" w:hAnsi="Courier New" w:cs="Courier New"/>
          <w:b/>
          <w:bCs/>
          <w:sz w:val="20"/>
        </w:rPr>
        <w:t>S M L O U V A  o zajištění</w:t>
      </w:r>
      <w:proofErr w:type="gramEnd"/>
      <w:r w:rsidRPr="00D56F9B">
        <w:rPr>
          <w:rFonts w:ascii="Courier New" w:hAnsi="Courier New" w:cs="Courier New"/>
          <w:b/>
          <w:bCs/>
          <w:sz w:val="20"/>
        </w:rPr>
        <w:t xml:space="preserve"> uměleckého pořadu uzavřená mezi:</w:t>
      </w:r>
      <w:r w:rsidRPr="00D56F9B">
        <w:rPr>
          <w:rFonts w:ascii="Courier New" w:hAnsi="Courier New" w:cs="Courier New"/>
          <w:sz w:val="20"/>
        </w:rPr>
        <w:t xml:space="preserve">     strana 1</w:t>
      </w:r>
    </w:p>
    <w:p w14:paraId="6F89165C" w14:textId="77777777" w:rsidR="007345EF" w:rsidRPr="00D56F9B" w:rsidRDefault="007345E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92BC167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1. Pořadatelem - </w:t>
      </w:r>
      <w:proofErr w:type="gramStart"/>
      <w:r w:rsidRPr="00D56F9B">
        <w:rPr>
          <w:rFonts w:ascii="Courier New" w:hAnsi="Courier New" w:cs="Courier New"/>
          <w:sz w:val="20"/>
        </w:rPr>
        <w:t>odběratelem     a     2.</w:t>
      </w:r>
      <w:proofErr w:type="gramEnd"/>
      <w:r w:rsidRPr="00D56F9B">
        <w:rPr>
          <w:rFonts w:ascii="Courier New" w:hAnsi="Courier New" w:cs="Courier New"/>
          <w:sz w:val="20"/>
        </w:rPr>
        <w:t xml:space="preserve"> Agenturou</w:t>
      </w:r>
    </w:p>
    <w:p w14:paraId="1EA78189" w14:textId="77777777" w:rsidR="007345EF" w:rsidRPr="00D56F9B" w:rsidRDefault="007345E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B2114A7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Městské kulturní středisko            Agentura HARLEKÝN s.r.o.          </w:t>
      </w:r>
    </w:p>
    <w:p w14:paraId="5F2200C4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                                      Václav Hanzlíček, jednatel        </w:t>
      </w:r>
    </w:p>
    <w:p w14:paraId="36843E96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                                      Jarníkova 1875/14                 </w:t>
      </w:r>
    </w:p>
    <w:p w14:paraId="0A61E31A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sídliště 710                          148 00 Praha 4                    </w:t>
      </w:r>
    </w:p>
    <w:p w14:paraId="6852116B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374 01 Trhové Sviny                  </w:t>
      </w:r>
      <w:r w:rsidRPr="00D56F9B">
        <w:rPr>
          <w:rFonts w:ascii="Courier New" w:hAnsi="Courier New" w:cs="Courier New"/>
          <w:sz w:val="20"/>
        </w:rPr>
        <w:t xml:space="preserve"> IČO: 27196631 DIČ: CZ27196631     </w:t>
      </w:r>
    </w:p>
    <w:p w14:paraId="2F731FD2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IČO: 00362930 DIČ: CZ00362930                                           </w:t>
      </w:r>
    </w:p>
    <w:p w14:paraId="6E988EFB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            ( dále jen pořadatel )                 ( dále jen </w:t>
      </w:r>
      <w:proofErr w:type="gramStart"/>
      <w:r w:rsidRPr="00D56F9B">
        <w:rPr>
          <w:rFonts w:ascii="Courier New" w:hAnsi="Courier New" w:cs="Courier New"/>
          <w:sz w:val="20"/>
        </w:rPr>
        <w:t>agentura )</w:t>
      </w:r>
      <w:proofErr w:type="gramEnd"/>
    </w:p>
    <w:p w14:paraId="6DB22F43" w14:textId="77777777" w:rsidR="007345EF" w:rsidRPr="00D56F9B" w:rsidRDefault="007345E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7CC15BF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Vystavená v Praze dne: 03.06.2022     Číslo smlouvy: 10/22/6</w:t>
      </w:r>
    </w:p>
    <w:p w14:paraId="1B6B3CB2" w14:textId="77777777" w:rsidR="007345EF" w:rsidRPr="00D56F9B" w:rsidRDefault="007345E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C043940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b/>
          <w:bCs/>
          <w:sz w:val="20"/>
        </w:rPr>
        <w:t xml:space="preserve">I. Předmět </w:t>
      </w:r>
      <w:r w:rsidRPr="00D56F9B">
        <w:rPr>
          <w:rFonts w:ascii="Courier New" w:hAnsi="Courier New" w:cs="Courier New"/>
          <w:b/>
          <w:bCs/>
          <w:sz w:val="20"/>
        </w:rPr>
        <w:t>smlouvy:</w:t>
      </w:r>
      <w:r w:rsidRPr="00D56F9B">
        <w:rPr>
          <w:rFonts w:ascii="Courier New" w:hAnsi="Courier New" w:cs="Courier New"/>
          <w:sz w:val="20"/>
        </w:rPr>
        <w:t xml:space="preserve">  Uskutečnění pořadu</w:t>
      </w:r>
    </w:p>
    <w:p w14:paraId="49153C1E" w14:textId="77777777" w:rsidR="007345EF" w:rsidRPr="00D56F9B" w:rsidRDefault="007345E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EB02C14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D56F9B">
        <w:rPr>
          <w:rFonts w:ascii="Courier New" w:hAnsi="Courier New" w:cs="Courier New"/>
          <w:sz w:val="20"/>
        </w:rPr>
        <w:t xml:space="preserve">   </w:t>
      </w:r>
      <w:r w:rsidRPr="00D56F9B">
        <w:rPr>
          <w:rFonts w:ascii="Courier New" w:hAnsi="Courier New" w:cs="Courier New"/>
          <w:b/>
          <w:bCs/>
          <w:sz w:val="20"/>
        </w:rPr>
        <w:t xml:space="preserve">PARDON, PANE PREMIÉRE (Co tahle ke zpovědi...)              </w:t>
      </w:r>
    </w:p>
    <w:p w14:paraId="5797EBA8" w14:textId="50C2807A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V</w:t>
      </w:r>
      <w:r w:rsidR="006E5FD8">
        <w:rPr>
          <w:rFonts w:ascii="Courier New" w:hAnsi="Courier New" w:cs="Courier New"/>
          <w:sz w:val="20"/>
        </w:rPr>
        <w:t xml:space="preserve"> anglické </w:t>
      </w:r>
      <w:r w:rsidRPr="00D56F9B">
        <w:rPr>
          <w:rFonts w:ascii="Courier New" w:hAnsi="Courier New" w:cs="Courier New"/>
          <w:sz w:val="20"/>
        </w:rPr>
        <w:t xml:space="preserve">komedii hrají </w:t>
      </w:r>
      <w:proofErr w:type="spellStart"/>
      <w:r w:rsidRPr="00D56F9B">
        <w:rPr>
          <w:rFonts w:ascii="Courier New" w:hAnsi="Courier New" w:cs="Courier New"/>
          <w:sz w:val="20"/>
        </w:rPr>
        <w:t>P.Nárožný</w:t>
      </w:r>
      <w:proofErr w:type="spellEnd"/>
      <w:r w:rsidRPr="00D56F9B">
        <w:rPr>
          <w:rFonts w:ascii="Courier New" w:hAnsi="Courier New" w:cs="Courier New"/>
          <w:sz w:val="20"/>
        </w:rPr>
        <w:t xml:space="preserve">, </w:t>
      </w:r>
      <w:proofErr w:type="spellStart"/>
      <w:r w:rsidRPr="00D56F9B">
        <w:rPr>
          <w:rFonts w:ascii="Courier New" w:hAnsi="Courier New" w:cs="Courier New"/>
          <w:sz w:val="20"/>
        </w:rPr>
        <w:t>J.Čenský</w:t>
      </w:r>
      <w:proofErr w:type="spellEnd"/>
      <w:r w:rsidRPr="00D56F9B">
        <w:rPr>
          <w:rFonts w:ascii="Courier New" w:hAnsi="Courier New" w:cs="Courier New"/>
          <w:sz w:val="20"/>
        </w:rPr>
        <w:t>/</w:t>
      </w:r>
      <w:proofErr w:type="spellStart"/>
      <w:r w:rsidRPr="00D56F9B">
        <w:rPr>
          <w:rFonts w:ascii="Courier New" w:hAnsi="Courier New" w:cs="Courier New"/>
          <w:sz w:val="20"/>
        </w:rPr>
        <w:t>M.Zahálka</w:t>
      </w:r>
      <w:proofErr w:type="spellEnd"/>
      <w:r w:rsidRPr="00D56F9B">
        <w:rPr>
          <w:rFonts w:ascii="Courier New" w:hAnsi="Courier New" w:cs="Courier New"/>
          <w:sz w:val="20"/>
        </w:rPr>
        <w:t xml:space="preserve">, </w:t>
      </w:r>
      <w:proofErr w:type="spellStart"/>
      <w:r w:rsidRPr="00D56F9B">
        <w:rPr>
          <w:rFonts w:ascii="Courier New" w:hAnsi="Courier New" w:cs="Courier New"/>
          <w:sz w:val="20"/>
        </w:rPr>
        <w:t>K.Vágnerová</w:t>
      </w:r>
      <w:proofErr w:type="spellEnd"/>
      <w:r w:rsidRPr="00D56F9B">
        <w:rPr>
          <w:rFonts w:ascii="Courier New" w:hAnsi="Courier New" w:cs="Courier New"/>
          <w:sz w:val="20"/>
        </w:rPr>
        <w:t>/</w:t>
      </w:r>
    </w:p>
    <w:p w14:paraId="7A38778D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spellStart"/>
      <w:r w:rsidRPr="00D56F9B">
        <w:rPr>
          <w:rFonts w:ascii="Courier New" w:hAnsi="Courier New" w:cs="Courier New"/>
          <w:sz w:val="20"/>
        </w:rPr>
        <w:t>A.Daňková</w:t>
      </w:r>
      <w:proofErr w:type="spellEnd"/>
      <w:r w:rsidRPr="00D56F9B">
        <w:rPr>
          <w:rFonts w:ascii="Courier New" w:hAnsi="Courier New" w:cs="Courier New"/>
          <w:sz w:val="20"/>
        </w:rPr>
        <w:t>/</w:t>
      </w:r>
      <w:proofErr w:type="spellStart"/>
      <w:r w:rsidRPr="00D56F9B">
        <w:rPr>
          <w:rFonts w:ascii="Courier New" w:hAnsi="Courier New" w:cs="Courier New"/>
          <w:sz w:val="20"/>
        </w:rPr>
        <w:t>J.Daňhelová</w:t>
      </w:r>
      <w:proofErr w:type="spellEnd"/>
      <w:r w:rsidRPr="00D56F9B">
        <w:rPr>
          <w:rFonts w:ascii="Courier New" w:hAnsi="Courier New" w:cs="Courier New"/>
          <w:sz w:val="20"/>
        </w:rPr>
        <w:t xml:space="preserve">, </w:t>
      </w:r>
      <w:proofErr w:type="spellStart"/>
      <w:r w:rsidRPr="00D56F9B">
        <w:rPr>
          <w:rFonts w:ascii="Courier New" w:hAnsi="Courier New" w:cs="Courier New"/>
          <w:sz w:val="20"/>
        </w:rPr>
        <w:t>Z.Slavíková</w:t>
      </w:r>
      <w:proofErr w:type="spellEnd"/>
      <w:r w:rsidRPr="00D56F9B">
        <w:rPr>
          <w:rFonts w:ascii="Courier New" w:hAnsi="Courier New" w:cs="Courier New"/>
          <w:sz w:val="20"/>
        </w:rPr>
        <w:t>/</w:t>
      </w:r>
      <w:proofErr w:type="spellStart"/>
      <w:r w:rsidRPr="00D56F9B">
        <w:rPr>
          <w:rFonts w:ascii="Courier New" w:hAnsi="Courier New" w:cs="Courier New"/>
          <w:sz w:val="20"/>
        </w:rPr>
        <w:t>I.Svobodová</w:t>
      </w:r>
      <w:proofErr w:type="spellEnd"/>
      <w:r w:rsidRPr="00D56F9B">
        <w:rPr>
          <w:rFonts w:ascii="Courier New" w:hAnsi="Courier New" w:cs="Courier New"/>
          <w:sz w:val="20"/>
        </w:rPr>
        <w:t xml:space="preserve">, </w:t>
      </w:r>
      <w:proofErr w:type="spellStart"/>
      <w:r w:rsidRPr="00D56F9B">
        <w:rPr>
          <w:rFonts w:ascii="Courier New" w:hAnsi="Courier New" w:cs="Courier New"/>
          <w:sz w:val="20"/>
        </w:rPr>
        <w:t>M.Málková</w:t>
      </w:r>
      <w:proofErr w:type="spellEnd"/>
      <w:r w:rsidRPr="00D56F9B">
        <w:rPr>
          <w:rFonts w:ascii="Courier New" w:hAnsi="Courier New" w:cs="Courier New"/>
          <w:sz w:val="20"/>
        </w:rPr>
        <w:t>/</w:t>
      </w:r>
      <w:proofErr w:type="spellStart"/>
      <w:r w:rsidRPr="00D56F9B">
        <w:rPr>
          <w:rFonts w:ascii="Courier New" w:hAnsi="Courier New" w:cs="Courier New"/>
          <w:sz w:val="20"/>
        </w:rPr>
        <w:t>K.Sedláková</w:t>
      </w:r>
      <w:proofErr w:type="spellEnd"/>
      <w:r w:rsidRPr="00D56F9B">
        <w:rPr>
          <w:rFonts w:ascii="Courier New" w:hAnsi="Courier New" w:cs="Courier New"/>
          <w:sz w:val="20"/>
        </w:rPr>
        <w:t xml:space="preserve">, </w:t>
      </w:r>
      <w:proofErr w:type="spellStart"/>
      <w:r w:rsidRPr="00D56F9B">
        <w:rPr>
          <w:rFonts w:ascii="Courier New" w:hAnsi="Courier New" w:cs="Courier New"/>
          <w:sz w:val="20"/>
        </w:rPr>
        <w:t>J.Nosek</w:t>
      </w:r>
      <w:proofErr w:type="spellEnd"/>
      <w:r w:rsidRPr="00D56F9B">
        <w:rPr>
          <w:rFonts w:ascii="Courier New" w:hAnsi="Courier New" w:cs="Courier New"/>
          <w:sz w:val="20"/>
        </w:rPr>
        <w:t>/</w:t>
      </w:r>
    </w:p>
    <w:p w14:paraId="634F4F29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spellStart"/>
      <w:r w:rsidRPr="00D56F9B">
        <w:rPr>
          <w:rFonts w:ascii="Courier New" w:hAnsi="Courier New" w:cs="Courier New"/>
          <w:sz w:val="20"/>
        </w:rPr>
        <w:t>J.Štěpán</w:t>
      </w:r>
      <w:proofErr w:type="spellEnd"/>
      <w:r w:rsidRPr="00D56F9B">
        <w:rPr>
          <w:rFonts w:ascii="Courier New" w:hAnsi="Courier New" w:cs="Courier New"/>
          <w:sz w:val="20"/>
        </w:rPr>
        <w:t>/</w:t>
      </w:r>
      <w:proofErr w:type="spellStart"/>
      <w:r w:rsidRPr="00D56F9B">
        <w:rPr>
          <w:rFonts w:ascii="Courier New" w:hAnsi="Courier New" w:cs="Courier New"/>
          <w:sz w:val="20"/>
        </w:rPr>
        <w:t>M.Za</w:t>
      </w:r>
      <w:r w:rsidRPr="00D56F9B">
        <w:rPr>
          <w:rFonts w:ascii="Courier New" w:hAnsi="Courier New" w:cs="Courier New"/>
          <w:sz w:val="20"/>
        </w:rPr>
        <w:t>hálka</w:t>
      </w:r>
      <w:proofErr w:type="spellEnd"/>
      <w:r w:rsidRPr="00D56F9B">
        <w:rPr>
          <w:rFonts w:ascii="Courier New" w:hAnsi="Courier New" w:cs="Courier New"/>
          <w:sz w:val="20"/>
        </w:rPr>
        <w:t xml:space="preserve"> jr. Režie a úprava Vladimír Strnisko.</w:t>
      </w:r>
    </w:p>
    <w:p w14:paraId="749CCA4F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                                                </w:t>
      </w:r>
    </w:p>
    <w:p w14:paraId="3E0A208D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D56F9B">
        <w:rPr>
          <w:rFonts w:ascii="Courier New" w:hAnsi="Courier New" w:cs="Courier New"/>
          <w:b/>
          <w:bCs/>
          <w:sz w:val="20"/>
        </w:rPr>
        <w:t xml:space="preserve">Datum, hodina a </w:t>
      </w:r>
      <w:proofErr w:type="spellStart"/>
      <w:r w:rsidRPr="00D56F9B">
        <w:rPr>
          <w:rFonts w:ascii="Courier New" w:hAnsi="Courier New" w:cs="Courier New"/>
          <w:b/>
          <w:bCs/>
          <w:sz w:val="20"/>
        </w:rPr>
        <w:t>misto</w:t>
      </w:r>
      <w:proofErr w:type="spellEnd"/>
      <w:r w:rsidRPr="00D56F9B">
        <w:rPr>
          <w:rFonts w:ascii="Courier New" w:hAnsi="Courier New" w:cs="Courier New"/>
          <w:b/>
          <w:bCs/>
          <w:sz w:val="20"/>
        </w:rPr>
        <w:t xml:space="preserve"> konání:</w:t>
      </w:r>
    </w:p>
    <w:p w14:paraId="258F91C6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proofErr w:type="gramStart"/>
      <w:r w:rsidRPr="00D56F9B">
        <w:rPr>
          <w:rFonts w:ascii="Courier New" w:hAnsi="Courier New" w:cs="Courier New"/>
          <w:b/>
          <w:bCs/>
          <w:sz w:val="20"/>
        </w:rPr>
        <w:t>17.11.2022    19.00   Kulturní</w:t>
      </w:r>
      <w:proofErr w:type="gramEnd"/>
      <w:r w:rsidRPr="00D56F9B">
        <w:rPr>
          <w:rFonts w:ascii="Courier New" w:hAnsi="Courier New" w:cs="Courier New"/>
          <w:b/>
          <w:bCs/>
          <w:sz w:val="20"/>
        </w:rPr>
        <w:t xml:space="preserve"> dům / Sídliště 710  TRHOVÉ SVINY           </w:t>
      </w:r>
    </w:p>
    <w:p w14:paraId="0FD81686" w14:textId="77777777" w:rsidR="007345EF" w:rsidRPr="00D56F9B" w:rsidRDefault="007345E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FE4D1FE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D56F9B">
        <w:rPr>
          <w:rFonts w:ascii="Courier New" w:hAnsi="Courier New" w:cs="Courier New"/>
          <w:b/>
          <w:bCs/>
          <w:sz w:val="20"/>
        </w:rPr>
        <w:t>II. Cena za pořad</w:t>
      </w:r>
    </w:p>
    <w:p w14:paraId="3858E9C5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Pořadatel uhradí po uskutečnění sjednan</w:t>
      </w:r>
      <w:r w:rsidRPr="00D56F9B">
        <w:rPr>
          <w:rFonts w:ascii="Courier New" w:hAnsi="Courier New" w:cs="Courier New"/>
          <w:sz w:val="20"/>
        </w:rPr>
        <w:t>ého představení na základě vystavené</w:t>
      </w:r>
    </w:p>
    <w:p w14:paraId="460D0501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faktury a ve lhůtě ve faktuře uvedené částku </w:t>
      </w:r>
      <w:r w:rsidRPr="00D56F9B">
        <w:rPr>
          <w:rFonts w:ascii="Courier New" w:hAnsi="Courier New" w:cs="Courier New"/>
          <w:b/>
          <w:bCs/>
          <w:sz w:val="20"/>
        </w:rPr>
        <w:t>66550 Kč</w:t>
      </w:r>
      <w:r w:rsidRPr="00D56F9B">
        <w:rPr>
          <w:rFonts w:ascii="Courier New" w:hAnsi="Courier New" w:cs="Courier New"/>
          <w:sz w:val="20"/>
        </w:rPr>
        <w:t xml:space="preserve"> (včetně DPH 21 %,</w:t>
      </w:r>
    </w:p>
    <w:p w14:paraId="7C85DA6A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b/>
          <w:bCs/>
          <w:sz w:val="20"/>
        </w:rPr>
        <w:t>55000 Kč</w:t>
      </w:r>
      <w:r w:rsidRPr="00D56F9B">
        <w:rPr>
          <w:rFonts w:ascii="Courier New" w:hAnsi="Courier New" w:cs="Courier New"/>
          <w:sz w:val="20"/>
        </w:rPr>
        <w:t xml:space="preserve"> bez DPH) na účet agentury.</w:t>
      </w:r>
    </w:p>
    <w:p w14:paraId="361919A8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Cena je za pořad. Pořadatel hradí autorské odměny z celkových hrubých tržeb</w:t>
      </w:r>
    </w:p>
    <w:p w14:paraId="7BFA1353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včetně předplatného - Aura</w:t>
      </w:r>
      <w:r w:rsidRPr="00D56F9B">
        <w:rPr>
          <w:rFonts w:ascii="Courier New" w:hAnsi="Courier New" w:cs="Courier New"/>
          <w:sz w:val="20"/>
        </w:rPr>
        <w:t xml:space="preserve">-Pont 5% za překlad a </w:t>
      </w:r>
      <w:proofErr w:type="spellStart"/>
      <w:r w:rsidRPr="00D56F9B">
        <w:rPr>
          <w:rFonts w:ascii="Courier New" w:hAnsi="Courier New" w:cs="Courier New"/>
          <w:sz w:val="20"/>
        </w:rPr>
        <w:t>Dilia</w:t>
      </w:r>
      <w:proofErr w:type="spellEnd"/>
      <w:r w:rsidRPr="00D56F9B">
        <w:rPr>
          <w:rFonts w:ascii="Courier New" w:hAnsi="Courier New" w:cs="Courier New"/>
          <w:sz w:val="20"/>
        </w:rPr>
        <w:t xml:space="preserve"> 8%, z toho 1% úprava</w:t>
      </w:r>
    </w:p>
    <w:p w14:paraId="43C45A6D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a 7% netto autor/ + provize </w:t>
      </w:r>
      <w:proofErr w:type="spellStart"/>
      <w:r w:rsidRPr="00D56F9B">
        <w:rPr>
          <w:rFonts w:ascii="Courier New" w:hAnsi="Courier New" w:cs="Courier New"/>
          <w:sz w:val="20"/>
        </w:rPr>
        <w:t>Dilia</w:t>
      </w:r>
      <w:proofErr w:type="spellEnd"/>
      <w:r w:rsidRPr="00D56F9B">
        <w:rPr>
          <w:rFonts w:ascii="Courier New" w:hAnsi="Courier New" w:cs="Courier New"/>
          <w:sz w:val="20"/>
        </w:rPr>
        <w:t xml:space="preserve"> 10% z netto autora, bankovní výlohy, DPH.</w:t>
      </w:r>
    </w:p>
    <w:p w14:paraId="5ECDEA6D" w14:textId="77777777" w:rsidR="007345EF" w:rsidRPr="00D56F9B" w:rsidRDefault="007345E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CA747D8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D56F9B">
        <w:rPr>
          <w:rFonts w:ascii="Courier New" w:hAnsi="Courier New" w:cs="Courier New"/>
          <w:b/>
          <w:bCs/>
          <w:sz w:val="20"/>
        </w:rPr>
        <w:t>III. Součinnost pořadatele</w:t>
      </w:r>
    </w:p>
    <w:p w14:paraId="587BE0B1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Uskutečnění představení potvrdí pořadatel podpisem vedoucímu souboru.</w:t>
      </w:r>
    </w:p>
    <w:p w14:paraId="2367BB1F" w14:textId="77777777" w:rsidR="007345EF" w:rsidRPr="00D56F9B" w:rsidRDefault="007345E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D825F6A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D56F9B">
        <w:rPr>
          <w:rFonts w:ascii="Courier New" w:hAnsi="Courier New" w:cs="Courier New"/>
          <w:b/>
          <w:bCs/>
          <w:sz w:val="20"/>
        </w:rPr>
        <w:t>Další ujednání:</w:t>
      </w:r>
    </w:p>
    <w:p w14:paraId="6D934676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Pořadatel dále </w:t>
      </w:r>
      <w:r w:rsidRPr="00D56F9B">
        <w:rPr>
          <w:rFonts w:ascii="Courier New" w:hAnsi="Courier New" w:cs="Courier New"/>
          <w:sz w:val="20"/>
        </w:rPr>
        <w:t>uhradí na účet fakturu na částku 15000 Kč za provozní zajištění.</w:t>
      </w:r>
    </w:p>
    <w:p w14:paraId="46031EB8" w14:textId="77777777" w:rsidR="007345EF" w:rsidRPr="00D56F9B" w:rsidRDefault="007345E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0BE4A72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Pořadatel dále uhradí dopravu podle faktury dopravce 34 Kč/km hotově</w:t>
      </w:r>
    </w:p>
    <w:p w14:paraId="1F3AA379" w14:textId="77777777" w:rsidR="007345EF" w:rsidRPr="00D56F9B" w:rsidRDefault="007345E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79E2B4E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b/>
          <w:bCs/>
          <w:sz w:val="20"/>
        </w:rPr>
        <w:t>Pořadatel zajistí tyto technické podmínky:</w:t>
      </w:r>
      <w:r w:rsidRPr="00D56F9B">
        <w:rPr>
          <w:rFonts w:ascii="Courier New" w:hAnsi="Courier New" w:cs="Courier New"/>
          <w:sz w:val="20"/>
        </w:rPr>
        <w:t xml:space="preserve"> Světla na jeviště, horizont a boční</w:t>
      </w:r>
    </w:p>
    <w:p w14:paraId="79F02636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výkryty, v portále POJÍZDNÝ VĚŠÁK /pokud </w:t>
      </w:r>
      <w:r w:rsidRPr="00D56F9B">
        <w:rPr>
          <w:rFonts w:ascii="Courier New" w:hAnsi="Courier New" w:cs="Courier New"/>
          <w:sz w:val="20"/>
        </w:rPr>
        <w:t>je/, LAMPIČKY k orientaci, STOLEK na</w:t>
      </w:r>
    </w:p>
    <w:p w14:paraId="0CF6EA22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rekvizity, stojanový VĚŠÁK, na jevišti 1x kulatá ŽIDLIČKA k pianu /piano ne/,</w:t>
      </w:r>
    </w:p>
    <w:p w14:paraId="7780C3A2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D56F9B">
        <w:rPr>
          <w:rFonts w:ascii="Courier New" w:hAnsi="Courier New" w:cs="Courier New"/>
          <w:sz w:val="20"/>
        </w:rPr>
        <w:t>MÍSTNÍ TECHNIKA /jeviště, pomoc při nošení scény, zvuk, světla/</w:t>
      </w:r>
      <w:r w:rsidRPr="00D56F9B">
        <w:rPr>
          <w:rFonts w:ascii="Courier New" w:hAnsi="Courier New" w:cs="Courier New"/>
          <w:b/>
          <w:bCs/>
          <w:sz w:val="20"/>
        </w:rPr>
        <w:t xml:space="preserve"> cca 2,5 h před</w:t>
      </w:r>
    </w:p>
    <w:p w14:paraId="21DE2147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b/>
          <w:bCs/>
          <w:sz w:val="20"/>
        </w:rPr>
        <w:t xml:space="preserve">začátkem </w:t>
      </w:r>
      <w:proofErr w:type="spellStart"/>
      <w:r w:rsidRPr="00D56F9B">
        <w:rPr>
          <w:rFonts w:ascii="Courier New" w:hAnsi="Courier New" w:cs="Courier New"/>
          <w:b/>
          <w:bCs/>
          <w:sz w:val="20"/>
        </w:rPr>
        <w:t>předst</w:t>
      </w:r>
      <w:proofErr w:type="spellEnd"/>
      <w:r w:rsidRPr="00D56F9B">
        <w:rPr>
          <w:rFonts w:ascii="Courier New" w:hAnsi="Courier New" w:cs="Courier New"/>
          <w:b/>
          <w:bCs/>
          <w:sz w:val="20"/>
        </w:rPr>
        <w:t>.</w:t>
      </w:r>
      <w:r w:rsidRPr="00D56F9B">
        <w:rPr>
          <w:rFonts w:ascii="Courier New" w:hAnsi="Courier New" w:cs="Courier New"/>
          <w:sz w:val="20"/>
        </w:rPr>
        <w:t>,PŘEHRAVAČ NA MINIDISK nebo laptop technika Ag</w:t>
      </w:r>
      <w:r w:rsidRPr="00D56F9B">
        <w:rPr>
          <w:rFonts w:ascii="Courier New" w:hAnsi="Courier New" w:cs="Courier New"/>
          <w:sz w:val="20"/>
        </w:rPr>
        <w:t>entury připojit</w:t>
      </w:r>
    </w:p>
    <w:p w14:paraId="61AF6B58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na zesilovač a reproduktory, ovládání světla a zvuku pokud možno u sebe,</w:t>
      </w:r>
    </w:p>
    <w:p w14:paraId="21B604E8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2x ŠATNA /teplo/ s hygienickým vybavením.     4x volné přístavky pro agenturu.</w:t>
      </w:r>
    </w:p>
    <w:p w14:paraId="5EE70E5F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b/>
          <w:bCs/>
          <w:sz w:val="20"/>
        </w:rPr>
        <w:t>Délka s přestávkou cca 2 hodiny</w:t>
      </w:r>
      <w:r w:rsidRPr="00D56F9B">
        <w:rPr>
          <w:rFonts w:ascii="Courier New" w:hAnsi="Courier New" w:cs="Courier New"/>
          <w:sz w:val="20"/>
        </w:rPr>
        <w:t>.</w:t>
      </w:r>
    </w:p>
    <w:p w14:paraId="611F4766" w14:textId="77777777" w:rsidR="007345EF" w:rsidRPr="00D56F9B" w:rsidRDefault="007345E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802FBAF" w14:textId="5C28FCFE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b/>
          <w:bCs/>
          <w:sz w:val="20"/>
        </w:rPr>
        <w:t xml:space="preserve">Dopravce a technik agentury </w:t>
      </w:r>
      <w:proofErr w:type="spellStart"/>
      <w:proofErr w:type="gramStart"/>
      <w:r w:rsidRPr="00D56F9B">
        <w:rPr>
          <w:rFonts w:ascii="Courier New" w:hAnsi="Courier New" w:cs="Courier New"/>
          <w:b/>
          <w:bCs/>
          <w:sz w:val="20"/>
        </w:rPr>
        <w:t>L.Loubal</w:t>
      </w:r>
      <w:proofErr w:type="spellEnd"/>
      <w:proofErr w:type="gramEnd"/>
      <w:r w:rsidRPr="00D56F9B">
        <w:rPr>
          <w:rFonts w:ascii="Courier New" w:hAnsi="Courier New" w:cs="Courier New"/>
          <w:b/>
          <w:bCs/>
          <w:sz w:val="20"/>
        </w:rPr>
        <w:t xml:space="preserve"> </w:t>
      </w:r>
      <w:r w:rsidRPr="00D56F9B">
        <w:rPr>
          <w:rFonts w:ascii="Courier New" w:hAnsi="Courier New" w:cs="Courier New"/>
          <w:b/>
          <w:bCs/>
          <w:sz w:val="20"/>
        </w:rPr>
        <w:t>- D</w:t>
      </w:r>
      <w:r w:rsidRPr="00D56F9B">
        <w:rPr>
          <w:rFonts w:ascii="Courier New" w:hAnsi="Courier New" w:cs="Courier New"/>
          <w:b/>
          <w:bCs/>
          <w:sz w:val="20"/>
        </w:rPr>
        <w:t>OHODNOUT SE PŘEDEM</w:t>
      </w:r>
      <w:r w:rsidRPr="00D56F9B">
        <w:rPr>
          <w:rFonts w:ascii="Courier New" w:hAnsi="Courier New" w:cs="Courier New"/>
          <w:sz w:val="20"/>
        </w:rPr>
        <w:t>.</w:t>
      </w:r>
    </w:p>
    <w:p w14:paraId="757E2410" w14:textId="77777777" w:rsidR="007345EF" w:rsidRPr="00D56F9B" w:rsidRDefault="007345E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33A8290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D56F9B">
        <w:rPr>
          <w:rFonts w:ascii="Courier New" w:hAnsi="Courier New" w:cs="Courier New"/>
          <w:b/>
          <w:bCs/>
          <w:sz w:val="20"/>
        </w:rPr>
        <w:t>IV. Závěrečná ustanovení</w:t>
      </w:r>
    </w:p>
    <w:p w14:paraId="76AF6E74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Smlouva má dvě strany a je vyhotovena ve dvou exemplářích, po jednom pro každou</w:t>
      </w:r>
    </w:p>
    <w:p w14:paraId="432D556C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smluvní stranu. Nedílnou součástí této smlouvy jsou 'všeobecné podmínky'</w:t>
      </w:r>
    </w:p>
    <w:p w14:paraId="3D32F5C3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na straně 2, bod V. Pořadatel závazně potvrzuje svoji </w:t>
      </w:r>
      <w:r w:rsidRPr="00D56F9B">
        <w:rPr>
          <w:rFonts w:ascii="Courier New" w:hAnsi="Courier New" w:cs="Courier New"/>
          <w:sz w:val="20"/>
        </w:rPr>
        <w:t>platební schopnost k úhradě</w:t>
      </w:r>
    </w:p>
    <w:p w14:paraId="670B1866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všech položek v uzavřené smlouvě a dodrží splatnost vystavené faktury. V případě</w:t>
      </w:r>
    </w:p>
    <w:p w14:paraId="2FB3E3BD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nedodržení termínu splatnosti faktury uhradí pořadatel agentuře navíc dohodnutou</w:t>
      </w:r>
    </w:p>
    <w:p w14:paraId="2334859B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smluvní pokutu ve výši 0.50 % z fakturované částky za každý den pr</w:t>
      </w:r>
      <w:r w:rsidRPr="00D56F9B">
        <w:rPr>
          <w:rFonts w:ascii="Courier New" w:hAnsi="Courier New" w:cs="Courier New"/>
          <w:sz w:val="20"/>
        </w:rPr>
        <w:t>odlení platby</w:t>
      </w:r>
    </w:p>
    <w:p w14:paraId="30F64AC6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Zaplacením smluvní pokuty nezaniká právo agentury domáhat se škody v plné výši.</w:t>
      </w:r>
    </w:p>
    <w:p w14:paraId="739F61FF" w14:textId="77777777" w:rsidR="007345EF" w:rsidRPr="00D56F9B" w:rsidRDefault="007345E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47F6C32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Agentura Harlekýn s.r.o. bere na vědomí, že Smlouva může být po jejím podpisu</w:t>
      </w:r>
    </w:p>
    <w:p w14:paraId="67669E0B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pořadatelem, zveřejněna v Registru smluv dle Zákona o registru smluv</w:t>
      </w:r>
    </w:p>
    <w:p w14:paraId="66C9EAB4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č. 340/2015 Sb</w:t>
      </w:r>
      <w:r w:rsidRPr="00D56F9B">
        <w:rPr>
          <w:rFonts w:ascii="Courier New" w:hAnsi="Courier New" w:cs="Courier New"/>
          <w:sz w:val="20"/>
        </w:rPr>
        <w:t>. Smluvní strany prohlašují, že skutečnosti uvedené v této</w:t>
      </w:r>
    </w:p>
    <w:p w14:paraId="6B3DEC01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smlouvě nepovažují za obchodní tajemství a udělují svolení k jejich zpřístupnění. </w:t>
      </w:r>
    </w:p>
    <w:p w14:paraId="4193E2CA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 xml:space="preserve">Smluvní strany jsou si vědomy, že přebírají osobní údaje a potvrzují, že při </w:t>
      </w:r>
    </w:p>
    <w:p w14:paraId="6170461C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jejich ochraně se budou řídit Naříze</w:t>
      </w:r>
      <w:r w:rsidRPr="00D56F9B">
        <w:rPr>
          <w:rFonts w:ascii="Courier New" w:hAnsi="Courier New" w:cs="Courier New"/>
          <w:sz w:val="20"/>
        </w:rPr>
        <w:t xml:space="preserve">ním Evropského parlamentu </w:t>
      </w:r>
    </w:p>
    <w:p w14:paraId="2B3E7B23" w14:textId="77777777" w:rsidR="007345EF" w:rsidRPr="00D56F9B" w:rsidRDefault="000261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D56F9B">
        <w:rPr>
          <w:rFonts w:ascii="Courier New" w:hAnsi="Courier New" w:cs="Courier New"/>
          <w:sz w:val="20"/>
        </w:rPr>
        <w:t>a Rady EU 2016/679 ze dne 27.4.2016.</w:t>
      </w:r>
    </w:p>
    <w:p w14:paraId="1706B4D3" w14:textId="5234D50D" w:rsidR="007345EF" w:rsidRDefault="007345E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FDE3547" w14:textId="1AAED1AB" w:rsidR="00D56F9B" w:rsidRDefault="00D56F9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FAE3DAD" w14:textId="1A80E44D" w:rsidR="00D56F9B" w:rsidRDefault="00D56F9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069BEB7" w14:textId="77777777" w:rsidR="00D56F9B" w:rsidRPr="00D56F9B" w:rsidRDefault="00D56F9B" w:rsidP="00D56F9B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00560423"/>
      <w:r w:rsidRPr="00D56F9B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14:paraId="73C62907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D56F9B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14:paraId="1420D461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14:paraId="4A803F37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 xml:space="preserve">Platí od 1.1.2022 do odvolání pro všechny pořady Agentury Harlekýn </w:t>
      </w:r>
      <w:r w:rsidRPr="00D56F9B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14:paraId="350600BD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25731BF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261C331F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2E1F1B9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D56F9B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5103084B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7C620706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14:paraId="57B472F4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14:paraId="40AAEB8F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81B9C85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D56F9B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565096C5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6CB4F887" w14:textId="77777777" w:rsidR="00D56F9B" w:rsidRPr="00D56F9B" w:rsidRDefault="00D56F9B" w:rsidP="00D56F9B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14:paraId="75AF41A2" w14:textId="77777777" w:rsidR="00D56F9B" w:rsidRPr="00D56F9B" w:rsidRDefault="00D56F9B" w:rsidP="00D56F9B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r w:rsidRPr="00D56F9B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14:paraId="5F75E7F3" w14:textId="77777777" w:rsidR="00D56F9B" w:rsidRPr="00D56F9B" w:rsidRDefault="00D56F9B" w:rsidP="00D56F9B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p w14:paraId="4950381C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585540E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14:paraId="06F65450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D56F9B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14:paraId="330D2F85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14:paraId="1BE4CC79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3384F88D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D56F9B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14:paraId="0F4014B7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14:paraId="28675BA4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14:paraId="20336E08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010FF5F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14:paraId="5721D0E1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14:paraId="47571AD5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D56F9B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p w14:paraId="73AD4813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59B2F3EB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D56F9B">
        <w:rPr>
          <w:rFonts w:ascii="Arial" w:eastAsia="Times New Roman" w:hAnsi="Arial" w:cs="Arial"/>
          <w:snapToGrid w:val="0"/>
          <w:sz w:val="18"/>
          <w:szCs w:val="20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41445151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74F06D2F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D56F9B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46999F55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0E825214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389386B5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14:paraId="0EA3A580" w14:textId="77777777" w:rsidR="00D56F9B" w:rsidRPr="00D56F9B" w:rsidRDefault="00D56F9B" w:rsidP="00D56F9B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D56F9B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14:paraId="3710C783" w14:textId="77777777" w:rsidR="00D56F9B" w:rsidRPr="00D56F9B" w:rsidRDefault="00D56F9B" w:rsidP="00D56F9B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14:paraId="19C2C648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56F9B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14:paraId="603D7BE4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14:paraId="31C6BB76" w14:textId="2B7E85B3" w:rsidR="00D56F9B" w:rsidRPr="00D56F9B" w:rsidRDefault="00D56F9B" w:rsidP="00D56F9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D56F9B">
        <w:rPr>
          <w:rFonts w:ascii="Arial" w:eastAsia="Times New Roman" w:hAnsi="Arial" w:cs="Arial"/>
          <w:b/>
        </w:rPr>
        <w:t xml:space="preserve">Doručovací adresa agentury </w:t>
      </w:r>
      <w:r w:rsidRPr="00D56F9B">
        <w:rPr>
          <w:rFonts w:ascii="Arial" w:eastAsia="Times New Roman" w:hAnsi="Arial" w:cs="Arial"/>
          <w:b/>
        </w:rPr>
        <w:br/>
        <w:t xml:space="preserve">popř. </w:t>
      </w:r>
      <w:r w:rsidRPr="00D56F9B">
        <w:rPr>
          <w:rFonts w:ascii="Arial" w:eastAsia="Times New Roman" w:hAnsi="Arial" w:cs="Arial"/>
          <w:b/>
          <w:snapToGrid w:val="0"/>
        </w:rPr>
        <w:t xml:space="preserve">Agentura HARLEKÝN s.r.o., Švehlova 546, 391 01 Sezimovo Ústí I. </w:t>
      </w:r>
      <w:r w:rsidRPr="00D56F9B">
        <w:rPr>
          <w:rFonts w:ascii="Arial" w:eastAsia="Times New Roman" w:hAnsi="Arial" w:cs="Arial"/>
          <w:b/>
        </w:rPr>
        <w:t xml:space="preserve">(provozovna) </w:t>
      </w:r>
      <w:r w:rsidRPr="00D56F9B">
        <w:rPr>
          <w:rFonts w:ascii="Arial" w:eastAsia="Times New Roman" w:hAnsi="Arial" w:cs="Arial"/>
          <w:b/>
          <w:snapToGrid w:val="0"/>
        </w:rPr>
        <w:t xml:space="preserve"> </w:t>
      </w:r>
    </w:p>
    <w:p w14:paraId="30126B58" w14:textId="77777777" w:rsidR="00D56F9B" w:rsidRPr="00D56F9B" w:rsidRDefault="00D56F9B" w:rsidP="00D56F9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D56F9B">
        <w:rPr>
          <w:rFonts w:ascii="Arial" w:eastAsia="Times New Roman" w:hAnsi="Arial" w:cs="Arial"/>
          <w:b/>
        </w:rPr>
        <w:t>- pokud možno zaslat jako obyčejný dopis.</w:t>
      </w:r>
      <w:r w:rsidRPr="00D56F9B">
        <w:rPr>
          <w:rFonts w:ascii="Arial" w:eastAsia="Times New Roman" w:hAnsi="Arial" w:cs="Arial"/>
          <w:snapToGrid w:val="0"/>
        </w:rPr>
        <w:t xml:space="preserve">   </w:t>
      </w:r>
    </w:p>
    <w:p w14:paraId="4DACE1C4" w14:textId="77777777" w:rsidR="00D56F9B" w:rsidRPr="00D56F9B" w:rsidRDefault="00D56F9B" w:rsidP="00D56F9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7C5DEB06" w14:textId="2FDBED4F" w:rsidR="00D56F9B" w:rsidRDefault="00D56F9B" w:rsidP="00D56F9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232BBBE7" w14:textId="77777777" w:rsidR="00026168" w:rsidRDefault="00026168" w:rsidP="00D56F9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5FD45C57" w14:textId="77777777" w:rsidR="00026168" w:rsidRDefault="00026168" w:rsidP="00D56F9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70E7641F" w14:textId="77777777" w:rsidR="00026168" w:rsidRDefault="00026168" w:rsidP="00D56F9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77F8F664" w14:textId="77777777" w:rsidR="00026168" w:rsidRDefault="00026168" w:rsidP="00D56F9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25114135" w14:textId="77777777" w:rsidR="00026168" w:rsidRPr="00D56F9B" w:rsidRDefault="00026168" w:rsidP="00D56F9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bookmarkStart w:id="1" w:name="_GoBack"/>
      <w:bookmarkEnd w:id="1"/>
    </w:p>
    <w:p w14:paraId="3A0E48AE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</w:p>
    <w:p w14:paraId="51070CA8" w14:textId="77777777" w:rsidR="00D56F9B" w:rsidRPr="00D56F9B" w:rsidRDefault="00D56F9B" w:rsidP="00D56F9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D56F9B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D56F9B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POŘADATEL – odběratel                               </w:t>
      </w:r>
    </w:p>
    <w:bookmarkEnd w:id="0"/>
    <w:p w14:paraId="5DC31844" w14:textId="77777777" w:rsidR="00D56F9B" w:rsidRPr="00D56F9B" w:rsidRDefault="00D56F9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sectPr w:rsidR="00D56F9B" w:rsidRPr="00D56F9B" w:rsidSect="00D56F9B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9B"/>
    <w:rsid w:val="00026168"/>
    <w:rsid w:val="006E5FD8"/>
    <w:rsid w:val="007345EF"/>
    <w:rsid w:val="00D5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9A8B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2</cp:revision>
  <dcterms:created xsi:type="dcterms:W3CDTF">2022-06-03T11:23:00Z</dcterms:created>
  <dcterms:modified xsi:type="dcterms:W3CDTF">2022-06-03T11:23:00Z</dcterms:modified>
</cp:coreProperties>
</file>