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397A8" w14:textId="651CB6D0" w:rsidR="003E071E" w:rsidRPr="00D97998" w:rsidRDefault="00EB6947" w:rsidP="00D97998">
      <w:pPr>
        <w:jc w:val="center"/>
        <w:rPr>
          <w:b/>
          <w:sz w:val="28"/>
        </w:rPr>
      </w:pPr>
      <w:bookmarkStart w:id="0" w:name="_GoBack"/>
      <w:bookmarkEnd w:id="0"/>
      <w:r w:rsidRPr="00D97998">
        <w:rPr>
          <w:b/>
          <w:sz w:val="28"/>
        </w:rPr>
        <w:t>KUPNÍ SMLOUVA</w:t>
      </w:r>
    </w:p>
    <w:p w14:paraId="609DE970" w14:textId="77777777" w:rsidR="00075800" w:rsidRDefault="00075800" w:rsidP="00D97998">
      <w:pPr>
        <w:jc w:val="center"/>
      </w:pPr>
    </w:p>
    <w:p w14:paraId="25114CA0" w14:textId="77777777" w:rsidR="003E071E" w:rsidRPr="00014F08" w:rsidRDefault="003E071E" w:rsidP="0064510C">
      <w:pPr>
        <w:jc w:val="center"/>
      </w:pPr>
      <w:r w:rsidRPr="00014F08">
        <w:t xml:space="preserve">uzavřená níže uvedeného dne, měsíce a roku v souladu s ustanovením § </w:t>
      </w:r>
      <w:smartTag w:uri="urn:schemas-microsoft-com:office:smarttags" w:element="metricconverter">
        <w:smartTagPr>
          <w:attr w:name="ProductID" w:val="2079 a"/>
        </w:smartTagPr>
        <w:r w:rsidR="00E80D56" w:rsidRPr="00014F08">
          <w:t>2079</w:t>
        </w:r>
        <w:r w:rsidRPr="00014F08">
          <w:t xml:space="preserve"> </w:t>
        </w:r>
        <w:r w:rsidR="00EB6947" w:rsidRPr="00014F08">
          <w:t>a</w:t>
        </w:r>
      </w:smartTag>
      <w:r w:rsidR="00EB6947" w:rsidRPr="00014F08">
        <w:t xml:space="preserve"> násl. </w:t>
      </w:r>
      <w:r w:rsidRPr="00014F08">
        <w:t xml:space="preserve">zákona č. </w:t>
      </w:r>
      <w:r w:rsidR="00E80D56" w:rsidRPr="00014F08">
        <w:t>89/2012</w:t>
      </w:r>
      <w:r w:rsidRPr="00014F08">
        <w:t xml:space="preserve"> Sb., ob</w:t>
      </w:r>
      <w:r w:rsidR="00E80D56" w:rsidRPr="00014F08">
        <w:t>čanský</w:t>
      </w:r>
      <w:r w:rsidRPr="00014F08">
        <w:t xml:space="preserve"> zákoník, v</w:t>
      </w:r>
      <w:r w:rsidR="00E80D56" w:rsidRPr="00014F08">
        <w:t xml:space="preserve"> platném</w:t>
      </w:r>
      <w:r w:rsidRPr="00014F08">
        <w:t xml:space="preserve"> znění</w:t>
      </w:r>
      <w:r w:rsidR="00994BC0">
        <w:t xml:space="preserve"> (dále jen „</w:t>
      </w:r>
      <w:r w:rsidR="00994BC0" w:rsidRPr="00994BC0">
        <w:rPr>
          <w:b/>
        </w:rPr>
        <w:t>občanský zákoník</w:t>
      </w:r>
      <w:r w:rsidR="00994BC0">
        <w:t>“)</w:t>
      </w:r>
      <w:r w:rsidRPr="00014F08">
        <w:t>,</w:t>
      </w:r>
      <w:r w:rsidR="0064510C">
        <w:t xml:space="preserve"> </w:t>
      </w:r>
      <w:r w:rsidRPr="00014F08">
        <w:t xml:space="preserve">mezi těmito smluvními </w:t>
      </w:r>
      <w:r w:rsidR="00BE2371" w:rsidRPr="00014F08">
        <w:t>stra</w:t>
      </w:r>
      <w:r w:rsidRPr="00014F08">
        <w:t>nami:</w:t>
      </w:r>
    </w:p>
    <w:p w14:paraId="23B54EEC" w14:textId="77777777" w:rsidR="00E32B69" w:rsidRDefault="00E32B69" w:rsidP="00E20307">
      <w:pPr>
        <w:rPr>
          <w:rStyle w:val="platne1"/>
          <w:sz w:val="23"/>
          <w:szCs w:val="23"/>
        </w:rPr>
      </w:pPr>
    </w:p>
    <w:p w14:paraId="7DA1816E" w14:textId="77777777" w:rsidR="00C4621D" w:rsidRPr="007079E5" w:rsidRDefault="00047155" w:rsidP="00E20307">
      <w:pPr>
        <w:rPr>
          <w:b/>
        </w:rPr>
      </w:pPr>
      <w:r w:rsidRPr="007079E5">
        <w:rPr>
          <w:b/>
        </w:rPr>
        <w:t>ALSYMON, s.r.o</w:t>
      </w:r>
      <w:r w:rsidRPr="007079E5">
        <w:t>.</w:t>
      </w:r>
    </w:p>
    <w:p w14:paraId="37EF6707" w14:textId="3000C228" w:rsidR="00C4621D" w:rsidRPr="007079E5" w:rsidRDefault="00C4621D" w:rsidP="00E20307">
      <w:r w:rsidRPr="007079E5">
        <w:t xml:space="preserve">se sídlem </w:t>
      </w:r>
      <w:r w:rsidR="007079E5" w:rsidRPr="007079E5">
        <w:t>Jiráskova 1326, 755 01 Vsetín</w:t>
      </w:r>
    </w:p>
    <w:p w14:paraId="76503A00" w14:textId="77777777" w:rsidR="00C4621D" w:rsidRPr="007079E5" w:rsidRDefault="00D97998" w:rsidP="00E20307">
      <w:r w:rsidRPr="007079E5">
        <w:t>IČ:</w:t>
      </w:r>
      <w:r w:rsidR="00C4621D" w:rsidRPr="007079E5">
        <w:t xml:space="preserve"> </w:t>
      </w:r>
      <w:bookmarkStart w:id="1" w:name="OLE_LINK1"/>
      <w:bookmarkStart w:id="2" w:name="OLE_LINK2"/>
      <w:bookmarkStart w:id="3" w:name="OLE_LINK3"/>
      <w:r w:rsidR="00047155" w:rsidRPr="007079E5">
        <w:rPr>
          <w:bCs/>
        </w:rPr>
        <w:t>25360116</w:t>
      </w:r>
      <w:bookmarkEnd w:id="1"/>
      <w:bookmarkEnd w:id="2"/>
      <w:bookmarkEnd w:id="3"/>
    </w:p>
    <w:p w14:paraId="7ECE169F" w14:textId="77777777" w:rsidR="00C4621D" w:rsidRPr="007079E5" w:rsidRDefault="00C4621D" w:rsidP="00E20307">
      <w:r w:rsidRPr="007079E5">
        <w:t>DIČ</w:t>
      </w:r>
      <w:r w:rsidR="00D97998" w:rsidRPr="007079E5">
        <w:t>:</w:t>
      </w:r>
      <w:r w:rsidRPr="007079E5">
        <w:t xml:space="preserve"> </w:t>
      </w:r>
      <w:r w:rsidR="00047155" w:rsidRPr="007079E5">
        <w:rPr>
          <w:bCs/>
        </w:rPr>
        <w:t>CZ25360116</w:t>
      </w:r>
    </w:p>
    <w:p w14:paraId="4346BF15" w14:textId="77777777" w:rsidR="00C4621D" w:rsidRPr="007079E5" w:rsidRDefault="00C4621D" w:rsidP="00E20307">
      <w:r w:rsidRPr="007079E5">
        <w:t xml:space="preserve">zapsána v obchodním rejstříku vedeném </w:t>
      </w:r>
      <w:r w:rsidR="00047155" w:rsidRPr="007079E5">
        <w:rPr>
          <w:bCs/>
        </w:rPr>
        <w:t>u KS</w:t>
      </w:r>
      <w:r w:rsidRPr="007079E5">
        <w:t xml:space="preserve"> soudem v </w:t>
      </w:r>
      <w:r w:rsidR="00047155" w:rsidRPr="007079E5">
        <w:rPr>
          <w:bCs/>
        </w:rPr>
        <w:t>Ostravě</w:t>
      </w:r>
      <w:r w:rsidRPr="007079E5">
        <w:t xml:space="preserve">, oddíl </w:t>
      </w:r>
      <w:r w:rsidR="00047155" w:rsidRPr="007079E5">
        <w:rPr>
          <w:bCs/>
        </w:rPr>
        <w:t>C</w:t>
      </w:r>
      <w:r w:rsidRPr="007079E5">
        <w:t>, vložk</w:t>
      </w:r>
      <w:r w:rsidR="00D97998" w:rsidRPr="007079E5">
        <w:t xml:space="preserve">a </w:t>
      </w:r>
      <w:r w:rsidR="00047155" w:rsidRPr="007079E5">
        <w:rPr>
          <w:bCs/>
        </w:rPr>
        <w:t>14967</w:t>
      </w:r>
    </w:p>
    <w:p w14:paraId="0C1D6312" w14:textId="36918954" w:rsidR="00C4621D" w:rsidRPr="007079E5" w:rsidRDefault="00C4621D" w:rsidP="00E20307">
      <w:r w:rsidRPr="007079E5">
        <w:t xml:space="preserve">bankovní spojení: </w:t>
      </w:r>
      <w:r w:rsidR="00047155" w:rsidRPr="007079E5">
        <w:rPr>
          <w:bCs/>
        </w:rPr>
        <w:t>Č</w:t>
      </w:r>
      <w:r w:rsidR="007079E5">
        <w:rPr>
          <w:bCs/>
        </w:rPr>
        <w:t>eskoslovenská obchodní banka, a.s.</w:t>
      </w:r>
    </w:p>
    <w:p w14:paraId="5E6E663B" w14:textId="77777777" w:rsidR="00C4621D" w:rsidRPr="007079E5" w:rsidRDefault="00C4621D" w:rsidP="00E20307">
      <w:r w:rsidRPr="007079E5">
        <w:t xml:space="preserve">číslo účtu: </w:t>
      </w:r>
      <w:r w:rsidR="00047155" w:rsidRPr="007079E5">
        <w:rPr>
          <w:bCs/>
        </w:rPr>
        <w:t>111067267/0300</w:t>
      </w:r>
    </w:p>
    <w:p w14:paraId="4C54C438" w14:textId="77777777" w:rsidR="00C4621D" w:rsidRPr="007079E5" w:rsidRDefault="00C4621D" w:rsidP="00E20307">
      <w:r w:rsidRPr="007079E5">
        <w:t>zastoupen</w:t>
      </w:r>
      <w:r w:rsidR="00966C34" w:rsidRPr="007079E5">
        <w:t>a</w:t>
      </w:r>
      <w:r w:rsidR="00D97998" w:rsidRPr="007079E5">
        <w:t>:</w:t>
      </w:r>
      <w:r w:rsidRPr="007079E5">
        <w:t xml:space="preserve"> </w:t>
      </w:r>
      <w:r w:rsidR="00047155" w:rsidRPr="007079E5">
        <w:t>Ing. Karlem Diblíkem, jednatelem společnosti</w:t>
      </w:r>
    </w:p>
    <w:p w14:paraId="6AF86990" w14:textId="77777777" w:rsidR="00634F0F" w:rsidRPr="00014F08" w:rsidRDefault="00634F0F" w:rsidP="00E20307">
      <w:pPr>
        <w:rPr>
          <w:rStyle w:val="platne1"/>
        </w:rPr>
      </w:pPr>
    </w:p>
    <w:p w14:paraId="56F6B59E" w14:textId="77777777" w:rsidR="007C7279" w:rsidRPr="00014F08" w:rsidRDefault="007C7279" w:rsidP="00E20307">
      <w:pPr>
        <w:rPr>
          <w:rStyle w:val="platne1"/>
        </w:rPr>
      </w:pPr>
      <w:r w:rsidRPr="00014F08">
        <w:rPr>
          <w:rStyle w:val="platne1"/>
        </w:rPr>
        <w:t xml:space="preserve">jako </w:t>
      </w:r>
      <w:r w:rsidR="00EB6947" w:rsidRPr="00014F08">
        <w:rPr>
          <w:rStyle w:val="platne1"/>
        </w:rPr>
        <w:t>prodávající</w:t>
      </w:r>
      <w:r w:rsidR="00D97998">
        <w:rPr>
          <w:rStyle w:val="platne1"/>
        </w:rPr>
        <w:t xml:space="preserve"> (</w:t>
      </w:r>
      <w:r w:rsidRPr="00014F08">
        <w:rPr>
          <w:rStyle w:val="platne1"/>
        </w:rPr>
        <w:t>dále jen „</w:t>
      </w:r>
      <w:r w:rsidRPr="00014F08">
        <w:rPr>
          <w:rStyle w:val="platne1"/>
          <w:b/>
        </w:rPr>
        <w:t>P</w:t>
      </w:r>
      <w:r w:rsidR="00EB6947" w:rsidRPr="00014F08">
        <w:rPr>
          <w:rStyle w:val="platne1"/>
          <w:b/>
        </w:rPr>
        <w:t>rodávající</w:t>
      </w:r>
      <w:r w:rsidR="00D97998">
        <w:rPr>
          <w:rStyle w:val="platne1"/>
        </w:rPr>
        <w:t>“)</w:t>
      </w:r>
      <w:r w:rsidRPr="00014F08">
        <w:rPr>
          <w:rStyle w:val="platne1"/>
        </w:rPr>
        <w:t xml:space="preserve"> na straně jedné</w:t>
      </w:r>
    </w:p>
    <w:p w14:paraId="51A2556D" w14:textId="77777777" w:rsidR="007C7279" w:rsidRPr="00014F08" w:rsidRDefault="007C7279" w:rsidP="00E20307">
      <w:pPr>
        <w:rPr>
          <w:rStyle w:val="platne1"/>
        </w:rPr>
      </w:pPr>
    </w:p>
    <w:p w14:paraId="5BB40712" w14:textId="77777777" w:rsidR="007C7279" w:rsidRPr="00014F08" w:rsidRDefault="007C7279" w:rsidP="00E20307">
      <w:pPr>
        <w:rPr>
          <w:rStyle w:val="platne1"/>
        </w:rPr>
      </w:pPr>
      <w:r w:rsidRPr="00014F08">
        <w:rPr>
          <w:rStyle w:val="platne1"/>
        </w:rPr>
        <w:t>a</w:t>
      </w:r>
    </w:p>
    <w:p w14:paraId="24801A87" w14:textId="77777777" w:rsidR="007C7279" w:rsidRPr="00014F08" w:rsidRDefault="007C7279" w:rsidP="00E20307">
      <w:pPr>
        <w:rPr>
          <w:rStyle w:val="platne1"/>
        </w:rPr>
      </w:pPr>
    </w:p>
    <w:p w14:paraId="6186707A" w14:textId="77777777" w:rsidR="007C7279" w:rsidRPr="00D97998" w:rsidRDefault="007C7279" w:rsidP="00E20307">
      <w:pPr>
        <w:rPr>
          <w:b/>
        </w:rPr>
      </w:pPr>
      <w:r w:rsidRPr="00D97998">
        <w:rPr>
          <w:b/>
        </w:rPr>
        <w:t xml:space="preserve">Fakultní nemocnice Brno </w:t>
      </w:r>
    </w:p>
    <w:p w14:paraId="7D95E470" w14:textId="77777777" w:rsidR="007C7279" w:rsidRPr="00014F08" w:rsidRDefault="007C7279" w:rsidP="00E20307">
      <w:r w:rsidRPr="00014F08">
        <w:t>IČ: 65269705</w:t>
      </w:r>
    </w:p>
    <w:p w14:paraId="7A69A102" w14:textId="77777777" w:rsidR="003F1759" w:rsidRPr="00014F08" w:rsidRDefault="003F1759" w:rsidP="00E20307">
      <w:r w:rsidRPr="00014F08">
        <w:t>DIČ: CZ65269705</w:t>
      </w:r>
    </w:p>
    <w:p w14:paraId="4152C18A" w14:textId="77777777" w:rsidR="007C7279" w:rsidRPr="00014F08" w:rsidRDefault="00E3686F" w:rsidP="00E20307">
      <w:r w:rsidRPr="00014F08">
        <w:t>s</w:t>
      </w:r>
      <w:r w:rsidR="007C7279" w:rsidRPr="00014F08">
        <w:t xml:space="preserve">e sídlem: Brno, Jihlavská 20, PSČ 625 00 </w:t>
      </w:r>
    </w:p>
    <w:p w14:paraId="1ED78FB2" w14:textId="24AC512A" w:rsidR="007C7279" w:rsidRPr="00014F08" w:rsidRDefault="008645D8" w:rsidP="00E20307">
      <w:r w:rsidRPr="00014F08">
        <w:t>zastoupena</w:t>
      </w:r>
      <w:r w:rsidR="007C7279" w:rsidRPr="00014F08">
        <w:t xml:space="preserve">: MUDr. </w:t>
      </w:r>
      <w:r w:rsidR="00404CF8">
        <w:t>Ivo Rovný</w:t>
      </w:r>
      <w:r w:rsidR="007C7279" w:rsidRPr="00014F08">
        <w:t>,</w:t>
      </w:r>
      <w:r w:rsidR="00404CF8">
        <w:t xml:space="preserve"> MBA,</w:t>
      </w:r>
      <w:r w:rsidR="007C7279" w:rsidRPr="00014F08">
        <w:t xml:space="preserve"> ředitel Fakultní nemocnice Brno</w:t>
      </w:r>
      <w:r w:rsidR="00EB6947" w:rsidRPr="00014F08">
        <w:t>,</w:t>
      </w:r>
    </w:p>
    <w:p w14:paraId="4EB05ADB" w14:textId="77777777" w:rsidR="006260B6" w:rsidRPr="00014F08" w:rsidRDefault="006260B6" w:rsidP="00E20307">
      <w:r w:rsidRPr="00014F08">
        <w:t xml:space="preserve">bankovní spojení: </w:t>
      </w:r>
      <w:r w:rsidR="001C2927">
        <w:t xml:space="preserve">Česká národní </w:t>
      </w:r>
      <w:r w:rsidRPr="00014F08">
        <w:t>banka</w:t>
      </w:r>
    </w:p>
    <w:p w14:paraId="5E9A706E" w14:textId="77777777" w:rsidR="005D0FD1" w:rsidRPr="00014F08" w:rsidRDefault="005D0FD1" w:rsidP="00E20307">
      <w:r w:rsidRPr="00014F08">
        <w:t xml:space="preserve">číslo bankovního účtu: </w:t>
      </w:r>
      <w:r w:rsidR="00330DC4" w:rsidRPr="00014F08">
        <w:t>71234621/</w:t>
      </w:r>
      <w:r w:rsidR="001C2927">
        <w:t>0710</w:t>
      </w:r>
    </w:p>
    <w:p w14:paraId="65D802E0" w14:textId="77777777" w:rsidR="00D97998" w:rsidRDefault="00D97998" w:rsidP="00E20307"/>
    <w:p w14:paraId="2AF34031" w14:textId="77777777" w:rsidR="00E32B69" w:rsidRPr="00D97998" w:rsidRDefault="00E32B69" w:rsidP="00E20307">
      <w:r w:rsidRPr="00D97998">
        <w:t>FN Brno je státní příspěvková organizace zřízená rozhod</w:t>
      </w:r>
      <w:r w:rsidR="002575A6" w:rsidRPr="00D97998">
        <w:t>nutím Ministerstva zdravotnictví</w:t>
      </w:r>
      <w:r w:rsidR="009B7E92" w:rsidRPr="00D97998">
        <w:t>.</w:t>
      </w:r>
      <w:r w:rsidRPr="00D97998">
        <w:t xml:space="preserve"> </w:t>
      </w:r>
      <w:r w:rsidR="009B7E92" w:rsidRPr="00D97998">
        <w:t>N</w:t>
      </w:r>
      <w:r w:rsidRPr="00D97998">
        <w:t>emá zákonnou povinnost zápisu do obchodního rejstříku, je zapsána do živnostenského rejstříku vedeného Ž</w:t>
      </w:r>
      <w:r w:rsidR="002575A6" w:rsidRPr="00D97998">
        <w:t>ivnostenským úřadem města Brna,</w:t>
      </w:r>
    </w:p>
    <w:p w14:paraId="50F25218" w14:textId="77777777" w:rsidR="00E32B69" w:rsidRPr="00014F08" w:rsidRDefault="00E32B69" w:rsidP="00E20307">
      <w:pPr>
        <w:rPr>
          <w:rStyle w:val="platne1"/>
        </w:rPr>
      </w:pPr>
    </w:p>
    <w:p w14:paraId="7B4448B1" w14:textId="77777777" w:rsidR="007C7279" w:rsidRPr="00014F08" w:rsidRDefault="007C7279" w:rsidP="00E20307">
      <w:pPr>
        <w:rPr>
          <w:rStyle w:val="platne1"/>
        </w:rPr>
      </w:pPr>
      <w:r w:rsidRPr="00014F08">
        <w:rPr>
          <w:rStyle w:val="platne1"/>
        </w:rPr>
        <w:t xml:space="preserve">jako </w:t>
      </w:r>
      <w:r w:rsidR="00EB6947" w:rsidRPr="00014F08">
        <w:rPr>
          <w:rStyle w:val="platne1"/>
        </w:rPr>
        <w:t>kupující</w:t>
      </w:r>
      <w:r w:rsidR="00D97998">
        <w:rPr>
          <w:rStyle w:val="platne1"/>
        </w:rPr>
        <w:t xml:space="preserve"> (</w:t>
      </w:r>
      <w:r w:rsidRPr="00014F08">
        <w:rPr>
          <w:rStyle w:val="platne1"/>
        </w:rPr>
        <w:t>dále jen „</w:t>
      </w:r>
      <w:r w:rsidR="00EB6947" w:rsidRPr="00014F08">
        <w:rPr>
          <w:rStyle w:val="platne1"/>
          <w:b/>
        </w:rPr>
        <w:t>Kupující</w:t>
      </w:r>
      <w:r w:rsidRPr="00014F08">
        <w:rPr>
          <w:rStyle w:val="platne1"/>
        </w:rPr>
        <w:t>“</w:t>
      </w:r>
      <w:r w:rsidR="00D97998">
        <w:rPr>
          <w:rStyle w:val="platne1"/>
        </w:rPr>
        <w:t>)</w:t>
      </w:r>
      <w:r w:rsidRPr="00014F08">
        <w:rPr>
          <w:rStyle w:val="platne1"/>
        </w:rPr>
        <w:t xml:space="preserve"> na straně </w:t>
      </w:r>
      <w:r w:rsidR="00E32B69" w:rsidRPr="00014F08">
        <w:rPr>
          <w:rStyle w:val="platne1"/>
        </w:rPr>
        <w:t>druhé,</w:t>
      </w:r>
    </w:p>
    <w:p w14:paraId="05A5B6AD" w14:textId="77777777" w:rsidR="00E32B69" w:rsidRPr="00014F08" w:rsidRDefault="00E32B69" w:rsidP="00E20307">
      <w:pPr>
        <w:rPr>
          <w:rStyle w:val="platne1"/>
        </w:rPr>
      </w:pPr>
    </w:p>
    <w:p w14:paraId="415DAE70" w14:textId="77777777" w:rsidR="00E32B69" w:rsidRPr="00014F08" w:rsidRDefault="00E32B69" w:rsidP="00E20307">
      <w:pPr>
        <w:rPr>
          <w:rStyle w:val="platne1"/>
        </w:rPr>
      </w:pPr>
      <w:r w:rsidRPr="00014F08">
        <w:rPr>
          <w:rStyle w:val="platne1"/>
        </w:rPr>
        <w:t>v následujícím znění:</w:t>
      </w:r>
    </w:p>
    <w:p w14:paraId="41F9E33E" w14:textId="77777777" w:rsidR="008D17FE" w:rsidRDefault="008D17FE" w:rsidP="00E20307">
      <w:pPr>
        <w:rPr>
          <w:rStyle w:val="platne1"/>
        </w:rPr>
      </w:pPr>
    </w:p>
    <w:p w14:paraId="2A8F9239" w14:textId="77777777" w:rsidR="00014F08" w:rsidRPr="00014F08" w:rsidRDefault="00014F08" w:rsidP="00E20307">
      <w:pPr>
        <w:rPr>
          <w:rStyle w:val="platne1"/>
        </w:rPr>
      </w:pPr>
    </w:p>
    <w:p w14:paraId="60E9603C" w14:textId="77777777" w:rsidR="00F04AA4" w:rsidRPr="00397DE7" w:rsidRDefault="00254994" w:rsidP="0087550C">
      <w:pPr>
        <w:pStyle w:val="Nadpis1"/>
        <w:ind w:hanging="6958"/>
      </w:pPr>
      <w:r>
        <w:rPr>
          <w:sz w:val="23"/>
          <w:szCs w:val="23"/>
        </w:rPr>
        <w:br w:type="page"/>
      </w:r>
      <w:r w:rsidR="00F04AA4" w:rsidRPr="00397DE7">
        <w:lastRenderedPageBreak/>
        <w:t>Předmět smlouvy</w:t>
      </w:r>
    </w:p>
    <w:p w14:paraId="741DBB3B" w14:textId="77777777" w:rsidR="00F04AA4" w:rsidRPr="00397DE7" w:rsidRDefault="00F04AA4" w:rsidP="00E20307">
      <w:pPr>
        <w:rPr>
          <w:bCs/>
        </w:rPr>
      </w:pPr>
    </w:p>
    <w:p w14:paraId="33A4B3AE" w14:textId="77777777" w:rsidR="00F04AA4" w:rsidRPr="00397DE7" w:rsidRDefault="00F04AA4" w:rsidP="002B737C">
      <w:pPr>
        <w:pStyle w:val="Odstsmlouvy"/>
      </w:pPr>
      <w:r w:rsidRPr="00397DE7">
        <w:t xml:space="preserve">Předmětem této smlouvy je sjednání závazku Prodávajícího dodat a </w:t>
      </w:r>
      <w:r w:rsidR="00A0347D" w:rsidRPr="00397DE7">
        <w:t>namontovat</w:t>
      </w:r>
      <w:r w:rsidRPr="00397DE7">
        <w:t xml:space="preserve"> Kupujícímu</w:t>
      </w:r>
      <w:r w:rsidR="005354FB" w:rsidRPr="00397DE7">
        <w:t xml:space="preserve"> řádně a včas dále specifikovan</w:t>
      </w:r>
      <w:r w:rsidR="00AC6545" w:rsidRPr="00397DE7">
        <w:t>é</w:t>
      </w:r>
      <w:r w:rsidRPr="00397DE7">
        <w:t xml:space="preserve"> </w:t>
      </w:r>
      <w:r w:rsidR="00AC6545" w:rsidRPr="00397DE7">
        <w:t>zboží</w:t>
      </w:r>
      <w:r w:rsidRPr="00397DE7">
        <w:t>, a to za podmínek sjednaných dále v této smlouvě, sjednání závazku Prodávajícího převést na Kupujícího vlastnické právo k</w:t>
      </w:r>
      <w:r w:rsidR="005354FB" w:rsidRPr="00397DE7">
        <w:t> předmětu plnění</w:t>
      </w:r>
      <w:r w:rsidRPr="00397DE7">
        <w:t xml:space="preserve"> a dále sjednání závazk</w:t>
      </w:r>
      <w:r w:rsidR="005354FB" w:rsidRPr="00397DE7">
        <w:t>u Kupujícího řádně a včas dodaný</w:t>
      </w:r>
      <w:r w:rsidRPr="00397DE7">
        <w:t xml:space="preserve"> </w:t>
      </w:r>
      <w:r w:rsidR="005354FB" w:rsidRPr="00397DE7">
        <w:t>předmět plnění</w:t>
      </w:r>
      <w:r w:rsidRPr="00397DE7">
        <w:t xml:space="preserve"> převzít a zaplatit za něj Prodávajícímu sjednanou kupní cenu.</w:t>
      </w:r>
    </w:p>
    <w:p w14:paraId="508DEDC1" w14:textId="77777777" w:rsidR="00D35459" w:rsidRPr="00014F08" w:rsidRDefault="00D35459" w:rsidP="00E20307"/>
    <w:p w14:paraId="6FE6F341" w14:textId="77777777" w:rsidR="00F04AA4" w:rsidRPr="00397DE7" w:rsidRDefault="0048431B" w:rsidP="0087550C">
      <w:pPr>
        <w:pStyle w:val="Nadpis1"/>
        <w:ind w:hanging="6958"/>
      </w:pPr>
      <w:r w:rsidRPr="00397DE7">
        <w:t>Předmět plnění</w:t>
      </w:r>
    </w:p>
    <w:p w14:paraId="0A0F0545" w14:textId="77777777" w:rsidR="00F04AA4" w:rsidRPr="00014F08" w:rsidRDefault="00F04AA4" w:rsidP="00E20307"/>
    <w:p w14:paraId="7D49D6E5" w14:textId="7077B3E1" w:rsidR="00F04AA4" w:rsidRPr="00397DE7" w:rsidRDefault="00F04AA4" w:rsidP="002B737C">
      <w:pPr>
        <w:pStyle w:val="Odstsmlouvy"/>
      </w:pPr>
      <w:r w:rsidRPr="00397DE7">
        <w:t xml:space="preserve">Prodávající se zavazuje dodat a </w:t>
      </w:r>
      <w:r w:rsidR="00A0347D" w:rsidRPr="00397DE7">
        <w:t>namontovat</w:t>
      </w:r>
      <w:r w:rsidRPr="00397DE7">
        <w:t xml:space="preserve"> </w:t>
      </w:r>
      <w:r w:rsidR="00BF7BA9" w:rsidRPr="00D04452">
        <w:t xml:space="preserve">Kupujícímu </w:t>
      </w:r>
      <w:r w:rsidR="00047155" w:rsidRPr="00D04452">
        <w:rPr>
          <w:b/>
        </w:rPr>
        <w:t>ústředny EPS</w:t>
      </w:r>
      <w:r w:rsidR="00707CF2" w:rsidRPr="00D04452">
        <w:rPr>
          <w:b/>
        </w:rPr>
        <w:t xml:space="preserve"> a napojení stávajících smyček</w:t>
      </w:r>
      <w:r w:rsidR="00AB0D32" w:rsidRPr="00D04452">
        <w:t xml:space="preserve">, </w:t>
      </w:r>
      <w:r w:rsidR="00B72B41" w:rsidRPr="00D04452">
        <w:rPr>
          <w:b/>
        </w:rPr>
        <w:t xml:space="preserve">4 ks a Tablo, </w:t>
      </w:r>
      <w:r w:rsidR="00FB150E" w:rsidRPr="00D04452">
        <w:rPr>
          <w:b/>
        </w:rPr>
        <w:t>2</w:t>
      </w:r>
      <w:r w:rsidR="00B72B41" w:rsidRPr="00D04452">
        <w:rPr>
          <w:b/>
        </w:rPr>
        <w:t>ks</w:t>
      </w:r>
      <w:r w:rsidR="00BF7BA9" w:rsidRPr="00D04452">
        <w:t xml:space="preserve">, typ: </w:t>
      </w:r>
      <w:r w:rsidR="00B72B41" w:rsidRPr="00D04452">
        <w:rPr>
          <w:b/>
        </w:rPr>
        <w:t xml:space="preserve">MHU </w:t>
      </w:r>
      <w:smartTag w:uri="urn:schemas-microsoft-com:office:smarttags" w:element="metricconverter">
        <w:smartTagPr>
          <w:attr w:name="ProductID" w:val="116 a"/>
        </w:smartTagPr>
        <w:r w:rsidR="00B72B41" w:rsidRPr="00D04452">
          <w:rPr>
            <w:b/>
          </w:rPr>
          <w:t>116 a</w:t>
        </w:r>
      </w:smartTag>
      <w:r w:rsidR="00B72B41" w:rsidRPr="00D04452">
        <w:rPr>
          <w:b/>
        </w:rPr>
        <w:t xml:space="preserve"> MHS 817</w:t>
      </w:r>
      <w:r w:rsidR="00B72B41" w:rsidRPr="00D04452">
        <w:t xml:space="preserve"> </w:t>
      </w:r>
      <w:r w:rsidR="00D04452" w:rsidRPr="00D04452">
        <w:rPr>
          <w:lang w:val="cs-CZ"/>
        </w:rPr>
        <w:t>(</w:t>
      </w:r>
      <w:r w:rsidR="00D04452">
        <w:rPr>
          <w:lang w:val="cs-CZ"/>
        </w:rPr>
        <w:t>pozn</w:t>
      </w:r>
      <w:r w:rsidR="00D04452" w:rsidRPr="00D04452">
        <w:rPr>
          <w:lang w:val="cs-CZ"/>
        </w:rPr>
        <w:t>.</w:t>
      </w:r>
      <w:r w:rsidR="00B72B41" w:rsidRPr="00D04452">
        <w:t xml:space="preserve"> – opravy smyček stávajících hlásičů ne</w:t>
      </w:r>
      <w:r w:rsidR="006C5A48" w:rsidRPr="00D04452">
        <w:t>jsou</w:t>
      </w:r>
      <w:r w:rsidR="00B72B41" w:rsidRPr="00D04452">
        <w:t xml:space="preserve"> součástí předmětu plnění</w:t>
      </w:r>
      <w:r w:rsidR="00D04452" w:rsidRPr="00D04452">
        <w:rPr>
          <w:lang w:val="cs-CZ"/>
        </w:rPr>
        <w:t>)</w:t>
      </w:r>
      <w:r w:rsidR="00AB0D32" w:rsidRPr="00D04452">
        <w:t>,</w:t>
      </w:r>
      <w:r w:rsidRPr="00397DE7">
        <w:t xml:space="preserve"> </w:t>
      </w:r>
      <w:proofErr w:type="spellStart"/>
      <w:r w:rsidR="00AB0D32" w:rsidRPr="00397DE7">
        <w:t>je</w:t>
      </w:r>
      <w:r w:rsidR="00D04452">
        <w:rPr>
          <w:lang w:val="cs-CZ"/>
        </w:rPr>
        <w:t>jic</w:t>
      </w:r>
      <w:r w:rsidR="00AB0D32" w:rsidRPr="00397DE7">
        <w:t>hž</w:t>
      </w:r>
      <w:proofErr w:type="spellEnd"/>
      <w:r w:rsidRPr="00397DE7">
        <w:t xml:space="preserve"> přesná technická specifikace </w:t>
      </w:r>
      <w:r w:rsidR="00CB532D">
        <w:t xml:space="preserve">a položkový rozpočet </w:t>
      </w:r>
      <w:r w:rsidR="007250EB">
        <w:t xml:space="preserve">je </w:t>
      </w:r>
      <w:r w:rsidR="007250EB" w:rsidRPr="007250EB">
        <w:t>obsažen</w:t>
      </w:r>
      <w:r w:rsidRPr="007250EB">
        <w:t xml:space="preserve"> </w:t>
      </w:r>
      <w:r w:rsidRPr="00184C3A">
        <w:t>v příloze č. 1 této smlouvy</w:t>
      </w:r>
      <w:r w:rsidRPr="00397DE7">
        <w:t xml:space="preserve"> tvořící</w:t>
      </w:r>
      <w:r w:rsidR="00AB0D32" w:rsidRPr="00397DE7">
        <w:t xml:space="preserve"> nedílnou součást této smlouvy (</w:t>
      </w:r>
      <w:r w:rsidRPr="00397DE7">
        <w:t xml:space="preserve">dále </w:t>
      </w:r>
      <w:r w:rsidR="001266A1" w:rsidRPr="00397DE7">
        <w:t xml:space="preserve">souhrnně </w:t>
      </w:r>
      <w:r w:rsidRPr="00397DE7">
        <w:t>jen „</w:t>
      </w:r>
      <w:r w:rsidR="005354FB" w:rsidRPr="00397DE7">
        <w:rPr>
          <w:b/>
        </w:rPr>
        <w:t>Předmět plnění</w:t>
      </w:r>
      <w:r w:rsidRPr="00397DE7">
        <w:t>“</w:t>
      </w:r>
      <w:r w:rsidR="001266A1" w:rsidRPr="00397DE7">
        <w:t>; předmět dodávky dále také jen „</w:t>
      </w:r>
      <w:r w:rsidR="001266A1" w:rsidRPr="00397DE7">
        <w:rPr>
          <w:b/>
        </w:rPr>
        <w:t>Zboží</w:t>
      </w:r>
      <w:r w:rsidR="001266A1" w:rsidRPr="00397DE7">
        <w:t>“</w:t>
      </w:r>
      <w:r w:rsidR="00AB0D32" w:rsidRPr="00397DE7">
        <w:t>)</w:t>
      </w:r>
      <w:r w:rsidRPr="00397DE7">
        <w:t>.</w:t>
      </w:r>
    </w:p>
    <w:p w14:paraId="14C5FD30" w14:textId="77777777" w:rsidR="00B86E16" w:rsidRPr="00397DE7" w:rsidRDefault="00B86E16" w:rsidP="00E20307"/>
    <w:p w14:paraId="0A8EE6CB" w14:textId="77777777" w:rsidR="00AB0D32" w:rsidRDefault="00B86E16" w:rsidP="00184C3A">
      <w:pPr>
        <w:pStyle w:val="Odstsmlouvy"/>
      </w:pPr>
      <w:r w:rsidRPr="00397DE7">
        <w:t xml:space="preserve">Prodávající se zavazuje zároveň provést stavební úpravy </w:t>
      </w:r>
      <w:r w:rsidR="00AB0D32" w:rsidRPr="00397DE7">
        <w:t xml:space="preserve">nezbytné </w:t>
      </w:r>
      <w:r w:rsidRPr="00397DE7">
        <w:t xml:space="preserve">pro </w:t>
      </w:r>
      <w:r w:rsidR="00A0347D" w:rsidRPr="00397DE7">
        <w:t>montáž</w:t>
      </w:r>
      <w:r w:rsidRPr="00397DE7">
        <w:t xml:space="preserve"> </w:t>
      </w:r>
      <w:r w:rsidR="001266A1" w:rsidRPr="00397DE7">
        <w:t xml:space="preserve">Zboží </w:t>
      </w:r>
      <w:r w:rsidR="007079E5">
        <w:t>a </w:t>
      </w:r>
      <w:r w:rsidR="00254994" w:rsidRPr="00397DE7">
        <w:t>to bez vad a nedodělků.</w:t>
      </w:r>
      <w:r w:rsidR="00AB0D32" w:rsidRPr="00397DE7">
        <w:t xml:space="preserve"> </w:t>
      </w:r>
    </w:p>
    <w:p w14:paraId="2738B0BF" w14:textId="77777777" w:rsidR="00CB532D" w:rsidRPr="00390C33" w:rsidRDefault="00CB532D" w:rsidP="00CB532D">
      <w:pPr>
        <w:pStyle w:val="Odstsmlouvy"/>
        <w:numPr>
          <w:ilvl w:val="0"/>
          <w:numId w:val="0"/>
        </w:numPr>
        <w:ind w:left="360"/>
      </w:pPr>
    </w:p>
    <w:p w14:paraId="44E14F4D" w14:textId="77777777" w:rsidR="00181BDA" w:rsidRPr="00390C33" w:rsidRDefault="00181BDA" w:rsidP="002B737C">
      <w:pPr>
        <w:pStyle w:val="Odstsmlouvy"/>
      </w:pPr>
      <w:r w:rsidRPr="00390C33">
        <w:t xml:space="preserve">Součástí </w:t>
      </w:r>
      <w:r w:rsidR="001266A1" w:rsidRPr="00390C33">
        <w:t xml:space="preserve">Předmětu </w:t>
      </w:r>
      <w:r w:rsidR="00D9360A" w:rsidRPr="00390C33">
        <w:t>plnění</w:t>
      </w:r>
      <w:r w:rsidRPr="00390C33">
        <w:t xml:space="preserve"> dále je:</w:t>
      </w:r>
    </w:p>
    <w:p w14:paraId="12AC147E" w14:textId="77777777" w:rsidR="00DE10A1" w:rsidRPr="00390C33" w:rsidRDefault="00DE10A1" w:rsidP="006307E8">
      <w:pPr>
        <w:pStyle w:val="Odstsmlouvy"/>
        <w:numPr>
          <w:ilvl w:val="0"/>
          <w:numId w:val="0"/>
        </w:numPr>
      </w:pPr>
    </w:p>
    <w:p w14:paraId="6E9ADF3E" w14:textId="77777777" w:rsidR="004959CD" w:rsidRPr="00390C33" w:rsidRDefault="00AB0D32" w:rsidP="006307E8">
      <w:pPr>
        <w:pStyle w:val="Psmenoodstavce"/>
      </w:pPr>
      <w:r w:rsidRPr="00390C33">
        <w:t>p</w:t>
      </w:r>
      <w:r w:rsidR="004959CD" w:rsidRPr="00390C33">
        <w:t xml:space="preserve">rovádění </w:t>
      </w:r>
      <w:r w:rsidR="007D0B2C" w:rsidRPr="00390C33">
        <w:t xml:space="preserve">bezplatných </w:t>
      </w:r>
      <w:r w:rsidR="004959CD" w:rsidRPr="00390C33">
        <w:t>pravidelných servisních prohlídek a oprav po dobu záruky</w:t>
      </w:r>
      <w:r w:rsidRPr="00390C33">
        <w:t>;</w:t>
      </w:r>
    </w:p>
    <w:p w14:paraId="46733393" w14:textId="77777777" w:rsidR="00181BDA" w:rsidRPr="00390C33" w:rsidRDefault="00181BDA" w:rsidP="006307E8">
      <w:pPr>
        <w:pStyle w:val="Psmenoodstavce"/>
      </w:pPr>
      <w:r w:rsidRPr="00390C33">
        <w:t>zhotovení dokumentace skutečného provedení ve 3 vyhotoveních tiš</w:t>
      </w:r>
      <w:r w:rsidR="007079E5">
        <w:t>těných a 1 </w:t>
      </w:r>
      <w:r w:rsidRPr="00390C33">
        <w:t>vyhotovení v elektronické verzi (na CD</w:t>
      </w:r>
      <w:r w:rsidR="00AC6545" w:rsidRPr="00390C33">
        <w:t xml:space="preserve"> nebo DVD</w:t>
      </w:r>
      <w:r w:rsidRPr="00390C33">
        <w:t>) ve formátech *.</w:t>
      </w:r>
      <w:proofErr w:type="spellStart"/>
      <w:r w:rsidRPr="00390C33">
        <w:t>dwg</w:t>
      </w:r>
      <w:proofErr w:type="spellEnd"/>
      <w:r w:rsidRPr="00390C33">
        <w:t xml:space="preserve"> a *.</w:t>
      </w:r>
      <w:proofErr w:type="spellStart"/>
      <w:r w:rsidRPr="00390C33">
        <w:t>pdf</w:t>
      </w:r>
      <w:proofErr w:type="spellEnd"/>
      <w:r w:rsidRPr="00390C33">
        <w:t xml:space="preserve"> a její předání </w:t>
      </w:r>
      <w:r w:rsidR="00AC6545" w:rsidRPr="00390C33">
        <w:t xml:space="preserve">Kupujícímu </w:t>
      </w:r>
      <w:r w:rsidRPr="00390C33">
        <w:t>současně s předání</w:t>
      </w:r>
      <w:r w:rsidR="00AB0D32" w:rsidRPr="00390C33">
        <w:t>m a převzetím dokončené zakázky</w:t>
      </w:r>
      <w:r w:rsidR="00AC6545" w:rsidRPr="00390C33">
        <w:t>, tj. současně s podpisem Předávacího protokolu Prodávajícím</w:t>
      </w:r>
      <w:r w:rsidR="00AB0D32" w:rsidRPr="00390C33">
        <w:t>;</w:t>
      </w:r>
    </w:p>
    <w:p w14:paraId="4C8E7787" w14:textId="77777777" w:rsidR="00181BDA" w:rsidRPr="00390C33" w:rsidRDefault="00181BDA" w:rsidP="006307E8">
      <w:pPr>
        <w:pStyle w:val="Psmenoodstavce"/>
      </w:pPr>
      <w:r w:rsidRPr="00390C33">
        <w:t>provedení veškerých předepsaných zkoušek a re</w:t>
      </w:r>
      <w:r w:rsidR="007079E5">
        <w:t>vizí včetně vystavení dokladů o </w:t>
      </w:r>
      <w:r w:rsidRPr="00390C33">
        <w:t>jejich provedení, doložení atestů, certifiká</w:t>
      </w:r>
      <w:r w:rsidR="007079E5">
        <w:t>tů, prohlášení o vlastnostech a </w:t>
      </w:r>
      <w:r w:rsidRPr="00390C33">
        <w:t xml:space="preserve">ostatních dokladů potřebných pro možnost řádného provozování ve smyslu platných právních předpisů apod. a jejich předání </w:t>
      </w:r>
      <w:r w:rsidR="00AB0D32" w:rsidRPr="00390C33">
        <w:t xml:space="preserve">Kupujícímu </w:t>
      </w:r>
      <w:r w:rsidRPr="00390C33">
        <w:t>ve </w:t>
      </w:r>
      <w:r w:rsidR="00BC1A4F" w:rsidRPr="00390C33">
        <w:t xml:space="preserve">3 </w:t>
      </w:r>
      <w:r w:rsidRPr="00390C33">
        <w:t>vyhotoveních</w:t>
      </w:r>
      <w:r w:rsidR="00AB0D32" w:rsidRPr="00390C33">
        <w:t>;</w:t>
      </w:r>
    </w:p>
    <w:p w14:paraId="108C49D1" w14:textId="77777777" w:rsidR="00181BDA" w:rsidRPr="00390C33" w:rsidRDefault="00181BDA" w:rsidP="006307E8">
      <w:pPr>
        <w:pStyle w:val="Psmenoodstavce"/>
      </w:pPr>
      <w:r w:rsidRPr="00390C33">
        <w:t xml:space="preserve">vyhotovení a předání </w:t>
      </w:r>
      <w:r w:rsidR="00AB0D32" w:rsidRPr="00390C33">
        <w:t xml:space="preserve">Kupujícímu </w:t>
      </w:r>
      <w:r w:rsidRPr="00390C33">
        <w:t>všech požadovaných dokumentů</w:t>
      </w:r>
      <w:r w:rsidR="00390C33" w:rsidRPr="00390C33">
        <w:t xml:space="preserve">; </w:t>
      </w:r>
      <w:r w:rsidR="00AC6545" w:rsidRPr="00390C33">
        <w:t>t</w:t>
      </w:r>
      <w:r w:rsidRPr="00390C33">
        <w:t>ěmito doklady se rozumí např. i potvrzení o provedení zkoušek na všech rozvodech a</w:t>
      </w:r>
      <w:r w:rsidR="007079E5">
        <w:rPr>
          <w:lang w:val="cs-CZ"/>
        </w:rPr>
        <w:t> </w:t>
      </w:r>
      <w:r w:rsidRPr="00390C33">
        <w:t xml:space="preserve">instalacích dotčených </w:t>
      </w:r>
      <w:r w:rsidR="00A0347D" w:rsidRPr="00390C33">
        <w:t>montáží</w:t>
      </w:r>
      <w:r w:rsidRPr="00390C33">
        <w:t>, kompletní zprávy o výchozích revizích elektrických zařízení a odborné a závazné stanovisko Technické inspekce České republiky, doklad o likvidaci odpadů</w:t>
      </w:r>
      <w:r w:rsidR="00D246C5" w:rsidRPr="00390C33">
        <w:t xml:space="preserve"> </w:t>
      </w:r>
      <w:r w:rsidR="004959CD" w:rsidRPr="00390C33">
        <w:t xml:space="preserve">a dalších dokladů vyplývajících z vyjádření </w:t>
      </w:r>
      <w:r w:rsidR="00D246C5" w:rsidRPr="00390C33">
        <w:t xml:space="preserve">dotčených orgánů stání správy (dále jen </w:t>
      </w:r>
      <w:r w:rsidR="00644B1F" w:rsidRPr="00390C33">
        <w:t>„</w:t>
      </w:r>
      <w:r w:rsidR="00D246C5" w:rsidRPr="00390C33">
        <w:rPr>
          <w:b/>
        </w:rPr>
        <w:t>DOSS</w:t>
      </w:r>
      <w:r w:rsidR="00644B1F" w:rsidRPr="00390C33">
        <w:t>“</w:t>
      </w:r>
      <w:r w:rsidR="00D246C5" w:rsidRPr="00390C33">
        <w:t>)</w:t>
      </w:r>
      <w:r w:rsidR="00644B1F" w:rsidRPr="00390C33">
        <w:t>;</w:t>
      </w:r>
    </w:p>
    <w:p w14:paraId="70F88D3F" w14:textId="77777777" w:rsidR="00181BDA" w:rsidRPr="00390C33" w:rsidRDefault="00181BDA" w:rsidP="006307E8">
      <w:pPr>
        <w:pStyle w:val="Psmenoodstavce"/>
      </w:pPr>
      <w:r w:rsidRPr="00390C33">
        <w:t xml:space="preserve">zajištění návodů k obsluze, návodů na provoz a údržbu </w:t>
      </w:r>
      <w:r w:rsidR="00AC6545" w:rsidRPr="00390C33">
        <w:t xml:space="preserve">Předmětu plnění </w:t>
      </w:r>
      <w:r w:rsidR="007079E5">
        <w:t>a </w:t>
      </w:r>
      <w:r w:rsidRPr="00390C33">
        <w:t xml:space="preserve">předvedení funkčnosti </w:t>
      </w:r>
      <w:r w:rsidR="00AC6545" w:rsidRPr="00390C33">
        <w:t xml:space="preserve">Předmětu plnění </w:t>
      </w:r>
      <w:r w:rsidRPr="00390C33">
        <w:t>obsluhujícímu personálu</w:t>
      </w:r>
      <w:r w:rsidR="00AC6545" w:rsidRPr="00390C33">
        <w:t>, to</w:t>
      </w:r>
      <w:r w:rsidR="007079E5">
        <w:t xml:space="preserve"> vše v </w:t>
      </w:r>
      <w:r w:rsidR="00644B1F" w:rsidRPr="00390C33">
        <w:t>českém jazyce ve 3 vyhotoveních;</w:t>
      </w:r>
    </w:p>
    <w:p w14:paraId="0A4F9E2E" w14:textId="77777777" w:rsidR="00181BDA" w:rsidRPr="00390C33" w:rsidRDefault="00181BDA" w:rsidP="006307E8">
      <w:pPr>
        <w:pStyle w:val="Psmenoodstavce"/>
      </w:pPr>
      <w:r w:rsidRPr="00390C33">
        <w:t xml:space="preserve">zpracování kusovníků zařízení po jednotlivých místnostech včetně výrobního čísla, typu a technických parametrů pro potřeby zařazení majetku do operativní evidence </w:t>
      </w:r>
      <w:r w:rsidR="00AC6545" w:rsidRPr="00390C33">
        <w:t>Kupujícího</w:t>
      </w:r>
      <w:r w:rsidRPr="00390C33">
        <w:t xml:space="preserve">, a to v souladu s Pokynem Generálního finančního ředitelství č. D-22 k jednotnému postupu při uplatňování některých ustanovení zákona č. 586/1992 Sb., o daních z příjmu, ve znění pozdějších předpisů, a to vše v českém jazyce ve </w:t>
      </w:r>
      <w:r w:rsidR="00F74401" w:rsidRPr="00390C33">
        <w:t>3 vyhotoveních, z toho 1 vyhotovení v elektronické verzi.</w:t>
      </w:r>
    </w:p>
    <w:p w14:paraId="2B73FA97" w14:textId="77777777" w:rsidR="00B86E16" w:rsidRPr="00B86E16" w:rsidRDefault="00B86E16" w:rsidP="00E20307"/>
    <w:p w14:paraId="1B614F52" w14:textId="77777777" w:rsidR="00F04AA4" w:rsidRPr="0050242A" w:rsidRDefault="00F04AA4" w:rsidP="002B737C">
      <w:pPr>
        <w:pStyle w:val="Odstsmlouvy"/>
      </w:pPr>
      <w:r w:rsidRPr="0050242A">
        <w:t xml:space="preserve">Prodávající prohlašuje, že v době dodání </w:t>
      </w:r>
      <w:r w:rsidR="0048431B" w:rsidRPr="0050242A">
        <w:t>Předmětu plnění</w:t>
      </w:r>
      <w:r w:rsidRPr="0050242A">
        <w:t xml:space="preserve"> bude oprávněn jako výlučný vlastník volně disponovat s</w:t>
      </w:r>
      <w:r w:rsidR="0048431B" w:rsidRPr="0050242A">
        <w:t> Předmětem plnění</w:t>
      </w:r>
      <w:r w:rsidRPr="0050242A">
        <w:t>, zejména je</w:t>
      </w:r>
      <w:r w:rsidR="00E35FC3" w:rsidRPr="0050242A">
        <w:t>j</w:t>
      </w:r>
      <w:r w:rsidRPr="0050242A">
        <w:t xml:space="preserve"> zcizovat, a zavazuje se, že </w:t>
      </w:r>
      <w:r w:rsidRPr="0050242A">
        <w:lastRenderedPageBreak/>
        <w:t>v</w:t>
      </w:r>
      <w:r w:rsidR="00E35FC3" w:rsidRPr="0050242A">
        <w:t xml:space="preserve"> okamžiku převzetí </w:t>
      </w:r>
      <w:r w:rsidR="0048431B" w:rsidRPr="0050242A">
        <w:t>Předmětu plnění</w:t>
      </w:r>
      <w:r w:rsidRPr="0050242A">
        <w:t xml:space="preserve"> </w:t>
      </w:r>
      <w:r w:rsidR="00E35FC3" w:rsidRPr="0050242A">
        <w:t xml:space="preserve">nabude </w:t>
      </w:r>
      <w:r w:rsidRPr="0050242A">
        <w:t>Kupující vlastnické právo k</w:t>
      </w:r>
      <w:r w:rsidR="0048431B" w:rsidRPr="0050242A">
        <w:t> Předmětu plnění</w:t>
      </w:r>
      <w:r w:rsidRPr="0050242A">
        <w:t>.</w:t>
      </w:r>
    </w:p>
    <w:p w14:paraId="7F2CB5CE" w14:textId="77777777" w:rsidR="00644B1F" w:rsidRPr="0050242A" w:rsidRDefault="00644B1F" w:rsidP="00644B1F">
      <w:pPr>
        <w:ind w:left="360"/>
      </w:pPr>
    </w:p>
    <w:p w14:paraId="7147A8CD" w14:textId="77777777" w:rsidR="00F04AA4" w:rsidRPr="0050242A" w:rsidRDefault="00F04AA4" w:rsidP="002B737C">
      <w:pPr>
        <w:pStyle w:val="Odstsmlouvy"/>
      </w:pPr>
      <w:r w:rsidRPr="0050242A">
        <w:t>Prodávající se zavazuje dodat Kupujícímu společně s</w:t>
      </w:r>
      <w:r w:rsidR="0048431B" w:rsidRPr="0050242A">
        <w:t xml:space="preserve"> Předmětem plnění</w:t>
      </w:r>
      <w:r w:rsidRPr="0050242A">
        <w:t xml:space="preserve"> i veškeré doklady, které se k </w:t>
      </w:r>
      <w:r w:rsidR="0048431B" w:rsidRPr="0050242A">
        <w:t>Předmětu plnění</w:t>
      </w:r>
      <w:r w:rsidRPr="0050242A">
        <w:t xml:space="preserve"> vztahují, tj. zejména doklady nutné </w:t>
      </w:r>
      <w:r w:rsidR="007079E5">
        <w:t>k převzetí a </w:t>
      </w:r>
      <w:r w:rsidR="00A00A88" w:rsidRPr="0050242A">
        <w:t xml:space="preserve">k řádnému užívání </w:t>
      </w:r>
      <w:r w:rsidR="0048431B" w:rsidRPr="0050242A">
        <w:t>Předmětu plnění</w:t>
      </w:r>
      <w:r w:rsidR="00A00A88" w:rsidRPr="0050242A">
        <w:t>, doklady o provedení zkoušek, atestů a revizí</w:t>
      </w:r>
      <w:r w:rsidRPr="0050242A">
        <w:t>.</w:t>
      </w:r>
    </w:p>
    <w:p w14:paraId="6523C22C" w14:textId="77777777" w:rsidR="00EC38B8" w:rsidRPr="0050242A" w:rsidRDefault="00EC38B8" w:rsidP="00E20307">
      <w:pPr>
        <w:rPr>
          <w:bCs/>
        </w:rPr>
      </w:pPr>
    </w:p>
    <w:p w14:paraId="27DCFC02" w14:textId="77777777" w:rsidR="00F04AA4" w:rsidRPr="0050242A" w:rsidRDefault="00F04AA4" w:rsidP="0087550C">
      <w:pPr>
        <w:pStyle w:val="Nadpis1"/>
        <w:ind w:hanging="6958"/>
      </w:pPr>
      <w:bookmarkStart w:id="4" w:name="_Ref479161658"/>
      <w:r w:rsidRPr="0050242A">
        <w:t xml:space="preserve">Dodání a </w:t>
      </w:r>
      <w:r w:rsidR="00A0347D" w:rsidRPr="0050242A">
        <w:t>montáž</w:t>
      </w:r>
      <w:r w:rsidRPr="0050242A">
        <w:t xml:space="preserve"> </w:t>
      </w:r>
      <w:r w:rsidR="0048431B" w:rsidRPr="0050242A">
        <w:t>Předmětu plnění</w:t>
      </w:r>
      <w:bookmarkEnd w:id="4"/>
    </w:p>
    <w:p w14:paraId="63BCB363" w14:textId="77777777" w:rsidR="00644B1F" w:rsidRPr="0050242A" w:rsidRDefault="00644B1F" w:rsidP="00E20307"/>
    <w:p w14:paraId="593AD4EC" w14:textId="77777777" w:rsidR="00D9360A" w:rsidRPr="00DF7A3B" w:rsidRDefault="009D143C" w:rsidP="002B737C">
      <w:pPr>
        <w:pStyle w:val="Odstsmlouvy"/>
      </w:pPr>
      <w:r w:rsidRPr="0050242A">
        <w:t>Prodávající</w:t>
      </w:r>
      <w:r w:rsidR="00D9360A" w:rsidRPr="0050242A">
        <w:t xml:space="preserve"> se zavazuje </w:t>
      </w:r>
      <w:r w:rsidR="00DD4209" w:rsidRPr="0050242A">
        <w:t xml:space="preserve">s odbornou péčí </w:t>
      </w:r>
      <w:r w:rsidR="00291171" w:rsidRPr="0050242A">
        <w:t xml:space="preserve">dodat a </w:t>
      </w:r>
      <w:r w:rsidR="00A0347D" w:rsidRPr="0050242A">
        <w:t>namontovat</w:t>
      </w:r>
      <w:r w:rsidR="00291171" w:rsidRPr="0050242A">
        <w:t xml:space="preserve"> Předmět plnění</w:t>
      </w:r>
      <w:r w:rsidR="00D9360A" w:rsidRPr="0050242A">
        <w:t xml:space="preserve"> </w:t>
      </w:r>
      <w:r w:rsidR="00B839B5" w:rsidRPr="0050242A">
        <w:t>v </w:t>
      </w:r>
      <w:r w:rsidR="00B839B5" w:rsidRPr="00DF7A3B">
        <w:t xml:space="preserve">termínech </w:t>
      </w:r>
      <w:r w:rsidR="00D9360A" w:rsidRPr="00DF7A3B">
        <w:t xml:space="preserve">podle Harmonogramu, předloženého v rámci nabídky, který je přílohou č. </w:t>
      </w:r>
      <w:r w:rsidR="00F27028" w:rsidRPr="00DF7A3B">
        <w:t>2</w:t>
      </w:r>
      <w:r w:rsidR="00D9360A" w:rsidRPr="00DF7A3B">
        <w:t xml:space="preserve"> této smlouvy.  </w:t>
      </w:r>
    </w:p>
    <w:p w14:paraId="41075A85" w14:textId="77777777" w:rsidR="00644B1F" w:rsidRDefault="00644B1F" w:rsidP="00644B1F">
      <w:pPr>
        <w:ind w:left="360"/>
      </w:pPr>
    </w:p>
    <w:p w14:paraId="522872A9" w14:textId="77777777" w:rsidR="00291171" w:rsidRPr="00987318" w:rsidRDefault="00D9360A" w:rsidP="002B737C">
      <w:pPr>
        <w:pStyle w:val="Odstsmlouvy"/>
      </w:pPr>
      <w:r w:rsidRPr="007079E5">
        <w:t xml:space="preserve">Doba plnění je stanovena na </w:t>
      </w:r>
      <w:r w:rsidR="00C41BA5" w:rsidRPr="007079E5">
        <w:t>210</w:t>
      </w:r>
      <w:r w:rsidRPr="00D9360A">
        <w:t xml:space="preserve"> kalendářních dnů.</w:t>
      </w:r>
    </w:p>
    <w:p w14:paraId="74C3AF22" w14:textId="77777777" w:rsidR="00644B1F" w:rsidRDefault="00644B1F" w:rsidP="00644B1F">
      <w:pPr>
        <w:ind w:left="360"/>
      </w:pPr>
    </w:p>
    <w:p w14:paraId="1222A138" w14:textId="77777777" w:rsidR="00F04AA4" w:rsidRPr="00014F08" w:rsidRDefault="00F04AA4" w:rsidP="00971F78">
      <w:pPr>
        <w:pStyle w:val="Odstsmlouvy"/>
      </w:pPr>
      <w:r w:rsidRPr="00014F08">
        <w:t xml:space="preserve">Místem dodání a </w:t>
      </w:r>
      <w:r w:rsidR="00A0347D">
        <w:t>montáže</w:t>
      </w:r>
      <w:r w:rsidRPr="00014F08">
        <w:t xml:space="preserve"> </w:t>
      </w:r>
      <w:r w:rsidR="0048431B">
        <w:t>Předmětu plnění</w:t>
      </w:r>
      <w:r w:rsidRPr="00014F08">
        <w:t xml:space="preserve"> je </w:t>
      </w:r>
      <w:r w:rsidR="00987318" w:rsidRPr="00987318">
        <w:t xml:space="preserve">Fakultní nemocnice Brno, </w:t>
      </w:r>
      <w:r w:rsidR="00064DC9">
        <w:t xml:space="preserve">Jihlavská 20, </w:t>
      </w:r>
      <w:r w:rsidR="0050242A">
        <w:t>Objekt L, T, Z a K</w:t>
      </w:r>
      <w:r w:rsidR="00064DC9">
        <w:t>.</w:t>
      </w:r>
    </w:p>
    <w:p w14:paraId="558F8A2E" w14:textId="77777777" w:rsidR="00644B1F" w:rsidRDefault="00644B1F" w:rsidP="00644B1F">
      <w:pPr>
        <w:ind w:left="360"/>
      </w:pPr>
    </w:p>
    <w:p w14:paraId="7EB4E052" w14:textId="5FFD42F7" w:rsidR="00F04AA4" w:rsidRPr="0015145F" w:rsidRDefault="00F04AA4" w:rsidP="00971F78">
      <w:pPr>
        <w:pStyle w:val="Odstsmlouvy"/>
      </w:pPr>
      <w:r w:rsidRPr="007A221B">
        <w:t>Prodávající se zavazuje oznámit Kupujícímu konkrétní termín</w:t>
      </w:r>
      <w:r w:rsidR="00987318" w:rsidRPr="007A221B">
        <w:t xml:space="preserve"> zahájení stavebních úprav a termín</w:t>
      </w:r>
      <w:r w:rsidRPr="007A221B">
        <w:t xml:space="preserve"> dodání a </w:t>
      </w:r>
      <w:r w:rsidR="00A0347D">
        <w:t>montáže</w:t>
      </w:r>
      <w:r w:rsidRPr="007A221B">
        <w:t xml:space="preserve"> </w:t>
      </w:r>
      <w:r w:rsidR="0048431B">
        <w:t>Předmětu plnění</w:t>
      </w:r>
      <w:r w:rsidRPr="007A221B">
        <w:t xml:space="preserve"> dva pracovní dny před plánovaným </w:t>
      </w:r>
      <w:r w:rsidRPr="00644B1F">
        <w:t>termíne</w:t>
      </w:r>
      <w:r w:rsidR="00987318" w:rsidRPr="00644B1F">
        <w:t>m</w:t>
      </w:r>
      <w:r w:rsidR="007A221B" w:rsidRPr="00644B1F">
        <w:t xml:space="preserve"> </w:t>
      </w:r>
      <w:r w:rsidR="00AD07FC">
        <w:t xml:space="preserve">telefonicky na číslo </w:t>
      </w:r>
      <w:r w:rsidR="007510FA">
        <w:rPr>
          <w:lang w:val="cs-CZ"/>
        </w:rPr>
        <w:t>XXX</w:t>
      </w:r>
      <w:r w:rsidR="007510FA" w:rsidRPr="00644B1F">
        <w:t xml:space="preserve"> </w:t>
      </w:r>
      <w:r w:rsidR="007A221B" w:rsidRPr="00644B1F">
        <w:t xml:space="preserve">a písemně na e-mail: </w:t>
      </w:r>
      <w:r w:rsidR="007510FA">
        <w:rPr>
          <w:lang w:val="cs-CZ"/>
        </w:rPr>
        <w:t>XXX</w:t>
      </w:r>
      <w:r w:rsidR="00AD07FC">
        <w:t xml:space="preserve">. </w:t>
      </w:r>
      <w:r w:rsidRPr="0015145F">
        <w:t>Bez tohoto oznámení není Kupující povinen</w:t>
      </w:r>
      <w:r w:rsidR="004E1E79">
        <w:t xml:space="preserve"> umožnit Prodávajícímu přístup na místo montáže </w:t>
      </w:r>
      <w:r w:rsidR="00AC6545">
        <w:t>(tj. na pracoviště, jak je dále vymezeno) ani</w:t>
      </w:r>
      <w:r w:rsidR="00AC6545" w:rsidRPr="0015145F">
        <w:t xml:space="preserve"> </w:t>
      </w:r>
      <w:r w:rsidR="0048431B">
        <w:t>Předmět plnění</w:t>
      </w:r>
      <w:r w:rsidRPr="0015145F">
        <w:t xml:space="preserve"> převzít.</w:t>
      </w:r>
    </w:p>
    <w:p w14:paraId="7C0EB347" w14:textId="77777777" w:rsidR="00644B1F" w:rsidRDefault="00644B1F" w:rsidP="00644B1F">
      <w:pPr>
        <w:ind w:left="360"/>
      </w:pPr>
    </w:p>
    <w:p w14:paraId="5B00B6FC" w14:textId="77777777" w:rsidR="00F04AA4" w:rsidRPr="0050242A" w:rsidRDefault="00F04AA4" w:rsidP="00971F78">
      <w:pPr>
        <w:pStyle w:val="Odstsmlouvy"/>
      </w:pPr>
      <w:r w:rsidRPr="0050242A">
        <w:t xml:space="preserve">Zástupci Prodávajícího a Kupujícího sepíší a podepíší po dokončení </w:t>
      </w:r>
      <w:r w:rsidR="00A0347D" w:rsidRPr="0050242A">
        <w:t>montáže</w:t>
      </w:r>
      <w:r w:rsidRPr="0050242A">
        <w:t xml:space="preserve"> </w:t>
      </w:r>
      <w:r w:rsidR="00772B5C" w:rsidRPr="0050242A">
        <w:t>Předmětu plnění</w:t>
      </w:r>
      <w:r w:rsidRPr="0050242A">
        <w:t xml:space="preserve"> protokol</w:t>
      </w:r>
      <w:r w:rsidR="00E35FC3" w:rsidRPr="0050242A">
        <w:t xml:space="preserve"> o předání a převzetí Předmětu plnění (dále jen „</w:t>
      </w:r>
      <w:r w:rsidR="00E35FC3" w:rsidRPr="0050242A">
        <w:rPr>
          <w:b/>
        </w:rPr>
        <w:t>Předávací protokol</w:t>
      </w:r>
      <w:r w:rsidR="00E35FC3" w:rsidRPr="0050242A">
        <w:t>“)</w:t>
      </w:r>
      <w:r w:rsidRPr="0050242A">
        <w:t>. Prodávající i Kupující jsou oprávněni v </w:t>
      </w:r>
      <w:r w:rsidR="00E35FC3" w:rsidRPr="0050242A">
        <w:t>P</w:t>
      </w:r>
      <w:r w:rsidRPr="0050242A">
        <w:t xml:space="preserve">ředávacím protokolu uvést jakékoliv záznamy, připomínky či výhrady; tyto se však nepovažují za změnu této smlouvy či dodatek k této smlouvě. Neuvedení </w:t>
      </w:r>
      <w:r w:rsidR="007079E5">
        <w:t>jakýchkoliv (i zjevných) vad do </w:t>
      </w:r>
      <w:r w:rsidR="00E35FC3" w:rsidRPr="0050242A">
        <w:t xml:space="preserve">Předávacího </w:t>
      </w:r>
      <w:r w:rsidRPr="0050242A">
        <w:t xml:space="preserve">protokolu neomezuje Kupujícího v právu oznamovat zjištěné vady Prodávajícímu i po dodání </w:t>
      </w:r>
      <w:r w:rsidR="00772B5C" w:rsidRPr="0050242A">
        <w:t>Předmětu plnění</w:t>
      </w:r>
      <w:r w:rsidRPr="0050242A">
        <w:t xml:space="preserve"> v průběhu záruční doby. </w:t>
      </w:r>
    </w:p>
    <w:p w14:paraId="4578B5B1" w14:textId="77777777" w:rsidR="00644B1F" w:rsidRPr="004B09AC" w:rsidRDefault="00644B1F" w:rsidP="00644B1F">
      <w:pPr>
        <w:ind w:left="360"/>
      </w:pPr>
    </w:p>
    <w:p w14:paraId="42DF2077" w14:textId="77777777" w:rsidR="00F04AA4" w:rsidRPr="004B09AC" w:rsidRDefault="00F04AA4" w:rsidP="00971F78">
      <w:pPr>
        <w:pStyle w:val="Odstsmlouvy"/>
      </w:pPr>
      <w:r w:rsidRPr="004B09AC">
        <w:t xml:space="preserve">Okamžikem </w:t>
      </w:r>
      <w:r w:rsidR="00E35FC3" w:rsidRPr="004B09AC">
        <w:t>podpisu P</w:t>
      </w:r>
      <w:r w:rsidRPr="004B09AC">
        <w:t xml:space="preserve">ředávacího protokolu </w:t>
      </w:r>
      <w:r w:rsidR="00E35FC3" w:rsidRPr="004B09AC">
        <w:t xml:space="preserve">oběma smluvními stranami </w:t>
      </w:r>
      <w:r w:rsidRPr="004B09AC">
        <w:t>nabývá Kupující vlastnické právo k</w:t>
      </w:r>
      <w:r w:rsidR="00772B5C" w:rsidRPr="004B09AC">
        <w:t> Předmětu plnění</w:t>
      </w:r>
      <w:r w:rsidRPr="004B09AC">
        <w:t xml:space="preserve"> a na Kupujícího </w:t>
      </w:r>
      <w:r w:rsidR="00AC6545" w:rsidRPr="004B09AC">
        <w:t xml:space="preserve">přechází </w:t>
      </w:r>
      <w:r w:rsidRPr="004B09AC">
        <w:t xml:space="preserve">nebezpečí škody na </w:t>
      </w:r>
      <w:r w:rsidR="00772B5C" w:rsidRPr="004B09AC">
        <w:t>Předmětu plnění</w:t>
      </w:r>
      <w:r w:rsidRPr="004B09AC">
        <w:t>.</w:t>
      </w:r>
    </w:p>
    <w:p w14:paraId="04ED54EB" w14:textId="77777777" w:rsidR="00644B1F" w:rsidRPr="004B09AC" w:rsidRDefault="00644B1F" w:rsidP="00644B1F">
      <w:pPr>
        <w:ind w:left="360"/>
      </w:pPr>
    </w:p>
    <w:p w14:paraId="1FDF6D20" w14:textId="77777777" w:rsidR="00F17377" w:rsidRPr="004B09AC" w:rsidRDefault="00F04AA4" w:rsidP="00971F78">
      <w:pPr>
        <w:pStyle w:val="Odstsmlouvy"/>
      </w:pPr>
      <w:r w:rsidRPr="004B09AC">
        <w:t xml:space="preserve">Prodávající se zavazuje </w:t>
      </w:r>
      <w:r w:rsidR="00A0347D" w:rsidRPr="004B09AC">
        <w:t>namontovat</w:t>
      </w:r>
      <w:r w:rsidRPr="004B09AC">
        <w:t xml:space="preserve"> </w:t>
      </w:r>
      <w:r w:rsidR="001266A1" w:rsidRPr="004B09AC">
        <w:t xml:space="preserve">Zboží </w:t>
      </w:r>
      <w:r w:rsidRPr="004B09AC">
        <w:t xml:space="preserve">v souladu s technickými a právními předpisy České republiky platnými v době </w:t>
      </w:r>
      <w:r w:rsidR="00A0347D" w:rsidRPr="004B09AC">
        <w:t>montáže</w:t>
      </w:r>
      <w:r w:rsidRPr="004B09AC">
        <w:t xml:space="preserve">; při </w:t>
      </w:r>
      <w:r w:rsidR="00A0347D" w:rsidRPr="004B09AC">
        <w:t>montáži</w:t>
      </w:r>
      <w:r w:rsidR="007079E5">
        <w:t xml:space="preserve"> dodržovat předpisy o</w:t>
      </w:r>
      <w:r w:rsidR="007079E5">
        <w:rPr>
          <w:lang w:val="cs-CZ"/>
        </w:rPr>
        <w:t> </w:t>
      </w:r>
      <w:r w:rsidRPr="004B09AC">
        <w:t xml:space="preserve">bezpečnosti a ochraně zdraví při práci, jakož i předpisy hygienické a požární. Prodávající je odpovědný za to, že osoby vykonávající </w:t>
      </w:r>
      <w:r w:rsidR="00A0347D" w:rsidRPr="004B09AC">
        <w:t>montáž</w:t>
      </w:r>
      <w:r w:rsidRPr="004B09AC">
        <w:t xml:space="preserve"> jsou vybaveny ochrannými pracovními prostředky a pomůckami po</w:t>
      </w:r>
      <w:r w:rsidR="007079E5">
        <w:t>dle druhu vykonávané činnosti a</w:t>
      </w:r>
      <w:r w:rsidR="007079E5">
        <w:rPr>
          <w:lang w:val="cs-CZ"/>
        </w:rPr>
        <w:t> </w:t>
      </w:r>
      <w:r w:rsidR="007079E5">
        <w:t>rizik s tím spojených.</w:t>
      </w:r>
    </w:p>
    <w:p w14:paraId="596A2F7A" w14:textId="77777777" w:rsidR="00644B1F" w:rsidRPr="00B56614" w:rsidRDefault="00644B1F" w:rsidP="00644B1F">
      <w:pPr>
        <w:ind w:left="360"/>
      </w:pPr>
    </w:p>
    <w:p w14:paraId="59AC46C4" w14:textId="77777777" w:rsidR="00F17377" w:rsidRPr="00B56614" w:rsidRDefault="00F17377" w:rsidP="00971F78">
      <w:pPr>
        <w:pStyle w:val="Odstsmlouvy"/>
      </w:pPr>
      <w:r w:rsidRPr="00B56614">
        <w:t xml:space="preserve">Prodávající je povinen na své náklady průběžně odstraňovat z místa </w:t>
      </w:r>
      <w:r w:rsidR="00C84355" w:rsidRPr="00B56614">
        <w:t>montáže</w:t>
      </w:r>
      <w:r w:rsidR="007079E5">
        <w:t xml:space="preserve"> a </w:t>
      </w:r>
      <w:r w:rsidR="00AC6545" w:rsidRPr="00B56614">
        <w:t>stavebních prací</w:t>
      </w:r>
      <w:r w:rsidRPr="00B56614">
        <w:t xml:space="preserve">, jakož i ze všech komunikací a povrchů dotčených </w:t>
      </w:r>
      <w:r w:rsidR="00C84355" w:rsidRPr="00B56614">
        <w:t>montáží</w:t>
      </w:r>
      <w:r w:rsidR="007079E5">
        <w:t xml:space="preserve"> a </w:t>
      </w:r>
      <w:r w:rsidR="00AC6545" w:rsidRPr="00B56614">
        <w:t>stavebními pracemi,</w:t>
      </w:r>
      <w:r w:rsidRPr="00B56614">
        <w:t xml:space="preserve"> odpady a znečištění vzniklé při </w:t>
      </w:r>
      <w:r w:rsidR="00C84355" w:rsidRPr="00B56614">
        <w:t>montáž</w:t>
      </w:r>
      <w:r w:rsidRPr="00B56614">
        <w:t xml:space="preserve">i </w:t>
      </w:r>
      <w:r w:rsidR="001266A1" w:rsidRPr="00B56614">
        <w:t>Zboží</w:t>
      </w:r>
      <w:r w:rsidRPr="00B56614">
        <w:t xml:space="preserve">. </w:t>
      </w:r>
    </w:p>
    <w:p w14:paraId="4123B92D" w14:textId="77777777" w:rsidR="00644B1F" w:rsidRDefault="00644B1F" w:rsidP="00644B1F">
      <w:pPr>
        <w:ind w:left="360"/>
      </w:pPr>
    </w:p>
    <w:p w14:paraId="1283C360" w14:textId="77777777" w:rsidR="00A00A88" w:rsidRPr="00B56614" w:rsidRDefault="00A00A88" w:rsidP="00971F78">
      <w:pPr>
        <w:pStyle w:val="Odstsmlouvy"/>
      </w:pPr>
      <w:r w:rsidRPr="00B56614">
        <w:t>Kupující se zavazuje zajistit pro Prodávajícího</w:t>
      </w:r>
      <w:r w:rsidR="00F17377" w:rsidRPr="00B56614">
        <w:t xml:space="preserve"> možno</w:t>
      </w:r>
      <w:r w:rsidR="007079E5">
        <w:t>sti odběru elektrické energie a </w:t>
      </w:r>
      <w:r w:rsidR="00F17377" w:rsidRPr="00B56614">
        <w:t xml:space="preserve">vody s tím, že náklady na spotřebu těchto komodit po dobu </w:t>
      </w:r>
      <w:r w:rsidR="00C84355" w:rsidRPr="00B56614">
        <w:t>montáž</w:t>
      </w:r>
      <w:r w:rsidR="00F17377" w:rsidRPr="00B56614">
        <w:t xml:space="preserve">e </w:t>
      </w:r>
      <w:r w:rsidR="001266A1" w:rsidRPr="00B56614">
        <w:t xml:space="preserve">Zboží </w:t>
      </w:r>
      <w:r w:rsidR="00F17377" w:rsidRPr="00B56614">
        <w:t>nese Kupující.</w:t>
      </w:r>
    </w:p>
    <w:p w14:paraId="63EAED0D" w14:textId="77777777" w:rsidR="00644B1F" w:rsidRDefault="00644B1F" w:rsidP="00644B1F">
      <w:pPr>
        <w:ind w:left="360"/>
      </w:pPr>
    </w:p>
    <w:p w14:paraId="4694E7E2" w14:textId="77777777" w:rsidR="00922F72" w:rsidRPr="00B56614" w:rsidRDefault="00922F72" w:rsidP="00971F78">
      <w:pPr>
        <w:pStyle w:val="Odstsmlouvy"/>
      </w:pPr>
      <w:r w:rsidRPr="00B56614">
        <w:lastRenderedPageBreak/>
        <w:t>Prodávající se zavazuje, že bude provádět pravidelné servisní prohlídky (preventivní bezpečnostně technické kontroly) předepsané výrobcem a platnými právními předpisy vč. aktualizace příp. firmware, validace nebo kalibr</w:t>
      </w:r>
      <w:r w:rsidR="007079E5">
        <w:t>ace parametrů (pouze u Zboží, u </w:t>
      </w:r>
      <w:r w:rsidRPr="00B56614">
        <w:t xml:space="preserve">nějž je při provozu vyžadována); tyto úkony bude Prodávající v záruční době provádět bez vyzvání Kupujícího, včetně dodání potřebného materiálu, náhradních dílů a vystavení protokolu o provedení servisní prohlídky </w:t>
      </w:r>
      <w:r w:rsidR="007079E5">
        <w:t>(kalibrací, validací), a </w:t>
      </w:r>
      <w:r w:rsidRPr="00B56614">
        <w:t xml:space="preserve">to bez nároku na další úplatu nad rámec sjednané </w:t>
      </w:r>
      <w:r w:rsidR="00AC6545" w:rsidRPr="00B56614">
        <w:t xml:space="preserve">kupní </w:t>
      </w:r>
      <w:r w:rsidRPr="00B56614">
        <w:t>ceny plnění.</w:t>
      </w:r>
    </w:p>
    <w:p w14:paraId="5990B2F9" w14:textId="77777777" w:rsidR="00F71735" w:rsidRPr="00EC38B8" w:rsidRDefault="00F71735" w:rsidP="00E20307"/>
    <w:p w14:paraId="1F2EED8D" w14:textId="77777777" w:rsidR="004B2554" w:rsidRPr="00B56614" w:rsidRDefault="00A0347D" w:rsidP="0087550C">
      <w:pPr>
        <w:pStyle w:val="Nadpis1"/>
        <w:ind w:hanging="6958"/>
      </w:pPr>
      <w:r w:rsidRPr="00B56614">
        <w:t>Pracoviště</w:t>
      </w:r>
    </w:p>
    <w:p w14:paraId="665BEDB2" w14:textId="77777777" w:rsidR="00971F78" w:rsidRPr="00B56614" w:rsidRDefault="00971F78" w:rsidP="00E20307"/>
    <w:p w14:paraId="6FBABDB2" w14:textId="77777777" w:rsidR="004B2554" w:rsidRPr="00B56614" w:rsidRDefault="00C84355" w:rsidP="00971F78">
      <w:pPr>
        <w:pStyle w:val="Odstsmlouvy"/>
      </w:pPr>
      <w:r w:rsidRPr="00B56614">
        <w:t>Pracovištěm</w:t>
      </w:r>
      <w:r w:rsidR="004B2554" w:rsidRPr="00B56614">
        <w:t xml:space="preserve"> se rozumí prostor určený </w:t>
      </w:r>
      <w:r w:rsidR="00933B64" w:rsidRPr="00B56614">
        <w:t>Kupujícím</w:t>
      </w:r>
      <w:r w:rsidR="007079E5">
        <w:t xml:space="preserve"> k provedení montáže Zboží a </w:t>
      </w:r>
      <w:r w:rsidR="00AC6545" w:rsidRPr="00B56614">
        <w:t>souvisejících stavebních prací</w:t>
      </w:r>
      <w:r w:rsidR="004B2554" w:rsidRPr="00B56614">
        <w:t xml:space="preserve">. </w:t>
      </w:r>
      <w:r w:rsidR="009D143C" w:rsidRPr="00B56614">
        <w:t>Kupující</w:t>
      </w:r>
      <w:r w:rsidR="004B2554" w:rsidRPr="00B56614">
        <w:t xml:space="preserve"> se zavazuje předat </w:t>
      </w:r>
      <w:r w:rsidR="009D143C" w:rsidRPr="00B56614">
        <w:t>Prodávajícímu</w:t>
      </w:r>
      <w:r w:rsidR="004B2554" w:rsidRPr="00B56614">
        <w:t xml:space="preserve"> </w:t>
      </w:r>
      <w:r w:rsidRPr="00B56614">
        <w:t>pracoviště</w:t>
      </w:r>
      <w:r w:rsidR="004B2554" w:rsidRPr="00B56614">
        <w:t xml:space="preserve"> prosté veškerých právních i faktických vad v termínu dle článku</w:t>
      </w:r>
      <w:r w:rsidR="00DE10A1" w:rsidRPr="00B56614">
        <w:t xml:space="preserve"> </w:t>
      </w:r>
      <w:r w:rsidR="00DE10A1" w:rsidRPr="00B56614">
        <w:fldChar w:fldCharType="begin"/>
      </w:r>
      <w:r w:rsidR="00DE10A1" w:rsidRPr="00B56614">
        <w:instrText xml:space="preserve"> REF _Ref479161658 \n \h </w:instrText>
      </w:r>
      <w:r w:rsidR="00B56F1A" w:rsidRPr="00B56614">
        <w:instrText xml:space="preserve"> \* MERGEFORMAT </w:instrText>
      </w:r>
      <w:r w:rsidR="00DE10A1" w:rsidRPr="00B56614">
        <w:fldChar w:fldCharType="separate"/>
      </w:r>
      <w:r w:rsidR="00416E5C">
        <w:t>III</w:t>
      </w:r>
      <w:r w:rsidR="00DE10A1" w:rsidRPr="00B56614">
        <w:fldChar w:fldCharType="end"/>
      </w:r>
      <w:r w:rsidR="00DE10A1" w:rsidRPr="00B56614">
        <w:t xml:space="preserve"> této smlouvy</w:t>
      </w:r>
      <w:r w:rsidR="004B2554" w:rsidRPr="00B56614">
        <w:t>. O</w:t>
      </w:r>
      <w:r w:rsidR="007079E5">
        <w:rPr>
          <w:lang w:val="cs-CZ"/>
        </w:rPr>
        <w:t> </w:t>
      </w:r>
      <w:r w:rsidR="004B2554" w:rsidRPr="00B56614">
        <w:t xml:space="preserve">předání </w:t>
      </w:r>
      <w:r w:rsidRPr="00B56614">
        <w:t xml:space="preserve">pracoviště </w:t>
      </w:r>
      <w:r w:rsidR="004B2554" w:rsidRPr="00B56614">
        <w:t xml:space="preserve">bude </w:t>
      </w:r>
      <w:r w:rsidR="009D143C" w:rsidRPr="00B56614">
        <w:t>Prodávajícím</w:t>
      </w:r>
      <w:r w:rsidR="004B2554" w:rsidRPr="00B56614">
        <w:t xml:space="preserve"> vyhotoven zápis, ve kterém </w:t>
      </w:r>
      <w:r w:rsidR="009D143C" w:rsidRPr="00B56614">
        <w:t>Prodávající</w:t>
      </w:r>
      <w:r w:rsidR="004B2554" w:rsidRPr="00B56614">
        <w:t xml:space="preserve"> </w:t>
      </w:r>
      <w:r w:rsidR="00DE10A1" w:rsidRPr="00B56614">
        <w:t xml:space="preserve">Kupujícímu </w:t>
      </w:r>
      <w:r w:rsidR="004B2554" w:rsidRPr="00B56614">
        <w:t>potvr</w:t>
      </w:r>
      <w:r w:rsidR="00DE10A1" w:rsidRPr="00B56614">
        <w:t>dí</w:t>
      </w:r>
      <w:r w:rsidR="004B2554" w:rsidRPr="00B56614">
        <w:t xml:space="preserve"> převzetí </w:t>
      </w:r>
      <w:r w:rsidRPr="00B56614">
        <w:t>pracoviště</w:t>
      </w:r>
      <w:r w:rsidR="00DE10A1" w:rsidRPr="00B56614">
        <w:t xml:space="preserve"> (dále jen „</w:t>
      </w:r>
      <w:r w:rsidR="00DE10A1" w:rsidRPr="00B56614">
        <w:rPr>
          <w:b/>
        </w:rPr>
        <w:t>Zápis o předání a převzetí pracoviště</w:t>
      </w:r>
      <w:r w:rsidR="00DE10A1" w:rsidRPr="00B56614">
        <w:t>“)</w:t>
      </w:r>
      <w:r w:rsidR="004B2554" w:rsidRPr="00B56614">
        <w:t>.</w:t>
      </w:r>
    </w:p>
    <w:p w14:paraId="6A0C556A" w14:textId="77777777" w:rsidR="00971F78" w:rsidRPr="00B56614" w:rsidRDefault="00971F78" w:rsidP="00971F78">
      <w:pPr>
        <w:pStyle w:val="Odstsmlouvy"/>
        <w:numPr>
          <w:ilvl w:val="0"/>
          <w:numId w:val="0"/>
        </w:numPr>
        <w:ind w:left="567"/>
      </w:pPr>
    </w:p>
    <w:p w14:paraId="7635B82B" w14:textId="77777777" w:rsidR="004B2554" w:rsidRPr="00B56614" w:rsidRDefault="004B2554" w:rsidP="00971F78">
      <w:pPr>
        <w:pStyle w:val="Odstsmlouvy"/>
      </w:pPr>
      <w:r w:rsidRPr="00B56614">
        <w:t xml:space="preserve">Zápis o předání a převzetí </w:t>
      </w:r>
      <w:r w:rsidR="00C84355" w:rsidRPr="00B56614">
        <w:t>pracoviště</w:t>
      </w:r>
      <w:r w:rsidRPr="00B56614">
        <w:t xml:space="preserve"> musí obsahovat zejména tyto údaje:</w:t>
      </w:r>
    </w:p>
    <w:p w14:paraId="05E742B6" w14:textId="77777777" w:rsidR="00971F78" w:rsidRPr="00B56614" w:rsidRDefault="00971F78" w:rsidP="00971F78">
      <w:pPr>
        <w:pStyle w:val="Odstsmlouvy"/>
        <w:numPr>
          <w:ilvl w:val="0"/>
          <w:numId w:val="0"/>
        </w:numPr>
        <w:ind w:left="567"/>
      </w:pPr>
    </w:p>
    <w:p w14:paraId="13F6E19D" w14:textId="77777777" w:rsidR="004B2554" w:rsidRPr="00B56614" w:rsidRDefault="004B2554" w:rsidP="006307E8">
      <w:pPr>
        <w:pStyle w:val="Psmenoodstavce"/>
      </w:pPr>
      <w:r w:rsidRPr="00B56614">
        <w:t xml:space="preserve">vymezení prostoru </w:t>
      </w:r>
      <w:r w:rsidR="00E94B15" w:rsidRPr="00B56614">
        <w:t>pracoviště</w:t>
      </w:r>
      <w:r w:rsidRPr="00B56614">
        <w:t>, včetně určen</w:t>
      </w:r>
      <w:r w:rsidR="007079E5">
        <w:t>í přístupových cest a vstupů na </w:t>
      </w:r>
      <w:r w:rsidR="00E94B15" w:rsidRPr="00B56614">
        <w:t>pracoviště</w:t>
      </w:r>
      <w:r w:rsidR="004055F9" w:rsidRPr="00B56614">
        <w:t>;</w:t>
      </w:r>
    </w:p>
    <w:p w14:paraId="0139FEEF" w14:textId="77777777" w:rsidR="004B2554" w:rsidRPr="00B56614" w:rsidRDefault="004B2554" w:rsidP="006307E8">
      <w:pPr>
        <w:pStyle w:val="Psmenoodstavce"/>
      </w:pPr>
      <w:r w:rsidRPr="00B56614">
        <w:t xml:space="preserve">určení případných dalších prostor pro odstavení strojů a uložení zařízení používaných při provádění </w:t>
      </w:r>
      <w:r w:rsidR="00E94B15" w:rsidRPr="00B56614">
        <w:t xml:space="preserve">montážních </w:t>
      </w:r>
      <w:r w:rsidR="004055F9" w:rsidRPr="00B56614">
        <w:t>prací;</w:t>
      </w:r>
    </w:p>
    <w:p w14:paraId="28F5C176" w14:textId="77777777" w:rsidR="004B2554" w:rsidRPr="00B56614" w:rsidRDefault="004B2554" w:rsidP="006307E8">
      <w:pPr>
        <w:pStyle w:val="Psmenoodstavce"/>
      </w:pPr>
      <w:r w:rsidRPr="00B56614">
        <w:t xml:space="preserve">informaci o poučení </w:t>
      </w:r>
      <w:r w:rsidR="009D143C" w:rsidRPr="00B56614">
        <w:t>Prodávajícího</w:t>
      </w:r>
      <w:r w:rsidRPr="00B56614">
        <w:t xml:space="preserve"> </w:t>
      </w:r>
      <w:r w:rsidR="009D143C" w:rsidRPr="00B56614">
        <w:t>Kupujícím</w:t>
      </w:r>
      <w:r w:rsidRPr="00B56614">
        <w:t xml:space="preserve"> o požárních a bezpečnostních opatřeních pro provádění prací na </w:t>
      </w:r>
      <w:r w:rsidR="00E94B15" w:rsidRPr="00B56614">
        <w:t>pracoviště</w:t>
      </w:r>
      <w:r w:rsidRPr="00B56614">
        <w:t>.</w:t>
      </w:r>
    </w:p>
    <w:p w14:paraId="770B8CE7" w14:textId="77777777" w:rsidR="00971F78" w:rsidRDefault="00971F78" w:rsidP="00971F78">
      <w:pPr>
        <w:pStyle w:val="Odstsmlouvy"/>
        <w:numPr>
          <w:ilvl w:val="0"/>
          <w:numId w:val="0"/>
        </w:numPr>
        <w:ind w:left="567"/>
      </w:pPr>
    </w:p>
    <w:p w14:paraId="112978BD" w14:textId="77777777" w:rsidR="004B2554" w:rsidRPr="00B56614" w:rsidRDefault="004B2554" w:rsidP="00971F78">
      <w:pPr>
        <w:pStyle w:val="Odstsmlouvy"/>
      </w:pPr>
      <w:r w:rsidRPr="00B56614">
        <w:t xml:space="preserve">Součástí předání </w:t>
      </w:r>
      <w:r w:rsidR="00E94B15" w:rsidRPr="00B56614">
        <w:t>pracoviště</w:t>
      </w:r>
      <w:r w:rsidRPr="00B56614">
        <w:t xml:space="preserve"> je i prohlášení </w:t>
      </w:r>
      <w:r w:rsidR="00223CDA" w:rsidRPr="00B56614">
        <w:t>Kupujícího</w:t>
      </w:r>
      <w:r w:rsidRPr="00B56614">
        <w:t xml:space="preserve"> o tom, že předávan</w:t>
      </w:r>
      <w:r w:rsidR="00AC6545" w:rsidRPr="00B56614">
        <w:t>é</w:t>
      </w:r>
      <w:r w:rsidRPr="00B56614">
        <w:t xml:space="preserve"> </w:t>
      </w:r>
      <w:r w:rsidR="00E94B15" w:rsidRPr="00B56614">
        <w:t>pracoviště</w:t>
      </w:r>
      <w:r w:rsidRPr="00B56614">
        <w:t xml:space="preserve"> je prost</w:t>
      </w:r>
      <w:r w:rsidR="00AC6545" w:rsidRPr="00B56614">
        <w:t>o</w:t>
      </w:r>
      <w:r w:rsidRPr="00B56614">
        <w:t xml:space="preserve"> práv třetích osob</w:t>
      </w:r>
      <w:r w:rsidR="004055F9" w:rsidRPr="00B56614">
        <w:t xml:space="preserve">, která by </w:t>
      </w:r>
      <w:r w:rsidR="00AC6545" w:rsidRPr="00B56614">
        <w:t xml:space="preserve">měla vliv na </w:t>
      </w:r>
      <w:r w:rsidR="004055F9" w:rsidRPr="00B56614">
        <w:t>splnění povinností Prodávajícího dle této smlouvy</w:t>
      </w:r>
      <w:r w:rsidRPr="00B56614">
        <w:t xml:space="preserve">. Vytyčení a ochranu podzemních sítí technického vybavení zajistí </w:t>
      </w:r>
      <w:r w:rsidR="009D143C" w:rsidRPr="00B56614">
        <w:t>Prodávající</w:t>
      </w:r>
      <w:r w:rsidRPr="00B56614">
        <w:t xml:space="preserve"> podle potřeb </w:t>
      </w:r>
      <w:r w:rsidR="00E94B15" w:rsidRPr="00B56614">
        <w:t>montáže.</w:t>
      </w:r>
      <w:r w:rsidRPr="00B56614">
        <w:t xml:space="preserve"> </w:t>
      </w:r>
      <w:r w:rsidR="009D143C" w:rsidRPr="00B56614">
        <w:t>Prodávající</w:t>
      </w:r>
      <w:r w:rsidRPr="00B56614">
        <w:t xml:space="preserve"> podává též žádost o povolení zvláštního užívání komunikace pro </w:t>
      </w:r>
      <w:r w:rsidR="00E94B15" w:rsidRPr="00B56614">
        <w:t>montáž</w:t>
      </w:r>
      <w:r w:rsidRPr="00B56614">
        <w:t xml:space="preserve"> a povolení uzavírky komunikace podle potřeb </w:t>
      </w:r>
      <w:r w:rsidR="00E94B15" w:rsidRPr="00B56614">
        <w:t>montáže</w:t>
      </w:r>
      <w:r w:rsidRPr="00B56614">
        <w:t xml:space="preserve">. </w:t>
      </w:r>
      <w:r w:rsidR="009D143C" w:rsidRPr="00B56614">
        <w:t>Prodávající</w:t>
      </w:r>
      <w:r w:rsidRPr="00B56614">
        <w:t xml:space="preserve"> je v rámci sjednané ceny </w:t>
      </w:r>
      <w:r w:rsidR="004055F9" w:rsidRPr="00B56614">
        <w:t>P</w:t>
      </w:r>
      <w:r w:rsidR="00E94B15" w:rsidRPr="00B56614">
        <w:t>ředmětu plnění</w:t>
      </w:r>
      <w:r w:rsidRPr="00B56614">
        <w:t xml:space="preserve"> plně zo</w:t>
      </w:r>
      <w:r w:rsidR="007079E5">
        <w:t>dpovědný za </w:t>
      </w:r>
      <w:r w:rsidR="00E94B15" w:rsidRPr="00B56614">
        <w:t xml:space="preserve">přesné vytyčení </w:t>
      </w:r>
      <w:r w:rsidR="00AC6545" w:rsidRPr="00B56614">
        <w:t>P</w:t>
      </w:r>
      <w:r w:rsidR="00E94B15" w:rsidRPr="00B56614">
        <w:t xml:space="preserve">ředmětu </w:t>
      </w:r>
      <w:r w:rsidR="00AC6545" w:rsidRPr="00B56614">
        <w:t>plnění</w:t>
      </w:r>
      <w:r w:rsidRPr="00B56614">
        <w:t xml:space="preserve">, správnost umístění všech částí </w:t>
      </w:r>
      <w:r w:rsidR="004055F9" w:rsidRPr="00B56614">
        <w:t>P</w:t>
      </w:r>
      <w:r w:rsidR="00E94B15" w:rsidRPr="00B56614">
        <w:t>ředmětu plnění</w:t>
      </w:r>
      <w:r w:rsidRPr="00B56614">
        <w:t xml:space="preserve"> a</w:t>
      </w:r>
      <w:r w:rsidR="007079E5">
        <w:rPr>
          <w:lang w:val="cs-CZ"/>
        </w:rPr>
        <w:t> </w:t>
      </w:r>
      <w:r w:rsidRPr="00B56614">
        <w:t>zabezpečení všech přístrojů, nástrojů, prací a dodávek nezbytných k zajištění činností v této smlouvě uvedených.</w:t>
      </w:r>
    </w:p>
    <w:p w14:paraId="7F099B6F" w14:textId="77777777" w:rsidR="00971F78" w:rsidRDefault="00971F78" w:rsidP="00971F78">
      <w:pPr>
        <w:pStyle w:val="Odstsmlouvy"/>
        <w:numPr>
          <w:ilvl w:val="0"/>
          <w:numId w:val="0"/>
        </w:numPr>
        <w:ind w:left="567"/>
      </w:pPr>
    </w:p>
    <w:p w14:paraId="2E9CFB0B" w14:textId="77777777" w:rsidR="004B2554" w:rsidRPr="00B56614" w:rsidRDefault="009D143C" w:rsidP="00971F78">
      <w:pPr>
        <w:pStyle w:val="Odstsmlouvy"/>
      </w:pPr>
      <w:r w:rsidRPr="00B56614">
        <w:t>Prodávající</w:t>
      </w:r>
      <w:r w:rsidR="004B2554" w:rsidRPr="00B56614">
        <w:t xml:space="preserve"> zajistí na vlastní náklady veškeré zařízení </w:t>
      </w:r>
      <w:r w:rsidR="00E94B15" w:rsidRPr="00B56614">
        <w:t xml:space="preserve">pracoviště nezbytné pro provedení </w:t>
      </w:r>
      <w:r w:rsidR="00AC6545" w:rsidRPr="00B56614">
        <w:t>P</w:t>
      </w:r>
      <w:r w:rsidR="00E94B15" w:rsidRPr="00B56614">
        <w:t xml:space="preserve">ředmětu plnění. Materiál zbylý po demontáži </w:t>
      </w:r>
      <w:r w:rsidR="00AC6545" w:rsidRPr="00B56614">
        <w:t xml:space="preserve">zařízení pracoviště </w:t>
      </w:r>
      <w:r w:rsidR="004B2554" w:rsidRPr="00B56614">
        <w:t xml:space="preserve">je majetkem </w:t>
      </w:r>
      <w:r w:rsidRPr="00B56614">
        <w:t>Prodávajícího</w:t>
      </w:r>
      <w:r w:rsidR="004B2554" w:rsidRPr="00B56614">
        <w:t>.</w:t>
      </w:r>
    </w:p>
    <w:p w14:paraId="5757A970" w14:textId="77777777" w:rsidR="00971F78" w:rsidRPr="00B56614" w:rsidRDefault="00971F78" w:rsidP="00971F78">
      <w:pPr>
        <w:pStyle w:val="Odstsmlouvy"/>
        <w:numPr>
          <w:ilvl w:val="0"/>
          <w:numId w:val="0"/>
        </w:numPr>
        <w:ind w:left="567"/>
      </w:pPr>
    </w:p>
    <w:p w14:paraId="590C22B9" w14:textId="77777777" w:rsidR="004B2554" w:rsidRPr="00B56614" w:rsidRDefault="004B2554" w:rsidP="00971F78">
      <w:pPr>
        <w:pStyle w:val="Odstsmlouvy"/>
      </w:pPr>
      <w:r w:rsidRPr="00B56614">
        <w:t xml:space="preserve">Obě smluvní strany touto smlouvou potvrzují, že </w:t>
      </w:r>
      <w:r w:rsidR="009D143C" w:rsidRPr="00B56614">
        <w:t>Prodávající</w:t>
      </w:r>
      <w:r w:rsidR="007079E5">
        <w:t xml:space="preserve"> si předem prohlédl a </w:t>
      </w:r>
      <w:r w:rsidRPr="00B56614">
        <w:t xml:space="preserve">prověřil </w:t>
      </w:r>
      <w:r w:rsidR="00D34D79" w:rsidRPr="00B56614">
        <w:t>pracoviště</w:t>
      </w:r>
      <w:r w:rsidRPr="00B56614">
        <w:t xml:space="preserve"> a jeho okolí včetně všech dostupných údajů, které mu byl </w:t>
      </w:r>
      <w:r w:rsidR="00223CDA" w:rsidRPr="00B56614">
        <w:t>Kupující</w:t>
      </w:r>
      <w:r w:rsidRPr="00B56614">
        <w:t xml:space="preserve"> za podmínek stanovených touto smlouvou povinen poskytnout. </w:t>
      </w:r>
      <w:r w:rsidR="009D143C" w:rsidRPr="00B56614">
        <w:t>Prodávající</w:t>
      </w:r>
      <w:r w:rsidRPr="00B56614">
        <w:t xml:space="preserve"> potvrzuje, že rozsah poskytnutých informací považuje za postačující a přiměřený k tomu, aby náležitě posoudil náklady a čas nutný k</w:t>
      </w:r>
      <w:r w:rsidR="004055F9" w:rsidRPr="00B56614">
        <w:t xml:space="preserve"> dodávce a montáži Předmětu </w:t>
      </w:r>
      <w:r w:rsidR="009D143C" w:rsidRPr="00B56614">
        <w:t>plnění</w:t>
      </w:r>
      <w:r w:rsidRPr="00B56614">
        <w:t>.</w:t>
      </w:r>
    </w:p>
    <w:p w14:paraId="419D08C5" w14:textId="77777777" w:rsidR="00971F78" w:rsidRDefault="00971F78" w:rsidP="00971F78">
      <w:pPr>
        <w:pStyle w:val="Odstsmlouvy"/>
        <w:numPr>
          <w:ilvl w:val="0"/>
          <w:numId w:val="0"/>
        </w:numPr>
        <w:ind w:left="567"/>
      </w:pPr>
    </w:p>
    <w:p w14:paraId="4066472E" w14:textId="77777777" w:rsidR="004B2554" w:rsidRPr="00B56614" w:rsidRDefault="009D143C" w:rsidP="00971F78">
      <w:pPr>
        <w:pStyle w:val="Odstsmlouvy"/>
      </w:pPr>
      <w:r w:rsidRPr="00B56614">
        <w:t>Prodávající</w:t>
      </w:r>
      <w:r w:rsidR="004B2554" w:rsidRPr="00B56614">
        <w:t xml:space="preserve"> odpovídá v průběhu </w:t>
      </w:r>
      <w:r w:rsidR="004055F9" w:rsidRPr="00B56614">
        <w:t xml:space="preserve">dodávky a montáže Předmětu </w:t>
      </w:r>
      <w:r w:rsidR="00757C4D" w:rsidRPr="00B56614">
        <w:t>plnění</w:t>
      </w:r>
      <w:r w:rsidR="004B2554" w:rsidRPr="00B56614">
        <w:t xml:space="preserve"> </w:t>
      </w:r>
      <w:r w:rsidR="007079E5">
        <w:t>za pořádek a </w:t>
      </w:r>
      <w:r w:rsidR="004B2554" w:rsidRPr="00B56614">
        <w:t xml:space="preserve">čistotu na </w:t>
      </w:r>
      <w:r w:rsidR="00757C4D" w:rsidRPr="00B56614">
        <w:t>pracovišti</w:t>
      </w:r>
      <w:r w:rsidR="004B2554" w:rsidRPr="00B56614">
        <w:t xml:space="preserve">. Je povinen na své náklady odstranit odpady a nečistoty vzniklé </w:t>
      </w:r>
      <w:r w:rsidR="004055F9" w:rsidRPr="00B56614">
        <w:t xml:space="preserve">při dodávce a montáži Předmětu </w:t>
      </w:r>
      <w:r w:rsidR="00757C4D" w:rsidRPr="00B56614">
        <w:t>plnění</w:t>
      </w:r>
      <w:r w:rsidR="004B2554" w:rsidRPr="00B56614">
        <w:t xml:space="preserve"> a průběžně o</w:t>
      </w:r>
      <w:r w:rsidR="007079E5">
        <w:t>dstraňovat veškerá znečištění a </w:t>
      </w:r>
      <w:r w:rsidR="004B2554" w:rsidRPr="00B56614">
        <w:t xml:space="preserve">poškození komunikací, ke kterým dojde provozem </w:t>
      </w:r>
      <w:r w:rsidRPr="00B56614">
        <w:t>Prodávajícího</w:t>
      </w:r>
      <w:r w:rsidR="004B2554" w:rsidRPr="00B56614">
        <w:t xml:space="preserve">. </w:t>
      </w:r>
      <w:r w:rsidRPr="00B56614">
        <w:t>Prodávající</w:t>
      </w:r>
      <w:r w:rsidR="004B2554" w:rsidRPr="00B56614">
        <w:t xml:space="preserve"> je </w:t>
      </w:r>
      <w:r w:rsidR="004B2554" w:rsidRPr="00B56614">
        <w:lastRenderedPageBreak/>
        <w:t xml:space="preserve">odpovědný za provedení veškerých úprav na pozemních komunikacích, které musí být v souvislosti se </w:t>
      </w:r>
      <w:r w:rsidR="00223CDA" w:rsidRPr="00B56614">
        <w:t>Prodávajícího</w:t>
      </w:r>
      <w:r w:rsidR="004B2554" w:rsidRPr="00B56614">
        <w:t xml:space="preserve"> dopravou a zařízením </w:t>
      </w:r>
      <w:r w:rsidR="00757C4D" w:rsidRPr="00B56614">
        <w:t>pracoviště</w:t>
      </w:r>
      <w:r w:rsidR="007079E5">
        <w:t xml:space="preserve"> provedeny. Po </w:t>
      </w:r>
      <w:r w:rsidR="004B2554" w:rsidRPr="00B56614">
        <w:t xml:space="preserve">provedení prací je </w:t>
      </w:r>
      <w:r w:rsidR="00223CDA" w:rsidRPr="00B56614">
        <w:t>Prodávající</w:t>
      </w:r>
      <w:r w:rsidR="004B2554" w:rsidRPr="00B56614">
        <w:t xml:space="preserve"> povinen odstranit/vyklidit z</w:t>
      </w:r>
      <w:r w:rsidR="00757C4D" w:rsidRPr="00B56614">
        <w:t xml:space="preserve"> pracoviště</w:t>
      </w:r>
      <w:r w:rsidR="004B2554" w:rsidRPr="00B56614">
        <w:t xml:space="preserve"> a jeho okolí veškeré přebytečné výrobky, nástroje, materiál, stavební techniku a vybavení.</w:t>
      </w:r>
    </w:p>
    <w:p w14:paraId="2EC592D8" w14:textId="77777777" w:rsidR="00971F78" w:rsidRPr="00B56614" w:rsidRDefault="00971F78" w:rsidP="00971F78">
      <w:pPr>
        <w:pStyle w:val="Odstsmlouvy"/>
        <w:numPr>
          <w:ilvl w:val="0"/>
          <w:numId w:val="0"/>
        </w:numPr>
        <w:ind w:left="567"/>
      </w:pPr>
    </w:p>
    <w:p w14:paraId="6C9F27DB" w14:textId="77777777" w:rsidR="004B2554" w:rsidRPr="00B56614" w:rsidRDefault="004B2554" w:rsidP="00971F78">
      <w:pPr>
        <w:pStyle w:val="Odstsmlouvy"/>
      </w:pPr>
      <w:r w:rsidRPr="00B56614">
        <w:t xml:space="preserve">Použitelný demontovaný materiál a zařízení bude uložen dle pokynů zástupce </w:t>
      </w:r>
      <w:r w:rsidR="00223CDA" w:rsidRPr="00B56614">
        <w:t>Kupující</w:t>
      </w:r>
      <w:r w:rsidR="001C2927" w:rsidRPr="00B56614">
        <w:t>ho</w:t>
      </w:r>
      <w:r w:rsidRPr="00B56614">
        <w:t>.</w:t>
      </w:r>
    </w:p>
    <w:p w14:paraId="30C8F006" w14:textId="77777777" w:rsidR="00971F78" w:rsidRPr="00B56614" w:rsidRDefault="00971F78" w:rsidP="00971F78">
      <w:pPr>
        <w:pStyle w:val="Odstsmlouvy"/>
        <w:numPr>
          <w:ilvl w:val="0"/>
          <w:numId w:val="0"/>
        </w:numPr>
        <w:ind w:left="567"/>
      </w:pPr>
    </w:p>
    <w:p w14:paraId="27ACEC93" w14:textId="77777777" w:rsidR="004B2554" w:rsidRPr="00B56614" w:rsidRDefault="00223CDA" w:rsidP="00971F78">
      <w:pPr>
        <w:pStyle w:val="Odstsmlouvy"/>
      </w:pPr>
      <w:r w:rsidRPr="00B56614">
        <w:t>Prodávající</w:t>
      </w:r>
      <w:r w:rsidR="004B2554" w:rsidRPr="00B56614">
        <w:t xml:space="preserve"> j</w:t>
      </w:r>
      <w:r w:rsidR="00757C4D" w:rsidRPr="00B56614">
        <w:t>e povinen po celou dobu montáže</w:t>
      </w:r>
      <w:r w:rsidR="004B2554" w:rsidRPr="00B56614">
        <w:t xml:space="preserve"> řádně zabezpečit </w:t>
      </w:r>
      <w:r w:rsidR="00757C4D" w:rsidRPr="00B56614">
        <w:t>pracoviště</w:t>
      </w:r>
      <w:r w:rsidR="004B2554" w:rsidRPr="00B56614">
        <w:t xml:space="preserve"> proti vniknutí nepovolaných osob a zajistit obecnou bezpečnost osob a věcí v prostoru prováděných prací.</w:t>
      </w:r>
    </w:p>
    <w:p w14:paraId="2FFC8770" w14:textId="77777777" w:rsidR="00971F78" w:rsidRPr="00B56614" w:rsidRDefault="00971F78" w:rsidP="00971F78">
      <w:pPr>
        <w:pStyle w:val="Odstsmlouvy"/>
        <w:numPr>
          <w:ilvl w:val="0"/>
          <w:numId w:val="0"/>
        </w:numPr>
        <w:ind w:left="567"/>
      </w:pPr>
    </w:p>
    <w:p w14:paraId="05E4AAD5" w14:textId="77777777" w:rsidR="004B2554" w:rsidRPr="00B56614" w:rsidRDefault="00223CDA" w:rsidP="00971F78">
      <w:pPr>
        <w:pStyle w:val="Odstsmlouvy"/>
      </w:pPr>
      <w:r w:rsidRPr="00B56614">
        <w:t>Prodávající</w:t>
      </w:r>
      <w:r w:rsidR="004B2554" w:rsidRPr="00B56614">
        <w:t xml:space="preserve"> se zavazuje řádně označit </w:t>
      </w:r>
      <w:r w:rsidR="00757C4D" w:rsidRPr="00B56614">
        <w:t>pracoviště</w:t>
      </w:r>
      <w:r w:rsidR="004B2554" w:rsidRPr="00B56614">
        <w:t xml:space="preserve"> v souladu s obecně platnými právními předpisy.</w:t>
      </w:r>
    </w:p>
    <w:p w14:paraId="307A6A5F" w14:textId="77777777" w:rsidR="00D246C5" w:rsidRPr="00014F08" w:rsidRDefault="00D246C5" w:rsidP="0087550C">
      <w:pPr>
        <w:pStyle w:val="Nadpis1"/>
        <w:numPr>
          <w:ilvl w:val="0"/>
          <w:numId w:val="0"/>
        </w:numPr>
      </w:pPr>
    </w:p>
    <w:p w14:paraId="634F92CE" w14:textId="77777777" w:rsidR="00F04AA4" w:rsidRDefault="0087550C" w:rsidP="0087550C">
      <w:pPr>
        <w:pStyle w:val="Nadpis1"/>
        <w:ind w:hanging="6958"/>
      </w:pPr>
      <w:r>
        <w:t>Kupní cena a platební podmínky</w:t>
      </w:r>
    </w:p>
    <w:p w14:paraId="7EBFCFEF" w14:textId="77777777" w:rsidR="00D57F6A" w:rsidRPr="00D57F6A" w:rsidRDefault="00D57F6A" w:rsidP="00D57F6A"/>
    <w:p w14:paraId="1F9901A2" w14:textId="77777777" w:rsidR="00F04AA4" w:rsidRPr="00014F08" w:rsidRDefault="00F04AA4" w:rsidP="005B2E40">
      <w:pPr>
        <w:pStyle w:val="Odstsmlouvy"/>
      </w:pPr>
      <w:r w:rsidRPr="00014F08">
        <w:t>Kupní cena se sjednává jako cena pevná a konečná za veškerá plnění poskytovaná Prodávajícím Kupujícímu na základě této smlouvy a činí:</w:t>
      </w:r>
    </w:p>
    <w:p w14:paraId="4BE0566E" w14:textId="77777777" w:rsidR="00F04AA4" w:rsidRPr="00014F08" w:rsidRDefault="00F04AA4" w:rsidP="00E2030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FE1343" w:rsidRPr="006307E8" w14:paraId="7A972DB7" w14:textId="77777777" w:rsidTr="007079E5">
        <w:tc>
          <w:tcPr>
            <w:tcW w:w="2694" w:type="dxa"/>
            <w:shd w:val="clear" w:color="auto" w:fill="auto"/>
          </w:tcPr>
          <w:p w14:paraId="786084BC" w14:textId="77777777" w:rsidR="00F04AA4" w:rsidRPr="006307E8" w:rsidRDefault="00987276" w:rsidP="00987276">
            <w:pPr>
              <w:jc w:val="left"/>
              <w:rPr>
                <w:b/>
              </w:rPr>
            </w:pPr>
            <w:r w:rsidRPr="006307E8">
              <w:rPr>
                <w:b/>
              </w:rPr>
              <w:t xml:space="preserve">Kupní </w:t>
            </w:r>
            <w:r w:rsidR="000C0300" w:rsidRPr="006307E8">
              <w:rPr>
                <w:b/>
              </w:rPr>
              <w:t>c</w:t>
            </w:r>
            <w:r w:rsidR="00F04AA4" w:rsidRPr="006307E8">
              <w:rPr>
                <w:b/>
              </w:rPr>
              <w:t>ena bez DPH</w:t>
            </w:r>
          </w:p>
        </w:tc>
        <w:tc>
          <w:tcPr>
            <w:tcW w:w="5670" w:type="dxa"/>
            <w:shd w:val="clear" w:color="auto" w:fill="auto"/>
          </w:tcPr>
          <w:p w14:paraId="29D12B24" w14:textId="77777777" w:rsidR="00F04AA4" w:rsidRPr="007079E5" w:rsidRDefault="00FE1343" w:rsidP="00E20307">
            <w:pPr>
              <w:rPr>
                <w:b/>
              </w:rPr>
            </w:pPr>
            <w:r w:rsidRPr="007079E5">
              <w:rPr>
                <w:b/>
              </w:rPr>
              <w:t>32</w:t>
            </w:r>
            <w:r w:rsidR="00415996" w:rsidRPr="007079E5">
              <w:rPr>
                <w:b/>
              </w:rPr>
              <w:t>9</w:t>
            </w:r>
            <w:r w:rsidR="00C41BA5" w:rsidRPr="007079E5">
              <w:rPr>
                <w:b/>
              </w:rPr>
              <w:t>.</w:t>
            </w:r>
            <w:r w:rsidR="00415996" w:rsidRPr="007079E5">
              <w:rPr>
                <w:b/>
              </w:rPr>
              <w:t>415</w:t>
            </w:r>
            <w:r w:rsidR="00F04AA4" w:rsidRPr="007079E5">
              <w:rPr>
                <w:b/>
              </w:rPr>
              <w:t>,- Kč</w:t>
            </w:r>
          </w:p>
          <w:p w14:paraId="5870CDE2" w14:textId="77777777" w:rsidR="00F04AA4" w:rsidRPr="007079E5" w:rsidRDefault="00F04AA4" w:rsidP="007079E5">
            <w:pPr>
              <w:rPr>
                <w:b/>
              </w:rPr>
            </w:pPr>
            <w:r w:rsidRPr="007079E5">
              <w:rPr>
                <w:b/>
              </w:rPr>
              <w:t>(slovy:</w:t>
            </w:r>
            <w:r w:rsidR="00773DBA" w:rsidRPr="007079E5">
              <w:rPr>
                <w:b/>
              </w:rPr>
              <w:t xml:space="preserve"> </w:t>
            </w:r>
            <w:r w:rsidR="00FE1343" w:rsidRPr="007079E5">
              <w:rPr>
                <w:b/>
              </w:rPr>
              <w:t>tři</w:t>
            </w:r>
            <w:r w:rsidR="007079E5">
              <w:rPr>
                <w:b/>
              </w:rPr>
              <w:t xml:space="preserve"> </w:t>
            </w:r>
            <w:r w:rsidR="00FE1343" w:rsidRPr="007079E5">
              <w:rPr>
                <w:b/>
              </w:rPr>
              <w:t>sta</w:t>
            </w:r>
            <w:r w:rsidR="007079E5">
              <w:rPr>
                <w:b/>
              </w:rPr>
              <w:t xml:space="preserve"> </w:t>
            </w:r>
            <w:r w:rsidR="00FE1343" w:rsidRPr="007079E5">
              <w:rPr>
                <w:b/>
              </w:rPr>
              <w:t>dvacet</w:t>
            </w:r>
            <w:r w:rsidR="007079E5">
              <w:rPr>
                <w:b/>
              </w:rPr>
              <w:t xml:space="preserve"> </w:t>
            </w:r>
            <w:r w:rsidR="00415996" w:rsidRPr="007079E5">
              <w:rPr>
                <w:b/>
              </w:rPr>
              <w:t>devět</w:t>
            </w:r>
            <w:r w:rsidR="007079E5">
              <w:rPr>
                <w:b/>
              </w:rPr>
              <w:t xml:space="preserve"> </w:t>
            </w:r>
            <w:r w:rsidR="00415996" w:rsidRPr="007079E5">
              <w:rPr>
                <w:b/>
              </w:rPr>
              <w:t>t</w:t>
            </w:r>
            <w:r w:rsidR="00C41BA5" w:rsidRPr="007079E5">
              <w:rPr>
                <w:b/>
              </w:rPr>
              <w:t>isíc</w:t>
            </w:r>
            <w:r w:rsidR="007079E5">
              <w:rPr>
                <w:b/>
              </w:rPr>
              <w:t xml:space="preserve"> </w:t>
            </w:r>
            <w:r w:rsidR="00C41BA5" w:rsidRPr="007079E5">
              <w:rPr>
                <w:b/>
              </w:rPr>
              <w:t>p</w:t>
            </w:r>
            <w:r w:rsidR="00415996" w:rsidRPr="007079E5">
              <w:rPr>
                <w:b/>
              </w:rPr>
              <w:t>a</w:t>
            </w:r>
            <w:r w:rsidR="00C41BA5" w:rsidRPr="007079E5">
              <w:rPr>
                <w:b/>
              </w:rPr>
              <w:t>t</w:t>
            </w:r>
            <w:r w:rsidR="00415996" w:rsidRPr="007079E5">
              <w:rPr>
                <w:b/>
              </w:rPr>
              <w:t>náct</w:t>
            </w:r>
            <w:r w:rsidR="0025710C" w:rsidRPr="007079E5">
              <w:rPr>
                <w:b/>
              </w:rPr>
              <w:t xml:space="preserve"> </w:t>
            </w:r>
            <w:r w:rsidR="007079E5" w:rsidRPr="007079E5">
              <w:rPr>
                <w:b/>
              </w:rPr>
              <w:t>k</w:t>
            </w:r>
            <w:r w:rsidRPr="007079E5">
              <w:rPr>
                <w:b/>
              </w:rPr>
              <w:t>orun českých)</w:t>
            </w:r>
          </w:p>
        </w:tc>
      </w:tr>
      <w:tr w:rsidR="00FE1343" w:rsidRPr="006307E8" w14:paraId="6E31DF75" w14:textId="77777777" w:rsidTr="007079E5">
        <w:tc>
          <w:tcPr>
            <w:tcW w:w="2694" w:type="dxa"/>
            <w:shd w:val="clear" w:color="auto" w:fill="auto"/>
          </w:tcPr>
          <w:p w14:paraId="14C1C4C9" w14:textId="77777777" w:rsidR="00F04AA4" w:rsidRPr="006307E8" w:rsidRDefault="00F04AA4" w:rsidP="005B2E40">
            <w:pPr>
              <w:jc w:val="left"/>
              <w:rPr>
                <w:b/>
              </w:rPr>
            </w:pPr>
            <w:r w:rsidRPr="006307E8">
              <w:rPr>
                <w:b/>
              </w:rPr>
              <w:t>Sazba DPH</w:t>
            </w:r>
          </w:p>
        </w:tc>
        <w:tc>
          <w:tcPr>
            <w:tcW w:w="5670" w:type="dxa"/>
            <w:shd w:val="clear" w:color="auto" w:fill="auto"/>
          </w:tcPr>
          <w:p w14:paraId="68A71DDF" w14:textId="77777777" w:rsidR="00F04AA4" w:rsidRPr="007079E5" w:rsidRDefault="00C41BA5" w:rsidP="007079E5">
            <w:pPr>
              <w:rPr>
                <w:b/>
              </w:rPr>
            </w:pPr>
            <w:r w:rsidRPr="007079E5">
              <w:rPr>
                <w:b/>
              </w:rPr>
              <w:t>21</w:t>
            </w:r>
            <w:r w:rsidR="00F04AA4" w:rsidRPr="007079E5">
              <w:rPr>
                <w:b/>
              </w:rPr>
              <w:t xml:space="preserve"> %</w:t>
            </w:r>
          </w:p>
        </w:tc>
      </w:tr>
      <w:tr w:rsidR="00FE1343" w:rsidRPr="006307E8" w14:paraId="3CFC3148" w14:textId="77777777" w:rsidTr="007079E5">
        <w:tc>
          <w:tcPr>
            <w:tcW w:w="2694" w:type="dxa"/>
            <w:shd w:val="clear" w:color="auto" w:fill="auto"/>
          </w:tcPr>
          <w:p w14:paraId="0A56777B" w14:textId="77777777" w:rsidR="000C0300" w:rsidRPr="006307E8" w:rsidRDefault="00987276" w:rsidP="007079E5">
            <w:pPr>
              <w:jc w:val="left"/>
              <w:rPr>
                <w:b/>
              </w:rPr>
            </w:pPr>
            <w:r w:rsidRPr="006307E8">
              <w:rPr>
                <w:b/>
              </w:rPr>
              <w:t xml:space="preserve">Kupní </w:t>
            </w:r>
            <w:r w:rsidR="000C0300" w:rsidRPr="006307E8">
              <w:rPr>
                <w:b/>
              </w:rPr>
              <w:t xml:space="preserve">cena </w:t>
            </w:r>
            <w:r w:rsidR="00380889" w:rsidRPr="006307E8">
              <w:rPr>
                <w:b/>
              </w:rPr>
              <w:t xml:space="preserve">včetně </w:t>
            </w:r>
            <w:r w:rsidR="000C0300" w:rsidRPr="006307E8">
              <w:rPr>
                <w:b/>
              </w:rPr>
              <w:t>DPH</w:t>
            </w:r>
          </w:p>
        </w:tc>
        <w:tc>
          <w:tcPr>
            <w:tcW w:w="5670" w:type="dxa"/>
            <w:shd w:val="clear" w:color="auto" w:fill="auto"/>
          </w:tcPr>
          <w:p w14:paraId="3232536B" w14:textId="77777777" w:rsidR="000C0300" w:rsidRPr="007079E5" w:rsidRDefault="00C41BA5" w:rsidP="00E20307">
            <w:pPr>
              <w:rPr>
                <w:b/>
              </w:rPr>
            </w:pPr>
            <w:r w:rsidRPr="007079E5">
              <w:rPr>
                <w:b/>
              </w:rPr>
              <w:t>3</w:t>
            </w:r>
            <w:r w:rsidR="00FE1343" w:rsidRPr="007079E5">
              <w:rPr>
                <w:b/>
              </w:rPr>
              <w:t>9</w:t>
            </w:r>
            <w:r w:rsidR="00415996" w:rsidRPr="007079E5">
              <w:rPr>
                <w:b/>
              </w:rPr>
              <w:t>8</w:t>
            </w:r>
            <w:r w:rsidRPr="007079E5">
              <w:rPr>
                <w:b/>
              </w:rPr>
              <w:t>.</w:t>
            </w:r>
            <w:r w:rsidR="00415996" w:rsidRPr="007079E5">
              <w:rPr>
                <w:b/>
              </w:rPr>
              <w:t>592</w:t>
            </w:r>
            <w:r w:rsidRPr="007079E5">
              <w:rPr>
                <w:b/>
              </w:rPr>
              <w:t>,</w:t>
            </w:r>
            <w:r w:rsidR="00415996" w:rsidRPr="007079E5">
              <w:rPr>
                <w:b/>
              </w:rPr>
              <w:t>1</w:t>
            </w:r>
            <w:r w:rsidRPr="007079E5">
              <w:rPr>
                <w:b/>
              </w:rPr>
              <w:t>5</w:t>
            </w:r>
            <w:r w:rsidR="000C0300" w:rsidRPr="007079E5">
              <w:rPr>
                <w:b/>
              </w:rPr>
              <w:t xml:space="preserve"> Kč</w:t>
            </w:r>
          </w:p>
          <w:p w14:paraId="4FB71061" w14:textId="77777777" w:rsidR="000C0300" w:rsidRPr="007079E5" w:rsidRDefault="000C0300" w:rsidP="007079E5">
            <w:pPr>
              <w:rPr>
                <w:b/>
              </w:rPr>
            </w:pPr>
            <w:r w:rsidRPr="007079E5">
              <w:rPr>
                <w:b/>
              </w:rPr>
              <w:t xml:space="preserve">(slovy: </w:t>
            </w:r>
            <w:r w:rsidR="00C41BA5" w:rsidRPr="007079E5">
              <w:rPr>
                <w:b/>
              </w:rPr>
              <w:t>tři</w:t>
            </w:r>
            <w:r w:rsidR="007079E5">
              <w:rPr>
                <w:b/>
              </w:rPr>
              <w:t xml:space="preserve"> </w:t>
            </w:r>
            <w:r w:rsidR="00C41BA5" w:rsidRPr="007079E5">
              <w:rPr>
                <w:b/>
              </w:rPr>
              <w:t>sta</w:t>
            </w:r>
            <w:r w:rsidR="007079E5">
              <w:rPr>
                <w:b/>
              </w:rPr>
              <w:t xml:space="preserve"> </w:t>
            </w:r>
            <w:r w:rsidR="00FE1343" w:rsidRPr="007079E5">
              <w:rPr>
                <w:b/>
              </w:rPr>
              <w:t>devadesát</w:t>
            </w:r>
            <w:r w:rsidR="007079E5">
              <w:rPr>
                <w:b/>
              </w:rPr>
              <w:t xml:space="preserve"> </w:t>
            </w:r>
            <w:r w:rsidR="00415996" w:rsidRPr="007079E5">
              <w:rPr>
                <w:b/>
              </w:rPr>
              <w:t>osm</w:t>
            </w:r>
            <w:r w:rsidR="007079E5">
              <w:rPr>
                <w:b/>
              </w:rPr>
              <w:t xml:space="preserve"> </w:t>
            </w:r>
            <w:r w:rsidR="00C41BA5" w:rsidRPr="007079E5">
              <w:rPr>
                <w:b/>
              </w:rPr>
              <w:t>tisíc</w:t>
            </w:r>
            <w:r w:rsidR="007079E5">
              <w:rPr>
                <w:b/>
              </w:rPr>
              <w:t xml:space="preserve"> </w:t>
            </w:r>
            <w:r w:rsidR="00415996" w:rsidRPr="007079E5">
              <w:rPr>
                <w:b/>
              </w:rPr>
              <w:t>pět</w:t>
            </w:r>
            <w:r w:rsidR="007079E5">
              <w:rPr>
                <w:b/>
              </w:rPr>
              <w:t xml:space="preserve"> </w:t>
            </w:r>
            <w:r w:rsidR="00C41BA5" w:rsidRPr="007079E5">
              <w:rPr>
                <w:b/>
              </w:rPr>
              <w:t>set</w:t>
            </w:r>
            <w:r w:rsidR="007079E5">
              <w:rPr>
                <w:b/>
              </w:rPr>
              <w:t xml:space="preserve"> </w:t>
            </w:r>
            <w:r w:rsidR="00415996" w:rsidRPr="007079E5">
              <w:rPr>
                <w:b/>
              </w:rPr>
              <w:t>devadesát</w:t>
            </w:r>
            <w:r w:rsidR="007079E5">
              <w:rPr>
                <w:b/>
              </w:rPr>
              <w:t xml:space="preserve"> </w:t>
            </w:r>
            <w:r w:rsidR="00415996" w:rsidRPr="007079E5">
              <w:rPr>
                <w:b/>
              </w:rPr>
              <w:t>dva</w:t>
            </w:r>
            <w:r w:rsidR="007079E5">
              <w:rPr>
                <w:b/>
              </w:rPr>
              <w:t xml:space="preserve"> </w:t>
            </w:r>
            <w:r w:rsidR="00C41BA5" w:rsidRPr="007079E5">
              <w:rPr>
                <w:b/>
              </w:rPr>
              <w:t>celých</w:t>
            </w:r>
            <w:r w:rsidR="007079E5">
              <w:rPr>
                <w:b/>
              </w:rPr>
              <w:t xml:space="preserve"> </w:t>
            </w:r>
            <w:r w:rsidR="00C41BA5" w:rsidRPr="007079E5">
              <w:rPr>
                <w:b/>
              </w:rPr>
              <w:t>p</w:t>
            </w:r>
            <w:r w:rsidR="00415996" w:rsidRPr="007079E5">
              <w:rPr>
                <w:b/>
              </w:rPr>
              <w:t>atnáct</w:t>
            </w:r>
            <w:r w:rsidR="007079E5">
              <w:rPr>
                <w:b/>
              </w:rPr>
              <w:t xml:space="preserve"> </w:t>
            </w:r>
            <w:r w:rsidR="00C41BA5" w:rsidRPr="007079E5">
              <w:rPr>
                <w:b/>
              </w:rPr>
              <w:t>setin</w:t>
            </w:r>
            <w:r w:rsidRPr="007079E5">
              <w:rPr>
                <w:b/>
              </w:rPr>
              <w:t xml:space="preserve"> </w:t>
            </w:r>
            <w:r w:rsidR="007079E5" w:rsidRPr="007079E5">
              <w:rPr>
                <w:b/>
              </w:rPr>
              <w:t>k</w:t>
            </w:r>
            <w:r w:rsidRPr="007079E5">
              <w:rPr>
                <w:b/>
              </w:rPr>
              <w:t>orun českých)</w:t>
            </w:r>
          </w:p>
        </w:tc>
      </w:tr>
    </w:tbl>
    <w:p w14:paraId="31FB5B0B" w14:textId="77777777" w:rsidR="00F04AA4" w:rsidRPr="00014F08" w:rsidRDefault="00F04AA4" w:rsidP="00E20307"/>
    <w:p w14:paraId="12E07E34" w14:textId="77777777" w:rsidR="00F04AA4" w:rsidRDefault="00F04AA4" w:rsidP="005B2E40">
      <w:pPr>
        <w:pStyle w:val="Odstsmlouvy"/>
        <w:rPr>
          <w:sz w:val="23"/>
          <w:szCs w:val="23"/>
        </w:rPr>
      </w:pPr>
      <w:r w:rsidRPr="00014F08">
        <w:t xml:space="preserve">Sjednaná </w:t>
      </w:r>
      <w:r w:rsidR="00987276">
        <w:t xml:space="preserve">kupní </w:t>
      </w:r>
      <w:r w:rsidRPr="00014F08">
        <w:t xml:space="preserve">cena zahrnuje kromě </w:t>
      </w:r>
      <w:r w:rsidR="001266A1">
        <w:t>dodávky Zboží</w:t>
      </w:r>
      <w:r w:rsidR="007079E5">
        <w:t>, zejména náklady na dopravu do </w:t>
      </w:r>
      <w:r w:rsidRPr="00014F08">
        <w:t>místa plnění, obaly, naložení, složení, pojištění během dopravy, případné clo</w:t>
      </w:r>
      <w:r w:rsidR="007079E5">
        <w:t xml:space="preserve"> a </w:t>
      </w:r>
      <w:r w:rsidR="00C84355">
        <w:t>montáž</w:t>
      </w:r>
      <w:r w:rsidR="00A00A88" w:rsidRPr="00014F08">
        <w:t xml:space="preserve">, tj. veškeré </w:t>
      </w:r>
      <w:r w:rsidR="00A33E83">
        <w:t xml:space="preserve">montážní a </w:t>
      </w:r>
      <w:r w:rsidR="00A00A88" w:rsidRPr="00014F08">
        <w:t xml:space="preserve">stavební práce, likvidaci, odvoz a uložení vybouraných hmot a stavební suti na skládku vč. poplatku za uskladnění v souladu se zákonem č. 185/2001 Sb., o odpadech, uvedení všech povrchů dotčených </w:t>
      </w:r>
      <w:r w:rsidR="00C84355">
        <w:t>montáž</w:t>
      </w:r>
      <w:r w:rsidR="00A00A88" w:rsidRPr="00014F08">
        <w:t xml:space="preserve">í do původního stavu, provedení veškerých předepsaných zkoušek, atestů a revizí dle ČSN a případných jiných právních nebo technických předpisů platných v době provádění </w:t>
      </w:r>
      <w:r w:rsidR="00C84355">
        <w:t>montáž</w:t>
      </w:r>
      <w:r w:rsidR="00A00A88" w:rsidRPr="00014F08">
        <w:t xml:space="preserve">e a předání </w:t>
      </w:r>
      <w:r w:rsidR="00FB087E">
        <w:t>Předmětu plnění</w:t>
      </w:r>
      <w:r w:rsidRPr="00014F08">
        <w:t>.</w:t>
      </w:r>
      <w:r w:rsidR="009B0759" w:rsidRPr="009B0759">
        <w:rPr>
          <w:sz w:val="23"/>
          <w:szCs w:val="23"/>
        </w:rPr>
        <w:t xml:space="preserve"> </w:t>
      </w:r>
      <w:r w:rsidR="009B0759">
        <w:rPr>
          <w:sz w:val="23"/>
          <w:szCs w:val="23"/>
        </w:rPr>
        <w:t xml:space="preserve">Dále také </w:t>
      </w:r>
      <w:r w:rsidR="009B0759" w:rsidRPr="00D927B5">
        <w:rPr>
          <w:sz w:val="23"/>
          <w:szCs w:val="23"/>
        </w:rPr>
        <w:t xml:space="preserve">preventivní bezpečnostně technické kontroly </w:t>
      </w:r>
      <w:r w:rsidR="001904F7">
        <w:rPr>
          <w:sz w:val="23"/>
          <w:szCs w:val="23"/>
        </w:rPr>
        <w:t>a servisní prohlídky</w:t>
      </w:r>
      <w:r w:rsidR="00987276">
        <w:rPr>
          <w:sz w:val="23"/>
          <w:szCs w:val="23"/>
        </w:rPr>
        <w:t xml:space="preserve"> </w:t>
      </w:r>
      <w:r w:rsidR="009B0759" w:rsidRPr="00D927B5">
        <w:rPr>
          <w:sz w:val="23"/>
          <w:szCs w:val="23"/>
        </w:rPr>
        <w:t>vč. aktualizace příp. firmware, validace nebo kalibrace parametrů (pouze u Zboží, u nějž je při provozu vyžadována) v průběhu záruční doby.</w:t>
      </w:r>
    </w:p>
    <w:p w14:paraId="49565620" w14:textId="77777777" w:rsidR="005B2E40" w:rsidRDefault="005B2E40" w:rsidP="005B2E40">
      <w:pPr>
        <w:pStyle w:val="Odstsmlouvy"/>
        <w:numPr>
          <w:ilvl w:val="0"/>
          <w:numId w:val="0"/>
        </w:numPr>
        <w:ind w:left="567"/>
      </w:pPr>
    </w:p>
    <w:p w14:paraId="1032DD2C" w14:textId="77777777" w:rsidR="00F253C3" w:rsidRPr="00014F08" w:rsidRDefault="00F253C3" w:rsidP="005B2E40">
      <w:pPr>
        <w:pStyle w:val="Odstsmlouvy"/>
      </w:pPr>
      <w:r>
        <w:t xml:space="preserve">Do </w:t>
      </w:r>
      <w:r w:rsidR="00987276">
        <w:t xml:space="preserve">kupní </w:t>
      </w:r>
      <w:r>
        <w:t xml:space="preserve">ceny není zahrnuta cena za </w:t>
      </w:r>
      <w:r w:rsidR="00380889">
        <w:t>za</w:t>
      </w:r>
      <w:r>
        <w:t xml:space="preserve">školení obsluhujícího personálu Kupujícího. </w:t>
      </w:r>
      <w:r w:rsidR="00380889">
        <w:t>T</w:t>
      </w:r>
      <w:r>
        <w:t xml:space="preserve">ato služba </w:t>
      </w:r>
      <w:r w:rsidR="00380889">
        <w:t xml:space="preserve">bude </w:t>
      </w:r>
      <w:r>
        <w:t xml:space="preserve">Prodávajícím </w:t>
      </w:r>
      <w:r w:rsidR="00987276">
        <w:t xml:space="preserve">poskytnuta </w:t>
      </w:r>
      <w:r>
        <w:t xml:space="preserve">bezúplatně, nad rámec sjednané </w:t>
      </w:r>
      <w:r w:rsidR="00987276">
        <w:t xml:space="preserve">kupní </w:t>
      </w:r>
      <w:r>
        <w:t xml:space="preserve">ceny. </w:t>
      </w:r>
    </w:p>
    <w:p w14:paraId="0A5BA8C5" w14:textId="77777777" w:rsidR="005B2E40" w:rsidRDefault="005B2E40" w:rsidP="005B2E40">
      <w:pPr>
        <w:pStyle w:val="Odstsmlouvy"/>
        <w:numPr>
          <w:ilvl w:val="0"/>
          <w:numId w:val="0"/>
        </w:numPr>
        <w:ind w:left="567"/>
      </w:pPr>
    </w:p>
    <w:p w14:paraId="7966417D" w14:textId="77777777" w:rsidR="00F04AA4" w:rsidRPr="00014F08" w:rsidRDefault="00F04AA4" w:rsidP="005B2E40">
      <w:pPr>
        <w:pStyle w:val="Odstsmlouvy"/>
      </w:pPr>
      <w:r w:rsidRPr="00014F08">
        <w:t xml:space="preserve">Prodávající potvrzuje, že sjednaná kupní cena zcela odpovídá nabídce Prodávajícího předložené Kupujícímu. V případě rozporu mezi touto smlouvou a nabídkou Prodávajícího uhradí Kupující kupní cenu pro Kupujícího výhodnější. </w:t>
      </w:r>
    </w:p>
    <w:p w14:paraId="62EB53E4" w14:textId="77777777" w:rsidR="005B2E40" w:rsidRDefault="005B2E40" w:rsidP="005B2E40">
      <w:pPr>
        <w:pStyle w:val="Odstsmlouvy"/>
        <w:numPr>
          <w:ilvl w:val="0"/>
          <w:numId w:val="0"/>
        </w:numPr>
        <w:ind w:left="567"/>
      </w:pPr>
    </w:p>
    <w:p w14:paraId="78FE38DA" w14:textId="77777777" w:rsidR="00F04AA4" w:rsidRPr="0086726E" w:rsidRDefault="00F04AA4" w:rsidP="005B2E40">
      <w:pPr>
        <w:pStyle w:val="Odstsmlouvy"/>
      </w:pPr>
      <w:r w:rsidRPr="0086726E">
        <w:t>Změna kupní ceny je výhradně podmíněna změnou právních předpisů vztahujících se k předmětu této smlouvy.</w:t>
      </w:r>
    </w:p>
    <w:p w14:paraId="4BD7FA08" w14:textId="77777777" w:rsidR="005B2E40" w:rsidRPr="0086726E" w:rsidRDefault="005B2E40" w:rsidP="005B2E40">
      <w:pPr>
        <w:pStyle w:val="Odstsmlouvy"/>
        <w:numPr>
          <w:ilvl w:val="0"/>
          <w:numId w:val="0"/>
        </w:numPr>
        <w:ind w:left="567"/>
        <w:rPr>
          <w:color w:val="000000"/>
        </w:rPr>
      </w:pPr>
    </w:p>
    <w:p w14:paraId="379FE20B" w14:textId="77777777" w:rsidR="00294F2F" w:rsidRPr="003F7096" w:rsidRDefault="00F04AA4" w:rsidP="0056178B">
      <w:pPr>
        <w:pStyle w:val="Odstsmlouvy"/>
      </w:pPr>
      <w:r w:rsidRPr="003F7096">
        <w:t xml:space="preserve">Kupující se zavazuje uhradit kupní cenu na základě </w:t>
      </w:r>
      <w:r w:rsidR="0086726E" w:rsidRPr="003F7096">
        <w:t>faktury</w:t>
      </w:r>
      <w:r w:rsidRPr="003F7096">
        <w:t xml:space="preserve"> – </w:t>
      </w:r>
      <w:r w:rsidR="00592CFF" w:rsidRPr="003F7096">
        <w:t>daňov</w:t>
      </w:r>
      <w:r w:rsidR="0086726E" w:rsidRPr="003F7096">
        <w:t>ého dokladu</w:t>
      </w:r>
      <w:r w:rsidRPr="003F7096">
        <w:t xml:space="preserve">, </w:t>
      </w:r>
      <w:r w:rsidR="00592CFF" w:rsidRPr="003F7096">
        <w:t>vystave</w:t>
      </w:r>
      <w:r w:rsidR="0086726E" w:rsidRPr="003F7096">
        <w:t>né</w:t>
      </w:r>
      <w:r w:rsidR="00592CFF" w:rsidRPr="003F7096">
        <w:t xml:space="preserve"> </w:t>
      </w:r>
      <w:r w:rsidR="00E063E0" w:rsidRPr="003F7096">
        <w:t xml:space="preserve">po splnění </w:t>
      </w:r>
      <w:r w:rsidR="00C23660" w:rsidRPr="003F7096">
        <w:t xml:space="preserve">zakázky a </w:t>
      </w:r>
      <w:r w:rsidRPr="003F7096">
        <w:t xml:space="preserve">převzetí </w:t>
      </w:r>
      <w:r w:rsidR="00C23660" w:rsidRPr="003F7096">
        <w:t xml:space="preserve">předmětu plnění </w:t>
      </w:r>
      <w:r w:rsidR="00AC6545" w:rsidRPr="003F7096">
        <w:t>P</w:t>
      </w:r>
      <w:r w:rsidRPr="003F7096">
        <w:t xml:space="preserve">ředávacím protokolem. </w:t>
      </w:r>
      <w:r w:rsidR="00C914DD" w:rsidRPr="003F7096">
        <w:t>Pro</w:t>
      </w:r>
      <w:r w:rsidR="00EA4C63" w:rsidRPr="003F7096">
        <w:t xml:space="preserve">dávající není oprávněn vystavit </w:t>
      </w:r>
      <w:r w:rsidR="00C914DD" w:rsidRPr="003F7096">
        <w:t>fakturu před podpisem Předávacího protokolu oběma smluvními stranami.</w:t>
      </w:r>
      <w:r w:rsidR="00294F2F" w:rsidRPr="003F7096">
        <w:t xml:space="preserve"> </w:t>
      </w:r>
      <w:r w:rsidR="0056178B" w:rsidRPr="003F7096">
        <w:t>Splatnost faktury se sjednává na 60 dní od data jejího vystavení.</w:t>
      </w:r>
    </w:p>
    <w:p w14:paraId="0BAF915F" w14:textId="77777777" w:rsidR="00462699" w:rsidRPr="00462699" w:rsidRDefault="00462699" w:rsidP="00462699">
      <w:pPr>
        <w:pStyle w:val="Odstsmlouvy"/>
        <w:numPr>
          <w:ilvl w:val="0"/>
          <w:numId w:val="0"/>
        </w:numPr>
        <w:ind w:left="567"/>
        <w:rPr>
          <w:color w:val="000000"/>
        </w:rPr>
      </w:pPr>
    </w:p>
    <w:p w14:paraId="6968A707" w14:textId="77777777" w:rsidR="00791C7E" w:rsidRDefault="00F04AA4" w:rsidP="00C914DD">
      <w:pPr>
        <w:pStyle w:val="Odstsmlouvy"/>
      </w:pPr>
      <w:r w:rsidRPr="004A5A86">
        <w:t>Faktur</w:t>
      </w:r>
      <w:r w:rsidR="0086726E">
        <w:t>a</w:t>
      </w:r>
      <w:r w:rsidRPr="004A5A86">
        <w:t xml:space="preserve"> bud</w:t>
      </w:r>
      <w:r w:rsidR="0086726E">
        <w:t xml:space="preserve">e </w:t>
      </w:r>
      <w:r w:rsidRPr="004A5A86">
        <w:t>v</w:t>
      </w:r>
      <w:r w:rsidR="0086726E">
        <w:t>ystavena v</w:t>
      </w:r>
      <w:r w:rsidRPr="004A5A86">
        <w:t xml:space="preserve"> souladu s</w:t>
      </w:r>
      <w:r w:rsidR="00EA49CA">
        <w:t> ustanovením</w:t>
      </w:r>
      <w:r w:rsidR="00696746">
        <w:t>i</w:t>
      </w:r>
      <w:r w:rsidR="00EA49CA">
        <w:t xml:space="preserve"> </w:t>
      </w:r>
      <w:r w:rsidR="00AC4E77">
        <w:t>ZDPH</w:t>
      </w:r>
      <w:r w:rsidR="00231E1C">
        <w:t xml:space="preserve"> a</w:t>
      </w:r>
      <w:r w:rsidRPr="004A5A86">
        <w:t xml:space="preserve"> v souladu s Pokynem Generálního finančního ředitelství č. D-22</w:t>
      </w:r>
      <w:r w:rsidR="00231E1C">
        <w:t xml:space="preserve">, </w:t>
      </w:r>
      <w:r w:rsidRPr="004A5A86">
        <w:t>vydaným Finanční správou ČR</w:t>
      </w:r>
      <w:r w:rsidR="00AC4E77">
        <w:t>,</w:t>
      </w:r>
      <w:r w:rsidRPr="004A5A86">
        <w:t xml:space="preserve"> v zájmu zajištění jednotného uplatňování zákona č. 586/1992 Sb., o daních z příjmů, ve znění pozdějších předpisů</w:t>
      </w:r>
      <w:r w:rsidR="00791C7E">
        <w:t>.</w:t>
      </w:r>
    </w:p>
    <w:p w14:paraId="6EDC9640" w14:textId="77777777" w:rsidR="00C914DD" w:rsidRPr="00C27FC1" w:rsidRDefault="00C914DD" w:rsidP="00C914DD">
      <w:pPr>
        <w:pStyle w:val="Odstsmlouvy"/>
        <w:numPr>
          <w:ilvl w:val="0"/>
          <w:numId w:val="0"/>
        </w:numPr>
        <w:ind w:left="567"/>
      </w:pPr>
    </w:p>
    <w:p w14:paraId="1F7D05DF" w14:textId="77777777" w:rsidR="00EA49CA" w:rsidRPr="00EA49CA" w:rsidRDefault="00791C7E" w:rsidP="00C914DD">
      <w:pPr>
        <w:pStyle w:val="Odstsmlouvy"/>
      </w:pPr>
      <w:r>
        <w:t>N</w:t>
      </w:r>
      <w:r w:rsidR="00F04AA4" w:rsidRPr="004A5A86">
        <w:t xml:space="preserve">a </w:t>
      </w:r>
      <w:r>
        <w:t xml:space="preserve">faktuře </w:t>
      </w:r>
      <w:r w:rsidR="00F04AA4" w:rsidRPr="004A5A86">
        <w:t xml:space="preserve">musí být uvedena touto smlouvou stanovená lhůta splatnosti, jinak je </w:t>
      </w:r>
      <w:r w:rsidR="00EA49CA">
        <w:t>Kupující</w:t>
      </w:r>
      <w:r w:rsidR="00EA49CA" w:rsidRPr="004A5A86">
        <w:t xml:space="preserve"> </w:t>
      </w:r>
      <w:r w:rsidR="00F04AA4" w:rsidRPr="004A5A86">
        <w:t xml:space="preserve">oprávněn vrátit ji </w:t>
      </w:r>
      <w:r w:rsidR="00EA49CA">
        <w:t>Prodávajícímu</w:t>
      </w:r>
      <w:r w:rsidR="00EA49CA" w:rsidRPr="004A5A86">
        <w:t xml:space="preserve"> </w:t>
      </w:r>
      <w:r w:rsidR="00F04AA4" w:rsidRPr="004A5A86">
        <w:t xml:space="preserve">k přepracování či doplnění. V takovém případě běží nová lhůta splatnosti ode dne doručení opravené faktury </w:t>
      </w:r>
      <w:r w:rsidR="00EA49CA">
        <w:t>Ku</w:t>
      </w:r>
      <w:r w:rsidR="00F253C3">
        <w:t>p</w:t>
      </w:r>
      <w:r w:rsidR="00EA49CA">
        <w:t>ujícímu</w:t>
      </w:r>
      <w:r w:rsidR="00F04AA4" w:rsidRPr="004A5A86">
        <w:t xml:space="preserve">. </w:t>
      </w:r>
    </w:p>
    <w:p w14:paraId="1A56EFCA" w14:textId="77777777" w:rsidR="00C914DD" w:rsidRDefault="00C914DD" w:rsidP="00C914DD">
      <w:pPr>
        <w:pStyle w:val="Odstsmlouvy"/>
        <w:numPr>
          <w:ilvl w:val="0"/>
          <w:numId w:val="0"/>
        </w:numPr>
        <w:ind w:left="567"/>
      </w:pPr>
    </w:p>
    <w:p w14:paraId="1439DF91" w14:textId="77777777" w:rsidR="004A5A86" w:rsidRPr="00462699" w:rsidRDefault="004A5A86" w:rsidP="00C914DD">
      <w:pPr>
        <w:pStyle w:val="Odstsmlouvy"/>
      </w:pPr>
      <w:r w:rsidRPr="00462699">
        <w:t xml:space="preserve">V případě, že v okamžiku uskutečnění zdanitelného plnění bude </w:t>
      </w:r>
      <w:r w:rsidR="00EA49CA" w:rsidRPr="00462699">
        <w:t xml:space="preserve">Prodávající </w:t>
      </w:r>
      <w:r w:rsidRPr="00462699">
        <w:t xml:space="preserve">zapsán v registru plátců daně z přidané hodnoty jako nespolehlivý plátce, </w:t>
      </w:r>
      <w:r w:rsidR="00C91E36" w:rsidRPr="00462699">
        <w:t xml:space="preserve">případně budou naplněny další podmínky § 109 </w:t>
      </w:r>
      <w:r w:rsidR="00AC4E77" w:rsidRPr="00462699">
        <w:t>ZDPH</w:t>
      </w:r>
      <w:r w:rsidR="00C91E36" w:rsidRPr="00462699">
        <w:t>,</w:t>
      </w:r>
      <w:r w:rsidR="00C91E36" w:rsidRPr="00462699">
        <w:rPr>
          <w:sz w:val="23"/>
          <w:szCs w:val="23"/>
        </w:rPr>
        <w:t xml:space="preserve"> </w:t>
      </w:r>
      <w:r w:rsidRPr="00462699">
        <w:t xml:space="preserve">má </w:t>
      </w:r>
      <w:r w:rsidR="00EA49CA" w:rsidRPr="00462699">
        <w:t xml:space="preserve">Kupující </w:t>
      </w:r>
      <w:r w:rsidRPr="00462699">
        <w:t>právo uhradit za </w:t>
      </w:r>
      <w:r w:rsidR="00C91E36" w:rsidRPr="00462699">
        <w:t xml:space="preserve">Prodávajícího </w:t>
      </w:r>
      <w:r w:rsidRPr="00462699">
        <w:t xml:space="preserve">DPH z tohoto zdanitelného plnění, aniž by byl vyzván jako ručitel správcem daně </w:t>
      </w:r>
      <w:r w:rsidR="00C91E36" w:rsidRPr="00462699">
        <w:t>Prodávajícího</w:t>
      </w:r>
      <w:r w:rsidRPr="00462699">
        <w:t xml:space="preserve">, postupem v souladu s § 109a </w:t>
      </w:r>
      <w:r w:rsidR="00AC4E77" w:rsidRPr="00462699">
        <w:t>ZDPH</w:t>
      </w:r>
      <w:r w:rsidRPr="00462699">
        <w:t xml:space="preserve">. Stejným způsobem bude postupováno, pokud </w:t>
      </w:r>
      <w:r w:rsidR="00C91E36" w:rsidRPr="00462699">
        <w:t xml:space="preserve">Prodávající </w:t>
      </w:r>
      <w:r w:rsidRPr="00462699">
        <w:t>uvede ve smlouvě bankovní účet, který není uveden v registru plátců daně z přidané hodnoty</w:t>
      </w:r>
      <w:r w:rsidRPr="00462699">
        <w:rPr>
          <w:sz w:val="20"/>
          <w:szCs w:val="20"/>
        </w:rPr>
        <w:t>.</w:t>
      </w:r>
    </w:p>
    <w:p w14:paraId="0B428696" w14:textId="77777777" w:rsidR="00C914DD" w:rsidRPr="009260FE" w:rsidRDefault="00C914DD" w:rsidP="00462699">
      <w:pPr>
        <w:pStyle w:val="Odstsmlouvy"/>
        <w:numPr>
          <w:ilvl w:val="0"/>
          <w:numId w:val="0"/>
        </w:numPr>
        <w:rPr>
          <w:color w:val="00B050"/>
        </w:rPr>
      </w:pPr>
    </w:p>
    <w:p w14:paraId="1231D1DB" w14:textId="77777777" w:rsidR="009B7E92" w:rsidRPr="00462699" w:rsidRDefault="00F04AA4" w:rsidP="00C914DD">
      <w:pPr>
        <w:pStyle w:val="Odstsmlouvy"/>
      </w:pPr>
      <w:r w:rsidRPr="00462699">
        <w:t>Úhrada kupní ceny bude provedena bezhotovostním převodem z bankovních účtů Kupujícího na bankovní účet Prodávajícího</w:t>
      </w:r>
      <w:r w:rsidR="00AC4E77" w:rsidRPr="00462699">
        <w:t>.</w:t>
      </w:r>
      <w:r w:rsidRPr="00462699">
        <w:t xml:space="preserve"> Dnem úhrady se rozumí den odepsání příslušné částky z účtu Kupujícího.</w:t>
      </w:r>
      <w:r w:rsidR="009B7E92" w:rsidRPr="00462699">
        <w:t xml:space="preserve"> </w:t>
      </w:r>
    </w:p>
    <w:p w14:paraId="1C4C7C3A" w14:textId="77777777" w:rsidR="00C914DD" w:rsidRPr="009260FE" w:rsidRDefault="00C914DD" w:rsidP="00C914DD">
      <w:pPr>
        <w:pStyle w:val="Odstsmlouvy"/>
        <w:numPr>
          <w:ilvl w:val="0"/>
          <w:numId w:val="0"/>
        </w:numPr>
        <w:ind w:left="567"/>
        <w:rPr>
          <w:color w:val="00B050"/>
        </w:rPr>
      </w:pPr>
    </w:p>
    <w:p w14:paraId="3D46835B" w14:textId="77777777" w:rsidR="00F66D13" w:rsidRPr="00462699" w:rsidRDefault="00F66D13" w:rsidP="00C914DD">
      <w:pPr>
        <w:pStyle w:val="Odstsmlouvy"/>
      </w:pPr>
      <w:r w:rsidRPr="00462699">
        <w:t>Prodávající není oprávněn postoupit své peněžité pohledávky za Kupujícím bez předchozího písemného souhlasu Kupujícího. Postoupení peněžité pohledávky je bez takového souhlasu vůči Kupujícímu neúčinné. Prodávající je oprávněn započítat své peněžité pohledávky za Kupujícím výhradně na základě písemné dohody obou smluvních stran, jinak je započtení pohledávek neplatné.</w:t>
      </w:r>
    </w:p>
    <w:p w14:paraId="5529FC12" w14:textId="77777777" w:rsidR="00EC38B8" w:rsidRPr="003B638B" w:rsidRDefault="00EC38B8" w:rsidP="00E20307">
      <w:pPr>
        <w:rPr>
          <w:bCs/>
        </w:rPr>
      </w:pPr>
    </w:p>
    <w:p w14:paraId="46B8195A" w14:textId="77777777" w:rsidR="00F04AA4" w:rsidRPr="003B638B" w:rsidRDefault="00F04AA4" w:rsidP="0087550C">
      <w:pPr>
        <w:pStyle w:val="Nadpis1"/>
        <w:ind w:hanging="6958"/>
      </w:pPr>
      <w:r w:rsidRPr="003B638B">
        <w:t xml:space="preserve">Kvalita </w:t>
      </w:r>
      <w:r w:rsidR="00FB087E" w:rsidRPr="003B638B">
        <w:t>Předmětu plnění</w:t>
      </w:r>
      <w:r w:rsidRPr="003B638B">
        <w:t xml:space="preserve"> a odpovědnost za vady</w:t>
      </w:r>
    </w:p>
    <w:p w14:paraId="1FB1713B" w14:textId="77777777" w:rsidR="00AF2659" w:rsidRPr="003B638B" w:rsidRDefault="00AF2659" w:rsidP="00E20307"/>
    <w:p w14:paraId="7551AE9C" w14:textId="77777777" w:rsidR="00F04AA4" w:rsidRPr="003B638B" w:rsidRDefault="00F04AA4" w:rsidP="00AF2659">
      <w:pPr>
        <w:pStyle w:val="Odstsmlouvy"/>
      </w:pPr>
      <w:r w:rsidRPr="003B638B">
        <w:t xml:space="preserve">Prodávající je povinen dodat Kupujícímu </w:t>
      </w:r>
      <w:r w:rsidR="00CE2B4A" w:rsidRPr="003B638B">
        <w:t xml:space="preserve">Zboží </w:t>
      </w:r>
      <w:r w:rsidR="00FB087E" w:rsidRPr="003B638B">
        <w:t>zcela nov</w:t>
      </w:r>
      <w:r w:rsidR="00CE2B4A" w:rsidRPr="003B638B">
        <w:t>é</w:t>
      </w:r>
      <w:r w:rsidRPr="003B638B">
        <w:t>, v plně funkčním stavu, v jakosti a technickém provedení odpovídajícímu pl</w:t>
      </w:r>
      <w:r w:rsidR="007079E5">
        <w:t>atným předpisům Evropské unie a </w:t>
      </w:r>
      <w:r w:rsidRPr="003B638B">
        <w:t>odpovídající požadavkům stanoveným právními předpisy České republiky, harmonizovanými českými technickými normami a ostatními ČSN, které se vztahují k</w:t>
      </w:r>
      <w:r w:rsidR="00FB087E" w:rsidRPr="003B638B">
        <w:t> Předmětu plnění</w:t>
      </w:r>
      <w:r w:rsidRPr="003B638B">
        <w:t>.</w:t>
      </w:r>
    </w:p>
    <w:p w14:paraId="59A49021" w14:textId="77777777" w:rsidR="00AF2659" w:rsidRPr="003B638B" w:rsidRDefault="00AF2659" w:rsidP="00AF2659">
      <w:pPr>
        <w:pStyle w:val="Odstsmlouvy"/>
        <w:numPr>
          <w:ilvl w:val="0"/>
          <w:numId w:val="0"/>
        </w:numPr>
        <w:ind w:left="567"/>
      </w:pPr>
    </w:p>
    <w:p w14:paraId="193A2CC4" w14:textId="77777777" w:rsidR="00F04AA4" w:rsidRPr="003B638B" w:rsidRDefault="00F04AA4" w:rsidP="00AF2659">
      <w:pPr>
        <w:pStyle w:val="Odstsmlouvy"/>
      </w:pPr>
      <w:r w:rsidRPr="003B638B">
        <w:t>Prodávající se zavazuje, že v okamžiku převodu vlastnického práva k</w:t>
      </w:r>
      <w:r w:rsidR="00EB415B" w:rsidRPr="003B638B">
        <w:t xml:space="preserve"> Předmětu plnění </w:t>
      </w:r>
      <w:r w:rsidRPr="003B638B">
        <w:t xml:space="preserve">nebudou na </w:t>
      </w:r>
      <w:r w:rsidR="00EB415B" w:rsidRPr="003B638B">
        <w:t>Předmětu plnění</w:t>
      </w:r>
      <w:r w:rsidRPr="003B638B">
        <w:t xml:space="preserve"> váznout žádná práva třetích osob, a to zejména žádné předkupní právo, zástavní právo nebo právo nájmu.</w:t>
      </w:r>
    </w:p>
    <w:p w14:paraId="67D40875" w14:textId="77777777" w:rsidR="00AF2659" w:rsidRDefault="00AF2659" w:rsidP="00AF2659">
      <w:pPr>
        <w:pStyle w:val="Odstsmlouvy"/>
        <w:numPr>
          <w:ilvl w:val="0"/>
          <w:numId w:val="0"/>
        </w:numPr>
        <w:ind w:left="567"/>
      </w:pPr>
    </w:p>
    <w:p w14:paraId="4C55659E" w14:textId="77777777" w:rsidR="00757D66" w:rsidRPr="002B6C82" w:rsidRDefault="00757D66" w:rsidP="00AF2659">
      <w:pPr>
        <w:pStyle w:val="Odstsmlouvy"/>
      </w:pPr>
      <w:r w:rsidRPr="003B638B">
        <w:t>Záruční doba</w:t>
      </w:r>
      <w:r w:rsidR="00E74571" w:rsidRPr="003B638B">
        <w:t xml:space="preserve"> na stavební</w:t>
      </w:r>
      <w:r w:rsidR="00CA66B6" w:rsidRPr="003B638B">
        <w:t xml:space="preserve"> a montážní</w:t>
      </w:r>
      <w:r w:rsidR="00E74571" w:rsidRPr="003B638B">
        <w:t xml:space="preserve"> </w:t>
      </w:r>
      <w:r w:rsidR="00CE2B4A" w:rsidRPr="003B638B">
        <w:t xml:space="preserve">práce </w:t>
      </w:r>
      <w:r w:rsidRPr="003B638B">
        <w:t xml:space="preserve">činí </w:t>
      </w:r>
      <w:r w:rsidR="003B638B" w:rsidRPr="003B638B">
        <w:t>60</w:t>
      </w:r>
      <w:r w:rsidRPr="003B638B">
        <w:t xml:space="preserve"> měsíců ode dne předání a převzetí dokončeného </w:t>
      </w:r>
      <w:r w:rsidR="00E74571" w:rsidRPr="003B638B">
        <w:t>Předmětu plnění</w:t>
      </w:r>
      <w:r w:rsidRPr="003B638B">
        <w:t xml:space="preserve"> mezi </w:t>
      </w:r>
      <w:r w:rsidR="00E74571" w:rsidRPr="003B638B">
        <w:t>Kupujícím a prodávajícím</w:t>
      </w:r>
      <w:r w:rsidRPr="003B638B">
        <w:t xml:space="preserve">. V této době zodpovídá </w:t>
      </w:r>
      <w:r w:rsidR="00E74571" w:rsidRPr="003B638B">
        <w:t>Prodávající</w:t>
      </w:r>
      <w:r w:rsidRPr="003B638B">
        <w:t xml:space="preserve"> za to, že </w:t>
      </w:r>
      <w:r w:rsidR="00CE2B4A" w:rsidRPr="003B638B">
        <w:t xml:space="preserve">stavební a montážní práce </w:t>
      </w:r>
      <w:r w:rsidRPr="003B638B">
        <w:t>m</w:t>
      </w:r>
      <w:r w:rsidR="00CE2B4A" w:rsidRPr="003B638B">
        <w:t>ají</w:t>
      </w:r>
      <w:r w:rsidRPr="003B638B">
        <w:t>, a po celou dobu záruky bud</w:t>
      </w:r>
      <w:r w:rsidR="00CE2B4A" w:rsidRPr="003B638B">
        <w:t>ou</w:t>
      </w:r>
      <w:r w:rsidRPr="003B638B">
        <w:t xml:space="preserve"> mít</w:t>
      </w:r>
      <w:r w:rsidR="00CE2B4A" w:rsidRPr="003B638B">
        <w:t>,</w:t>
      </w:r>
      <w:r w:rsidRPr="003B638B">
        <w:t xml:space="preserve"> vlastnosti stanovené Projektovou dokumentací, právními předpisy, technickými </w:t>
      </w:r>
      <w:r w:rsidRPr="002B6C82">
        <w:t>normami, případně vlastnosti obvyklé.</w:t>
      </w:r>
    </w:p>
    <w:p w14:paraId="03283492" w14:textId="77777777" w:rsidR="00AF2659" w:rsidRPr="002B6C82" w:rsidRDefault="00AF2659" w:rsidP="00AF2659">
      <w:pPr>
        <w:pStyle w:val="Odstsmlouvy"/>
        <w:numPr>
          <w:ilvl w:val="0"/>
          <w:numId w:val="0"/>
        </w:numPr>
        <w:ind w:left="567"/>
      </w:pPr>
    </w:p>
    <w:p w14:paraId="3875742B" w14:textId="77777777" w:rsidR="00F04AA4" w:rsidRPr="00014F08" w:rsidRDefault="00F04AA4" w:rsidP="00AF2659">
      <w:pPr>
        <w:pStyle w:val="Odstsmlouvy"/>
      </w:pPr>
      <w:r w:rsidRPr="002B6C82">
        <w:t>Pro</w:t>
      </w:r>
      <w:r w:rsidR="00EB415B" w:rsidRPr="002B6C82">
        <w:t xml:space="preserve">dávající se zavazuje, že </w:t>
      </w:r>
      <w:r w:rsidR="00CE2B4A" w:rsidRPr="002B6C82">
        <w:t xml:space="preserve">dodané Zboží </w:t>
      </w:r>
      <w:r w:rsidRPr="002B6C82">
        <w:t xml:space="preserve">(vč. veškerých jeho jednotlivých komponent) bude po dobu uvedenou v předaném Záručním listu, nejméně však po dobu </w:t>
      </w:r>
      <w:r w:rsidR="009260FE" w:rsidRPr="002B6C82">
        <w:t xml:space="preserve">24 </w:t>
      </w:r>
      <w:r w:rsidRPr="002B6C82">
        <w:t>měsíců</w:t>
      </w:r>
      <w:r w:rsidRPr="00014F08">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w:t>
      </w:r>
      <w:r w:rsidR="00CE2B4A">
        <w:t xml:space="preserve">Zboží </w:t>
      </w:r>
      <w:r w:rsidRPr="00014F08">
        <w:t xml:space="preserve">v délce uvedené v předaném </w:t>
      </w:r>
      <w:r w:rsidR="00CE2B4A">
        <w:t>z</w:t>
      </w:r>
      <w:r w:rsidR="00CE2B4A" w:rsidRPr="00014F08">
        <w:t xml:space="preserve">áručním </w:t>
      </w:r>
      <w:r w:rsidRPr="00014F08">
        <w:t>listu,</w:t>
      </w:r>
      <w:r w:rsidR="00CE2B4A">
        <w:t xml:space="preserve"> který je Prodávající povinen dodat spolu se Zbožím,</w:t>
      </w:r>
      <w:r w:rsidRPr="00014F08">
        <w:t xml:space="preserve"> nejméně však po dobu </w:t>
      </w:r>
      <w:r w:rsidR="002B6C82">
        <w:t xml:space="preserve">24 </w:t>
      </w:r>
      <w:r w:rsidRPr="001904F7">
        <w:t>měsíců ode</w:t>
      </w:r>
      <w:r w:rsidRPr="00014F08">
        <w:t xml:space="preserve"> dne </w:t>
      </w:r>
      <w:r w:rsidR="00CE2B4A">
        <w:t xml:space="preserve">podpisu Předávacího protokolu </w:t>
      </w:r>
      <w:r w:rsidR="00CE2B4A" w:rsidRPr="00D57F6A">
        <w:t>oběma smluvními stranami</w:t>
      </w:r>
      <w:r w:rsidRPr="00D57F6A">
        <w:t>.</w:t>
      </w:r>
      <w:r w:rsidR="001904F7" w:rsidRPr="00D57F6A">
        <w:t xml:space="preserve"> Po dobu záruky budou prováděny pravidelné servisní prohlídky dle přílohy </w:t>
      </w:r>
      <w:r w:rsidR="00F27028" w:rsidRPr="00D57F6A">
        <w:t>3</w:t>
      </w:r>
      <w:r w:rsidR="00CE2B4A" w:rsidRPr="00D57F6A">
        <w:t>.</w:t>
      </w:r>
    </w:p>
    <w:p w14:paraId="0CF67922" w14:textId="77777777" w:rsidR="00AF2659" w:rsidRPr="00C065F0" w:rsidRDefault="00AF2659" w:rsidP="00AF2659">
      <w:pPr>
        <w:pStyle w:val="Odstsmlouvy"/>
        <w:numPr>
          <w:ilvl w:val="0"/>
          <w:numId w:val="0"/>
        </w:numPr>
        <w:ind w:left="567"/>
      </w:pPr>
    </w:p>
    <w:p w14:paraId="6691B9DB" w14:textId="77777777" w:rsidR="00F04AA4" w:rsidRPr="00F16002" w:rsidRDefault="00F04AA4" w:rsidP="00AF2659">
      <w:pPr>
        <w:pStyle w:val="Odstsmlouvy"/>
      </w:pPr>
      <w:r w:rsidRPr="00C065F0">
        <w:t xml:space="preserve">Prodávající se zavazuje zahájit práce na odstranění eventuálních vad </w:t>
      </w:r>
      <w:r w:rsidR="00EB415B" w:rsidRPr="00C065F0">
        <w:t>Předmětu plnění</w:t>
      </w:r>
      <w:r w:rsidRPr="00C065F0">
        <w:t xml:space="preserve"> v době trvání záruky do 1 pracovního dne od jejich oznámení Prodávajícímu a ve lhůtě do 3 pracovních dnů od jejich oznámení uvést </w:t>
      </w:r>
      <w:r w:rsidR="00EB415B" w:rsidRPr="00C065F0">
        <w:t>Předmět plnění</w:t>
      </w:r>
      <w:r w:rsidRPr="00C065F0">
        <w:t xml:space="preserve"> opět do bezvadného stavu, </w:t>
      </w:r>
      <w:r w:rsidRPr="00F16002">
        <w:t>není-li mezi Prodávajícím a Kupujícím s ohledem na charakter a závažnost vady dohodnuta lhůta jiná.</w:t>
      </w:r>
    </w:p>
    <w:p w14:paraId="7F9402B6" w14:textId="77777777" w:rsidR="00AF2659" w:rsidRPr="00F16002" w:rsidRDefault="00AF2659" w:rsidP="00AF2659">
      <w:pPr>
        <w:pStyle w:val="Odstsmlouvy"/>
        <w:numPr>
          <w:ilvl w:val="0"/>
          <w:numId w:val="0"/>
        </w:numPr>
        <w:ind w:left="567"/>
      </w:pPr>
    </w:p>
    <w:p w14:paraId="6C38FF7E" w14:textId="77777777" w:rsidR="00F04AA4" w:rsidRPr="00F16002" w:rsidRDefault="00F04AA4" w:rsidP="00AF2659">
      <w:pPr>
        <w:pStyle w:val="Odstsmlouvy"/>
      </w:pPr>
      <w:r w:rsidRPr="00F16002">
        <w:t xml:space="preserve">Kupující je oprávněn vedle nároků z vad </w:t>
      </w:r>
      <w:r w:rsidR="00EB415B" w:rsidRPr="00F16002">
        <w:t>Předmětu plnění</w:t>
      </w:r>
      <w:r w:rsidRPr="00F16002">
        <w:t xml:space="preserve"> uplatňovat i jakékoliv jiné nároky související s dodáním vadného </w:t>
      </w:r>
      <w:r w:rsidR="00EB415B" w:rsidRPr="00F16002">
        <w:t>Předmětu plnění</w:t>
      </w:r>
      <w:r w:rsidRPr="00F16002">
        <w:t xml:space="preserve"> (např. nárok na náhradu škody).</w:t>
      </w:r>
    </w:p>
    <w:p w14:paraId="61AE7CE2" w14:textId="77777777" w:rsidR="00FD050F" w:rsidRPr="00F16002" w:rsidRDefault="00FD050F" w:rsidP="00E20307"/>
    <w:p w14:paraId="7DF9CA88" w14:textId="77777777" w:rsidR="00FD050F" w:rsidRPr="00F16002" w:rsidRDefault="00FD050F" w:rsidP="0087550C">
      <w:pPr>
        <w:pStyle w:val="Nadpis1"/>
        <w:ind w:hanging="6958"/>
      </w:pPr>
      <w:r w:rsidRPr="00F16002">
        <w:t>Technický dozor</w:t>
      </w:r>
    </w:p>
    <w:p w14:paraId="72DBBAD7" w14:textId="77777777" w:rsidR="00AF2659" w:rsidRPr="00F16002" w:rsidRDefault="00AF2659" w:rsidP="00E20307"/>
    <w:p w14:paraId="729BB89F" w14:textId="77777777" w:rsidR="00B839B5" w:rsidRPr="00F16002" w:rsidRDefault="00B839B5" w:rsidP="00F3040B">
      <w:pPr>
        <w:pStyle w:val="Odstsmlouvy"/>
        <w:numPr>
          <w:ilvl w:val="1"/>
          <w:numId w:val="1"/>
        </w:numPr>
      </w:pPr>
      <w:r w:rsidRPr="00F16002">
        <w:t xml:space="preserve">Objednatel může kdykoliv během plnění této smlouvy pověřit </w:t>
      </w:r>
      <w:r w:rsidR="001C2927" w:rsidRPr="00F16002">
        <w:t xml:space="preserve">svého pracovníka nebo </w:t>
      </w:r>
      <w:r w:rsidRPr="00F16002">
        <w:t>třetí osobu výkonem technického dozoru (dále jen „</w:t>
      </w:r>
      <w:r w:rsidRPr="00F16002">
        <w:rPr>
          <w:b/>
        </w:rPr>
        <w:t>Technický dozor</w:t>
      </w:r>
      <w:r w:rsidRPr="00F16002">
        <w:t xml:space="preserve">“) a takové pověření kdykoliv zrušit nebo omezit. O pověření třetí osoby výkonem Technického dozoru je Objednatel povinen Zhotovitele včas informovat. Zhotovitel je povinen poskytovat Technickému dozoru nezbytnou součinnost a řídit se jeho pokyny. Technický dozor je zejména oprávněn kontrolovat dodržování této smlouvy, Projektové dokumentace, Harmonogramu, Technologických a desinfekčních postupů, kvalitu provádění Díla a činnost Zhotovitele při provádění Díla. </w:t>
      </w:r>
    </w:p>
    <w:p w14:paraId="5B06A8F7" w14:textId="77777777" w:rsidR="00B839B5" w:rsidRPr="00F16002" w:rsidRDefault="00B839B5" w:rsidP="006307E8">
      <w:pPr>
        <w:pStyle w:val="Odstsmlouvy"/>
        <w:numPr>
          <w:ilvl w:val="0"/>
          <w:numId w:val="0"/>
        </w:numPr>
        <w:ind w:left="567"/>
      </w:pPr>
    </w:p>
    <w:p w14:paraId="298CF9A7" w14:textId="77777777" w:rsidR="00B839B5" w:rsidRPr="00F16002" w:rsidRDefault="00B839B5" w:rsidP="00F3040B">
      <w:pPr>
        <w:pStyle w:val="Odstsmlouvy"/>
        <w:numPr>
          <w:ilvl w:val="1"/>
          <w:numId w:val="1"/>
        </w:numPr>
      </w:pPr>
      <w:r w:rsidRPr="00F16002">
        <w:t>Technický dozor je rovněž oprávněn dát Zhotoviteli pokyn k přerušení provádění Díla je-li ohrožena bezpečnost, život nebo zdraví pracovníků Zhotovitele nebo jiných osob, hrozí-li vznik škody nebo je-li ohroženo provádění Díla, a to zejména tehdy, není-li dosažitelný odpovědný pracovník Zhotovitele oprávněný a schopný zjednat včasnou nápravu. Zhotovitel je povinen takový pokyn T</w:t>
      </w:r>
      <w:r w:rsidR="007079E5">
        <w:t>echnického dozoru respektovat a </w:t>
      </w:r>
      <w:r w:rsidRPr="00F16002">
        <w:t>okamžitě provést.</w:t>
      </w:r>
    </w:p>
    <w:p w14:paraId="2052410E" w14:textId="77777777" w:rsidR="00B839B5" w:rsidRPr="00F16002" w:rsidRDefault="00B839B5" w:rsidP="006307E8">
      <w:pPr>
        <w:pStyle w:val="Odstsmlouvy"/>
        <w:numPr>
          <w:ilvl w:val="0"/>
          <w:numId w:val="0"/>
        </w:numPr>
        <w:ind w:left="567"/>
      </w:pPr>
    </w:p>
    <w:p w14:paraId="0E967135" w14:textId="77777777" w:rsidR="00B839B5" w:rsidRPr="00F16002" w:rsidRDefault="00B839B5" w:rsidP="00F3040B">
      <w:pPr>
        <w:pStyle w:val="Odstsmlouvy"/>
        <w:numPr>
          <w:ilvl w:val="1"/>
          <w:numId w:val="1"/>
        </w:numPr>
      </w:pPr>
      <w:r w:rsidRPr="00F16002">
        <w:t>Technický dozor je oprávněn ke všem úkonům, které je oprávněn činit Objedn</w:t>
      </w:r>
      <w:r w:rsidR="007079E5">
        <w:t>atel na </w:t>
      </w:r>
      <w:r w:rsidRPr="00F16002">
        <w:t>základě této smlouvy, pokud ze zmocnění uděleného mu Objednatelem nevyplývá, že musí takový úkon Technického dozoru Objednatel předem schválit. Technický dozor není oprávněn k provádění změn této smlouvy, tj. není oprávněn k uzavírání dodatků k této smlouvě.</w:t>
      </w:r>
    </w:p>
    <w:p w14:paraId="3C81BDCB" w14:textId="77777777" w:rsidR="00B839B5" w:rsidRPr="00F16002" w:rsidRDefault="00B839B5" w:rsidP="006307E8">
      <w:pPr>
        <w:pStyle w:val="Odstsmlouvy"/>
        <w:numPr>
          <w:ilvl w:val="0"/>
          <w:numId w:val="0"/>
        </w:numPr>
        <w:ind w:left="567"/>
      </w:pPr>
    </w:p>
    <w:p w14:paraId="585AEFC8" w14:textId="4B26CCC2" w:rsidR="007510FA" w:rsidRDefault="00B839B5" w:rsidP="00F3040B">
      <w:pPr>
        <w:pStyle w:val="Odstsmlouvy"/>
        <w:numPr>
          <w:ilvl w:val="1"/>
          <w:numId w:val="1"/>
        </w:numPr>
      </w:pPr>
      <w:r w:rsidRPr="00F16002">
        <w:t xml:space="preserve">Objednatel je oprávněn ve stejném rozsahu jako Technický dozor bez ohledu na to, zda třetí osobu pověřil výkonem technického dozoru či nikoli. </w:t>
      </w:r>
    </w:p>
    <w:p w14:paraId="2A8A0DB6" w14:textId="77777777" w:rsidR="007510FA" w:rsidRDefault="007510FA">
      <w:pPr>
        <w:spacing w:line="240" w:lineRule="auto"/>
        <w:jc w:val="left"/>
        <w:rPr>
          <w:rFonts w:cs="Times New Roman"/>
          <w:bCs/>
          <w:lang w:val="x-none" w:eastAsia="x-none"/>
        </w:rPr>
      </w:pPr>
      <w:r>
        <w:br w:type="page"/>
      </w:r>
    </w:p>
    <w:p w14:paraId="2BAF3CE6" w14:textId="77777777" w:rsidR="00C96FE7" w:rsidRPr="00F16002" w:rsidRDefault="00C96FE7" w:rsidP="008678DE">
      <w:pPr>
        <w:pStyle w:val="Nadpis1"/>
        <w:keepNext/>
        <w:keepLines/>
        <w:ind w:left="6957" w:hanging="6957"/>
      </w:pPr>
      <w:r w:rsidRPr="00F16002">
        <w:lastRenderedPageBreak/>
        <w:t xml:space="preserve">Kontrola provádění </w:t>
      </w:r>
      <w:r w:rsidR="00C84355" w:rsidRPr="00F16002">
        <w:t>montáže</w:t>
      </w:r>
    </w:p>
    <w:p w14:paraId="7CC017C5" w14:textId="77777777" w:rsidR="00AF2659" w:rsidRPr="00F16002" w:rsidRDefault="00AF2659" w:rsidP="00F16002">
      <w:pPr>
        <w:pStyle w:val="Nadpis1"/>
        <w:numPr>
          <w:ilvl w:val="0"/>
          <w:numId w:val="0"/>
        </w:numPr>
        <w:ind w:left="6958"/>
        <w:jc w:val="both"/>
      </w:pPr>
    </w:p>
    <w:p w14:paraId="705CE70F" w14:textId="77777777" w:rsidR="00C96FE7" w:rsidRPr="00F16002" w:rsidRDefault="004E3328" w:rsidP="00AF2659">
      <w:pPr>
        <w:pStyle w:val="Odstsmlouvy"/>
      </w:pPr>
      <w:r w:rsidRPr="00F16002">
        <w:t xml:space="preserve">Kupující </w:t>
      </w:r>
      <w:r w:rsidR="00C96FE7" w:rsidRPr="00F16002">
        <w:t xml:space="preserve">je oprávněn kontrolovat provádění </w:t>
      </w:r>
      <w:r w:rsidRPr="00F16002">
        <w:t xml:space="preserve">souvisejících stavebních prací a </w:t>
      </w:r>
      <w:r w:rsidR="00C84355" w:rsidRPr="00F16002">
        <w:t>montáže</w:t>
      </w:r>
      <w:r w:rsidRPr="00F16002">
        <w:t xml:space="preserve"> </w:t>
      </w:r>
      <w:r w:rsidR="001D2E86" w:rsidRPr="00F16002">
        <w:t xml:space="preserve">Předmětu </w:t>
      </w:r>
      <w:r w:rsidRPr="00F16002">
        <w:t>plnění</w:t>
      </w:r>
      <w:r w:rsidR="00C96FE7" w:rsidRPr="00F16002">
        <w:t xml:space="preserve"> zejména formou kontrolních dnů, které jsou stanoveny dohodou smluvních stran. Kontrolní dny mohou být rovněž iniciovány kteroukoli smluvní stranou, přičemž druhá strana je povinna dohodnout se s iniciující stranou na termínu kontrolního dnu bezodkladně. </w:t>
      </w:r>
      <w:r w:rsidRPr="00F16002">
        <w:t>Kupující</w:t>
      </w:r>
      <w:r w:rsidR="00C96FE7" w:rsidRPr="00F16002">
        <w:t xml:space="preserve"> je povinen zajistit jednací místnost pro kontrolní den</w:t>
      </w:r>
      <w:r w:rsidR="001D2E86" w:rsidRPr="00F16002">
        <w:t>, ledaže má kontrolní den proběhnout na pracovišti</w:t>
      </w:r>
      <w:r w:rsidR="00C96FE7" w:rsidRPr="00F16002">
        <w:t>. Obě strany zajistí na jednání účast svých zástupců v náležitém rozsahu.</w:t>
      </w:r>
    </w:p>
    <w:p w14:paraId="37192C73" w14:textId="77777777" w:rsidR="00CE2B4A" w:rsidRPr="00F16002" w:rsidRDefault="00CE2B4A" w:rsidP="00CE2B4A">
      <w:pPr>
        <w:pStyle w:val="Odstsmlouvy"/>
        <w:numPr>
          <w:ilvl w:val="0"/>
          <w:numId w:val="0"/>
        </w:numPr>
        <w:ind w:left="567"/>
      </w:pPr>
    </w:p>
    <w:p w14:paraId="5BCB174F" w14:textId="77777777" w:rsidR="00C96FE7" w:rsidRPr="00F16002" w:rsidRDefault="00C96FE7" w:rsidP="00AF2659">
      <w:pPr>
        <w:pStyle w:val="Odstsmlouvy"/>
      </w:pPr>
      <w:r w:rsidRPr="00F16002">
        <w:t xml:space="preserve">O průběhu a závěrech kontrolního dnu se pořídí zápis, k jehož vypracování je povinen </w:t>
      </w:r>
      <w:r w:rsidR="004E3328" w:rsidRPr="00F16002">
        <w:t>Prodávající</w:t>
      </w:r>
      <w:r w:rsidRPr="00F16002">
        <w:t>. Záznam podepíší oprávnění zástupci obou stran, přičemž opatření uvedená v zápisu jsou pro smluvní strany závazná</w:t>
      </w:r>
      <w:r w:rsidR="001D2E86" w:rsidRPr="00F16002">
        <w:t xml:space="preserve"> jen tehdy</w:t>
      </w:r>
      <w:r w:rsidRPr="00F16002">
        <w:t xml:space="preserve">, jsou-li v souladu s touto smlouvou. </w:t>
      </w:r>
    </w:p>
    <w:p w14:paraId="194A223F" w14:textId="77777777" w:rsidR="00CE2B4A" w:rsidRPr="00F16002" w:rsidRDefault="00CE2B4A" w:rsidP="00CE2B4A">
      <w:pPr>
        <w:pStyle w:val="Odstsmlouvy"/>
        <w:numPr>
          <w:ilvl w:val="0"/>
          <w:numId w:val="0"/>
        </w:numPr>
        <w:ind w:left="567"/>
      </w:pPr>
    </w:p>
    <w:p w14:paraId="4C10779E" w14:textId="77777777" w:rsidR="00C96FE7" w:rsidRPr="00F16002" w:rsidRDefault="004E3328" w:rsidP="00AF2659">
      <w:pPr>
        <w:pStyle w:val="Odstsmlouvy"/>
      </w:pPr>
      <w:r w:rsidRPr="00F16002">
        <w:t>Prodávající</w:t>
      </w:r>
      <w:r w:rsidR="00FA65D0" w:rsidRPr="00F16002">
        <w:t xml:space="preserve"> se zavazuje u část</w:t>
      </w:r>
      <w:r w:rsidR="001D2E86" w:rsidRPr="00F16002">
        <w:t>í</w:t>
      </w:r>
      <w:r w:rsidR="00FA65D0" w:rsidRPr="00F16002">
        <w:t xml:space="preserve"> plnění</w:t>
      </w:r>
      <w:r w:rsidR="00C96FE7" w:rsidRPr="00F16002">
        <w:t xml:space="preserve">, které budou v průběhu postupujících prací zakryty, včas </w:t>
      </w:r>
      <w:r w:rsidRPr="00F16002">
        <w:t>Kupujícího</w:t>
      </w:r>
      <w:r w:rsidR="00C96FE7" w:rsidRPr="00F16002">
        <w:t xml:space="preserve"> písemně vyzvat k provedení kontroly takových částí. Pokud tak </w:t>
      </w:r>
      <w:r w:rsidR="00223CDA" w:rsidRPr="00F16002">
        <w:t xml:space="preserve">Prodávající </w:t>
      </w:r>
      <w:r w:rsidR="00C96FE7" w:rsidRPr="00F16002">
        <w:t xml:space="preserve">neučiní, je povinen umožnit </w:t>
      </w:r>
      <w:r w:rsidR="00FA65D0" w:rsidRPr="00F16002">
        <w:t>Kupujícímu</w:t>
      </w:r>
      <w:r w:rsidR="007079E5">
        <w:t xml:space="preserve"> provedení dodatečné kontroly a </w:t>
      </w:r>
      <w:r w:rsidR="00C96FE7" w:rsidRPr="00F16002">
        <w:t>nést náklady s tím spojené.</w:t>
      </w:r>
    </w:p>
    <w:p w14:paraId="2EC9D319" w14:textId="77777777" w:rsidR="00CE2B4A" w:rsidRPr="00F16002" w:rsidRDefault="00CE2B4A" w:rsidP="00CE2B4A">
      <w:pPr>
        <w:pStyle w:val="Odstsmlouvy"/>
        <w:numPr>
          <w:ilvl w:val="0"/>
          <w:numId w:val="0"/>
        </w:numPr>
        <w:ind w:left="567"/>
      </w:pPr>
    </w:p>
    <w:p w14:paraId="0FB432BD" w14:textId="77777777" w:rsidR="00C96FE7" w:rsidRPr="00F16002" w:rsidRDefault="00C96FE7" w:rsidP="00AF2659">
      <w:pPr>
        <w:pStyle w:val="Odstsmlouvy"/>
      </w:pPr>
      <w:r w:rsidRPr="00F16002">
        <w:t xml:space="preserve">V případě, že se </w:t>
      </w:r>
      <w:r w:rsidR="00FA65D0" w:rsidRPr="00F16002">
        <w:t>Kupující</w:t>
      </w:r>
      <w:r w:rsidRPr="00F16002">
        <w:t xml:space="preserve"> přes výzvu </w:t>
      </w:r>
      <w:r w:rsidR="00FA65D0" w:rsidRPr="00F16002">
        <w:t>Prodávajícího</w:t>
      </w:r>
      <w:r w:rsidRPr="00F16002">
        <w:t xml:space="preserve"> nedostaví do 3 pracovních dnů od jejího doručení ke kontrole zakrývaných částí </w:t>
      </w:r>
      <w:r w:rsidR="00FA65D0" w:rsidRPr="00F16002">
        <w:t>plnění</w:t>
      </w:r>
      <w:r w:rsidRPr="00F16002">
        <w:t xml:space="preserve">, </w:t>
      </w:r>
      <w:r w:rsidR="00047F28" w:rsidRPr="00F16002">
        <w:t xml:space="preserve">budou </w:t>
      </w:r>
      <w:r w:rsidR="007079E5">
        <w:t>tyto části zakryty a </w:t>
      </w:r>
      <w:r w:rsidR="00FA65D0" w:rsidRPr="00F16002">
        <w:t>Prodávající</w:t>
      </w:r>
      <w:r w:rsidRPr="00F16002">
        <w:t xml:space="preserve"> může pokračovat v prov</w:t>
      </w:r>
      <w:r w:rsidR="00047F28" w:rsidRPr="00F16002">
        <w:t>á</w:t>
      </w:r>
      <w:r w:rsidRPr="00F16002">
        <w:t>d</w:t>
      </w:r>
      <w:r w:rsidR="00047F28" w:rsidRPr="00F16002">
        <w:t>ě</w:t>
      </w:r>
      <w:r w:rsidRPr="00F16002">
        <w:t xml:space="preserve">ní </w:t>
      </w:r>
      <w:r w:rsidR="00FA65D0" w:rsidRPr="00F16002">
        <w:t>plnění</w:t>
      </w:r>
      <w:r w:rsidRPr="00F16002">
        <w:t xml:space="preserve">. </w:t>
      </w:r>
      <w:r w:rsidR="00FA65D0" w:rsidRPr="00F16002">
        <w:t>Kupující</w:t>
      </w:r>
      <w:r w:rsidRPr="00F16002">
        <w:t xml:space="preserve"> je oprávněn požadovat dodatečné odkrytí dotyčných částí </w:t>
      </w:r>
      <w:r w:rsidR="00FA65D0" w:rsidRPr="00F16002">
        <w:t>plnění</w:t>
      </w:r>
      <w:r w:rsidRPr="00F16002">
        <w:t xml:space="preserve"> za účelem dodatečné kontroly, je však povinen </w:t>
      </w:r>
      <w:r w:rsidR="00FA65D0" w:rsidRPr="00F16002">
        <w:t>Prodávajícímu</w:t>
      </w:r>
      <w:r w:rsidRPr="00F16002">
        <w:t xml:space="preserve"> nahradit náklady </w:t>
      </w:r>
      <w:r w:rsidR="00047F28" w:rsidRPr="00F16002">
        <w:t xml:space="preserve">tímto </w:t>
      </w:r>
      <w:r w:rsidRPr="00F16002">
        <w:t>odkrytím způsobené.</w:t>
      </w:r>
    </w:p>
    <w:p w14:paraId="0F0B292C" w14:textId="77777777" w:rsidR="00CE2B4A" w:rsidRPr="00F16002" w:rsidRDefault="00CE2B4A" w:rsidP="00CE2B4A">
      <w:pPr>
        <w:pStyle w:val="Odstsmlouvy"/>
        <w:numPr>
          <w:ilvl w:val="0"/>
          <w:numId w:val="0"/>
        </w:numPr>
        <w:ind w:left="567"/>
      </w:pPr>
    </w:p>
    <w:p w14:paraId="3A372C6A" w14:textId="77777777" w:rsidR="00C96FE7" w:rsidRPr="00F16002" w:rsidRDefault="00C96FE7" w:rsidP="00AF2659">
      <w:pPr>
        <w:pStyle w:val="Odstsmlouvy"/>
      </w:pPr>
      <w:r w:rsidRPr="00F16002">
        <w:t xml:space="preserve">O kontrole zakrývaných částí </w:t>
      </w:r>
      <w:r w:rsidR="00FA65D0" w:rsidRPr="00F16002">
        <w:t>plnění</w:t>
      </w:r>
      <w:r w:rsidRPr="00F16002">
        <w:t xml:space="preserve"> se učiní z</w:t>
      </w:r>
      <w:r w:rsidR="00105218" w:rsidRPr="00F16002">
        <w:t>áznam v </w:t>
      </w:r>
      <w:r w:rsidR="001D2E86" w:rsidRPr="00F16002">
        <w:t>M</w:t>
      </w:r>
      <w:r w:rsidR="00720C97" w:rsidRPr="00F16002">
        <w:t>ontážní</w:t>
      </w:r>
      <w:r w:rsidR="00105218" w:rsidRPr="00F16002">
        <w:t>m deníku</w:t>
      </w:r>
      <w:r w:rsidRPr="00F16002">
        <w:t xml:space="preserve">, který musí obsahovat souhlas </w:t>
      </w:r>
      <w:r w:rsidR="00FA65D0" w:rsidRPr="00F16002">
        <w:t>Kupujícího</w:t>
      </w:r>
      <w:r w:rsidRPr="00F16002">
        <w:t xml:space="preserve"> se zakrytím předmětných částí </w:t>
      </w:r>
      <w:r w:rsidR="00FA65D0" w:rsidRPr="00F16002">
        <w:t>plnění</w:t>
      </w:r>
      <w:r w:rsidRPr="00F16002">
        <w:t xml:space="preserve">. V případě, že se </w:t>
      </w:r>
      <w:r w:rsidR="00FA65D0" w:rsidRPr="00F16002">
        <w:t>Kupující</w:t>
      </w:r>
      <w:r w:rsidRPr="00F16002">
        <w:t xml:space="preserve"> přes výzvu </w:t>
      </w:r>
      <w:r w:rsidR="005354FB" w:rsidRPr="00F16002">
        <w:t>Prodávajícího</w:t>
      </w:r>
      <w:r w:rsidRPr="00F16002">
        <w:t xml:space="preserve"> nedostavil ke kontrole, uvede se tato skutečnost do záznamu v </w:t>
      </w:r>
      <w:r w:rsidR="001D2E86" w:rsidRPr="00F16002">
        <w:t>M</w:t>
      </w:r>
      <w:r w:rsidR="00105218" w:rsidRPr="00F16002">
        <w:t>ontážním</w:t>
      </w:r>
      <w:r w:rsidRPr="00F16002">
        <w:t xml:space="preserve"> deníku místo souhlasu </w:t>
      </w:r>
      <w:r w:rsidR="005354FB" w:rsidRPr="00F16002">
        <w:t>Kupujícího</w:t>
      </w:r>
      <w:r w:rsidRPr="00F16002">
        <w:t>.</w:t>
      </w:r>
    </w:p>
    <w:p w14:paraId="71AFB785" w14:textId="77777777" w:rsidR="00D34E1C" w:rsidRDefault="00D34E1C" w:rsidP="00E20307"/>
    <w:p w14:paraId="7D20616C" w14:textId="77777777" w:rsidR="00586A13" w:rsidRPr="00F16002" w:rsidRDefault="00586A13" w:rsidP="0087550C">
      <w:pPr>
        <w:pStyle w:val="Nadpis1"/>
        <w:ind w:hanging="6958"/>
      </w:pPr>
      <w:r w:rsidRPr="00F16002">
        <w:t>Montážní deník</w:t>
      </w:r>
    </w:p>
    <w:p w14:paraId="5E467307" w14:textId="77777777" w:rsidR="00AF2659" w:rsidRPr="00F16002" w:rsidRDefault="00AF2659" w:rsidP="00E20307"/>
    <w:p w14:paraId="4FB7CB0E" w14:textId="77777777" w:rsidR="00EB4F3D" w:rsidRPr="00F16002" w:rsidRDefault="00245A97" w:rsidP="00AF2659">
      <w:pPr>
        <w:pStyle w:val="Odstsmlouvy"/>
      </w:pPr>
      <w:r w:rsidRPr="00F16002">
        <w:t>Prodávající</w:t>
      </w:r>
      <w:r w:rsidR="00586A13" w:rsidRPr="00F16002">
        <w:t xml:space="preserve"> se zavazuje vést ode dne zahájení </w:t>
      </w:r>
      <w:r w:rsidR="001D2E86" w:rsidRPr="00F16002">
        <w:t xml:space="preserve">stavebních prací a </w:t>
      </w:r>
      <w:r w:rsidRPr="00F16002">
        <w:t xml:space="preserve">montáže </w:t>
      </w:r>
      <w:r w:rsidR="001D2E86" w:rsidRPr="00F16002">
        <w:t xml:space="preserve">Zboží montážní deník, a to </w:t>
      </w:r>
      <w:r w:rsidR="00586A13" w:rsidRPr="00F16002">
        <w:t xml:space="preserve">až do </w:t>
      </w:r>
      <w:r w:rsidR="001D2E86" w:rsidRPr="00F16002">
        <w:t>podpisu Předávacího protokolu oběma smluvními stranami</w:t>
      </w:r>
      <w:r w:rsidR="00586A13" w:rsidRPr="00F16002">
        <w:t>, a to v originále a dvou kopiích listů</w:t>
      </w:r>
      <w:r w:rsidR="001D2E86" w:rsidRPr="00F16002">
        <w:t xml:space="preserve"> číslovaných nepř</w:t>
      </w:r>
      <w:r w:rsidR="007079E5">
        <w:t>etržitou číselnou řadou (dále a </w:t>
      </w:r>
      <w:r w:rsidR="001D2E86" w:rsidRPr="00F16002">
        <w:t>výše jen „</w:t>
      </w:r>
      <w:r w:rsidR="001D2E86" w:rsidRPr="00F16002">
        <w:rPr>
          <w:b/>
        </w:rPr>
        <w:t>Montážní deník</w:t>
      </w:r>
      <w:r w:rsidR="001D2E86" w:rsidRPr="00F16002">
        <w:t>“)</w:t>
      </w:r>
      <w:r w:rsidR="00586A13" w:rsidRPr="00F16002">
        <w:t xml:space="preserve">. Do </w:t>
      </w:r>
      <w:r w:rsidR="001D2E86" w:rsidRPr="00F16002">
        <w:t xml:space="preserve">Montážního </w:t>
      </w:r>
      <w:r w:rsidR="00586A13" w:rsidRPr="00F16002">
        <w:t xml:space="preserve">deníku musí </w:t>
      </w:r>
      <w:r w:rsidRPr="00F16002">
        <w:t>Prodávající</w:t>
      </w:r>
      <w:r w:rsidR="00586A13" w:rsidRPr="00F16002">
        <w:t xml:space="preserve"> každý den zaznamenávat údaje popisující probíhající práce a údaje související s prováděním </w:t>
      </w:r>
      <w:r w:rsidRPr="00F16002">
        <w:t>montáže</w:t>
      </w:r>
      <w:r w:rsidR="00586A13" w:rsidRPr="00F16002">
        <w:t xml:space="preserve">. Do </w:t>
      </w:r>
      <w:r w:rsidR="001D2E86" w:rsidRPr="00F16002">
        <w:t>M</w:t>
      </w:r>
      <w:r w:rsidR="00586A13" w:rsidRPr="00F16002">
        <w:t xml:space="preserve">ontážního deníku se zapisují veškeré skutečnosti rozhodné pro plnění </w:t>
      </w:r>
      <w:r w:rsidR="001D2E86" w:rsidRPr="00F16002">
        <w:t xml:space="preserve">této </w:t>
      </w:r>
      <w:r w:rsidR="00586A13" w:rsidRPr="00F16002">
        <w:t xml:space="preserve">smlouvy, zejména údaje o časovém postupu prací, jejich jakosti, zdůvodnění odchylek prováděných prací. Montážní deník bude uložen v kanceláři </w:t>
      </w:r>
      <w:r w:rsidR="00C4696C" w:rsidRPr="00F16002">
        <w:t>osoby odpovědné za montáž</w:t>
      </w:r>
      <w:r w:rsidR="00586A13" w:rsidRPr="00F16002">
        <w:t xml:space="preserve"> a bude vždy na vyžádání k dispozici </w:t>
      </w:r>
      <w:r w:rsidR="007079E5">
        <w:t>Technickému dozoru a </w:t>
      </w:r>
      <w:r w:rsidRPr="00F16002">
        <w:t>Kupující</w:t>
      </w:r>
      <w:r w:rsidR="001C2927" w:rsidRPr="00F16002">
        <w:t>mu</w:t>
      </w:r>
      <w:r w:rsidR="00586A13" w:rsidRPr="00F16002">
        <w:t>.</w:t>
      </w:r>
    </w:p>
    <w:p w14:paraId="58F5A70F" w14:textId="77777777" w:rsidR="00AF2659" w:rsidRPr="00F16002" w:rsidRDefault="00AF2659" w:rsidP="00AF2659">
      <w:pPr>
        <w:pStyle w:val="Odstsmlouvy"/>
        <w:numPr>
          <w:ilvl w:val="0"/>
          <w:numId w:val="0"/>
        </w:numPr>
        <w:ind w:left="567"/>
      </w:pPr>
    </w:p>
    <w:p w14:paraId="6316D585" w14:textId="77777777" w:rsidR="00EB4F3D" w:rsidRPr="00F16002" w:rsidRDefault="00586A13" w:rsidP="00AF2659">
      <w:pPr>
        <w:pStyle w:val="Odstsmlouvy"/>
      </w:pPr>
      <w:r w:rsidRPr="00F16002">
        <w:t xml:space="preserve">Zápisy v </w:t>
      </w:r>
      <w:r w:rsidR="001D2E86" w:rsidRPr="00F16002">
        <w:t>M</w:t>
      </w:r>
      <w:r w:rsidRPr="00F16002">
        <w:t>ontážním deníku se nepovažují za změnu s</w:t>
      </w:r>
      <w:r w:rsidR="007079E5">
        <w:t>mlouvy ani nezakládají nárok na </w:t>
      </w:r>
      <w:r w:rsidRPr="00F16002">
        <w:t>změnu smlouvy.</w:t>
      </w:r>
    </w:p>
    <w:p w14:paraId="7E0A3ECE" w14:textId="77777777" w:rsidR="00AF2659" w:rsidRPr="00F16002" w:rsidRDefault="00AF2659" w:rsidP="00AF2659">
      <w:pPr>
        <w:pStyle w:val="Odstsmlouvy"/>
        <w:numPr>
          <w:ilvl w:val="0"/>
          <w:numId w:val="0"/>
        </w:numPr>
        <w:ind w:left="567"/>
      </w:pPr>
    </w:p>
    <w:p w14:paraId="6A186FD3" w14:textId="77777777" w:rsidR="006307E8" w:rsidRDefault="00586A13" w:rsidP="00CB532D">
      <w:pPr>
        <w:pStyle w:val="Odstsmlouvy"/>
      </w:pPr>
      <w:r w:rsidRPr="00F16002">
        <w:t xml:space="preserve">Originál </w:t>
      </w:r>
      <w:r w:rsidR="001D2E86" w:rsidRPr="00F16002">
        <w:t>M</w:t>
      </w:r>
      <w:r w:rsidRPr="00F16002">
        <w:t xml:space="preserve">ontážního deníku i jeho kopii je </w:t>
      </w:r>
      <w:r w:rsidR="00C4696C" w:rsidRPr="00F16002">
        <w:t>Prodávající</w:t>
      </w:r>
      <w:r w:rsidRPr="00F16002">
        <w:t xml:space="preserve"> povinen </w:t>
      </w:r>
      <w:r w:rsidR="001D2E86" w:rsidRPr="00F16002">
        <w:t xml:space="preserve">bez zbytečného odkladu </w:t>
      </w:r>
      <w:r w:rsidRPr="00F16002">
        <w:t xml:space="preserve">předat </w:t>
      </w:r>
      <w:r w:rsidR="00C4696C" w:rsidRPr="00F16002">
        <w:t>Kupujícímu</w:t>
      </w:r>
      <w:r w:rsidRPr="00F16002">
        <w:t xml:space="preserve"> po </w:t>
      </w:r>
      <w:r w:rsidR="001D2E86" w:rsidRPr="00F16002">
        <w:t xml:space="preserve">podpisu Předávacího protokolu oběma smluvními stranami </w:t>
      </w:r>
      <w:r w:rsidR="007079E5">
        <w:t>a po </w:t>
      </w:r>
      <w:r w:rsidRPr="00F16002">
        <w:t xml:space="preserve">odstranění veškerých vad a nedodělků </w:t>
      </w:r>
      <w:r w:rsidR="00C4696C" w:rsidRPr="00F16002">
        <w:t xml:space="preserve">na </w:t>
      </w:r>
      <w:r w:rsidR="001D2E86" w:rsidRPr="00F16002">
        <w:t xml:space="preserve">Předmětu </w:t>
      </w:r>
      <w:r w:rsidR="00C4696C" w:rsidRPr="00F16002">
        <w:t>plnění</w:t>
      </w:r>
      <w:r w:rsidRPr="00F16002">
        <w:t>.</w:t>
      </w:r>
    </w:p>
    <w:p w14:paraId="4686EFC2" w14:textId="77777777" w:rsidR="006307E8" w:rsidRPr="00450B30" w:rsidRDefault="006307E8" w:rsidP="006307E8">
      <w:pPr>
        <w:pStyle w:val="Odstavecseseznamem"/>
      </w:pPr>
    </w:p>
    <w:p w14:paraId="41A8B3DA" w14:textId="77777777" w:rsidR="006307E8" w:rsidRPr="00450B30" w:rsidRDefault="006307E8" w:rsidP="0087550C">
      <w:pPr>
        <w:pStyle w:val="Nadpis1"/>
        <w:numPr>
          <w:ilvl w:val="0"/>
          <w:numId w:val="0"/>
        </w:numPr>
      </w:pPr>
    </w:p>
    <w:p w14:paraId="00088BE4" w14:textId="77777777" w:rsidR="00F04AA4" w:rsidRPr="00450B30" w:rsidRDefault="00F04AA4" w:rsidP="0087550C">
      <w:pPr>
        <w:pStyle w:val="Nadpis1"/>
        <w:ind w:hanging="6958"/>
      </w:pPr>
      <w:r w:rsidRPr="00450B30">
        <w:lastRenderedPageBreak/>
        <w:t>Sankce a odstoupení od smlouvy</w:t>
      </w:r>
    </w:p>
    <w:p w14:paraId="62EB4733" w14:textId="77777777" w:rsidR="00AF2659" w:rsidRPr="00450B30" w:rsidRDefault="00AF2659" w:rsidP="00E20307"/>
    <w:p w14:paraId="77175128" w14:textId="77777777" w:rsidR="00F04AA4" w:rsidRPr="00450B30" w:rsidRDefault="00F04AA4" w:rsidP="00AF2659">
      <w:pPr>
        <w:pStyle w:val="Odstsmlouvy"/>
      </w:pPr>
      <w:r w:rsidRPr="00450B30">
        <w:t xml:space="preserve">Prodávající se pro případ prodlení s dodáním </w:t>
      </w:r>
      <w:r w:rsidR="00EB415B" w:rsidRPr="00450B30">
        <w:t>Předmětu plnění</w:t>
      </w:r>
      <w:r w:rsidRPr="00450B30">
        <w:t xml:space="preserve"> řádně a včas zavazuje uhradit Kupujícímu smluvní pokutu ve výši 0,2% z  kupní ceny vč. DPH za každý den prodlení.</w:t>
      </w:r>
    </w:p>
    <w:p w14:paraId="54916D02" w14:textId="77777777" w:rsidR="00AF2659" w:rsidRPr="00450B30" w:rsidRDefault="00AF2659" w:rsidP="00AF2659">
      <w:pPr>
        <w:pStyle w:val="Odstsmlouvy"/>
        <w:numPr>
          <w:ilvl w:val="0"/>
          <w:numId w:val="0"/>
        </w:numPr>
        <w:ind w:left="567"/>
      </w:pPr>
    </w:p>
    <w:p w14:paraId="6A0FBAC5" w14:textId="77777777" w:rsidR="00B839B5" w:rsidRPr="00894069" w:rsidRDefault="00B839B5" w:rsidP="00B839B5">
      <w:pPr>
        <w:pStyle w:val="Odstsmlouvy"/>
      </w:pPr>
      <w:r w:rsidRPr="00450B30">
        <w:t xml:space="preserve">Prodávající se pro případ prodlení vůči kterémukoli termínu sjednanému </w:t>
      </w:r>
      <w:r w:rsidRPr="00894069">
        <w:t>v Harmonogramu prací zavazuje uhradit Kupujícímu</w:t>
      </w:r>
      <w:r w:rsidR="007079E5">
        <w:t xml:space="preserve"> smluvní pokutu ve výši 0,1% z </w:t>
      </w:r>
      <w:r w:rsidRPr="00894069">
        <w:t>kupní ceny vč. DPH za každý den prodlení.</w:t>
      </w:r>
    </w:p>
    <w:p w14:paraId="787CF79F" w14:textId="77777777" w:rsidR="00B839B5" w:rsidRPr="00894069" w:rsidRDefault="00B839B5" w:rsidP="006307E8">
      <w:pPr>
        <w:pStyle w:val="Odstsmlouvy"/>
        <w:numPr>
          <w:ilvl w:val="0"/>
          <w:numId w:val="0"/>
        </w:numPr>
        <w:ind w:left="567"/>
      </w:pPr>
    </w:p>
    <w:p w14:paraId="6D3489B7" w14:textId="77777777" w:rsidR="00F04AA4" w:rsidRPr="00894069" w:rsidRDefault="00F04AA4" w:rsidP="00AF2659">
      <w:pPr>
        <w:pStyle w:val="Odstsmlouvy"/>
      </w:pPr>
      <w:r w:rsidRPr="00894069">
        <w:t xml:space="preserve">Prodávající se pro případ prodlení se zahájením práce na odstranění Kupujícím oznámených vad </w:t>
      </w:r>
      <w:r w:rsidR="00F06B48" w:rsidRPr="00894069">
        <w:t>Předmětu plnění</w:t>
      </w:r>
      <w:r w:rsidRPr="00894069">
        <w:t xml:space="preserve"> nebo v případě prodlení s uvedením vadného </w:t>
      </w:r>
      <w:r w:rsidR="00F06B48" w:rsidRPr="00894069">
        <w:t>Předmětu plnění</w:t>
      </w:r>
      <w:r w:rsidRPr="00894069">
        <w:t xml:space="preserve"> opět do bezvadného stavu zavazuje uhradit Kupujícímu smluvní pokutu ve výši 0,2% z kupní ceny vč. DPH za každý den prodlení.</w:t>
      </w:r>
    </w:p>
    <w:p w14:paraId="13943488" w14:textId="77777777" w:rsidR="00AF2659" w:rsidRPr="00894069" w:rsidRDefault="00AF2659" w:rsidP="00AF2659">
      <w:pPr>
        <w:pStyle w:val="Odstsmlouvy"/>
        <w:numPr>
          <w:ilvl w:val="0"/>
          <w:numId w:val="0"/>
        </w:numPr>
        <w:ind w:left="567"/>
      </w:pPr>
    </w:p>
    <w:p w14:paraId="37B01368" w14:textId="77777777" w:rsidR="00F04AA4" w:rsidRPr="00894069" w:rsidRDefault="00F04AA4" w:rsidP="00AF2659">
      <w:pPr>
        <w:pStyle w:val="Odstsmlouvy"/>
      </w:pPr>
      <w:r w:rsidRPr="00894069">
        <w:t>Uplatněná či již uhrazená smluvní pokuta nemá vliv na</w:t>
      </w:r>
      <w:r w:rsidR="007079E5">
        <w:t xml:space="preserve"> uplatnění nároku Kupujícího na </w:t>
      </w:r>
      <w:r w:rsidRPr="00894069">
        <w:t>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14:paraId="78E559FD" w14:textId="77777777" w:rsidR="00AF2659" w:rsidRPr="00894069" w:rsidRDefault="00AF2659" w:rsidP="00AF2659">
      <w:pPr>
        <w:pStyle w:val="Odstsmlouvy"/>
        <w:numPr>
          <w:ilvl w:val="0"/>
          <w:numId w:val="0"/>
        </w:numPr>
        <w:ind w:left="567"/>
      </w:pPr>
    </w:p>
    <w:p w14:paraId="11BA3D9E" w14:textId="77777777" w:rsidR="00F04AA4" w:rsidRPr="00894069" w:rsidRDefault="00F04AA4" w:rsidP="00AF2659">
      <w:pPr>
        <w:pStyle w:val="Odstsmlouvy"/>
      </w:pPr>
      <w:r w:rsidRPr="00894069">
        <w:t xml:space="preserve">Kupující se v případě prodlení s úhradou kupní ceny zavazuje uhradit Prodávajícímu úroky z prodlení ve výši stanovené platnými právními předpisy. </w:t>
      </w:r>
    </w:p>
    <w:p w14:paraId="30DA8FDF" w14:textId="77777777" w:rsidR="00AF2659" w:rsidRPr="00894069" w:rsidRDefault="00AF2659" w:rsidP="00AF2659">
      <w:pPr>
        <w:pStyle w:val="Odstsmlouvy"/>
        <w:numPr>
          <w:ilvl w:val="0"/>
          <w:numId w:val="0"/>
        </w:numPr>
        <w:ind w:left="567"/>
      </w:pPr>
    </w:p>
    <w:p w14:paraId="4BCE1DB3" w14:textId="77777777" w:rsidR="00F04AA4" w:rsidRPr="00894069" w:rsidRDefault="00F04AA4" w:rsidP="00AF2659">
      <w:pPr>
        <w:pStyle w:val="Odstsmlouvy"/>
      </w:pPr>
      <w:r w:rsidRPr="00894069">
        <w:t xml:space="preserve">Porušení povinnosti Prodávajícího dodat </w:t>
      </w:r>
      <w:r w:rsidR="00F06B48" w:rsidRPr="00894069">
        <w:t>Předmět plnění</w:t>
      </w:r>
      <w:r w:rsidRPr="00894069">
        <w:t xml:space="preserve"> řádně a včas nebo povinnosti Prodávajícího zahájit práce na odstranění Kupujícím oznámených vad </w:t>
      </w:r>
      <w:r w:rsidR="00874C43" w:rsidRPr="00894069">
        <w:t>Předmětu plnění</w:t>
      </w:r>
      <w:r w:rsidRPr="00894069">
        <w:t xml:space="preserve"> nebo povinnosti Prodávajícího uvést vadn</w:t>
      </w:r>
      <w:r w:rsidR="00874C43" w:rsidRPr="00894069">
        <w:t>ý Předmět plnění</w:t>
      </w:r>
      <w:r w:rsidRPr="00894069">
        <w:t xml:space="preserve"> opět do bezvadného stavu po dobu delší než třicet kalendářních dnů se považuje za podstatné porušení smlouvy, jež opravňuje Kupujícího k odstoupení od smlouvy.</w:t>
      </w:r>
    </w:p>
    <w:p w14:paraId="3D564501" w14:textId="77777777" w:rsidR="00F04AA4" w:rsidRDefault="00F04AA4" w:rsidP="00E20307">
      <w:pPr>
        <w:rPr>
          <w:bCs/>
        </w:rPr>
      </w:pPr>
    </w:p>
    <w:p w14:paraId="31A1FD33" w14:textId="77777777" w:rsidR="00F04AA4" w:rsidRPr="00894069" w:rsidRDefault="00F04AA4" w:rsidP="0087550C">
      <w:pPr>
        <w:pStyle w:val="Nadpis1"/>
        <w:ind w:hanging="6958"/>
      </w:pPr>
      <w:r w:rsidRPr="00894069">
        <w:t>Závěrečná ujednání</w:t>
      </w:r>
    </w:p>
    <w:p w14:paraId="2E7B4C18" w14:textId="77777777" w:rsidR="00AF2659" w:rsidRPr="00894069" w:rsidRDefault="00AF2659" w:rsidP="0087550C">
      <w:pPr>
        <w:pStyle w:val="Nadpis1"/>
        <w:numPr>
          <w:ilvl w:val="0"/>
          <w:numId w:val="0"/>
        </w:numPr>
      </w:pPr>
    </w:p>
    <w:p w14:paraId="4B2301E5" w14:textId="77777777" w:rsidR="00B839B5" w:rsidRPr="00894069" w:rsidRDefault="00B839B5" w:rsidP="00B839B5">
      <w:pPr>
        <w:pStyle w:val="Odstsmlouvy"/>
      </w:pPr>
      <w:r w:rsidRPr="00894069">
        <w:t>Tato smlouva nabývá účinnosti dnem jejího uveřejnění v registru smluv v souladu se zákonem č. 340/2015 Sb., zákon o registru smluv, ve znění pozdějších předpisů (dále jen „</w:t>
      </w:r>
      <w:r w:rsidRPr="00894069">
        <w:rPr>
          <w:b/>
        </w:rPr>
        <w:t>zákon o registru smluv</w:t>
      </w:r>
      <w:r w:rsidRPr="00894069">
        <w:t>“).</w:t>
      </w:r>
    </w:p>
    <w:p w14:paraId="190C8B7B" w14:textId="77777777" w:rsidR="00B839B5" w:rsidRPr="00894069" w:rsidRDefault="00B839B5" w:rsidP="006307E8">
      <w:pPr>
        <w:pStyle w:val="Odstsmlouvy"/>
        <w:numPr>
          <w:ilvl w:val="0"/>
          <w:numId w:val="0"/>
        </w:numPr>
        <w:ind w:left="567"/>
      </w:pPr>
    </w:p>
    <w:p w14:paraId="114FA6A2" w14:textId="77777777" w:rsidR="00B839B5" w:rsidRPr="00894069" w:rsidRDefault="00B839B5" w:rsidP="00B839B5">
      <w:pPr>
        <w:pStyle w:val="Odstsmlouvy"/>
      </w:pPr>
      <w:r w:rsidRPr="00894069">
        <w:t xml:space="preserve">Zhotovitel s ohledem na povinnosti Objednatele </w:t>
      </w:r>
      <w:r w:rsidR="007079E5">
        <w:t>vyplývající zejména ze zákona o </w:t>
      </w:r>
      <w:r w:rsidRPr="00894069">
        <w:t>registru smluv souhlasí se zveřejněním veškerých informací týkajících se závazkového vztahu založeného touto smlouvou a se zveřejněním vlastního obsahu této smlouvy. Zveřejnění provede Objednatel. Ustanovení občanského</w:t>
      </w:r>
      <w:r w:rsidR="007079E5">
        <w:t xml:space="preserve"> zákoníku o </w:t>
      </w:r>
      <w:r w:rsidRPr="00894069">
        <w:t>obchodním tajemství se nepoužijí.</w:t>
      </w:r>
    </w:p>
    <w:p w14:paraId="37B84A20" w14:textId="77777777" w:rsidR="00F04AA4" w:rsidRPr="00894069" w:rsidRDefault="00F04AA4" w:rsidP="00AF2659">
      <w:pPr>
        <w:pStyle w:val="Odstsmlouvy"/>
      </w:pPr>
      <w:r w:rsidRPr="00894069">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34008D16" w14:textId="77777777" w:rsidR="00AF2659" w:rsidRPr="00894069" w:rsidRDefault="00AF2659" w:rsidP="00AF2659">
      <w:pPr>
        <w:pStyle w:val="Odstsmlouvy"/>
        <w:numPr>
          <w:ilvl w:val="0"/>
          <w:numId w:val="0"/>
        </w:numPr>
        <w:ind w:left="567"/>
      </w:pPr>
    </w:p>
    <w:p w14:paraId="14314835" w14:textId="1DF624BB" w:rsidR="00F04AA4" w:rsidRPr="00894069" w:rsidRDefault="00F04AA4" w:rsidP="00AF2659">
      <w:pPr>
        <w:pStyle w:val="Odstsmlouvy"/>
      </w:pPr>
      <w:r w:rsidRPr="00894069">
        <w:t>Prodávající prohlašuje, že se nenacház</w:t>
      </w:r>
      <w:r w:rsidR="00D31C2F" w:rsidRPr="00894069">
        <w:t xml:space="preserve">í v úpadku ve smyslu zákona č. </w:t>
      </w:r>
      <w:r w:rsidR="008678DE">
        <w:t>182/2006 Sb., o </w:t>
      </w:r>
      <w:r w:rsidRPr="00894069">
        <w:t xml:space="preserve">úpadku a způsobech jeho řešení (insolvenční zákon), ve znění pozdějších předpisů, zejména není předlužen a je schopen plnit své splatné závazky, přičemž jeho hospodářská situace nevykazuje žádné známky hrozícího úpadku; na jeho majetek </w:t>
      </w:r>
      <w:r w:rsidRPr="00894069">
        <w:lastRenderedPageBreak/>
        <w:t>nebyl prohlášen konkurs ani mu nebyla povolena reorganizace ani vůči němu není vedeno insolvenční řízení.</w:t>
      </w:r>
    </w:p>
    <w:p w14:paraId="41ABCA1B" w14:textId="77777777" w:rsidR="00AF2659" w:rsidRDefault="00AF2659" w:rsidP="00AF2659">
      <w:pPr>
        <w:pStyle w:val="Odstsmlouvy"/>
        <w:numPr>
          <w:ilvl w:val="0"/>
          <w:numId w:val="0"/>
        </w:numPr>
        <w:ind w:left="567"/>
      </w:pPr>
    </w:p>
    <w:p w14:paraId="76755821" w14:textId="77777777" w:rsidR="00380889" w:rsidRPr="00894069" w:rsidRDefault="00F04AA4" w:rsidP="00AF2659">
      <w:pPr>
        <w:pStyle w:val="Odstsmlouvy"/>
      </w:pPr>
      <w:r w:rsidRPr="00894069">
        <w:t>Prodávající prohlašuje, že vůči němu není vedena ex</w:t>
      </w:r>
      <w:r w:rsidR="007079E5">
        <w:t>ekuce a ani nemá žádné dluhy po </w:t>
      </w:r>
      <w:r w:rsidRPr="00894069">
        <w:t>splatnosti, jejichž splnění by mohlo být vymáháno v exekuci podle zákona č.</w:t>
      </w:r>
      <w:r w:rsidR="00CF3C48" w:rsidRPr="00894069">
        <w:t> </w:t>
      </w:r>
      <w:r w:rsidRPr="00894069">
        <w:t>120/2001 Sb., o soudních exekutorech a exeku</w:t>
      </w:r>
      <w:r w:rsidR="00CF3C48" w:rsidRPr="00894069">
        <w:t>ční činnosti (exekuční řád) a o </w:t>
      </w:r>
      <w:r w:rsidRPr="00894069">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D31C2F" w:rsidRPr="00894069">
        <w:t xml:space="preserve"> </w:t>
      </w:r>
      <w:r w:rsidRPr="00894069">
        <w:t>5</w:t>
      </w:r>
      <w:r w:rsidR="00CF3C48" w:rsidRPr="00894069">
        <w:t>00/2004 Sb., správního řádu, ve </w:t>
      </w:r>
      <w:r w:rsidRPr="00894069">
        <w:t xml:space="preserve">znění pozdějších předpisů, či podle zákona č. </w:t>
      </w:r>
      <w:r w:rsidR="00CF3C48" w:rsidRPr="00894069">
        <w:t>280/2009 Sb., daňového řádu, ve </w:t>
      </w:r>
      <w:r w:rsidRPr="00894069">
        <w:t>znění pozdějších předpisů.</w:t>
      </w:r>
      <w:r w:rsidR="00380889" w:rsidRPr="00894069">
        <w:t xml:space="preserve"> </w:t>
      </w:r>
    </w:p>
    <w:p w14:paraId="0EC2E087" w14:textId="77777777" w:rsidR="00AF2659" w:rsidRPr="00894069" w:rsidRDefault="00AF2659" w:rsidP="00AF2659">
      <w:pPr>
        <w:pStyle w:val="Odstsmlouvy"/>
        <w:numPr>
          <w:ilvl w:val="0"/>
          <w:numId w:val="0"/>
        </w:numPr>
        <w:ind w:left="567"/>
      </w:pPr>
    </w:p>
    <w:p w14:paraId="652C5C4E" w14:textId="77777777" w:rsidR="00F04AA4" w:rsidRPr="00894069" w:rsidRDefault="00F04AA4" w:rsidP="00AF2659">
      <w:pPr>
        <w:pStyle w:val="Odstsmlouvy"/>
      </w:pPr>
      <w:r w:rsidRPr="00894069">
        <w:t>Jakékoliv změny či doplňky této smlouvy lze činit pouze formou písemných číslovaných dodatků podepsaných oběma smluvními stranami; odstoupení od smlouvy lze provést pouze písemnou formou.</w:t>
      </w:r>
    </w:p>
    <w:p w14:paraId="71DDFE31" w14:textId="77777777" w:rsidR="00AF2659" w:rsidRPr="00894069" w:rsidRDefault="00AF2659" w:rsidP="00AF2659">
      <w:pPr>
        <w:pStyle w:val="Odstsmlouvy"/>
        <w:numPr>
          <w:ilvl w:val="0"/>
          <w:numId w:val="0"/>
        </w:numPr>
        <w:ind w:left="567"/>
      </w:pPr>
    </w:p>
    <w:p w14:paraId="6C6D802E" w14:textId="77777777" w:rsidR="00F04AA4" w:rsidRPr="00894069" w:rsidRDefault="00F04AA4" w:rsidP="00AF2659">
      <w:pPr>
        <w:pStyle w:val="Odstsmlouvy"/>
      </w:pPr>
      <w:r w:rsidRPr="00894069">
        <w:t xml:space="preserve">Ve věcech touto smlouvou neupravených se tato smlouva řídí platnými právními předpisy ČR, zejména ustanoveními § </w:t>
      </w:r>
      <w:smartTag w:uri="urn:schemas-microsoft-com:office:smarttags" w:element="metricconverter">
        <w:smartTagPr>
          <w:attr w:name="ProductID" w:val="2079 a"/>
        </w:smartTagPr>
        <w:r w:rsidRPr="00894069">
          <w:t>2079 a</w:t>
        </w:r>
      </w:smartTag>
      <w:r w:rsidRPr="00894069">
        <w:t xml:space="preserve"> násl. </w:t>
      </w:r>
      <w:r w:rsidR="00AE2CF8" w:rsidRPr="00894069">
        <w:t>občanského zákoníku</w:t>
      </w:r>
      <w:r w:rsidRPr="00894069">
        <w:t>.</w:t>
      </w:r>
      <w:r w:rsidR="000E71EF" w:rsidRPr="00894069">
        <w:t xml:space="preserve"> Ustanovení § 2103 občanského zákoníku se nepoužije.</w:t>
      </w:r>
    </w:p>
    <w:p w14:paraId="3FDB5195" w14:textId="77777777" w:rsidR="00AF2659" w:rsidRPr="00894069" w:rsidRDefault="00AF2659" w:rsidP="00AF2659">
      <w:pPr>
        <w:pStyle w:val="Odstsmlouvy"/>
        <w:numPr>
          <w:ilvl w:val="0"/>
          <w:numId w:val="0"/>
        </w:numPr>
        <w:ind w:left="567"/>
        <w:rPr>
          <w:snapToGrid w:val="0"/>
        </w:rPr>
      </w:pPr>
    </w:p>
    <w:p w14:paraId="5BD5981F" w14:textId="77777777" w:rsidR="00F04AA4" w:rsidRPr="00894069" w:rsidRDefault="00F04AA4" w:rsidP="00AF2659">
      <w:pPr>
        <w:pStyle w:val="Odstsmlouvy"/>
        <w:rPr>
          <w:snapToGrid w:val="0"/>
        </w:rPr>
      </w:pPr>
      <w:r w:rsidRPr="00894069">
        <w:rPr>
          <w:snapToGrid w:val="0"/>
        </w:rPr>
        <w:t>Tato smlouva je sepsána ve dvou vyhotoveních st</w:t>
      </w:r>
      <w:r w:rsidR="007079E5">
        <w:rPr>
          <w:snapToGrid w:val="0"/>
        </w:rPr>
        <w:t>ejné platnosti a závaznosti, po </w:t>
      </w:r>
      <w:r w:rsidRPr="00894069">
        <w:rPr>
          <w:snapToGrid w:val="0"/>
        </w:rPr>
        <w:t>jednom pro každou ze smluvních stran.</w:t>
      </w:r>
    </w:p>
    <w:p w14:paraId="2C39B2AE" w14:textId="77777777" w:rsidR="00AF2659" w:rsidRPr="00894069" w:rsidRDefault="00AF2659" w:rsidP="00AF2659">
      <w:pPr>
        <w:pStyle w:val="Odstsmlouvy"/>
        <w:numPr>
          <w:ilvl w:val="0"/>
          <w:numId w:val="0"/>
        </w:numPr>
        <w:ind w:left="567"/>
      </w:pPr>
    </w:p>
    <w:p w14:paraId="3C8899BF" w14:textId="77777777" w:rsidR="00F04AA4" w:rsidRPr="00894069" w:rsidRDefault="00F04AA4" w:rsidP="00AF2659">
      <w:pPr>
        <w:pStyle w:val="Odstsmlouvy"/>
      </w:pPr>
      <w:r w:rsidRPr="00894069">
        <w:t>Smluvní strany prohlašují, že se důkladně seznámily s obsahem této smlouvy, kterému zcela rozumí a plně vyjadřuje jejich svobodnou a vážnou vůli.</w:t>
      </w:r>
    </w:p>
    <w:p w14:paraId="5F7F1ABD" w14:textId="77777777" w:rsidR="00B94308" w:rsidRPr="00F27028" w:rsidRDefault="00B94308" w:rsidP="00AF2659">
      <w:pPr>
        <w:pStyle w:val="Odstsmlouvy"/>
        <w:numPr>
          <w:ilvl w:val="0"/>
          <w:numId w:val="0"/>
        </w:numPr>
        <w:ind w:left="567"/>
      </w:pPr>
    </w:p>
    <w:p w14:paraId="2A31A325" w14:textId="77777777" w:rsidR="00B94308" w:rsidRPr="00F27028" w:rsidRDefault="00B94308" w:rsidP="00AF2659">
      <w:pPr>
        <w:pStyle w:val="Odstsmlouvy"/>
      </w:pPr>
      <w:r w:rsidRPr="00F27028">
        <w:t>Nedílnou součástí této smlouvy jsou</w:t>
      </w:r>
      <w:r w:rsidR="00AF2659" w:rsidRPr="00F27028">
        <w:t>:</w:t>
      </w:r>
    </w:p>
    <w:p w14:paraId="4D4C9E27" w14:textId="77777777" w:rsidR="00B94308" w:rsidRPr="00F27028" w:rsidRDefault="00B94308" w:rsidP="00AF2659">
      <w:pPr>
        <w:pStyle w:val="Odstsmlouvy"/>
        <w:numPr>
          <w:ilvl w:val="0"/>
          <w:numId w:val="0"/>
        </w:numPr>
        <w:ind w:left="567"/>
      </w:pPr>
      <w:r w:rsidRPr="00F27028">
        <w:t>Příloha č. 1 – Specifikace předmětu plnění (prací a dodávek)</w:t>
      </w:r>
      <w:r w:rsidR="00AA2FD9" w:rsidRPr="00F27028">
        <w:t>, položkový rozpočet</w:t>
      </w:r>
    </w:p>
    <w:p w14:paraId="0F5C2499" w14:textId="77777777" w:rsidR="00B94308" w:rsidRPr="00F27028" w:rsidRDefault="00B94308" w:rsidP="00AF2659">
      <w:pPr>
        <w:pStyle w:val="Odstsmlouvy"/>
        <w:numPr>
          <w:ilvl w:val="0"/>
          <w:numId w:val="0"/>
        </w:numPr>
        <w:ind w:left="567"/>
      </w:pPr>
      <w:r w:rsidRPr="00F27028">
        <w:t xml:space="preserve">Příloha č. </w:t>
      </w:r>
      <w:r w:rsidR="00F27028" w:rsidRPr="00F27028">
        <w:t>2</w:t>
      </w:r>
      <w:r w:rsidRPr="00F27028">
        <w:t xml:space="preserve"> – Harmonogram prací</w:t>
      </w:r>
    </w:p>
    <w:p w14:paraId="5CF4C0AC" w14:textId="77777777" w:rsidR="00D246C5" w:rsidRDefault="00D246C5" w:rsidP="00AF2659">
      <w:pPr>
        <w:pStyle w:val="Odstsmlouvy"/>
        <w:numPr>
          <w:ilvl w:val="0"/>
          <w:numId w:val="0"/>
        </w:numPr>
        <w:ind w:left="567"/>
      </w:pPr>
      <w:r w:rsidRPr="00F27028">
        <w:t xml:space="preserve">Příloha č. </w:t>
      </w:r>
      <w:r w:rsidR="00F27028" w:rsidRPr="00F27028">
        <w:t>3</w:t>
      </w:r>
      <w:r w:rsidRPr="00F27028">
        <w:t xml:space="preserve"> – Seznam servisních prohlídek po dobu záruky</w:t>
      </w:r>
    </w:p>
    <w:p w14:paraId="34905E14" w14:textId="77777777" w:rsidR="00707CF2" w:rsidRPr="00F27028" w:rsidRDefault="00707CF2" w:rsidP="00AF2659">
      <w:pPr>
        <w:pStyle w:val="Odstsmlouvy"/>
        <w:numPr>
          <w:ilvl w:val="0"/>
          <w:numId w:val="0"/>
        </w:numPr>
        <w:ind w:left="567"/>
      </w:pPr>
    </w:p>
    <w:tbl>
      <w:tblPr>
        <w:tblW w:w="0" w:type="auto"/>
        <w:tblInd w:w="567" w:type="dxa"/>
        <w:tblLook w:val="04A0" w:firstRow="1" w:lastRow="0" w:firstColumn="1" w:lastColumn="0" w:noHBand="0" w:noVBand="1"/>
      </w:tblPr>
      <w:tblGrid>
        <w:gridCol w:w="3698"/>
        <w:gridCol w:w="1004"/>
        <w:gridCol w:w="3803"/>
      </w:tblGrid>
      <w:tr w:rsidR="00AF2659" w:rsidRPr="006307E8" w14:paraId="55FB1A63" w14:textId="77777777">
        <w:tc>
          <w:tcPr>
            <w:tcW w:w="3788" w:type="dxa"/>
            <w:shd w:val="clear" w:color="auto" w:fill="auto"/>
          </w:tcPr>
          <w:p w14:paraId="2175E5B5" w14:textId="77777777" w:rsidR="00AF2659" w:rsidRPr="001C2927" w:rsidRDefault="00AF2659" w:rsidP="007079E5">
            <w:pPr>
              <w:pStyle w:val="slovn"/>
              <w:numPr>
                <w:ilvl w:val="0"/>
                <w:numId w:val="0"/>
              </w:numPr>
              <w:tabs>
                <w:tab w:val="num" w:pos="567"/>
              </w:tabs>
              <w:spacing w:after="0" w:line="280" w:lineRule="atLeast"/>
              <w:jc w:val="left"/>
              <w:rPr>
                <w:sz w:val="22"/>
                <w:szCs w:val="22"/>
              </w:rPr>
            </w:pPr>
            <w:r w:rsidRPr="001C2927">
              <w:rPr>
                <w:sz w:val="22"/>
                <w:szCs w:val="22"/>
              </w:rPr>
              <w:t>V</w:t>
            </w:r>
            <w:r w:rsidR="007079E5">
              <w:rPr>
                <w:sz w:val="22"/>
                <w:szCs w:val="22"/>
              </w:rPr>
              <w:t>e </w:t>
            </w:r>
            <w:r w:rsidR="00B72B41" w:rsidRPr="007079E5">
              <w:rPr>
                <w:sz w:val="22"/>
                <w:szCs w:val="22"/>
              </w:rPr>
              <w:t>Vsetíně</w:t>
            </w:r>
            <w:r w:rsidRPr="001C2927">
              <w:rPr>
                <w:sz w:val="22"/>
                <w:szCs w:val="22"/>
              </w:rPr>
              <w:t xml:space="preserve"> dne</w:t>
            </w:r>
            <w:r w:rsidR="00B72B41">
              <w:rPr>
                <w:sz w:val="22"/>
                <w:szCs w:val="22"/>
              </w:rPr>
              <w:t xml:space="preserve"> </w:t>
            </w:r>
          </w:p>
        </w:tc>
        <w:tc>
          <w:tcPr>
            <w:tcW w:w="1035" w:type="dxa"/>
            <w:shd w:val="clear" w:color="auto" w:fill="auto"/>
          </w:tcPr>
          <w:p w14:paraId="42FA0C52" w14:textId="77777777" w:rsidR="00AF2659" w:rsidRPr="006307E8" w:rsidRDefault="00AF2659" w:rsidP="00587366">
            <w:pPr>
              <w:pStyle w:val="slovn"/>
              <w:numPr>
                <w:ilvl w:val="0"/>
                <w:numId w:val="0"/>
              </w:numPr>
              <w:tabs>
                <w:tab w:val="num" w:pos="567"/>
              </w:tabs>
              <w:spacing w:after="0" w:line="280" w:lineRule="atLeast"/>
              <w:rPr>
                <w:sz w:val="22"/>
                <w:szCs w:val="22"/>
              </w:rPr>
            </w:pPr>
          </w:p>
        </w:tc>
        <w:tc>
          <w:tcPr>
            <w:tcW w:w="3898" w:type="dxa"/>
            <w:shd w:val="clear" w:color="auto" w:fill="auto"/>
          </w:tcPr>
          <w:p w14:paraId="0DB78F24" w14:textId="77777777" w:rsidR="00AF2659" w:rsidRPr="006307E8" w:rsidRDefault="00AF2659" w:rsidP="00587366">
            <w:pPr>
              <w:pStyle w:val="slovn"/>
              <w:numPr>
                <w:ilvl w:val="0"/>
                <w:numId w:val="0"/>
              </w:numPr>
              <w:tabs>
                <w:tab w:val="num" w:pos="567"/>
              </w:tabs>
              <w:spacing w:after="0" w:line="280" w:lineRule="atLeast"/>
              <w:rPr>
                <w:sz w:val="22"/>
                <w:szCs w:val="22"/>
              </w:rPr>
            </w:pPr>
            <w:r w:rsidRPr="006307E8">
              <w:rPr>
                <w:sz w:val="22"/>
                <w:szCs w:val="22"/>
              </w:rPr>
              <w:t>V Brně dne</w:t>
            </w:r>
          </w:p>
        </w:tc>
      </w:tr>
      <w:tr w:rsidR="00AF2659" w:rsidRPr="006307E8" w14:paraId="7338B0D3" w14:textId="77777777">
        <w:tc>
          <w:tcPr>
            <w:tcW w:w="3788" w:type="dxa"/>
            <w:tcBorders>
              <w:bottom w:val="single" w:sz="4" w:space="0" w:color="auto"/>
            </w:tcBorders>
            <w:shd w:val="clear" w:color="auto" w:fill="auto"/>
          </w:tcPr>
          <w:p w14:paraId="1D303EA7" w14:textId="77777777" w:rsidR="00AF2659" w:rsidRPr="006307E8" w:rsidRDefault="00AF2659" w:rsidP="00587366">
            <w:pPr>
              <w:pStyle w:val="slovn"/>
              <w:numPr>
                <w:ilvl w:val="0"/>
                <w:numId w:val="0"/>
              </w:numPr>
              <w:tabs>
                <w:tab w:val="num" w:pos="567"/>
              </w:tabs>
              <w:spacing w:after="0" w:line="280" w:lineRule="atLeast"/>
              <w:rPr>
                <w:sz w:val="22"/>
                <w:szCs w:val="22"/>
              </w:rPr>
            </w:pPr>
          </w:p>
          <w:p w14:paraId="5EE05BB7" w14:textId="77777777" w:rsidR="00AF2659" w:rsidRPr="006307E8" w:rsidRDefault="00AF2659" w:rsidP="00587366">
            <w:pPr>
              <w:pStyle w:val="slovn"/>
              <w:numPr>
                <w:ilvl w:val="0"/>
                <w:numId w:val="0"/>
              </w:numPr>
              <w:tabs>
                <w:tab w:val="num" w:pos="567"/>
              </w:tabs>
              <w:spacing w:after="0" w:line="280" w:lineRule="atLeast"/>
              <w:rPr>
                <w:sz w:val="22"/>
                <w:szCs w:val="22"/>
              </w:rPr>
            </w:pPr>
          </w:p>
          <w:p w14:paraId="602B6D85" w14:textId="77777777" w:rsidR="00AF2659" w:rsidRPr="006307E8" w:rsidRDefault="00AF2659" w:rsidP="00587366">
            <w:pPr>
              <w:pStyle w:val="slovn"/>
              <w:numPr>
                <w:ilvl w:val="0"/>
                <w:numId w:val="0"/>
              </w:numPr>
              <w:tabs>
                <w:tab w:val="num" w:pos="567"/>
              </w:tabs>
              <w:spacing w:after="0" w:line="280" w:lineRule="atLeast"/>
              <w:rPr>
                <w:sz w:val="22"/>
                <w:szCs w:val="22"/>
              </w:rPr>
            </w:pPr>
          </w:p>
          <w:p w14:paraId="7D1572AF" w14:textId="77777777" w:rsidR="00AF2659" w:rsidRPr="006307E8" w:rsidRDefault="00AF2659" w:rsidP="00587366">
            <w:pPr>
              <w:pStyle w:val="slovn"/>
              <w:numPr>
                <w:ilvl w:val="0"/>
                <w:numId w:val="0"/>
              </w:numPr>
              <w:tabs>
                <w:tab w:val="num" w:pos="567"/>
              </w:tabs>
              <w:spacing w:after="0" w:line="280" w:lineRule="atLeast"/>
              <w:rPr>
                <w:sz w:val="22"/>
                <w:szCs w:val="22"/>
              </w:rPr>
            </w:pPr>
          </w:p>
        </w:tc>
        <w:tc>
          <w:tcPr>
            <w:tcW w:w="1035" w:type="dxa"/>
            <w:shd w:val="clear" w:color="auto" w:fill="auto"/>
          </w:tcPr>
          <w:p w14:paraId="3ADDAEF1" w14:textId="77777777" w:rsidR="00AF2659" w:rsidRPr="006307E8" w:rsidRDefault="00AF2659" w:rsidP="00587366">
            <w:pPr>
              <w:pStyle w:val="slovn"/>
              <w:numPr>
                <w:ilvl w:val="0"/>
                <w:numId w:val="0"/>
              </w:numPr>
              <w:tabs>
                <w:tab w:val="num" w:pos="567"/>
              </w:tabs>
              <w:spacing w:after="0" w:line="280" w:lineRule="atLeast"/>
              <w:rPr>
                <w:sz w:val="22"/>
                <w:szCs w:val="22"/>
              </w:rPr>
            </w:pPr>
          </w:p>
        </w:tc>
        <w:tc>
          <w:tcPr>
            <w:tcW w:w="3898" w:type="dxa"/>
            <w:tcBorders>
              <w:bottom w:val="single" w:sz="4" w:space="0" w:color="auto"/>
            </w:tcBorders>
            <w:shd w:val="clear" w:color="auto" w:fill="auto"/>
          </w:tcPr>
          <w:p w14:paraId="658D27B1" w14:textId="77777777" w:rsidR="00AF2659" w:rsidRPr="006307E8" w:rsidRDefault="00AF2659" w:rsidP="00587366">
            <w:pPr>
              <w:pStyle w:val="slovn"/>
              <w:numPr>
                <w:ilvl w:val="0"/>
                <w:numId w:val="0"/>
              </w:numPr>
              <w:tabs>
                <w:tab w:val="num" w:pos="567"/>
              </w:tabs>
              <w:spacing w:after="0" w:line="280" w:lineRule="atLeast"/>
              <w:rPr>
                <w:sz w:val="22"/>
                <w:szCs w:val="22"/>
              </w:rPr>
            </w:pPr>
          </w:p>
        </w:tc>
      </w:tr>
      <w:tr w:rsidR="00AF2659" w:rsidRPr="006307E8" w14:paraId="2F20EA87" w14:textId="77777777">
        <w:tc>
          <w:tcPr>
            <w:tcW w:w="3788" w:type="dxa"/>
            <w:tcBorders>
              <w:top w:val="single" w:sz="4" w:space="0" w:color="auto"/>
            </w:tcBorders>
            <w:shd w:val="clear" w:color="auto" w:fill="auto"/>
          </w:tcPr>
          <w:p w14:paraId="60E494B3" w14:textId="77777777" w:rsidR="00AF2659" w:rsidRPr="007079E5" w:rsidRDefault="00B72B41" w:rsidP="00587366">
            <w:pPr>
              <w:pStyle w:val="slovn"/>
              <w:numPr>
                <w:ilvl w:val="0"/>
                <w:numId w:val="0"/>
              </w:numPr>
              <w:tabs>
                <w:tab w:val="num" w:pos="567"/>
              </w:tabs>
              <w:spacing w:after="0" w:line="280" w:lineRule="atLeast"/>
              <w:jc w:val="center"/>
              <w:rPr>
                <w:b/>
                <w:sz w:val="22"/>
                <w:szCs w:val="22"/>
              </w:rPr>
            </w:pPr>
            <w:r w:rsidRPr="007079E5">
              <w:rPr>
                <w:b/>
                <w:sz w:val="22"/>
                <w:szCs w:val="22"/>
              </w:rPr>
              <w:t>ALSYMON, s.r.o.</w:t>
            </w:r>
          </w:p>
          <w:p w14:paraId="3C296F38" w14:textId="77777777" w:rsidR="00B72B41" w:rsidRPr="007079E5" w:rsidRDefault="00B72B41" w:rsidP="00587366">
            <w:pPr>
              <w:pStyle w:val="slovn"/>
              <w:numPr>
                <w:ilvl w:val="0"/>
                <w:numId w:val="0"/>
              </w:numPr>
              <w:tabs>
                <w:tab w:val="num" w:pos="567"/>
              </w:tabs>
              <w:spacing w:after="0" w:line="280" w:lineRule="atLeast"/>
              <w:jc w:val="center"/>
              <w:rPr>
                <w:sz w:val="22"/>
                <w:szCs w:val="22"/>
              </w:rPr>
            </w:pPr>
            <w:r w:rsidRPr="007079E5">
              <w:rPr>
                <w:sz w:val="22"/>
                <w:szCs w:val="22"/>
              </w:rPr>
              <w:t xml:space="preserve">Ing. </w:t>
            </w:r>
            <w:smartTag w:uri="urn:schemas-microsoft-com:office:smarttags" w:element="PersonName">
              <w:smartTagPr>
                <w:attr w:name="ProductID" w:val="Karel Dibl￭k"/>
              </w:smartTagPr>
              <w:r w:rsidRPr="007079E5">
                <w:rPr>
                  <w:sz w:val="22"/>
                  <w:szCs w:val="22"/>
                </w:rPr>
                <w:t>Karel Diblík</w:t>
              </w:r>
            </w:smartTag>
            <w:r w:rsidR="006C5A48" w:rsidRPr="007079E5">
              <w:rPr>
                <w:sz w:val="22"/>
                <w:szCs w:val="22"/>
              </w:rPr>
              <w:t>,</w:t>
            </w:r>
          </w:p>
          <w:p w14:paraId="1C9C892B" w14:textId="51C388A7" w:rsidR="00AF2659" w:rsidRPr="001C2927" w:rsidRDefault="002C1CD7" w:rsidP="00587366">
            <w:pPr>
              <w:pStyle w:val="slovn"/>
              <w:numPr>
                <w:ilvl w:val="0"/>
                <w:numId w:val="0"/>
              </w:numPr>
              <w:tabs>
                <w:tab w:val="num" w:pos="567"/>
              </w:tabs>
              <w:spacing w:after="0" w:line="280" w:lineRule="atLeast"/>
              <w:jc w:val="center"/>
              <w:rPr>
                <w:sz w:val="22"/>
                <w:szCs w:val="22"/>
              </w:rPr>
            </w:pPr>
            <w:r w:rsidRPr="007079E5">
              <w:rPr>
                <w:sz w:val="22"/>
                <w:szCs w:val="22"/>
              </w:rPr>
              <w:t>J</w:t>
            </w:r>
            <w:r w:rsidR="00B72B41" w:rsidRPr="007079E5">
              <w:rPr>
                <w:sz w:val="22"/>
                <w:szCs w:val="22"/>
              </w:rPr>
              <w:t>ednatel</w:t>
            </w:r>
          </w:p>
        </w:tc>
        <w:tc>
          <w:tcPr>
            <w:tcW w:w="1035" w:type="dxa"/>
            <w:shd w:val="clear" w:color="auto" w:fill="auto"/>
          </w:tcPr>
          <w:p w14:paraId="3C46F796" w14:textId="77777777" w:rsidR="00AF2659" w:rsidRPr="006307E8" w:rsidRDefault="00AF2659" w:rsidP="00587366">
            <w:pPr>
              <w:pStyle w:val="slovn"/>
              <w:numPr>
                <w:ilvl w:val="0"/>
                <w:numId w:val="0"/>
              </w:numPr>
              <w:tabs>
                <w:tab w:val="num" w:pos="567"/>
              </w:tabs>
              <w:spacing w:after="0" w:line="280" w:lineRule="atLeast"/>
              <w:rPr>
                <w:sz w:val="22"/>
                <w:szCs w:val="22"/>
              </w:rPr>
            </w:pPr>
          </w:p>
        </w:tc>
        <w:tc>
          <w:tcPr>
            <w:tcW w:w="3898" w:type="dxa"/>
            <w:tcBorders>
              <w:top w:val="single" w:sz="4" w:space="0" w:color="auto"/>
            </w:tcBorders>
            <w:shd w:val="clear" w:color="auto" w:fill="auto"/>
          </w:tcPr>
          <w:p w14:paraId="0994FB7B" w14:textId="77777777" w:rsidR="00AF2659" w:rsidRPr="006307E8" w:rsidRDefault="00AF2659" w:rsidP="00587366">
            <w:pPr>
              <w:pStyle w:val="slovn"/>
              <w:numPr>
                <w:ilvl w:val="0"/>
                <w:numId w:val="0"/>
              </w:numPr>
              <w:tabs>
                <w:tab w:val="num" w:pos="567"/>
              </w:tabs>
              <w:spacing w:after="0" w:line="280" w:lineRule="atLeast"/>
              <w:jc w:val="center"/>
              <w:rPr>
                <w:b/>
                <w:sz w:val="22"/>
                <w:szCs w:val="22"/>
              </w:rPr>
            </w:pPr>
            <w:r w:rsidRPr="006307E8">
              <w:rPr>
                <w:b/>
                <w:sz w:val="22"/>
                <w:szCs w:val="22"/>
              </w:rPr>
              <w:t>Fakultní nemocnice Brno</w:t>
            </w:r>
          </w:p>
          <w:p w14:paraId="338043D3" w14:textId="2ADD7444" w:rsidR="00AF2659" w:rsidRPr="006307E8" w:rsidRDefault="00AF2659" w:rsidP="00587366">
            <w:pPr>
              <w:pStyle w:val="slovn"/>
              <w:numPr>
                <w:ilvl w:val="0"/>
                <w:numId w:val="0"/>
              </w:numPr>
              <w:tabs>
                <w:tab w:val="num" w:pos="567"/>
              </w:tabs>
              <w:spacing w:after="0" w:line="280" w:lineRule="atLeast"/>
              <w:jc w:val="center"/>
              <w:rPr>
                <w:sz w:val="22"/>
                <w:szCs w:val="22"/>
              </w:rPr>
            </w:pPr>
            <w:r w:rsidRPr="006307E8">
              <w:rPr>
                <w:sz w:val="22"/>
                <w:szCs w:val="22"/>
              </w:rPr>
              <w:t xml:space="preserve">MUDr. </w:t>
            </w:r>
            <w:r w:rsidR="00404CF8">
              <w:rPr>
                <w:sz w:val="22"/>
                <w:szCs w:val="22"/>
              </w:rPr>
              <w:t>Ivo Rovný, MBA</w:t>
            </w:r>
            <w:r w:rsidRPr="006307E8">
              <w:rPr>
                <w:sz w:val="22"/>
                <w:szCs w:val="22"/>
              </w:rPr>
              <w:t>, ředitel</w:t>
            </w:r>
          </w:p>
          <w:p w14:paraId="5AB6BA96" w14:textId="77777777" w:rsidR="00AF2659" w:rsidRPr="006307E8" w:rsidRDefault="00AF2659" w:rsidP="00587366">
            <w:pPr>
              <w:pStyle w:val="slovn"/>
              <w:numPr>
                <w:ilvl w:val="0"/>
                <w:numId w:val="0"/>
              </w:numPr>
              <w:tabs>
                <w:tab w:val="num" w:pos="567"/>
              </w:tabs>
              <w:spacing w:after="0" w:line="280" w:lineRule="atLeast"/>
              <w:jc w:val="center"/>
              <w:rPr>
                <w:sz w:val="22"/>
                <w:szCs w:val="22"/>
              </w:rPr>
            </w:pPr>
          </w:p>
        </w:tc>
      </w:tr>
    </w:tbl>
    <w:p w14:paraId="09B563B2" w14:textId="77777777" w:rsidR="008678DE" w:rsidRDefault="008678DE" w:rsidP="00DA2493">
      <w:pPr>
        <w:pStyle w:val="Odstsmlouvy"/>
        <w:numPr>
          <w:ilvl w:val="0"/>
          <w:numId w:val="0"/>
        </w:numPr>
        <w:ind w:left="567"/>
        <w:rPr>
          <w:b/>
          <w:lang w:val="cs-CZ"/>
        </w:rPr>
      </w:pPr>
      <w:r>
        <w:rPr>
          <w:b/>
          <w:lang w:val="cs-CZ"/>
        </w:rPr>
        <w:br w:type="page"/>
      </w:r>
    </w:p>
    <w:p w14:paraId="1CD21550" w14:textId="23AEF338" w:rsidR="007964E2" w:rsidRPr="00C37746" w:rsidRDefault="007964E2" w:rsidP="00DA2493">
      <w:pPr>
        <w:pStyle w:val="Odstsmlouvy"/>
        <w:numPr>
          <w:ilvl w:val="0"/>
          <w:numId w:val="0"/>
        </w:numPr>
        <w:ind w:left="567"/>
        <w:rPr>
          <w:b/>
        </w:rPr>
      </w:pPr>
      <w:r w:rsidRPr="00C37746">
        <w:rPr>
          <w:b/>
          <w:lang w:val="cs-CZ"/>
        </w:rPr>
        <w:lastRenderedPageBreak/>
        <w:t>Příloha</w:t>
      </w:r>
      <w:r w:rsidRPr="00C37746">
        <w:rPr>
          <w:b/>
        </w:rPr>
        <w:t xml:space="preserve"> č. 1 – </w:t>
      </w:r>
      <w:r w:rsidR="00C37746">
        <w:rPr>
          <w:b/>
          <w:lang w:val="cs-CZ"/>
        </w:rPr>
        <w:t>S</w:t>
      </w:r>
      <w:r w:rsidRPr="00C37746">
        <w:rPr>
          <w:b/>
          <w:lang w:val="cs-CZ"/>
        </w:rPr>
        <w:t xml:space="preserve">pecifikace </w:t>
      </w:r>
      <w:r w:rsidRPr="00C37746">
        <w:rPr>
          <w:b/>
        </w:rPr>
        <w:t>předmětu plnění</w:t>
      </w:r>
    </w:p>
    <w:p w14:paraId="4288507D" w14:textId="77777777" w:rsidR="007964E2" w:rsidRDefault="007964E2" w:rsidP="00DA2493">
      <w:pPr>
        <w:pStyle w:val="Odstsmlouvy"/>
        <w:numPr>
          <w:ilvl w:val="0"/>
          <w:numId w:val="0"/>
        </w:numPr>
        <w:ind w:left="567"/>
      </w:pPr>
    </w:p>
    <w:p w14:paraId="0284AE9F" w14:textId="77777777" w:rsidR="007964E2" w:rsidRDefault="007964E2" w:rsidP="00DA2493">
      <w:pPr>
        <w:pStyle w:val="Odstsmlouvy"/>
        <w:numPr>
          <w:ilvl w:val="0"/>
          <w:numId w:val="0"/>
        </w:numPr>
        <w:ind w:left="567"/>
      </w:pPr>
    </w:p>
    <w:p w14:paraId="372BA9C2" w14:textId="77777777" w:rsidR="007964E2" w:rsidRPr="00C37746" w:rsidRDefault="007964E2" w:rsidP="00DA2493">
      <w:pPr>
        <w:pStyle w:val="Odstsmlouvy"/>
        <w:numPr>
          <w:ilvl w:val="0"/>
          <w:numId w:val="0"/>
        </w:numPr>
        <w:ind w:left="567"/>
        <w:rPr>
          <w:b/>
          <w:u w:val="single"/>
        </w:rPr>
      </w:pPr>
      <w:r w:rsidRPr="00C37746">
        <w:rPr>
          <w:b/>
          <w:u w:val="single"/>
        </w:rPr>
        <w:t xml:space="preserve">1) obnova </w:t>
      </w:r>
      <w:r w:rsidRPr="00C37746">
        <w:rPr>
          <w:b/>
          <w:u w:val="single"/>
          <w:lang w:val="cs-CZ"/>
        </w:rPr>
        <w:t>systému</w:t>
      </w:r>
      <w:r w:rsidRPr="00C37746">
        <w:rPr>
          <w:b/>
          <w:u w:val="single"/>
        </w:rPr>
        <w:t xml:space="preserve"> EP</w:t>
      </w:r>
      <w:r w:rsidRPr="00C37746">
        <w:rPr>
          <w:b/>
          <w:u w:val="single"/>
          <w:lang w:val="cs-CZ"/>
        </w:rPr>
        <w:t>S</w:t>
      </w:r>
      <w:r w:rsidRPr="00C37746">
        <w:rPr>
          <w:b/>
          <w:u w:val="single"/>
        </w:rPr>
        <w:t xml:space="preserve"> </w:t>
      </w:r>
      <w:r w:rsidRPr="00C37746">
        <w:rPr>
          <w:b/>
          <w:u w:val="single"/>
          <w:lang w:val="cs-CZ"/>
        </w:rPr>
        <w:t>–</w:t>
      </w:r>
      <w:r w:rsidRPr="00C37746">
        <w:rPr>
          <w:b/>
          <w:u w:val="single"/>
        </w:rPr>
        <w:t xml:space="preserve"> </w:t>
      </w:r>
      <w:r w:rsidRPr="00C37746">
        <w:rPr>
          <w:b/>
          <w:u w:val="single"/>
          <w:lang w:val="cs-CZ"/>
        </w:rPr>
        <w:t xml:space="preserve">objekt </w:t>
      </w:r>
      <w:r w:rsidRPr="00C37746">
        <w:rPr>
          <w:b/>
          <w:u w:val="single"/>
        </w:rPr>
        <w:t xml:space="preserve">L </w:t>
      </w:r>
      <w:r w:rsidRPr="00C37746">
        <w:rPr>
          <w:b/>
          <w:u w:val="single"/>
          <w:lang w:val="cs-CZ"/>
        </w:rPr>
        <w:t>–</w:t>
      </w:r>
      <w:r w:rsidRPr="00C37746">
        <w:rPr>
          <w:b/>
          <w:u w:val="single"/>
        </w:rPr>
        <w:t xml:space="preserve"> </w:t>
      </w:r>
      <w:r w:rsidRPr="00C37746">
        <w:rPr>
          <w:b/>
          <w:u w:val="single"/>
          <w:lang w:val="cs-CZ"/>
        </w:rPr>
        <w:t>Centrální</w:t>
      </w:r>
      <w:r w:rsidRPr="00C37746">
        <w:rPr>
          <w:b/>
          <w:u w:val="single"/>
        </w:rPr>
        <w:t xml:space="preserve"> velín</w:t>
      </w:r>
    </w:p>
    <w:p w14:paraId="211C4076" w14:textId="77777777" w:rsidR="007964E2" w:rsidRDefault="007964E2" w:rsidP="00DA2493">
      <w:pPr>
        <w:pStyle w:val="Odstsmlouvy"/>
        <w:numPr>
          <w:ilvl w:val="0"/>
          <w:numId w:val="0"/>
        </w:numPr>
        <w:ind w:left="567"/>
      </w:pPr>
      <w:r>
        <w:t>- demontáž 2 ks stávajících ústředen EPS - MHU103</w:t>
      </w:r>
    </w:p>
    <w:p w14:paraId="53E1B633" w14:textId="77777777" w:rsidR="007964E2" w:rsidRDefault="007964E2" w:rsidP="00DA2493">
      <w:pPr>
        <w:pStyle w:val="Odstsmlouvy"/>
        <w:numPr>
          <w:ilvl w:val="0"/>
          <w:numId w:val="0"/>
        </w:numPr>
        <w:ind w:left="567"/>
      </w:pPr>
      <w:r>
        <w:t>- dodávka a montáž 1 ks ústředny EP</w:t>
      </w:r>
      <w:r>
        <w:rPr>
          <w:lang w:val="cs-CZ"/>
        </w:rPr>
        <w:t>S</w:t>
      </w:r>
      <w:r>
        <w:t xml:space="preserve">, která podporuje připojení </w:t>
      </w:r>
      <w:r>
        <w:rPr>
          <w:lang w:val="cs-CZ"/>
        </w:rPr>
        <w:t xml:space="preserve">stávajících </w:t>
      </w:r>
      <w:r>
        <w:t>hlásičů</w:t>
      </w:r>
    </w:p>
    <w:p w14:paraId="1517995F" w14:textId="77777777" w:rsidR="00C37746" w:rsidRDefault="007964E2" w:rsidP="00DA2493">
      <w:pPr>
        <w:pStyle w:val="Odstsmlouvy"/>
        <w:numPr>
          <w:ilvl w:val="0"/>
          <w:numId w:val="0"/>
        </w:numPr>
        <w:ind w:left="567"/>
      </w:pPr>
      <w:r>
        <w:t>- konfigurace ústředny (uživatelské texty a výstupní</w:t>
      </w:r>
      <w:r>
        <w:rPr>
          <w:lang w:val="cs-CZ"/>
        </w:rPr>
        <w:t xml:space="preserve"> </w:t>
      </w:r>
      <w:r>
        <w:t>funkce budou přeneseny ze </w:t>
      </w:r>
      <w:r w:rsidR="00C37746">
        <w:t>stávajících ústředen)</w:t>
      </w:r>
    </w:p>
    <w:p w14:paraId="456398FE" w14:textId="77777777" w:rsidR="00C37746" w:rsidRDefault="007964E2" w:rsidP="00DA2493">
      <w:pPr>
        <w:pStyle w:val="Odstsmlouvy"/>
        <w:numPr>
          <w:ilvl w:val="0"/>
          <w:numId w:val="0"/>
        </w:numPr>
        <w:ind w:left="567"/>
      </w:pPr>
      <w:r>
        <w:t>- celková úprava zapojení</w:t>
      </w:r>
      <w:r w:rsidR="00C37746">
        <w:rPr>
          <w:lang w:val="cs-CZ"/>
        </w:rPr>
        <w:t xml:space="preserve"> </w:t>
      </w:r>
      <w:r>
        <w:t xml:space="preserve">stávající </w:t>
      </w:r>
      <w:r w:rsidR="00C37746">
        <w:t>kabeláže pro novou ústřednu EPS</w:t>
      </w:r>
    </w:p>
    <w:p w14:paraId="18F12D0E" w14:textId="77777777" w:rsidR="00C37746" w:rsidRDefault="00C37746" w:rsidP="00DA2493">
      <w:pPr>
        <w:pStyle w:val="Odstsmlouvy"/>
        <w:numPr>
          <w:ilvl w:val="0"/>
          <w:numId w:val="0"/>
        </w:numPr>
        <w:ind w:left="567"/>
      </w:pPr>
    </w:p>
    <w:p w14:paraId="775A3153" w14:textId="77777777" w:rsidR="00C37746" w:rsidRPr="00C37746" w:rsidRDefault="007964E2" w:rsidP="00DA2493">
      <w:pPr>
        <w:pStyle w:val="Odstsmlouvy"/>
        <w:numPr>
          <w:ilvl w:val="0"/>
          <w:numId w:val="0"/>
        </w:numPr>
        <w:ind w:left="567"/>
        <w:rPr>
          <w:b/>
          <w:u w:val="single"/>
        </w:rPr>
      </w:pPr>
      <w:r w:rsidRPr="00C37746">
        <w:rPr>
          <w:b/>
          <w:u w:val="single"/>
        </w:rPr>
        <w:t xml:space="preserve">2) obnova </w:t>
      </w:r>
      <w:r w:rsidR="00C37746" w:rsidRPr="00C37746">
        <w:rPr>
          <w:b/>
          <w:u w:val="single"/>
          <w:lang w:val="cs-CZ"/>
        </w:rPr>
        <w:t xml:space="preserve">systému </w:t>
      </w:r>
      <w:r w:rsidRPr="00C37746">
        <w:rPr>
          <w:b/>
          <w:u w:val="single"/>
        </w:rPr>
        <w:t>EP</w:t>
      </w:r>
      <w:r w:rsidR="00C37746" w:rsidRPr="00C37746">
        <w:rPr>
          <w:b/>
          <w:u w:val="single"/>
          <w:lang w:val="cs-CZ"/>
        </w:rPr>
        <w:t>S</w:t>
      </w:r>
      <w:r w:rsidRPr="00C37746">
        <w:rPr>
          <w:b/>
          <w:u w:val="single"/>
        </w:rPr>
        <w:t xml:space="preserve"> </w:t>
      </w:r>
      <w:r w:rsidR="00C37746" w:rsidRPr="00C37746">
        <w:rPr>
          <w:b/>
          <w:u w:val="single"/>
          <w:lang w:val="cs-CZ"/>
        </w:rPr>
        <w:t>–</w:t>
      </w:r>
      <w:r w:rsidRPr="00C37746">
        <w:rPr>
          <w:b/>
          <w:u w:val="single"/>
        </w:rPr>
        <w:t xml:space="preserve"> ob</w:t>
      </w:r>
      <w:r w:rsidR="00C37746" w:rsidRPr="00C37746">
        <w:rPr>
          <w:b/>
          <w:u w:val="single"/>
          <w:lang w:val="cs-CZ"/>
        </w:rPr>
        <w:t xml:space="preserve">jekt </w:t>
      </w:r>
      <w:r w:rsidR="00C37746" w:rsidRPr="00C37746">
        <w:rPr>
          <w:b/>
          <w:u w:val="single"/>
        </w:rPr>
        <w:t>T</w:t>
      </w:r>
    </w:p>
    <w:p w14:paraId="5A2322AE" w14:textId="77777777" w:rsidR="00C37746" w:rsidRDefault="007964E2" w:rsidP="00DA2493">
      <w:pPr>
        <w:pStyle w:val="Odstsmlouvy"/>
        <w:numPr>
          <w:ilvl w:val="0"/>
          <w:numId w:val="0"/>
        </w:numPr>
        <w:ind w:left="567"/>
      </w:pPr>
      <w:r>
        <w:t>- demontáž 2 ks st</w:t>
      </w:r>
      <w:r w:rsidR="00C37746">
        <w:t>ávajících ústředen EPS - MHU103</w:t>
      </w:r>
    </w:p>
    <w:p w14:paraId="10F64BD9" w14:textId="77777777" w:rsidR="00C37746" w:rsidRDefault="007964E2" w:rsidP="00DA2493">
      <w:pPr>
        <w:pStyle w:val="Odstsmlouvy"/>
        <w:numPr>
          <w:ilvl w:val="0"/>
          <w:numId w:val="0"/>
        </w:numPr>
        <w:ind w:left="567"/>
      </w:pPr>
      <w:r>
        <w:t>- dodávka a montáž 1 ks ústředny EPS, která podporuj</w:t>
      </w:r>
      <w:r w:rsidR="00C37746">
        <w:t>e připojení stávajících hlásičů</w:t>
      </w:r>
    </w:p>
    <w:p w14:paraId="53C8871E" w14:textId="77777777" w:rsidR="00C37746" w:rsidRDefault="007964E2" w:rsidP="00DA2493">
      <w:pPr>
        <w:pStyle w:val="Odstsmlouvy"/>
        <w:numPr>
          <w:ilvl w:val="0"/>
          <w:numId w:val="0"/>
        </w:numPr>
        <w:ind w:left="567"/>
      </w:pPr>
      <w:r>
        <w:t>- konfigurace ústředny (uživatelské texty a výstupní</w:t>
      </w:r>
      <w:r w:rsidR="00C37746">
        <w:rPr>
          <w:lang w:val="cs-CZ"/>
        </w:rPr>
        <w:t xml:space="preserve"> </w:t>
      </w:r>
      <w:r w:rsidR="00C37746">
        <w:t>funkce budou přeneseny z</w:t>
      </w:r>
      <w:r>
        <w:t>e</w:t>
      </w:r>
      <w:r w:rsidR="00C37746">
        <w:rPr>
          <w:lang w:val="cs-CZ"/>
        </w:rPr>
        <w:t> stávajících</w:t>
      </w:r>
      <w:r>
        <w:t xml:space="preserve"> ústředen)</w:t>
      </w:r>
    </w:p>
    <w:p w14:paraId="4EF46815" w14:textId="77777777" w:rsidR="00C37746" w:rsidRDefault="007964E2" w:rsidP="00DA2493">
      <w:pPr>
        <w:pStyle w:val="Odstsmlouvy"/>
        <w:numPr>
          <w:ilvl w:val="0"/>
          <w:numId w:val="0"/>
        </w:numPr>
        <w:ind w:left="567"/>
      </w:pPr>
      <w:r>
        <w:t>- celková úprava zapojení</w:t>
      </w:r>
      <w:r w:rsidR="00C37746">
        <w:rPr>
          <w:lang w:val="cs-CZ"/>
        </w:rPr>
        <w:t xml:space="preserve"> </w:t>
      </w:r>
      <w:r>
        <w:t xml:space="preserve">stávající </w:t>
      </w:r>
      <w:r w:rsidR="00C37746">
        <w:t>kabeláže pro novou ústřednu EPS</w:t>
      </w:r>
    </w:p>
    <w:p w14:paraId="1149D3D6" w14:textId="77777777" w:rsidR="00C37746" w:rsidRDefault="00C37746" w:rsidP="00DA2493">
      <w:pPr>
        <w:pStyle w:val="Odstsmlouvy"/>
        <w:numPr>
          <w:ilvl w:val="0"/>
          <w:numId w:val="0"/>
        </w:numPr>
        <w:ind w:left="567"/>
      </w:pPr>
    </w:p>
    <w:p w14:paraId="585062ED" w14:textId="77777777" w:rsidR="00C37746" w:rsidRPr="00C37746" w:rsidRDefault="007964E2" w:rsidP="00DA2493">
      <w:pPr>
        <w:pStyle w:val="Odstsmlouvy"/>
        <w:numPr>
          <w:ilvl w:val="0"/>
          <w:numId w:val="0"/>
        </w:numPr>
        <w:ind w:left="567"/>
        <w:rPr>
          <w:b/>
          <w:u w:val="single"/>
        </w:rPr>
      </w:pPr>
      <w:r w:rsidRPr="00C37746">
        <w:rPr>
          <w:b/>
          <w:u w:val="single"/>
        </w:rPr>
        <w:t xml:space="preserve">3) obnova </w:t>
      </w:r>
      <w:r w:rsidR="00C37746" w:rsidRPr="00C37746">
        <w:rPr>
          <w:b/>
          <w:u w:val="single"/>
          <w:lang w:val="cs-CZ"/>
        </w:rPr>
        <w:t xml:space="preserve">systému </w:t>
      </w:r>
      <w:r w:rsidRPr="00C37746">
        <w:rPr>
          <w:b/>
          <w:u w:val="single"/>
        </w:rPr>
        <w:t>EP</w:t>
      </w:r>
      <w:r w:rsidR="00C37746" w:rsidRPr="00C37746">
        <w:rPr>
          <w:b/>
          <w:u w:val="single"/>
          <w:lang w:val="cs-CZ"/>
        </w:rPr>
        <w:t>S</w:t>
      </w:r>
      <w:r w:rsidRPr="00C37746">
        <w:rPr>
          <w:b/>
          <w:u w:val="single"/>
        </w:rPr>
        <w:t xml:space="preserve"> </w:t>
      </w:r>
      <w:r w:rsidR="00C37746" w:rsidRPr="00C37746">
        <w:rPr>
          <w:b/>
          <w:u w:val="single"/>
          <w:lang w:val="cs-CZ"/>
        </w:rPr>
        <w:t>–</w:t>
      </w:r>
      <w:r w:rsidRPr="00C37746">
        <w:rPr>
          <w:b/>
          <w:u w:val="single"/>
        </w:rPr>
        <w:t xml:space="preserve"> </w:t>
      </w:r>
      <w:r w:rsidR="00C37746" w:rsidRPr="00C37746">
        <w:rPr>
          <w:b/>
          <w:u w:val="single"/>
          <w:lang w:val="cs-CZ"/>
        </w:rPr>
        <w:t xml:space="preserve">objekt </w:t>
      </w:r>
      <w:r w:rsidR="00C37746" w:rsidRPr="00C37746">
        <w:rPr>
          <w:b/>
          <w:u w:val="single"/>
        </w:rPr>
        <w:t>K</w:t>
      </w:r>
    </w:p>
    <w:p w14:paraId="1EF0020E" w14:textId="77777777" w:rsidR="00C37746" w:rsidRDefault="007964E2" w:rsidP="00DA2493">
      <w:pPr>
        <w:pStyle w:val="Odstsmlouvy"/>
        <w:numPr>
          <w:ilvl w:val="0"/>
          <w:numId w:val="0"/>
        </w:numPr>
        <w:ind w:left="567"/>
      </w:pPr>
      <w:r>
        <w:t>- demontáž 3 ks stávajících ústředen EP</w:t>
      </w:r>
      <w:r w:rsidR="00C37746">
        <w:rPr>
          <w:lang w:val="cs-CZ"/>
        </w:rPr>
        <w:t>S</w:t>
      </w:r>
      <w:r w:rsidR="00C37746">
        <w:t xml:space="preserve"> - MHU103</w:t>
      </w:r>
    </w:p>
    <w:p w14:paraId="788B9266" w14:textId="77777777" w:rsidR="00C37746" w:rsidRDefault="007964E2" w:rsidP="00DA2493">
      <w:pPr>
        <w:pStyle w:val="Odstsmlouvy"/>
        <w:numPr>
          <w:ilvl w:val="0"/>
          <w:numId w:val="0"/>
        </w:numPr>
        <w:ind w:left="567"/>
      </w:pPr>
      <w:r>
        <w:t>- dodávka a montáž 1 ks ústředny EP</w:t>
      </w:r>
      <w:r w:rsidR="00C37746">
        <w:rPr>
          <w:lang w:val="cs-CZ"/>
        </w:rPr>
        <w:t>S</w:t>
      </w:r>
      <w:r>
        <w:t>, která podporuj</w:t>
      </w:r>
      <w:r w:rsidR="00C37746">
        <w:t>e připojení stávajících hlásičů</w:t>
      </w:r>
    </w:p>
    <w:p w14:paraId="1D7C3F8E" w14:textId="77777777" w:rsidR="00C37746" w:rsidRDefault="007964E2" w:rsidP="00DA2493">
      <w:pPr>
        <w:pStyle w:val="Odstsmlouvy"/>
        <w:numPr>
          <w:ilvl w:val="0"/>
          <w:numId w:val="0"/>
        </w:numPr>
        <w:ind w:left="567"/>
      </w:pPr>
      <w:r>
        <w:t xml:space="preserve">- konfigurace </w:t>
      </w:r>
      <w:r w:rsidR="00C37746">
        <w:rPr>
          <w:lang w:val="cs-CZ"/>
        </w:rPr>
        <w:t>ústředny</w:t>
      </w:r>
      <w:r>
        <w:t xml:space="preserve"> (uživatelské texty a výstupní</w:t>
      </w:r>
      <w:r w:rsidR="00C37746">
        <w:rPr>
          <w:lang w:val="cs-CZ"/>
        </w:rPr>
        <w:t xml:space="preserve"> </w:t>
      </w:r>
      <w:r w:rsidR="00C37746">
        <w:t>funkce budou přeneseny ze </w:t>
      </w:r>
      <w:r>
        <w:t>stávajících ústředen)</w:t>
      </w:r>
    </w:p>
    <w:p w14:paraId="429EDEA9" w14:textId="77777777" w:rsidR="007964E2" w:rsidRDefault="007964E2" w:rsidP="00DA2493">
      <w:pPr>
        <w:pStyle w:val="Odstsmlouvy"/>
        <w:numPr>
          <w:ilvl w:val="0"/>
          <w:numId w:val="0"/>
        </w:numPr>
        <w:ind w:left="567"/>
      </w:pPr>
      <w:r>
        <w:t>- celková úprava zapojení</w:t>
      </w:r>
      <w:r w:rsidR="00C37746">
        <w:rPr>
          <w:lang w:val="cs-CZ"/>
        </w:rPr>
        <w:t xml:space="preserve"> </w:t>
      </w:r>
      <w:r>
        <w:t>stávající kabeláže pro novou ústřednu E</w:t>
      </w:r>
      <w:r w:rsidR="00C37746">
        <w:rPr>
          <w:lang w:val="cs-CZ"/>
        </w:rPr>
        <w:t>PS</w:t>
      </w:r>
    </w:p>
    <w:p w14:paraId="63D0DC73" w14:textId="77777777" w:rsidR="007964E2" w:rsidRDefault="007964E2" w:rsidP="00DA2493">
      <w:pPr>
        <w:pStyle w:val="Odstsmlouvy"/>
        <w:numPr>
          <w:ilvl w:val="0"/>
          <w:numId w:val="0"/>
        </w:numPr>
        <w:ind w:left="567"/>
      </w:pPr>
    </w:p>
    <w:p w14:paraId="5EA6068F" w14:textId="77777777" w:rsidR="007964E2" w:rsidRPr="00C37746" w:rsidRDefault="007964E2" w:rsidP="00DA2493">
      <w:pPr>
        <w:pStyle w:val="Odstsmlouvy"/>
        <w:numPr>
          <w:ilvl w:val="0"/>
          <w:numId w:val="0"/>
        </w:numPr>
        <w:ind w:left="567"/>
        <w:rPr>
          <w:b/>
          <w:u w:val="single"/>
        </w:rPr>
      </w:pPr>
      <w:r w:rsidRPr="00C37746">
        <w:rPr>
          <w:b/>
          <w:u w:val="single"/>
        </w:rPr>
        <w:t>4</w:t>
      </w:r>
      <w:r w:rsidRPr="00C37746">
        <w:rPr>
          <w:b/>
          <w:u w:val="single"/>
          <w:lang w:val="cs-CZ"/>
        </w:rPr>
        <w:t>)</w:t>
      </w:r>
      <w:r w:rsidRPr="00C37746">
        <w:rPr>
          <w:b/>
          <w:u w:val="single"/>
        </w:rPr>
        <w:t xml:space="preserve"> Obnova </w:t>
      </w:r>
      <w:r w:rsidRPr="00C37746">
        <w:rPr>
          <w:b/>
          <w:u w:val="single"/>
          <w:lang w:val="cs-CZ"/>
        </w:rPr>
        <w:t>systému</w:t>
      </w:r>
      <w:r w:rsidRPr="00C37746">
        <w:rPr>
          <w:b/>
          <w:u w:val="single"/>
        </w:rPr>
        <w:t xml:space="preserve"> EPS </w:t>
      </w:r>
      <w:r w:rsidRPr="00C37746">
        <w:rPr>
          <w:b/>
          <w:u w:val="single"/>
          <w:lang w:val="cs-CZ"/>
        </w:rPr>
        <w:t>–</w:t>
      </w:r>
      <w:r w:rsidRPr="00C37746">
        <w:rPr>
          <w:b/>
          <w:u w:val="single"/>
        </w:rPr>
        <w:t xml:space="preserve"> </w:t>
      </w:r>
      <w:r w:rsidRPr="00C37746">
        <w:rPr>
          <w:b/>
          <w:u w:val="single"/>
          <w:lang w:val="cs-CZ"/>
        </w:rPr>
        <w:t xml:space="preserve">Objekt </w:t>
      </w:r>
      <w:r w:rsidRPr="00C37746">
        <w:rPr>
          <w:b/>
          <w:u w:val="single"/>
        </w:rPr>
        <w:t>Z</w:t>
      </w:r>
    </w:p>
    <w:p w14:paraId="22569389" w14:textId="77777777" w:rsidR="007964E2" w:rsidRDefault="007964E2" w:rsidP="00DA2493">
      <w:pPr>
        <w:pStyle w:val="Odstsmlouvy"/>
        <w:numPr>
          <w:ilvl w:val="0"/>
          <w:numId w:val="0"/>
        </w:numPr>
        <w:ind w:left="567"/>
      </w:pPr>
      <w:r>
        <w:t>- demontáž 4 ks stávajících ústředen EP</w:t>
      </w:r>
      <w:r>
        <w:rPr>
          <w:lang w:val="cs-CZ"/>
        </w:rPr>
        <w:t>S</w:t>
      </w:r>
      <w:r>
        <w:t xml:space="preserve"> - MHU103</w:t>
      </w:r>
    </w:p>
    <w:p w14:paraId="6E66C4B6" w14:textId="77777777" w:rsidR="007964E2" w:rsidRDefault="007964E2" w:rsidP="00DA2493">
      <w:pPr>
        <w:pStyle w:val="Odstsmlouvy"/>
        <w:numPr>
          <w:ilvl w:val="0"/>
          <w:numId w:val="0"/>
        </w:numPr>
        <w:ind w:left="567"/>
      </w:pPr>
      <w:r>
        <w:t>- dodávka a montáž 1 ks ústředny EPS, která podporuje připojení</w:t>
      </w:r>
      <w:r>
        <w:rPr>
          <w:lang w:val="cs-CZ"/>
        </w:rPr>
        <w:t xml:space="preserve"> </w:t>
      </w:r>
      <w:r>
        <w:t>stávajících hlásičů</w:t>
      </w:r>
    </w:p>
    <w:p w14:paraId="77956111" w14:textId="77777777" w:rsidR="007964E2" w:rsidRDefault="007964E2" w:rsidP="00DA2493">
      <w:pPr>
        <w:pStyle w:val="Odstsmlouvy"/>
        <w:numPr>
          <w:ilvl w:val="0"/>
          <w:numId w:val="0"/>
        </w:numPr>
        <w:ind w:left="567"/>
      </w:pPr>
      <w:r>
        <w:t>- konfigurace ústředny (uživatelské texty a výstupní</w:t>
      </w:r>
      <w:r>
        <w:rPr>
          <w:lang w:val="cs-CZ"/>
        </w:rPr>
        <w:t xml:space="preserve"> </w:t>
      </w:r>
      <w:r>
        <w:t>funkce budou přeneseny ze stávajících ústředen)</w:t>
      </w:r>
    </w:p>
    <w:p w14:paraId="38B9B932" w14:textId="77777777" w:rsidR="007964E2" w:rsidRDefault="007964E2" w:rsidP="00DA2493">
      <w:pPr>
        <w:pStyle w:val="Odstsmlouvy"/>
        <w:numPr>
          <w:ilvl w:val="0"/>
          <w:numId w:val="0"/>
        </w:numPr>
        <w:ind w:left="567"/>
      </w:pPr>
      <w:r>
        <w:t>- celková úprava zapojení stávající kabeláže pro novou ústřednu EPS</w:t>
      </w:r>
    </w:p>
    <w:p w14:paraId="48027BEB" w14:textId="77777777" w:rsidR="007964E2" w:rsidRDefault="007964E2" w:rsidP="00DA2493">
      <w:pPr>
        <w:pStyle w:val="Odstsmlouvy"/>
        <w:numPr>
          <w:ilvl w:val="0"/>
          <w:numId w:val="0"/>
        </w:numPr>
        <w:ind w:left="567"/>
      </w:pPr>
    </w:p>
    <w:p w14:paraId="2258CE86" w14:textId="77777777" w:rsidR="007964E2" w:rsidRPr="00C37746" w:rsidRDefault="007964E2" w:rsidP="00DA2493">
      <w:pPr>
        <w:pStyle w:val="Odstsmlouvy"/>
        <w:numPr>
          <w:ilvl w:val="0"/>
          <w:numId w:val="0"/>
        </w:numPr>
        <w:ind w:left="567"/>
        <w:rPr>
          <w:b/>
          <w:u w:val="single"/>
        </w:rPr>
      </w:pPr>
      <w:r w:rsidRPr="00C37746">
        <w:rPr>
          <w:b/>
          <w:u w:val="single"/>
        </w:rPr>
        <w:t xml:space="preserve">5) obnova </w:t>
      </w:r>
      <w:r w:rsidRPr="00C37746">
        <w:rPr>
          <w:b/>
          <w:u w:val="single"/>
          <w:lang w:val="cs-CZ"/>
        </w:rPr>
        <w:t xml:space="preserve">systému </w:t>
      </w:r>
      <w:r w:rsidRPr="00C37746">
        <w:rPr>
          <w:b/>
          <w:u w:val="single"/>
        </w:rPr>
        <w:t>EP</w:t>
      </w:r>
      <w:r w:rsidRPr="00C37746">
        <w:rPr>
          <w:b/>
          <w:u w:val="single"/>
          <w:lang w:val="cs-CZ"/>
        </w:rPr>
        <w:t>S</w:t>
      </w:r>
      <w:r w:rsidRPr="00C37746">
        <w:rPr>
          <w:b/>
          <w:u w:val="single"/>
        </w:rPr>
        <w:t xml:space="preserve"> </w:t>
      </w:r>
      <w:r w:rsidRPr="00C37746">
        <w:rPr>
          <w:b/>
          <w:u w:val="single"/>
          <w:lang w:val="cs-CZ"/>
        </w:rPr>
        <w:t>–</w:t>
      </w:r>
      <w:r w:rsidRPr="00C37746">
        <w:rPr>
          <w:b/>
          <w:u w:val="single"/>
        </w:rPr>
        <w:t xml:space="preserve"> </w:t>
      </w:r>
      <w:r w:rsidRPr="00C37746">
        <w:rPr>
          <w:b/>
          <w:u w:val="single"/>
          <w:lang w:val="cs-CZ"/>
        </w:rPr>
        <w:t xml:space="preserve">objekt </w:t>
      </w:r>
      <w:r w:rsidRPr="00C37746">
        <w:rPr>
          <w:b/>
          <w:u w:val="single"/>
        </w:rPr>
        <w:t xml:space="preserve">L </w:t>
      </w:r>
      <w:r w:rsidRPr="00C37746">
        <w:rPr>
          <w:b/>
          <w:u w:val="single"/>
          <w:lang w:val="cs-CZ"/>
        </w:rPr>
        <w:t>–</w:t>
      </w:r>
      <w:r w:rsidRPr="00C37746">
        <w:rPr>
          <w:b/>
          <w:u w:val="single"/>
        </w:rPr>
        <w:t xml:space="preserve"> </w:t>
      </w:r>
      <w:r w:rsidRPr="00C37746">
        <w:rPr>
          <w:b/>
          <w:u w:val="single"/>
          <w:lang w:val="cs-CZ"/>
        </w:rPr>
        <w:t xml:space="preserve">Centrální </w:t>
      </w:r>
      <w:r w:rsidRPr="00C37746">
        <w:rPr>
          <w:b/>
          <w:u w:val="single"/>
        </w:rPr>
        <w:t xml:space="preserve">velín </w:t>
      </w:r>
      <w:r w:rsidRPr="00C37746">
        <w:rPr>
          <w:b/>
          <w:u w:val="single"/>
          <w:lang w:val="cs-CZ"/>
        </w:rPr>
        <w:t>–</w:t>
      </w:r>
      <w:r w:rsidRPr="00C37746">
        <w:rPr>
          <w:b/>
          <w:u w:val="single"/>
        </w:rPr>
        <w:t xml:space="preserve"> doplnění pomocného tabla</w:t>
      </w:r>
    </w:p>
    <w:p w14:paraId="43F7B096" w14:textId="77777777" w:rsidR="007964E2" w:rsidRDefault="007964E2" w:rsidP="00DA2493">
      <w:pPr>
        <w:pStyle w:val="Odstsmlouvy"/>
        <w:numPr>
          <w:ilvl w:val="0"/>
          <w:numId w:val="0"/>
        </w:numPr>
        <w:ind w:left="567"/>
      </w:pPr>
      <w:r>
        <w:t>- dodávka a montáž 1</w:t>
      </w:r>
      <w:r>
        <w:rPr>
          <w:lang w:val="cs-CZ"/>
        </w:rPr>
        <w:t> </w:t>
      </w:r>
      <w:r>
        <w:t>ks tabla obsluhy</w:t>
      </w:r>
      <w:r>
        <w:rPr>
          <w:lang w:val="cs-CZ"/>
        </w:rPr>
        <w:t xml:space="preserve"> –</w:t>
      </w:r>
      <w:r>
        <w:t xml:space="preserve"> monitorování stavů instalovaných ústředen</w:t>
      </w:r>
    </w:p>
    <w:p w14:paraId="103E5664" w14:textId="77777777" w:rsidR="007964E2" w:rsidRDefault="007964E2" w:rsidP="00DA2493">
      <w:pPr>
        <w:pStyle w:val="Odstsmlouvy"/>
        <w:numPr>
          <w:ilvl w:val="0"/>
          <w:numId w:val="0"/>
        </w:numPr>
        <w:ind w:left="567"/>
      </w:pPr>
      <w:r>
        <w:t>- konfigurace 1 ks tabla obsluhy</w:t>
      </w:r>
    </w:p>
    <w:p w14:paraId="42850362" w14:textId="77777777" w:rsidR="007964E2" w:rsidRDefault="007964E2" w:rsidP="00DA2493">
      <w:pPr>
        <w:pStyle w:val="Odstsmlouvy"/>
        <w:numPr>
          <w:ilvl w:val="0"/>
          <w:numId w:val="0"/>
        </w:numPr>
        <w:ind w:left="567"/>
      </w:pPr>
      <w:r>
        <w:t>- celková úprava za pojení stávající kabeláže pro nové tablo EPS</w:t>
      </w:r>
    </w:p>
    <w:p w14:paraId="03DFA444" w14:textId="77777777" w:rsidR="007964E2" w:rsidRDefault="007964E2" w:rsidP="00DA2493">
      <w:pPr>
        <w:pStyle w:val="Odstsmlouvy"/>
        <w:numPr>
          <w:ilvl w:val="0"/>
          <w:numId w:val="0"/>
        </w:numPr>
        <w:ind w:left="567"/>
      </w:pPr>
    </w:p>
    <w:p w14:paraId="35AD7A21" w14:textId="77777777" w:rsidR="007964E2" w:rsidRDefault="007964E2" w:rsidP="00DA2493">
      <w:pPr>
        <w:pStyle w:val="Odstsmlouvy"/>
        <w:numPr>
          <w:ilvl w:val="0"/>
          <w:numId w:val="0"/>
        </w:numPr>
        <w:ind w:left="567"/>
      </w:pPr>
      <w:r w:rsidRPr="007964E2">
        <w:rPr>
          <w:b/>
        </w:rPr>
        <w:t>Další požadavky</w:t>
      </w:r>
      <w:r>
        <w:t>:</w:t>
      </w:r>
    </w:p>
    <w:p w14:paraId="5B330B05" w14:textId="77777777" w:rsidR="007964E2" w:rsidRDefault="007964E2" w:rsidP="00DA2493">
      <w:pPr>
        <w:pStyle w:val="Odstsmlouvy"/>
        <w:numPr>
          <w:ilvl w:val="0"/>
          <w:numId w:val="0"/>
        </w:numPr>
        <w:ind w:left="567"/>
      </w:pPr>
      <w:r>
        <w:t>- záruka 60 měsíců na montáž</w:t>
      </w:r>
    </w:p>
    <w:p w14:paraId="503AA026" w14:textId="77777777" w:rsidR="007964E2" w:rsidRDefault="007964E2" w:rsidP="00DA2493">
      <w:pPr>
        <w:pStyle w:val="Odstsmlouvy"/>
        <w:numPr>
          <w:ilvl w:val="0"/>
          <w:numId w:val="0"/>
        </w:numPr>
        <w:ind w:left="567"/>
      </w:pPr>
      <w:r>
        <w:t>- záruka 24 měsíců na dodávku zařízení</w:t>
      </w:r>
    </w:p>
    <w:p w14:paraId="741EA9C5" w14:textId="77777777" w:rsidR="007964E2" w:rsidRDefault="007964E2" w:rsidP="00DA2493">
      <w:pPr>
        <w:pStyle w:val="Odstsmlouvy"/>
        <w:numPr>
          <w:ilvl w:val="0"/>
          <w:numId w:val="0"/>
        </w:numPr>
        <w:ind w:left="567"/>
      </w:pPr>
      <w:r>
        <w:t>- předvedení funkčnosti</w:t>
      </w:r>
    </w:p>
    <w:p w14:paraId="5763CDD8" w14:textId="77777777" w:rsidR="007964E2" w:rsidRDefault="007964E2" w:rsidP="00DA2493">
      <w:pPr>
        <w:pStyle w:val="Odstsmlouvy"/>
        <w:numPr>
          <w:ilvl w:val="0"/>
          <w:numId w:val="0"/>
        </w:numPr>
        <w:ind w:left="567"/>
      </w:pPr>
      <w:r>
        <w:t>- zpracování předávacích protokolů</w:t>
      </w:r>
    </w:p>
    <w:p w14:paraId="6443D060" w14:textId="77777777" w:rsidR="00DA2493" w:rsidRPr="00C37746" w:rsidRDefault="007964E2" w:rsidP="00C37746">
      <w:pPr>
        <w:pStyle w:val="Odstsmlouvy"/>
        <w:numPr>
          <w:ilvl w:val="0"/>
          <w:numId w:val="0"/>
        </w:numPr>
        <w:ind w:left="567" w:hanging="567"/>
        <w:rPr>
          <w:b/>
        </w:rPr>
      </w:pPr>
      <w:r>
        <w:br w:type="page"/>
      </w:r>
      <w:r w:rsidR="00DA2493" w:rsidRPr="00C37746">
        <w:rPr>
          <w:b/>
        </w:rPr>
        <w:lastRenderedPageBreak/>
        <w:t>Příloha č. 2 – Harmonogram prací</w:t>
      </w:r>
    </w:p>
    <w:p w14:paraId="189DCEBD" w14:textId="77777777" w:rsidR="00DA2493" w:rsidRDefault="00DA2493" w:rsidP="00DA2493">
      <w:pPr>
        <w:pStyle w:val="Odstsmlouvy"/>
        <w:numPr>
          <w:ilvl w:val="0"/>
          <w:numId w:val="0"/>
        </w:numPr>
        <w:ind w:left="567"/>
      </w:pPr>
    </w:p>
    <w:p w14:paraId="7910F6A8" w14:textId="77777777" w:rsidR="00DA2493" w:rsidRPr="00DA2493" w:rsidRDefault="00DA2493" w:rsidP="00DA2493">
      <w:pPr>
        <w:pStyle w:val="Odstsmlouvy"/>
        <w:numPr>
          <w:ilvl w:val="0"/>
          <w:numId w:val="0"/>
        </w:numPr>
        <w:ind w:left="567"/>
      </w:pPr>
    </w:p>
    <w:p w14:paraId="1AD38E9C" w14:textId="56F2B4CB" w:rsidR="00707CF2" w:rsidRDefault="00225D01" w:rsidP="00707CF2">
      <w:r>
        <w:t>1. Obnova systému EPS – Objekt T (1. – 60. den)</w:t>
      </w:r>
    </w:p>
    <w:p w14:paraId="4112A8A6" w14:textId="0EBE478F" w:rsidR="00225D01" w:rsidRDefault="00225D01" w:rsidP="00707CF2">
      <w:r>
        <w:tab/>
        <w:t>demontáž 2</w:t>
      </w:r>
      <w:r w:rsidR="008678DE">
        <w:t xml:space="preserve"> </w:t>
      </w:r>
      <w:r>
        <w:t>ks stávajících ústředen EPS – MHU 103</w:t>
      </w:r>
    </w:p>
    <w:p w14:paraId="03DCC811" w14:textId="5713EB84" w:rsidR="00225D01" w:rsidRDefault="00225D01" w:rsidP="00707CF2">
      <w:r>
        <w:tab/>
        <w:t xml:space="preserve">dodávka a montáž 1 ks ústředny EPS, která podporuje připojení stávajících </w:t>
      </w:r>
      <w:r w:rsidR="006F7605">
        <w:t>hlásičů</w:t>
      </w:r>
    </w:p>
    <w:p w14:paraId="47F3ECE5" w14:textId="77777777" w:rsidR="00225D01" w:rsidRDefault="00225D01" w:rsidP="00225D01">
      <w:pPr>
        <w:ind w:left="708"/>
      </w:pPr>
      <w:r>
        <w:t>konfigurace ústředny (uživatelské texty a výs</w:t>
      </w:r>
      <w:r w:rsidR="007079E5">
        <w:t>tupní funkce budou přeneseny ze </w:t>
      </w:r>
      <w:r>
        <w:t>stávajících ústředen)</w:t>
      </w:r>
    </w:p>
    <w:p w14:paraId="73D3FA49" w14:textId="77777777" w:rsidR="00225D01" w:rsidRDefault="00225D01" w:rsidP="00225D01">
      <w:pPr>
        <w:ind w:left="708"/>
      </w:pPr>
      <w:r>
        <w:t>celková úprava zapojení stávající kabeláže pro novou ústřednu</w:t>
      </w:r>
    </w:p>
    <w:p w14:paraId="34CBECA7" w14:textId="77777777" w:rsidR="008678DE" w:rsidRDefault="008678DE" w:rsidP="00225D01">
      <w:pPr>
        <w:ind w:left="708"/>
      </w:pPr>
    </w:p>
    <w:p w14:paraId="2635AE58" w14:textId="28A3E521" w:rsidR="00225D01" w:rsidRDefault="00225D01" w:rsidP="00225D01">
      <w:r>
        <w:t>2. Obnova systému EPS – Objekt K (61. – 100. den)</w:t>
      </w:r>
    </w:p>
    <w:p w14:paraId="746E2821" w14:textId="77777777" w:rsidR="00225D01" w:rsidRDefault="00225D01" w:rsidP="00225D01">
      <w:r>
        <w:tab/>
        <w:t>demontáž 3ks stávajících ústředen EPS – MHU 103</w:t>
      </w:r>
    </w:p>
    <w:p w14:paraId="410662BD" w14:textId="323F0E35" w:rsidR="00225D01" w:rsidRDefault="00225D01" w:rsidP="00225D01">
      <w:r>
        <w:tab/>
        <w:t xml:space="preserve">dodávka a montáž 1 ks ústředny EPS, která podporuje připojení stávajících </w:t>
      </w:r>
      <w:r w:rsidR="006F7605">
        <w:t>hlásičů</w:t>
      </w:r>
    </w:p>
    <w:p w14:paraId="2D06C41A" w14:textId="77777777" w:rsidR="00225D01" w:rsidRDefault="00225D01" w:rsidP="00225D01">
      <w:pPr>
        <w:ind w:left="708"/>
      </w:pPr>
      <w:r>
        <w:t>konfigurace ústředny (uživatelské texty a výs</w:t>
      </w:r>
      <w:r w:rsidR="007079E5">
        <w:t>tupní funkce budou přeneseny ze </w:t>
      </w:r>
      <w:r>
        <w:t>stávajících ústředen)</w:t>
      </w:r>
    </w:p>
    <w:p w14:paraId="779DF24F" w14:textId="77777777" w:rsidR="00225D01" w:rsidRDefault="00225D01" w:rsidP="00225D01">
      <w:pPr>
        <w:ind w:left="708"/>
      </w:pPr>
      <w:r>
        <w:t>celková úprava zapojení stávající kabeláže pro novou ústřednu</w:t>
      </w:r>
    </w:p>
    <w:p w14:paraId="0165AAE0" w14:textId="25B4EF5B" w:rsidR="00225D01" w:rsidRDefault="00225D01" w:rsidP="00225D01">
      <w:r>
        <w:t>3. Obnova systému EPS – Objekt Z (101. – 140. den)</w:t>
      </w:r>
    </w:p>
    <w:p w14:paraId="345915B0" w14:textId="77777777" w:rsidR="00225D01" w:rsidRDefault="00225D01" w:rsidP="00225D01">
      <w:r>
        <w:tab/>
        <w:t>demontáž 4ks stávajících ústředen EPS – MHU 103</w:t>
      </w:r>
    </w:p>
    <w:p w14:paraId="58A1D143" w14:textId="3810C645" w:rsidR="00225D01" w:rsidRDefault="00225D01" w:rsidP="00225D01">
      <w:r>
        <w:tab/>
        <w:t xml:space="preserve">dodávka a montáž 1 ks ústředny EPS, která podporuje připojení stávajících </w:t>
      </w:r>
      <w:r w:rsidR="006F7605">
        <w:t>hlásičů</w:t>
      </w:r>
    </w:p>
    <w:p w14:paraId="52E5D1E4" w14:textId="77777777" w:rsidR="00225D01" w:rsidRDefault="00225D01" w:rsidP="00225D01">
      <w:pPr>
        <w:ind w:left="708"/>
      </w:pPr>
      <w:r>
        <w:t>konfigurace ústředny (uživatelské texty a výs</w:t>
      </w:r>
      <w:r w:rsidR="007079E5">
        <w:t>tupní funkce budou přeneseny ze </w:t>
      </w:r>
      <w:r>
        <w:t>stávajících ústředen)</w:t>
      </w:r>
    </w:p>
    <w:p w14:paraId="55B1F231" w14:textId="77777777" w:rsidR="00225D01" w:rsidRDefault="00225D01" w:rsidP="00225D01">
      <w:pPr>
        <w:ind w:left="708"/>
      </w:pPr>
      <w:r>
        <w:t>celková úprava zapojení stávající kabeláže pro novou ústřednu</w:t>
      </w:r>
    </w:p>
    <w:p w14:paraId="26A51DE4" w14:textId="5FC21E5E" w:rsidR="00225D01" w:rsidRDefault="00225D01" w:rsidP="00225D01">
      <w:r>
        <w:t xml:space="preserve">4. Obnova systému EPS – Objekt </w:t>
      </w:r>
      <w:r w:rsidR="00316FCF">
        <w:t>L</w:t>
      </w:r>
      <w:r>
        <w:t xml:space="preserve"> (</w:t>
      </w:r>
      <w:r w:rsidR="00316FCF">
        <w:t>141</w:t>
      </w:r>
      <w:r>
        <w:t>. – 1</w:t>
      </w:r>
      <w:r w:rsidR="00316FCF">
        <w:t>8</w:t>
      </w:r>
      <w:r>
        <w:t>0. den)</w:t>
      </w:r>
    </w:p>
    <w:p w14:paraId="2778705F" w14:textId="769315B0" w:rsidR="00225D01" w:rsidRDefault="00225D01" w:rsidP="00225D01">
      <w:r>
        <w:tab/>
        <w:t xml:space="preserve">demontáž </w:t>
      </w:r>
      <w:r w:rsidR="006F7605">
        <w:t>2</w:t>
      </w:r>
      <w:r>
        <w:t>ks stávajících ústředen EPS – MHU 103</w:t>
      </w:r>
    </w:p>
    <w:p w14:paraId="527BBD5C" w14:textId="03B3EBDD" w:rsidR="00225D01" w:rsidRDefault="00225D01" w:rsidP="00225D01">
      <w:r>
        <w:tab/>
        <w:t xml:space="preserve">dodávka a montáž 1 ks ústředny EPS, která podporuje připojení stávajících </w:t>
      </w:r>
      <w:r w:rsidR="006F7605">
        <w:t>hlásičů</w:t>
      </w:r>
    </w:p>
    <w:p w14:paraId="701C4BE2" w14:textId="77777777" w:rsidR="00225D01" w:rsidRDefault="00225D01" w:rsidP="00225D01">
      <w:pPr>
        <w:ind w:left="708"/>
      </w:pPr>
      <w:r>
        <w:t>konfigurace ústředny (uživatelské texty a výs</w:t>
      </w:r>
      <w:r w:rsidR="007079E5">
        <w:t>tupní funkce budou přeneseny ze </w:t>
      </w:r>
      <w:r>
        <w:t>stávajících ústředen)</w:t>
      </w:r>
    </w:p>
    <w:p w14:paraId="089818A9" w14:textId="77777777" w:rsidR="00225D01" w:rsidRDefault="00225D01" w:rsidP="00225D01">
      <w:pPr>
        <w:ind w:left="708"/>
      </w:pPr>
      <w:r>
        <w:t>celková úprava zapojení stávající kabeláže pro novou ústřednu</w:t>
      </w:r>
    </w:p>
    <w:p w14:paraId="4DF6D31A" w14:textId="77777777" w:rsidR="00316FCF" w:rsidRDefault="00316FCF" w:rsidP="00316FCF">
      <w:r>
        <w:t>5. Obnova systému EPS – Objekt L – Centrální velín – doplnění pomocného tabla (181. – 210. den)</w:t>
      </w:r>
    </w:p>
    <w:p w14:paraId="110D5FC5" w14:textId="286C388E" w:rsidR="00316FCF" w:rsidRDefault="00316FCF" w:rsidP="00316FCF">
      <w:r>
        <w:tab/>
        <w:t xml:space="preserve">demontáž </w:t>
      </w:r>
      <w:r w:rsidR="006F7605">
        <w:t>2</w:t>
      </w:r>
      <w:r>
        <w:t>ks stávajících ústředen EPS – MHU 103</w:t>
      </w:r>
    </w:p>
    <w:p w14:paraId="491FBB71" w14:textId="6FDED19B" w:rsidR="00316FCF" w:rsidRDefault="00316FCF" w:rsidP="00316FCF">
      <w:r>
        <w:tab/>
        <w:t xml:space="preserve">dodávka a montáž 1 ks ústředny EPS, která podporuje připojení stávajících </w:t>
      </w:r>
      <w:r w:rsidR="006F7605">
        <w:t>hlásičů</w:t>
      </w:r>
    </w:p>
    <w:p w14:paraId="6166C4B3" w14:textId="77777777" w:rsidR="00316FCF" w:rsidRDefault="00316FCF" w:rsidP="00316FCF">
      <w:pPr>
        <w:ind w:left="708"/>
      </w:pPr>
      <w:r>
        <w:t>konfigurace ústředny (uživatelské texty a výs</w:t>
      </w:r>
      <w:r w:rsidR="007079E5">
        <w:t>tupní funkce budou přeneseny ze </w:t>
      </w:r>
      <w:r>
        <w:t>stávajících ústředen)</w:t>
      </w:r>
    </w:p>
    <w:p w14:paraId="3E950163" w14:textId="77777777" w:rsidR="00316FCF" w:rsidRDefault="00316FCF" w:rsidP="00316FCF">
      <w:pPr>
        <w:ind w:left="708"/>
      </w:pPr>
      <w:r>
        <w:t>celková úprava zapojení stávající kabeláže pro novou ústřednu</w:t>
      </w:r>
    </w:p>
    <w:p w14:paraId="7562FE31" w14:textId="77777777" w:rsidR="00316FCF" w:rsidRDefault="00316FCF" w:rsidP="00316FCF"/>
    <w:p w14:paraId="71BE85B9" w14:textId="77777777" w:rsidR="00D04452" w:rsidRPr="00D04452" w:rsidRDefault="00D04452" w:rsidP="00D04452">
      <w:pPr>
        <w:pStyle w:val="Odstsmlouvy"/>
        <w:numPr>
          <w:ilvl w:val="0"/>
          <w:numId w:val="0"/>
        </w:numPr>
        <w:ind w:left="567" w:hanging="567"/>
        <w:rPr>
          <w:b/>
        </w:rPr>
      </w:pPr>
      <w:r w:rsidRPr="00D04452">
        <w:rPr>
          <w:b/>
        </w:rPr>
        <w:br w:type="page"/>
      </w:r>
      <w:r w:rsidRPr="00D04452">
        <w:rPr>
          <w:b/>
        </w:rPr>
        <w:lastRenderedPageBreak/>
        <w:t>Příloha č. 3 – Seznam servisních prohlídek po dobu záruky</w:t>
      </w:r>
    </w:p>
    <w:p w14:paraId="351D0803" w14:textId="77777777" w:rsidR="00225D01" w:rsidRDefault="00225D01" w:rsidP="00225D01"/>
    <w:p w14:paraId="35C93408" w14:textId="77777777" w:rsidR="00D04452" w:rsidRDefault="00D04452" w:rsidP="00225D01">
      <w:r>
        <w:t>Servisní prohlídky nejsou výrobcem ústředny požadovány</w:t>
      </w:r>
    </w:p>
    <w:p w14:paraId="02DDE1B0" w14:textId="77777777" w:rsidR="00D04452" w:rsidRDefault="00D04452" w:rsidP="00225D01"/>
    <w:p w14:paraId="1527DB0E" w14:textId="77777777" w:rsidR="00D04452" w:rsidRDefault="00D04452" w:rsidP="00225D01">
      <w:r>
        <w:t>Pravidelná roční kontrola provozuschopnosti a půlroční zkouška činnosti systému EPS na jednotlivých objektech nejsou součástí předmětu plnění.</w:t>
      </w:r>
    </w:p>
    <w:p w14:paraId="350B71D2" w14:textId="77777777" w:rsidR="00225D01" w:rsidRDefault="00225D01" w:rsidP="00225D01"/>
    <w:sectPr w:rsidR="00225D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1403" w14:textId="77777777" w:rsidR="001D0BE8" w:rsidRDefault="001D0BE8" w:rsidP="00FF18EB">
      <w:pPr>
        <w:spacing w:line="240" w:lineRule="auto"/>
      </w:pPr>
      <w:r>
        <w:separator/>
      </w:r>
    </w:p>
  </w:endnote>
  <w:endnote w:type="continuationSeparator" w:id="0">
    <w:p w14:paraId="15650C3A" w14:textId="77777777" w:rsidR="001D0BE8" w:rsidRDefault="001D0BE8" w:rsidP="00FF1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3B49" w14:textId="76B9EF19" w:rsidR="00605F71" w:rsidRPr="007079E5" w:rsidRDefault="00075800" w:rsidP="007079E5">
    <w:pPr>
      <w:pStyle w:val="Zpat"/>
      <w:jc w:val="center"/>
      <w:rPr>
        <w:rFonts w:ascii="Arial" w:hAnsi="Arial" w:cs="Arial"/>
        <w:sz w:val="20"/>
        <w:szCs w:val="20"/>
      </w:rPr>
    </w:pPr>
    <w:r w:rsidRPr="007079E5">
      <w:rPr>
        <w:rFonts w:ascii="Arial" w:hAnsi="Arial" w:cs="Arial"/>
        <w:sz w:val="20"/>
        <w:szCs w:val="20"/>
      </w:rPr>
      <w:fldChar w:fldCharType="begin"/>
    </w:r>
    <w:r w:rsidRPr="007079E5">
      <w:rPr>
        <w:rFonts w:ascii="Arial" w:hAnsi="Arial" w:cs="Arial"/>
        <w:sz w:val="20"/>
        <w:szCs w:val="20"/>
      </w:rPr>
      <w:instrText>PAGE   \* MERGEFORMAT</w:instrText>
    </w:r>
    <w:r w:rsidRPr="007079E5">
      <w:rPr>
        <w:rFonts w:ascii="Arial" w:hAnsi="Arial" w:cs="Arial"/>
        <w:sz w:val="20"/>
        <w:szCs w:val="20"/>
      </w:rPr>
      <w:fldChar w:fldCharType="separate"/>
    </w:r>
    <w:r w:rsidR="00865FA1" w:rsidRPr="00865FA1">
      <w:rPr>
        <w:rFonts w:ascii="Arial" w:hAnsi="Arial" w:cs="Arial"/>
        <w:noProof/>
        <w:sz w:val="20"/>
        <w:szCs w:val="20"/>
        <w:lang w:val="cs-CZ"/>
      </w:rPr>
      <w:t>2</w:t>
    </w:r>
    <w:r w:rsidRPr="007079E5">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076D3" w14:textId="77777777" w:rsidR="001D0BE8" w:rsidRDefault="001D0BE8" w:rsidP="00FF18EB">
      <w:pPr>
        <w:spacing w:line="240" w:lineRule="auto"/>
      </w:pPr>
      <w:r>
        <w:separator/>
      </w:r>
    </w:p>
  </w:footnote>
  <w:footnote w:type="continuationSeparator" w:id="0">
    <w:p w14:paraId="0CE837F9" w14:textId="77777777" w:rsidR="001D0BE8" w:rsidRDefault="001D0BE8" w:rsidP="00FF18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16CBC"/>
    <w:multiLevelType w:val="multilevel"/>
    <w:tmpl w:val="803AD8CE"/>
    <w:lvl w:ilvl="0">
      <w:start w:val="1"/>
      <w:numFmt w:val="upperRoman"/>
      <w:pStyle w:val="Nadpis1"/>
      <w:suff w:val="space"/>
      <w:lvlText w:val="%1."/>
      <w:lvlJc w:val="left"/>
      <w:pPr>
        <w:ind w:left="6958" w:hanging="720"/>
      </w:pPr>
      <w:rPr>
        <w:rFonts w:hint="default"/>
      </w:rPr>
    </w:lvl>
    <w:lvl w:ilvl="1">
      <w:start w:val="1"/>
      <w:numFmt w:val="decimal"/>
      <w:pStyle w:val="Odst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6602"/>
    <w:rsid w:val="00014F08"/>
    <w:rsid w:val="000228F8"/>
    <w:rsid w:val="00026FB0"/>
    <w:rsid w:val="00030B47"/>
    <w:rsid w:val="00031463"/>
    <w:rsid w:val="00032F0B"/>
    <w:rsid w:val="000333EF"/>
    <w:rsid w:val="00040F44"/>
    <w:rsid w:val="00047155"/>
    <w:rsid w:val="00047F28"/>
    <w:rsid w:val="00063C28"/>
    <w:rsid w:val="00064DC9"/>
    <w:rsid w:val="00064EF8"/>
    <w:rsid w:val="000708E4"/>
    <w:rsid w:val="000746D0"/>
    <w:rsid w:val="00075800"/>
    <w:rsid w:val="00082797"/>
    <w:rsid w:val="00082A7E"/>
    <w:rsid w:val="00082B4B"/>
    <w:rsid w:val="00085714"/>
    <w:rsid w:val="00085E6F"/>
    <w:rsid w:val="00095F81"/>
    <w:rsid w:val="00096B1F"/>
    <w:rsid w:val="000A48D5"/>
    <w:rsid w:val="000B1AE0"/>
    <w:rsid w:val="000B5BF7"/>
    <w:rsid w:val="000C0300"/>
    <w:rsid w:val="000C21E4"/>
    <w:rsid w:val="000C2E2F"/>
    <w:rsid w:val="000D0498"/>
    <w:rsid w:val="000E1FB6"/>
    <w:rsid w:val="000E578B"/>
    <w:rsid w:val="000E71EF"/>
    <w:rsid w:val="000F4C59"/>
    <w:rsid w:val="000F53CE"/>
    <w:rsid w:val="000F7068"/>
    <w:rsid w:val="00105218"/>
    <w:rsid w:val="001134F9"/>
    <w:rsid w:val="00113B40"/>
    <w:rsid w:val="00116233"/>
    <w:rsid w:val="00124659"/>
    <w:rsid w:val="001266A1"/>
    <w:rsid w:val="00133CF1"/>
    <w:rsid w:val="001341A7"/>
    <w:rsid w:val="00134BC1"/>
    <w:rsid w:val="00142BD2"/>
    <w:rsid w:val="001470F0"/>
    <w:rsid w:val="0014717B"/>
    <w:rsid w:val="0015145F"/>
    <w:rsid w:val="00154F85"/>
    <w:rsid w:val="00161D3B"/>
    <w:rsid w:val="00164C85"/>
    <w:rsid w:val="00172305"/>
    <w:rsid w:val="00180C97"/>
    <w:rsid w:val="00181BDA"/>
    <w:rsid w:val="00183226"/>
    <w:rsid w:val="00183727"/>
    <w:rsid w:val="00184C3A"/>
    <w:rsid w:val="001874D4"/>
    <w:rsid w:val="001904F7"/>
    <w:rsid w:val="00196288"/>
    <w:rsid w:val="001A15D2"/>
    <w:rsid w:val="001A2FC0"/>
    <w:rsid w:val="001A3D28"/>
    <w:rsid w:val="001C1DA2"/>
    <w:rsid w:val="001C2927"/>
    <w:rsid w:val="001D0BE8"/>
    <w:rsid w:val="001D2E86"/>
    <w:rsid w:val="001D38E0"/>
    <w:rsid w:val="001D3902"/>
    <w:rsid w:val="001D3F7C"/>
    <w:rsid w:val="001D4983"/>
    <w:rsid w:val="001D7781"/>
    <w:rsid w:val="001E1B56"/>
    <w:rsid w:val="001E485C"/>
    <w:rsid w:val="001F13BA"/>
    <w:rsid w:val="001F2069"/>
    <w:rsid w:val="00202E4E"/>
    <w:rsid w:val="002039E1"/>
    <w:rsid w:val="00205319"/>
    <w:rsid w:val="002136C5"/>
    <w:rsid w:val="00223CDA"/>
    <w:rsid w:val="00225D01"/>
    <w:rsid w:val="00226EE7"/>
    <w:rsid w:val="00231E1C"/>
    <w:rsid w:val="002373A7"/>
    <w:rsid w:val="00243FE4"/>
    <w:rsid w:val="00245A97"/>
    <w:rsid w:val="00250E90"/>
    <w:rsid w:val="00254994"/>
    <w:rsid w:val="0025710C"/>
    <w:rsid w:val="002575A6"/>
    <w:rsid w:val="00276A54"/>
    <w:rsid w:val="00276B06"/>
    <w:rsid w:val="002812F7"/>
    <w:rsid w:val="002826EE"/>
    <w:rsid w:val="002834BC"/>
    <w:rsid w:val="00283E98"/>
    <w:rsid w:val="00291171"/>
    <w:rsid w:val="00294F2F"/>
    <w:rsid w:val="0029524D"/>
    <w:rsid w:val="00297406"/>
    <w:rsid w:val="00297EE2"/>
    <w:rsid w:val="002A29DA"/>
    <w:rsid w:val="002B6C82"/>
    <w:rsid w:val="002B6E3C"/>
    <w:rsid w:val="002B737C"/>
    <w:rsid w:val="002C0A8F"/>
    <w:rsid w:val="002C1CD7"/>
    <w:rsid w:val="002C4650"/>
    <w:rsid w:val="002E060B"/>
    <w:rsid w:val="002E1388"/>
    <w:rsid w:val="002E48E0"/>
    <w:rsid w:val="002F4EDA"/>
    <w:rsid w:val="003073CD"/>
    <w:rsid w:val="00313BE8"/>
    <w:rsid w:val="00316FCF"/>
    <w:rsid w:val="00317AAC"/>
    <w:rsid w:val="00327588"/>
    <w:rsid w:val="00327893"/>
    <w:rsid w:val="00330DC4"/>
    <w:rsid w:val="003323F1"/>
    <w:rsid w:val="003360BF"/>
    <w:rsid w:val="00341AD8"/>
    <w:rsid w:val="003478F6"/>
    <w:rsid w:val="00355E79"/>
    <w:rsid w:val="003709BC"/>
    <w:rsid w:val="00375955"/>
    <w:rsid w:val="00380889"/>
    <w:rsid w:val="00382D5D"/>
    <w:rsid w:val="003878E5"/>
    <w:rsid w:val="00390C33"/>
    <w:rsid w:val="00395288"/>
    <w:rsid w:val="00397DE7"/>
    <w:rsid w:val="003A1056"/>
    <w:rsid w:val="003B638B"/>
    <w:rsid w:val="003C1BBF"/>
    <w:rsid w:val="003D23D7"/>
    <w:rsid w:val="003E071E"/>
    <w:rsid w:val="003E0DE8"/>
    <w:rsid w:val="003E5323"/>
    <w:rsid w:val="003F1759"/>
    <w:rsid w:val="003F27C5"/>
    <w:rsid w:val="003F6F98"/>
    <w:rsid w:val="003F7096"/>
    <w:rsid w:val="003F7B02"/>
    <w:rsid w:val="0040169F"/>
    <w:rsid w:val="00403192"/>
    <w:rsid w:val="00404CF8"/>
    <w:rsid w:val="004055F9"/>
    <w:rsid w:val="00405FBD"/>
    <w:rsid w:val="00406BEA"/>
    <w:rsid w:val="00415996"/>
    <w:rsid w:val="00415B16"/>
    <w:rsid w:val="00416E5C"/>
    <w:rsid w:val="00417243"/>
    <w:rsid w:val="0042506C"/>
    <w:rsid w:val="0042712C"/>
    <w:rsid w:val="00431845"/>
    <w:rsid w:val="0044678A"/>
    <w:rsid w:val="00450B30"/>
    <w:rsid w:val="00453DA2"/>
    <w:rsid w:val="00457F76"/>
    <w:rsid w:val="00462699"/>
    <w:rsid w:val="00462828"/>
    <w:rsid w:val="00475103"/>
    <w:rsid w:val="0048431B"/>
    <w:rsid w:val="00487BCE"/>
    <w:rsid w:val="00494052"/>
    <w:rsid w:val="00495150"/>
    <w:rsid w:val="004959CD"/>
    <w:rsid w:val="004A5A86"/>
    <w:rsid w:val="004A6335"/>
    <w:rsid w:val="004B09AC"/>
    <w:rsid w:val="004B2050"/>
    <w:rsid w:val="004B2554"/>
    <w:rsid w:val="004B52F7"/>
    <w:rsid w:val="004B647F"/>
    <w:rsid w:val="004B7BE2"/>
    <w:rsid w:val="004C2151"/>
    <w:rsid w:val="004D237F"/>
    <w:rsid w:val="004E1E79"/>
    <w:rsid w:val="004E3328"/>
    <w:rsid w:val="004E74F7"/>
    <w:rsid w:val="004F3A6F"/>
    <w:rsid w:val="004F775F"/>
    <w:rsid w:val="0050242A"/>
    <w:rsid w:val="00503008"/>
    <w:rsid w:val="00511148"/>
    <w:rsid w:val="005153A4"/>
    <w:rsid w:val="005354FB"/>
    <w:rsid w:val="005371E9"/>
    <w:rsid w:val="00546C21"/>
    <w:rsid w:val="00560C16"/>
    <w:rsid w:val="0056178B"/>
    <w:rsid w:val="00561DCC"/>
    <w:rsid w:val="00571D58"/>
    <w:rsid w:val="00586522"/>
    <w:rsid w:val="0058691F"/>
    <w:rsid w:val="00586A13"/>
    <w:rsid w:val="00586BB3"/>
    <w:rsid w:val="00587366"/>
    <w:rsid w:val="00592CFF"/>
    <w:rsid w:val="005A31F8"/>
    <w:rsid w:val="005A3B45"/>
    <w:rsid w:val="005A7E5F"/>
    <w:rsid w:val="005B2E40"/>
    <w:rsid w:val="005D0FD1"/>
    <w:rsid w:val="005D13AD"/>
    <w:rsid w:val="005D1964"/>
    <w:rsid w:val="005D1F37"/>
    <w:rsid w:val="005D203F"/>
    <w:rsid w:val="005D29BD"/>
    <w:rsid w:val="005E39A9"/>
    <w:rsid w:val="005E6BC6"/>
    <w:rsid w:val="005F53C1"/>
    <w:rsid w:val="005F5EEB"/>
    <w:rsid w:val="006031DD"/>
    <w:rsid w:val="00605F71"/>
    <w:rsid w:val="00614829"/>
    <w:rsid w:val="006151C2"/>
    <w:rsid w:val="00620394"/>
    <w:rsid w:val="00620A82"/>
    <w:rsid w:val="00620A9D"/>
    <w:rsid w:val="006260B6"/>
    <w:rsid w:val="006271F5"/>
    <w:rsid w:val="006307E8"/>
    <w:rsid w:val="00631F8C"/>
    <w:rsid w:val="00633149"/>
    <w:rsid w:val="00634F0F"/>
    <w:rsid w:val="006369BD"/>
    <w:rsid w:val="006412CC"/>
    <w:rsid w:val="00644B1F"/>
    <w:rsid w:val="0064510C"/>
    <w:rsid w:val="00662D1D"/>
    <w:rsid w:val="006646D1"/>
    <w:rsid w:val="0067085F"/>
    <w:rsid w:val="00672FA9"/>
    <w:rsid w:val="00673874"/>
    <w:rsid w:val="00673BC1"/>
    <w:rsid w:val="006768E4"/>
    <w:rsid w:val="00677234"/>
    <w:rsid w:val="00690BB7"/>
    <w:rsid w:val="0069434E"/>
    <w:rsid w:val="00696746"/>
    <w:rsid w:val="006A15D0"/>
    <w:rsid w:val="006A4B20"/>
    <w:rsid w:val="006A6647"/>
    <w:rsid w:val="006B095E"/>
    <w:rsid w:val="006C3751"/>
    <w:rsid w:val="006C5A48"/>
    <w:rsid w:val="006D0F33"/>
    <w:rsid w:val="006D4738"/>
    <w:rsid w:val="006E2FF9"/>
    <w:rsid w:val="006E496D"/>
    <w:rsid w:val="006E4EF6"/>
    <w:rsid w:val="006E54D0"/>
    <w:rsid w:val="006F739E"/>
    <w:rsid w:val="006F7605"/>
    <w:rsid w:val="00704F91"/>
    <w:rsid w:val="007079E5"/>
    <w:rsid w:val="00707CF2"/>
    <w:rsid w:val="0071478F"/>
    <w:rsid w:val="007157D9"/>
    <w:rsid w:val="007166F5"/>
    <w:rsid w:val="00720C97"/>
    <w:rsid w:val="007250EB"/>
    <w:rsid w:val="00730F5B"/>
    <w:rsid w:val="00735D41"/>
    <w:rsid w:val="00744E5D"/>
    <w:rsid w:val="007510FA"/>
    <w:rsid w:val="0075205D"/>
    <w:rsid w:val="00757C4D"/>
    <w:rsid w:val="00757D66"/>
    <w:rsid w:val="007668D3"/>
    <w:rsid w:val="00772B5C"/>
    <w:rsid w:val="00772F57"/>
    <w:rsid w:val="00773DBA"/>
    <w:rsid w:val="00775695"/>
    <w:rsid w:val="00787C20"/>
    <w:rsid w:val="00791C7E"/>
    <w:rsid w:val="00793C36"/>
    <w:rsid w:val="007964E2"/>
    <w:rsid w:val="007A221B"/>
    <w:rsid w:val="007A72B1"/>
    <w:rsid w:val="007B134C"/>
    <w:rsid w:val="007C2A6B"/>
    <w:rsid w:val="007C7279"/>
    <w:rsid w:val="007D0B2C"/>
    <w:rsid w:val="007D3EE5"/>
    <w:rsid w:val="007D7528"/>
    <w:rsid w:val="007E04EC"/>
    <w:rsid w:val="007E0700"/>
    <w:rsid w:val="007E3893"/>
    <w:rsid w:val="007E554F"/>
    <w:rsid w:val="007E5FA1"/>
    <w:rsid w:val="007F342E"/>
    <w:rsid w:val="00802C99"/>
    <w:rsid w:val="0080447C"/>
    <w:rsid w:val="00807207"/>
    <w:rsid w:val="0081327B"/>
    <w:rsid w:val="008146A2"/>
    <w:rsid w:val="00821D5C"/>
    <w:rsid w:val="0082295F"/>
    <w:rsid w:val="008338EF"/>
    <w:rsid w:val="00842E4D"/>
    <w:rsid w:val="00847839"/>
    <w:rsid w:val="0085307C"/>
    <w:rsid w:val="008572B8"/>
    <w:rsid w:val="00863E92"/>
    <w:rsid w:val="008645D8"/>
    <w:rsid w:val="00865A8C"/>
    <w:rsid w:val="00865FA1"/>
    <w:rsid w:val="0086726E"/>
    <w:rsid w:val="008678DE"/>
    <w:rsid w:val="00874C43"/>
    <w:rsid w:val="0087550C"/>
    <w:rsid w:val="008877B1"/>
    <w:rsid w:val="008903ED"/>
    <w:rsid w:val="00894069"/>
    <w:rsid w:val="008942A8"/>
    <w:rsid w:val="008A1069"/>
    <w:rsid w:val="008B33F8"/>
    <w:rsid w:val="008C727E"/>
    <w:rsid w:val="008D17FE"/>
    <w:rsid w:val="008F5230"/>
    <w:rsid w:val="008F6BCC"/>
    <w:rsid w:val="00901F83"/>
    <w:rsid w:val="00916EE4"/>
    <w:rsid w:val="009206F6"/>
    <w:rsid w:val="00920FC0"/>
    <w:rsid w:val="0092292F"/>
    <w:rsid w:val="00922F72"/>
    <w:rsid w:val="009260FE"/>
    <w:rsid w:val="00931C39"/>
    <w:rsid w:val="00932EBD"/>
    <w:rsid w:val="00933B64"/>
    <w:rsid w:val="0094196A"/>
    <w:rsid w:val="009420BD"/>
    <w:rsid w:val="009460B6"/>
    <w:rsid w:val="009547FF"/>
    <w:rsid w:val="00957978"/>
    <w:rsid w:val="0096005A"/>
    <w:rsid w:val="009606A3"/>
    <w:rsid w:val="00961803"/>
    <w:rsid w:val="009655AD"/>
    <w:rsid w:val="009664E0"/>
    <w:rsid w:val="00966C34"/>
    <w:rsid w:val="00971663"/>
    <w:rsid w:val="00971F78"/>
    <w:rsid w:val="0097244D"/>
    <w:rsid w:val="00973DFD"/>
    <w:rsid w:val="00987276"/>
    <w:rsid w:val="00987318"/>
    <w:rsid w:val="00994BC0"/>
    <w:rsid w:val="009A3D16"/>
    <w:rsid w:val="009A4F9F"/>
    <w:rsid w:val="009B0759"/>
    <w:rsid w:val="009B2645"/>
    <w:rsid w:val="009B2B19"/>
    <w:rsid w:val="009B48A9"/>
    <w:rsid w:val="009B7E92"/>
    <w:rsid w:val="009C2784"/>
    <w:rsid w:val="009D143C"/>
    <w:rsid w:val="009D3B32"/>
    <w:rsid w:val="009E36EC"/>
    <w:rsid w:val="009E38C5"/>
    <w:rsid w:val="009F3BF8"/>
    <w:rsid w:val="00A00A88"/>
    <w:rsid w:val="00A0347D"/>
    <w:rsid w:val="00A03BF1"/>
    <w:rsid w:val="00A1096F"/>
    <w:rsid w:val="00A146F1"/>
    <w:rsid w:val="00A17F49"/>
    <w:rsid w:val="00A33E83"/>
    <w:rsid w:val="00A4060F"/>
    <w:rsid w:val="00A51741"/>
    <w:rsid w:val="00A52F13"/>
    <w:rsid w:val="00A71BE8"/>
    <w:rsid w:val="00A739A7"/>
    <w:rsid w:val="00A73C62"/>
    <w:rsid w:val="00A743B4"/>
    <w:rsid w:val="00A74BD6"/>
    <w:rsid w:val="00A8270D"/>
    <w:rsid w:val="00A92F5B"/>
    <w:rsid w:val="00A9354F"/>
    <w:rsid w:val="00AA0DA8"/>
    <w:rsid w:val="00AA2FD9"/>
    <w:rsid w:val="00AA409A"/>
    <w:rsid w:val="00AA4B53"/>
    <w:rsid w:val="00AB0D32"/>
    <w:rsid w:val="00AB13EA"/>
    <w:rsid w:val="00AB3155"/>
    <w:rsid w:val="00AB799A"/>
    <w:rsid w:val="00AC0198"/>
    <w:rsid w:val="00AC2F68"/>
    <w:rsid w:val="00AC3D0A"/>
    <w:rsid w:val="00AC4E77"/>
    <w:rsid w:val="00AC6545"/>
    <w:rsid w:val="00AD07FC"/>
    <w:rsid w:val="00AD1A46"/>
    <w:rsid w:val="00AD3810"/>
    <w:rsid w:val="00AD3D04"/>
    <w:rsid w:val="00AE2CF8"/>
    <w:rsid w:val="00AE45EA"/>
    <w:rsid w:val="00AF0406"/>
    <w:rsid w:val="00AF126C"/>
    <w:rsid w:val="00AF1391"/>
    <w:rsid w:val="00AF2659"/>
    <w:rsid w:val="00AF2763"/>
    <w:rsid w:val="00B00389"/>
    <w:rsid w:val="00B0477F"/>
    <w:rsid w:val="00B127BF"/>
    <w:rsid w:val="00B17D06"/>
    <w:rsid w:val="00B2012E"/>
    <w:rsid w:val="00B36AA3"/>
    <w:rsid w:val="00B406E7"/>
    <w:rsid w:val="00B41494"/>
    <w:rsid w:val="00B436FD"/>
    <w:rsid w:val="00B56614"/>
    <w:rsid w:val="00B56F1A"/>
    <w:rsid w:val="00B65765"/>
    <w:rsid w:val="00B72B41"/>
    <w:rsid w:val="00B733E1"/>
    <w:rsid w:val="00B82BC0"/>
    <w:rsid w:val="00B839B5"/>
    <w:rsid w:val="00B85405"/>
    <w:rsid w:val="00B85B06"/>
    <w:rsid w:val="00B86E16"/>
    <w:rsid w:val="00B9193B"/>
    <w:rsid w:val="00B94308"/>
    <w:rsid w:val="00B95871"/>
    <w:rsid w:val="00BA07E6"/>
    <w:rsid w:val="00BA6A61"/>
    <w:rsid w:val="00BB1418"/>
    <w:rsid w:val="00BB16E5"/>
    <w:rsid w:val="00BB2CAF"/>
    <w:rsid w:val="00BC09F3"/>
    <w:rsid w:val="00BC1A4F"/>
    <w:rsid w:val="00BE2371"/>
    <w:rsid w:val="00BF65B9"/>
    <w:rsid w:val="00BF6761"/>
    <w:rsid w:val="00BF7BA9"/>
    <w:rsid w:val="00C065F0"/>
    <w:rsid w:val="00C1171C"/>
    <w:rsid w:val="00C142B5"/>
    <w:rsid w:val="00C23660"/>
    <w:rsid w:val="00C2727E"/>
    <w:rsid w:val="00C27F0F"/>
    <w:rsid w:val="00C27FC1"/>
    <w:rsid w:val="00C342FE"/>
    <w:rsid w:val="00C37746"/>
    <w:rsid w:val="00C40168"/>
    <w:rsid w:val="00C41B9B"/>
    <w:rsid w:val="00C41BA5"/>
    <w:rsid w:val="00C4621D"/>
    <w:rsid w:val="00C4696C"/>
    <w:rsid w:val="00C47B90"/>
    <w:rsid w:val="00C52881"/>
    <w:rsid w:val="00C61C6C"/>
    <w:rsid w:val="00C73746"/>
    <w:rsid w:val="00C84355"/>
    <w:rsid w:val="00C90967"/>
    <w:rsid w:val="00C914DD"/>
    <w:rsid w:val="00C91E36"/>
    <w:rsid w:val="00C96FE7"/>
    <w:rsid w:val="00C970BF"/>
    <w:rsid w:val="00C978A8"/>
    <w:rsid w:val="00CA66B6"/>
    <w:rsid w:val="00CB01C4"/>
    <w:rsid w:val="00CB532D"/>
    <w:rsid w:val="00CC0F64"/>
    <w:rsid w:val="00CC12D2"/>
    <w:rsid w:val="00CC2D1F"/>
    <w:rsid w:val="00CC3CDB"/>
    <w:rsid w:val="00CD5440"/>
    <w:rsid w:val="00CD60EF"/>
    <w:rsid w:val="00CD61FC"/>
    <w:rsid w:val="00CE2B4A"/>
    <w:rsid w:val="00CF3C48"/>
    <w:rsid w:val="00CF49B2"/>
    <w:rsid w:val="00D000FE"/>
    <w:rsid w:val="00D039A9"/>
    <w:rsid w:val="00D04283"/>
    <w:rsid w:val="00D04452"/>
    <w:rsid w:val="00D04CE9"/>
    <w:rsid w:val="00D13E92"/>
    <w:rsid w:val="00D203A0"/>
    <w:rsid w:val="00D23543"/>
    <w:rsid w:val="00D24015"/>
    <w:rsid w:val="00D246C5"/>
    <w:rsid w:val="00D308D9"/>
    <w:rsid w:val="00D31C2F"/>
    <w:rsid w:val="00D34D79"/>
    <w:rsid w:val="00D34E1C"/>
    <w:rsid w:val="00D34F36"/>
    <w:rsid w:val="00D35459"/>
    <w:rsid w:val="00D41FD5"/>
    <w:rsid w:val="00D56308"/>
    <w:rsid w:val="00D57F6A"/>
    <w:rsid w:val="00D813B7"/>
    <w:rsid w:val="00D86891"/>
    <w:rsid w:val="00D927B5"/>
    <w:rsid w:val="00D9360A"/>
    <w:rsid w:val="00D97998"/>
    <w:rsid w:val="00DA1353"/>
    <w:rsid w:val="00DA2493"/>
    <w:rsid w:val="00DC3115"/>
    <w:rsid w:val="00DD3790"/>
    <w:rsid w:val="00DD3E47"/>
    <w:rsid w:val="00DD4209"/>
    <w:rsid w:val="00DE10A1"/>
    <w:rsid w:val="00DE4489"/>
    <w:rsid w:val="00DF1583"/>
    <w:rsid w:val="00DF353B"/>
    <w:rsid w:val="00DF57BF"/>
    <w:rsid w:val="00DF71F9"/>
    <w:rsid w:val="00DF7A3B"/>
    <w:rsid w:val="00E053D1"/>
    <w:rsid w:val="00E063E0"/>
    <w:rsid w:val="00E11F50"/>
    <w:rsid w:val="00E13BA0"/>
    <w:rsid w:val="00E155B8"/>
    <w:rsid w:val="00E20307"/>
    <w:rsid w:val="00E276B5"/>
    <w:rsid w:val="00E32B69"/>
    <w:rsid w:val="00E35FC3"/>
    <w:rsid w:val="00E3667B"/>
    <w:rsid w:val="00E3686F"/>
    <w:rsid w:val="00E428CD"/>
    <w:rsid w:val="00E53E14"/>
    <w:rsid w:val="00E54D56"/>
    <w:rsid w:val="00E569E2"/>
    <w:rsid w:val="00E571BC"/>
    <w:rsid w:val="00E57C99"/>
    <w:rsid w:val="00E57DE7"/>
    <w:rsid w:val="00E710A0"/>
    <w:rsid w:val="00E74571"/>
    <w:rsid w:val="00E77DFB"/>
    <w:rsid w:val="00E80D56"/>
    <w:rsid w:val="00E826DA"/>
    <w:rsid w:val="00E82F8C"/>
    <w:rsid w:val="00E928B3"/>
    <w:rsid w:val="00E94B15"/>
    <w:rsid w:val="00EA49CA"/>
    <w:rsid w:val="00EA4C63"/>
    <w:rsid w:val="00EB415B"/>
    <w:rsid w:val="00EB4F3D"/>
    <w:rsid w:val="00EB6947"/>
    <w:rsid w:val="00EC38B8"/>
    <w:rsid w:val="00ED166F"/>
    <w:rsid w:val="00ED3A3E"/>
    <w:rsid w:val="00EE477D"/>
    <w:rsid w:val="00EF46EE"/>
    <w:rsid w:val="00F01888"/>
    <w:rsid w:val="00F04446"/>
    <w:rsid w:val="00F04AA4"/>
    <w:rsid w:val="00F06B48"/>
    <w:rsid w:val="00F06B76"/>
    <w:rsid w:val="00F0745E"/>
    <w:rsid w:val="00F0766C"/>
    <w:rsid w:val="00F116DB"/>
    <w:rsid w:val="00F16002"/>
    <w:rsid w:val="00F16FA5"/>
    <w:rsid w:val="00F17377"/>
    <w:rsid w:val="00F213A4"/>
    <w:rsid w:val="00F225C2"/>
    <w:rsid w:val="00F24FF5"/>
    <w:rsid w:val="00F253C3"/>
    <w:rsid w:val="00F25BC8"/>
    <w:rsid w:val="00F27028"/>
    <w:rsid w:val="00F3040B"/>
    <w:rsid w:val="00F45113"/>
    <w:rsid w:val="00F51388"/>
    <w:rsid w:val="00F66D13"/>
    <w:rsid w:val="00F671A7"/>
    <w:rsid w:val="00F71735"/>
    <w:rsid w:val="00F7334F"/>
    <w:rsid w:val="00F74401"/>
    <w:rsid w:val="00F74782"/>
    <w:rsid w:val="00F803F0"/>
    <w:rsid w:val="00F86F9D"/>
    <w:rsid w:val="00F87D76"/>
    <w:rsid w:val="00F91A23"/>
    <w:rsid w:val="00F92DD1"/>
    <w:rsid w:val="00FA113E"/>
    <w:rsid w:val="00FA65D0"/>
    <w:rsid w:val="00FA738C"/>
    <w:rsid w:val="00FB087E"/>
    <w:rsid w:val="00FB150E"/>
    <w:rsid w:val="00FC4F94"/>
    <w:rsid w:val="00FC6465"/>
    <w:rsid w:val="00FD050F"/>
    <w:rsid w:val="00FD1372"/>
    <w:rsid w:val="00FD6894"/>
    <w:rsid w:val="00FD76FF"/>
    <w:rsid w:val="00FE001D"/>
    <w:rsid w:val="00FE1343"/>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95BB3CF"/>
  <w15:chartTrackingRefBased/>
  <w15:docId w15:val="{1ACA7898-428B-46ED-9BB3-C00E04D4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0307"/>
    <w:pPr>
      <w:spacing w:line="280" w:lineRule="atLeast"/>
      <w:jc w:val="both"/>
    </w:pPr>
    <w:rPr>
      <w:rFonts w:eastAsia="Times New Roman" w:cs="Arial"/>
      <w:sz w:val="22"/>
      <w:szCs w:val="22"/>
    </w:rPr>
  </w:style>
  <w:style w:type="paragraph" w:styleId="Nadpis1">
    <w:name w:val="heading 1"/>
    <w:aliases w:val="Článek smlouvy"/>
    <w:basedOn w:val="Normln"/>
    <w:next w:val="Normln"/>
    <w:link w:val="Nadpis1Char"/>
    <w:qFormat/>
    <w:rsid w:val="00D97998"/>
    <w:pPr>
      <w:numPr>
        <w:numId w:val="2"/>
      </w:numPr>
      <w:jc w:val="center"/>
      <w:outlineLvl w:val="0"/>
    </w:pPr>
    <w:rPr>
      <w:rFonts w:cs="Times New Roman"/>
      <w:b/>
      <w:bCs/>
      <w:caps/>
      <w:lang w:val="x-none" w:eastAsia="x-none"/>
    </w:rPr>
  </w:style>
  <w:style w:type="paragraph" w:styleId="Nadpis2">
    <w:name w:val="heading 2"/>
    <w:basedOn w:val="Normln"/>
    <w:next w:val="Normln"/>
    <w:link w:val="Nadpis2Char"/>
    <w:qFormat/>
    <w:rsid w:val="00E20307"/>
    <w:pPr>
      <w:keepNext/>
      <w:outlineLvl w:val="1"/>
    </w:pPr>
    <w:rPr>
      <w:rFonts w:cs="Times New Roman"/>
      <w:b/>
      <w:bCs/>
      <w:iCs/>
      <w:lang w:val="x-none" w:eastAsia="x-none"/>
    </w:rPr>
  </w:style>
  <w:style w:type="paragraph" w:styleId="Nadpis3">
    <w:name w:val="heading 3"/>
    <w:basedOn w:val="Nadpis1"/>
    <w:next w:val="Normln"/>
    <w:link w:val="Nadpis3Char"/>
    <w:qFormat/>
    <w:rsid w:val="00E20307"/>
    <w:pPr>
      <w:numPr>
        <w:numId w:val="0"/>
      </w:numPr>
      <w:outlineLvl w:val="2"/>
    </w:pPr>
  </w:style>
  <w:style w:type="paragraph" w:styleId="Nadpis4">
    <w:name w:val="heading 4"/>
    <w:basedOn w:val="Normln"/>
    <w:next w:val="Normln"/>
    <w:link w:val="Nadpis4Char"/>
    <w:qFormat/>
    <w:rsid w:val="00E20307"/>
    <w:pPr>
      <w:keepNext/>
      <w:spacing w:before="480"/>
      <w:outlineLvl w:val="3"/>
    </w:pPr>
    <w:rPr>
      <w:rFonts w:cs="Times New Roman"/>
      <w:b/>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cs="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cs="Times New Roman"/>
      <w:sz w:val="24"/>
      <w:szCs w:val="24"/>
    </w:rPr>
  </w:style>
  <w:style w:type="paragraph" w:styleId="Zkladntext2">
    <w:name w:val="Body Text 2"/>
    <w:basedOn w:val="Normln"/>
    <w:link w:val="Zkladntext2Char"/>
    <w:rsid w:val="009606A3"/>
    <w:pPr>
      <w:spacing w:line="240" w:lineRule="atLeast"/>
    </w:pPr>
    <w:rPr>
      <w:rFonts w:ascii="Times New Roman" w:hAnsi="Times New Roman" w:cs="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line="240" w:lineRule="auto"/>
    </w:pPr>
    <w:rPr>
      <w:rFonts w:ascii="Times New Roman" w:hAnsi="Times New Roman" w:cs="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hAnsi="Times New Roman" w:cs="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eastAsia="Calibri" w:hAnsi="Tahoma" w:cs="Times New Roman"/>
      <w:sz w:val="16"/>
      <w:szCs w:val="16"/>
      <w:lang w:val="x-none" w:eastAsia="en-US"/>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rFonts w:eastAsia="Calibri" w:cs="Times New Roman"/>
      <w:lang w:val="x-none" w:eastAsia="en-US"/>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rFonts w:eastAsia="Calibri" w:cs="Times New Roman"/>
      <w:sz w:val="20"/>
      <w:szCs w:val="20"/>
      <w:lang w:val="x-none" w:eastAsia="en-US"/>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aliases w:val="Článek smlouvy Char"/>
    <w:link w:val="Nadpis1"/>
    <w:rsid w:val="00D97998"/>
    <w:rPr>
      <w:rFonts w:eastAsia="Times New Roman" w:cs="Arial"/>
      <w:b/>
      <w:bCs/>
      <w:caps/>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 w:type="character" w:customStyle="1" w:styleId="Nadpis2Char">
    <w:name w:val="Nadpis 2 Char"/>
    <w:link w:val="Nadpis2"/>
    <w:rsid w:val="00E20307"/>
    <w:rPr>
      <w:rFonts w:eastAsia="Times New Roman" w:cs="Arial"/>
      <w:b/>
      <w:bCs/>
      <w:iCs/>
      <w:sz w:val="22"/>
      <w:szCs w:val="22"/>
    </w:rPr>
  </w:style>
  <w:style w:type="character" w:customStyle="1" w:styleId="Nadpis3Char">
    <w:name w:val="Nadpis 3 Char"/>
    <w:link w:val="Nadpis3"/>
    <w:rsid w:val="00E20307"/>
    <w:rPr>
      <w:rFonts w:eastAsia="Times New Roman" w:cs="Arial"/>
      <w:b/>
      <w:bCs/>
      <w:caps/>
      <w:sz w:val="22"/>
      <w:szCs w:val="22"/>
    </w:rPr>
  </w:style>
  <w:style w:type="character" w:customStyle="1" w:styleId="Nadpis4Char">
    <w:name w:val="Nadpis 4 Char"/>
    <w:link w:val="Nadpis4"/>
    <w:rsid w:val="00E20307"/>
    <w:rPr>
      <w:rFonts w:eastAsia="Times New Roman" w:cs="Arial"/>
      <w:b/>
      <w:sz w:val="22"/>
    </w:rPr>
  </w:style>
  <w:style w:type="paragraph" w:styleId="Textpoznpodarou">
    <w:name w:val="footnote text"/>
    <w:basedOn w:val="Normln"/>
    <w:link w:val="TextpoznpodarouChar"/>
    <w:uiPriority w:val="99"/>
    <w:semiHidden/>
    <w:unhideWhenUsed/>
    <w:rsid w:val="00AB0D32"/>
    <w:rPr>
      <w:rFonts w:cs="Times New Roman"/>
      <w:sz w:val="20"/>
      <w:szCs w:val="20"/>
      <w:lang w:val="x-none" w:eastAsia="x-none"/>
    </w:rPr>
  </w:style>
  <w:style w:type="character" w:customStyle="1" w:styleId="TextpoznpodarouChar">
    <w:name w:val="Text pozn. pod čarou Char"/>
    <w:link w:val="Textpoznpodarou"/>
    <w:uiPriority w:val="99"/>
    <w:semiHidden/>
    <w:rsid w:val="00AB0D32"/>
    <w:rPr>
      <w:rFonts w:eastAsia="Times New Roman" w:cs="Arial"/>
    </w:rPr>
  </w:style>
  <w:style w:type="character" w:styleId="Znakapoznpodarou">
    <w:name w:val="footnote reference"/>
    <w:uiPriority w:val="99"/>
    <w:semiHidden/>
    <w:unhideWhenUsed/>
    <w:rsid w:val="00AB0D32"/>
    <w:rPr>
      <w:vertAlign w:val="superscript"/>
    </w:rPr>
  </w:style>
  <w:style w:type="paragraph" w:customStyle="1" w:styleId="Odstsmlouvy">
    <w:name w:val="Odst. smlouvy"/>
    <w:basedOn w:val="Nadpis1"/>
    <w:link w:val="OdstsmlouvyChar"/>
    <w:qFormat/>
    <w:rsid w:val="002B737C"/>
    <w:pPr>
      <w:numPr>
        <w:ilvl w:val="1"/>
      </w:numPr>
      <w:jc w:val="both"/>
    </w:pPr>
    <w:rPr>
      <w:b w:val="0"/>
      <w:caps w:val="0"/>
    </w:rPr>
  </w:style>
  <w:style w:type="paragraph" w:customStyle="1" w:styleId="Psmenoodstavce">
    <w:name w:val="Písmeno odstavce"/>
    <w:basedOn w:val="Odstsmlouvy"/>
    <w:link w:val="PsmenoodstavceChar"/>
    <w:qFormat/>
    <w:rsid w:val="00DE10A1"/>
    <w:pPr>
      <w:numPr>
        <w:ilvl w:val="2"/>
      </w:numPr>
      <w:ind w:left="1134" w:firstLine="0"/>
    </w:pPr>
  </w:style>
  <w:style w:type="character" w:customStyle="1" w:styleId="OdstsmlouvyChar">
    <w:name w:val="Odst. smlouvy Char"/>
    <w:link w:val="Odstsmlouvy"/>
    <w:rsid w:val="002B737C"/>
    <w:rPr>
      <w:rFonts w:eastAsia="Times New Roman" w:cs="Arial"/>
      <w:bCs/>
      <w:sz w:val="22"/>
      <w:szCs w:val="22"/>
    </w:rPr>
  </w:style>
  <w:style w:type="paragraph" w:customStyle="1" w:styleId="slovn">
    <w:name w:val="číslování"/>
    <w:basedOn w:val="Normln"/>
    <w:rsid w:val="00AF2659"/>
    <w:pPr>
      <w:numPr>
        <w:ilvl w:val="1"/>
        <w:numId w:val="3"/>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PsmenoodstavceChar">
    <w:name w:val="Písmeno odstavce Char"/>
    <w:basedOn w:val="OdstsmlouvyChar"/>
    <w:link w:val="Psmenoodstavce"/>
    <w:rsid w:val="00DE10A1"/>
    <w:rPr>
      <w:rFonts w:eastAsia="Times New Roman"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1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3E4C-5E7F-4B29-BCF9-7A64272A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4191</Words>
  <Characters>24728</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Radek Hrad</dc:creator>
  <cp:keywords/>
  <cp:lastModifiedBy>Glajch Jaromír</cp:lastModifiedBy>
  <cp:revision>4</cp:revision>
  <cp:lastPrinted>2021-12-15T10:50:00Z</cp:lastPrinted>
  <dcterms:created xsi:type="dcterms:W3CDTF">2022-06-02T08:40:00Z</dcterms:created>
  <dcterms:modified xsi:type="dcterms:W3CDTF">2022-06-02T09:08:00Z</dcterms:modified>
</cp:coreProperties>
</file>