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C838" w14:textId="77777777" w:rsidR="00B904B6" w:rsidRPr="00DC737F" w:rsidRDefault="009830E0" w:rsidP="00DC737F">
      <w:pPr>
        <w:rPr>
          <w:sz w:val="22"/>
          <w:szCs w:val="22"/>
        </w:rPr>
      </w:pPr>
      <w:r>
        <w:rPr>
          <w:b/>
        </w:rPr>
        <w:tab/>
      </w:r>
      <w:r>
        <w:rPr>
          <w:b/>
        </w:rPr>
        <w:tab/>
      </w:r>
      <w:r>
        <w:rPr>
          <w:b/>
        </w:rPr>
        <w:tab/>
      </w:r>
    </w:p>
    <w:p w14:paraId="6D1ABB06" w14:textId="77777777" w:rsidR="00E1313B" w:rsidRDefault="00E1313B" w:rsidP="00D17FB1">
      <w:pPr>
        <w:jc w:val="center"/>
        <w:outlineLvl w:val="0"/>
        <w:rPr>
          <w:b/>
        </w:rPr>
      </w:pPr>
      <w:r>
        <w:rPr>
          <w:b/>
        </w:rPr>
        <w:t>SMLOUVA</w:t>
      </w:r>
    </w:p>
    <w:p w14:paraId="3585B53D" w14:textId="77777777" w:rsidR="00E1313B" w:rsidRDefault="00E1313B" w:rsidP="00D17FB1">
      <w:pPr>
        <w:jc w:val="center"/>
        <w:outlineLvl w:val="0"/>
        <w:rPr>
          <w:b/>
        </w:rPr>
      </w:pPr>
      <w:r>
        <w:rPr>
          <w:b/>
        </w:rPr>
        <w:t xml:space="preserve">O POSKYTNUTÍ </w:t>
      </w:r>
      <w:r w:rsidR="00CB13A3" w:rsidRPr="00A16484">
        <w:rPr>
          <w:b/>
        </w:rPr>
        <w:t xml:space="preserve">DOTACE </w:t>
      </w:r>
      <w:r>
        <w:rPr>
          <w:b/>
        </w:rPr>
        <w:t>Z ROZPOČT</w:t>
      </w:r>
      <w:r w:rsidR="00ED5AF7">
        <w:rPr>
          <w:b/>
        </w:rPr>
        <w:t xml:space="preserve">U </w:t>
      </w:r>
      <w:r>
        <w:rPr>
          <w:b/>
        </w:rPr>
        <w:t xml:space="preserve">JIHOMORAVSKÉHO KRAJE </w:t>
      </w:r>
    </w:p>
    <w:p w14:paraId="6586B9E7" w14:textId="77777777" w:rsidR="00CB13A3" w:rsidRDefault="00CB13A3" w:rsidP="00E1313B">
      <w:pPr>
        <w:pBdr>
          <w:bottom w:val="single" w:sz="4" w:space="4" w:color="auto"/>
        </w:pBdr>
      </w:pPr>
    </w:p>
    <w:p w14:paraId="7C96BD76" w14:textId="155FFCE7" w:rsidR="00E1313B" w:rsidRDefault="005D7146" w:rsidP="00D17FB1">
      <w:pPr>
        <w:pBdr>
          <w:bottom w:val="single" w:sz="4" w:space="4" w:color="auto"/>
        </w:pBdr>
        <w:outlineLvl w:val="0"/>
      </w:pPr>
      <w:r>
        <w:t xml:space="preserve">Smlouva č.: </w:t>
      </w:r>
      <w:r w:rsidR="00B27EBA" w:rsidRPr="00B27EBA">
        <w:t>JMK</w:t>
      </w:r>
      <w:r w:rsidR="00493F0C" w:rsidRPr="00493F0C">
        <w:t xml:space="preserve"> </w:t>
      </w:r>
      <w:r w:rsidR="00D211E2" w:rsidRPr="00D211E2">
        <w:t>076334</w:t>
      </w:r>
      <w:r w:rsidR="00B27EBA" w:rsidRPr="00B27EBA">
        <w:t>/22/OŠ</w:t>
      </w:r>
    </w:p>
    <w:p w14:paraId="3DEF634F" w14:textId="77777777" w:rsidR="00E1313B" w:rsidRDefault="00E1313B" w:rsidP="00E1313B">
      <w:r>
        <w:t>Smluvní strany:</w:t>
      </w:r>
    </w:p>
    <w:p w14:paraId="23C1A8E4" w14:textId="77777777" w:rsidR="00E1313B" w:rsidRDefault="00E1313B" w:rsidP="00E1313B"/>
    <w:p w14:paraId="5778E87A" w14:textId="77777777" w:rsidR="00E1313B" w:rsidRDefault="00E1313B" w:rsidP="00D17FB1">
      <w:pPr>
        <w:jc w:val="both"/>
        <w:outlineLvl w:val="0"/>
        <w:rPr>
          <w:b/>
        </w:rPr>
      </w:pPr>
      <w:r>
        <w:rPr>
          <w:b/>
        </w:rPr>
        <w:t>1. Jihomoravský kraj</w:t>
      </w:r>
    </w:p>
    <w:p w14:paraId="547B6C42" w14:textId="271AD739" w:rsidR="006D0A19" w:rsidRPr="00A40ACE" w:rsidRDefault="00E1313B" w:rsidP="00816E35">
      <w:pPr>
        <w:jc w:val="both"/>
        <w:rPr>
          <w:i/>
        </w:rPr>
      </w:pPr>
      <w:r w:rsidRPr="00A40ACE">
        <w:t xml:space="preserve">zastoupený: </w:t>
      </w:r>
      <w:r w:rsidRPr="00A40ACE">
        <w:tab/>
      </w:r>
      <w:r w:rsidRPr="00A40ACE">
        <w:tab/>
      </w:r>
      <w:r w:rsidRPr="00A40ACE">
        <w:tab/>
      </w:r>
      <w:r w:rsidR="00244A19">
        <w:t>Mgr. Jan</w:t>
      </w:r>
      <w:r w:rsidR="00F80E11">
        <w:t>em</w:t>
      </w:r>
      <w:r w:rsidR="00244A19">
        <w:t xml:space="preserve"> </w:t>
      </w:r>
      <w:proofErr w:type="spellStart"/>
      <w:r w:rsidR="00244A19">
        <w:t>Grolich</w:t>
      </w:r>
      <w:r w:rsidR="00F80E11">
        <w:t>em</w:t>
      </w:r>
      <w:proofErr w:type="spellEnd"/>
      <w:r w:rsidR="00B73ECF" w:rsidRPr="00B73ECF">
        <w:t>,</w:t>
      </w:r>
      <w:r w:rsidR="00FD4401">
        <w:t xml:space="preserve"> </w:t>
      </w:r>
      <w:r w:rsidR="00D97C38">
        <w:t>hejtmanem Jihomoravského kraje</w:t>
      </w:r>
    </w:p>
    <w:p w14:paraId="1DF4F4F3" w14:textId="77777777" w:rsidR="00E1313B" w:rsidRDefault="00E1313B" w:rsidP="00E1313B">
      <w:pPr>
        <w:jc w:val="both"/>
      </w:pPr>
      <w:r>
        <w:t>sídlo:</w:t>
      </w:r>
      <w:r>
        <w:tab/>
      </w:r>
      <w:r>
        <w:tab/>
      </w:r>
      <w:r>
        <w:tab/>
      </w:r>
      <w:r>
        <w:tab/>
        <w:t xml:space="preserve">Žerotínovo nám. 3, </w:t>
      </w:r>
      <w:r w:rsidRPr="00C805BF">
        <w:t>60</w:t>
      </w:r>
      <w:r w:rsidR="00C805BF" w:rsidRPr="00C805BF">
        <w:t>1</w:t>
      </w:r>
      <w:r w:rsidRPr="00C805BF">
        <w:t xml:space="preserve"> </w:t>
      </w:r>
      <w:r w:rsidR="00C805BF" w:rsidRPr="00C805BF">
        <w:t>82</w:t>
      </w:r>
      <w:r w:rsidRPr="00C805BF">
        <w:t xml:space="preserve"> Brno</w:t>
      </w:r>
    </w:p>
    <w:p w14:paraId="5965C101" w14:textId="6ECB047E" w:rsidR="00E1313B" w:rsidRDefault="00E1313B" w:rsidP="00E1313B">
      <w:pPr>
        <w:jc w:val="both"/>
      </w:pPr>
      <w:r>
        <w:t>IČ</w:t>
      </w:r>
      <w:r w:rsidR="000B08DE">
        <w:t>O</w:t>
      </w:r>
      <w:r>
        <w:t>:</w:t>
      </w:r>
      <w:r>
        <w:tab/>
      </w:r>
      <w:r>
        <w:tab/>
      </w:r>
      <w:r>
        <w:tab/>
      </w:r>
      <w:r>
        <w:tab/>
        <w:t>70888337</w:t>
      </w:r>
    </w:p>
    <w:p w14:paraId="2FAA1C14" w14:textId="77777777" w:rsidR="00E1313B" w:rsidRDefault="006B1B7A" w:rsidP="00E1313B">
      <w:pPr>
        <w:jc w:val="both"/>
      </w:pPr>
      <w:r>
        <w:t>DIČ:</w:t>
      </w:r>
      <w:r>
        <w:tab/>
      </w:r>
      <w:r>
        <w:tab/>
      </w:r>
      <w:r>
        <w:tab/>
      </w:r>
      <w:r>
        <w:tab/>
        <w:t>CZ</w:t>
      </w:r>
      <w:r w:rsidR="00E1313B">
        <w:t>70888337</w:t>
      </w:r>
      <w:r w:rsidR="00FD4401">
        <w:t>, je plátce DPH</w:t>
      </w:r>
    </w:p>
    <w:p w14:paraId="2C040781" w14:textId="77777777" w:rsidR="00E1313B" w:rsidRDefault="00E1313B" w:rsidP="00E1313B">
      <w:pPr>
        <w:jc w:val="both"/>
      </w:pPr>
      <w:r>
        <w:t>kontaktní osoba:</w:t>
      </w:r>
      <w:r>
        <w:tab/>
      </w:r>
      <w:r>
        <w:tab/>
      </w:r>
      <w:r w:rsidR="000C50FF">
        <w:t>Mgr. Lenka Možná</w:t>
      </w:r>
      <w:r w:rsidR="008B7C59">
        <w:t xml:space="preserve"> </w:t>
      </w:r>
    </w:p>
    <w:p w14:paraId="31A0AA58" w14:textId="77777777" w:rsidR="00E1313B" w:rsidRDefault="00E1313B" w:rsidP="00E1313B">
      <w:pPr>
        <w:jc w:val="both"/>
      </w:pPr>
      <w:r>
        <w:t>tel.:</w:t>
      </w:r>
      <w:r>
        <w:tab/>
      </w:r>
      <w:r>
        <w:tab/>
      </w:r>
      <w:r>
        <w:tab/>
      </w:r>
      <w:r>
        <w:tab/>
      </w:r>
      <w:r w:rsidR="00184DB1">
        <w:t>541 658 310</w:t>
      </w:r>
    </w:p>
    <w:p w14:paraId="3909739E" w14:textId="77777777" w:rsidR="00E1313B" w:rsidRDefault="00E1313B" w:rsidP="00E1313B">
      <w:pPr>
        <w:jc w:val="both"/>
      </w:pPr>
      <w:r>
        <w:t>e-mail:</w:t>
      </w:r>
      <w:r>
        <w:tab/>
      </w:r>
      <w:r>
        <w:tab/>
      </w:r>
      <w:r>
        <w:tab/>
      </w:r>
      <w:r>
        <w:tab/>
      </w:r>
      <w:r w:rsidR="009C54E1" w:rsidRPr="005635F1">
        <w:t>mozna.lenka@</w:t>
      </w:r>
      <w:r w:rsidR="009176DB">
        <w:t>jmk</w:t>
      </w:r>
      <w:r w:rsidR="009C54E1" w:rsidRPr="005635F1">
        <w:t>.cz</w:t>
      </w:r>
    </w:p>
    <w:p w14:paraId="3AA5428D" w14:textId="77777777" w:rsidR="000C0D97" w:rsidRDefault="00816E35" w:rsidP="000C0D97">
      <w:pPr>
        <w:jc w:val="both"/>
      </w:pPr>
      <w:r>
        <w:t xml:space="preserve">bankovní spojení: </w:t>
      </w:r>
      <w:r>
        <w:tab/>
      </w:r>
      <w:r>
        <w:tab/>
      </w:r>
      <w:r w:rsidR="000C50FF">
        <w:t>Komerční banka, a.s.</w:t>
      </w:r>
    </w:p>
    <w:p w14:paraId="70F6E001" w14:textId="77777777" w:rsidR="005446D3" w:rsidRPr="00A16484" w:rsidRDefault="00B73ECF" w:rsidP="00E1313B">
      <w:pPr>
        <w:jc w:val="both"/>
      </w:pPr>
      <w:r>
        <w:t>úč</w:t>
      </w:r>
      <w:r w:rsidR="003B2E71">
        <w:t>e</w:t>
      </w:r>
      <w:r>
        <w:t>t</w:t>
      </w:r>
      <w:r w:rsidR="00F96838">
        <w:t>:</w:t>
      </w:r>
      <w:r w:rsidR="00E1313B" w:rsidRPr="00A16484">
        <w:t xml:space="preserve"> </w:t>
      </w:r>
      <w:r w:rsidR="00F96838">
        <w:t xml:space="preserve">    </w:t>
      </w:r>
      <w:r w:rsidR="003B2E71">
        <w:t xml:space="preserve">  </w:t>
      </w:r>
      <w:r w:rsidR="00F96838">
        <w:t xml:space="preserve"> </w:t>
      </w:r>
      <w:r w:rsidR="00625D8B">
        <w:t xml:space="preserve">                             </w:t>
      </w:r>
      <w:r w:rsidR="00F96838">
        <w:t xml:space="preserve">  </w:t>
      </w:r>
      <w:r w:rsidR="000361FC">
        <w:t>35-1416620267/</w:t>
      </w:r>
      <w:r w:rsidR="00357C2A" w:rsidRPr="00A16484">
        <w:t>0100</w:t>
      </w:r>
      <w:r w:rsidR="00FF710F">
        <w:t xml:space="preserve"> (slouží i pro vratky dotace)</w:t>
      </w:r>
    </w:p>
    <w:p w14:paraId="49FC7CD3" w14:textId="77777777" w:rsidR="00FD4401" w:rsidRDefault="006131F1" w:rsidP="00723FDF">
      <w:pPr>
        <w:jc w:val="both"/>
      </w:pPr>
      <w:r>
        <w:t xml:space="preserve"> </w:t>
      </w:r>
      <w:r w:rsidR="00E1313B">
        <w:t xml:space="preserve">(dále </w:t>
      </w:r>
      <w:r w:rsidR="00BE52D6">
        <w:t>také</w:t>
      </w:r>
      <w:r w:rsidR="00E1313B">
        <w:t xml:space="preserve"> „poskytovatel“)</w:t>
      </w:r>
      <w:r w:rsidR="00723FDF">
        <w:t xml:space="preserve"> </w:t>
      </w:r>
    </w:p>
    <w:p w14:paraId="764D8B3B" w14:textId="77777777" w:rsidR="00FD4401" w:rsidRDefault="00FD4401" w:rsidP="00723FDF">
      <w:pPr>
        <w:jc w:val="both"/>
      </w:pPr>
    </w:p>
    <w:p w14:paraId="17E35BCF" w14:textId="77777777" w:rsidR="00E1313B" w:rsidRDefault="00E1313B" w:rsidP="00723FDF">
      <w:pPr>
        <w:jc w:val="both"/>
      </w:pPr>
      <w:r>
        <w:t>a</w:t>
      </w:r>
    </w:p>
    <w:p w14:paraId="0845D3F8" w14:textId="77777777" w:rsidR="00E1313B" w:rsidRDefault="00E1313B" w:rsidP="00E1313B">
      <w:pPr>
        <w:jc w:val="both"/>
        <w:rPr>
          <w:b/>
        </w:rPr>
      </w:pPr>
    </w:p>
    <w:p w14:paraId="1B5950CB" w14:textId="77777777" w:rsidR="00CC1C5F" w:rsidRDefault="00591DFE" w:rsidP="00CC1C5F">
      <w:pPr>
        <w:rPr>
          <w:b/>
        </w:rPr>
      </w:pPr>
      <w:r>
        <w:rPr>
          <w:b/>
        </w:rPr>
        <w:t xml:space="preserve">2. </w:t>
      </w:r>
      <w:r w:rsidR="00CC1C5F">
        <w:rPr>
          <w:b/>
        </w:rPr>
        <w:t>Společnost</w:t>
      </w:r>
      <w:r w:rsidR="00CC1C5F">
        <w:t xml:space="preserve"> </w:t>
      </w:r>
      <w:r w:rsidR="00CC1C5F">
        <w:rPr>
          <w:b/>
        </w:rPr>
        <w:t>Podané ruce o.p.s.</w:t>
      </w:r>
    </w:p>
    <w:p w14:paraId="4C7D4720" w14:textId="77777777" w:rsidR="00CC1C5F" w:rsidRDefault="00CC1C5F" w:rsidP="00CC1C5F">
      <w:r>
        <w:t xml:space="preserve">zastoupená:           </w:t>
      </w:r>
      <w:r>
        <w:tab/>
      </w:r>
      <w:r>
        <w:tab/>
        <w:t xml:space="preserve">Mgr. Jindřichem Vobořilem, </w:t>
      </w:r>
      <w:proofErr w:type="spellStart"/>
      <w:r>
        <w:t>Pg.Dip</w:t>
      </w:r>
      <w:proofErr w:type="spellEnd"/>
      <w:r>
        <w:t>., ředitelem společnosti</w:t>
      </w:r>
    </w:p>
    <w:p w14:paraId="7D1E661F" w14:textId="77777777" w:rsidR="00CC1C5F" w:rsidRDefault="00CC1C5F" w:rsidP="00CC1C5F">
      <w:r>
        <w:t xml:space="preserve">sídlo:                      </w:t>
      </w:r>
      <w:r>
        <w:tab/>
      </w:r>
      <w:r>
        <w:tab/>
      </w:r>
      <w:proofErr w:type="spellStart"/>
      <w:r>
        <w:t>Hilleho</w:t>
      </w:r>
      <w:proofErr w:type="spellEnd"/>
      <w:r>
        <w:t xml:space="preserve"> 1842/5, 602 00 Brno</w:t>
      </w:r>
    </w:p>
    <w:p w14:paraId="1240A8C1" w14:textId="77777777" w:rsidR="00CC1C5F" w:rsidRDefault="00CC1C5F" w:rsidP="00CC1C5F">
      <w:r>
        <w:t>IČ:                                          60557621</w:t>
      </w:r>
    </w:p>
    <w:p w14:paraId="5596A065" w14:textId="77777777" w:rsidR="00CC1C5F" w:rsidRDefault="00CC1C5F" w:rsidP="00CC1C5F">
      <w:r>
        <w:t>DIČ:                                       CZ60557621</w:t>
      </w:r>
    </w:p>
    <w:p w14:paraId="0E9429F2" w14:textId="77777777" w:rsidR="00CC1C5F" w:rsidRDefault="00CC1C5F" w:rsidP="00CC1C5F">
      <w:r>
        <w:t>tel.:                                         545247535</w:t>
      </w:r>
    </w:p>
    <w:p w14:paraId="6519E7ED" w14:textId="77777777" w:rsidR="00CC1C5F" w:rsidRDefault="00CC1C5F" w:rsidP="00CC1C5F">
      <w:r>
        <w:t>e-mail:                                    info@podaneruce.cz</w:t>
      </w:r>
    </w:p>
    <w:p w14:paraId="2DE36616" w14:textId="77777777" w:rsidR="00CC1C5F" w:rsidRDefault="00CC1C5F" w:rsidP="00CC1C5F">
      <w:r>
        <w:t xml:space="preserve">bankovní spojení:                   </w:t>
      </w:r>
      <w:proofErr w:type="spellStart"/>
      <w:r>
        <w:t>Oberbank</w:t>
      </w:r>
      <w:proofErr w:type="spellEnd"/>
      <w:r>
        <w:t xml:space="preserve"> AG pobočka Česká republika</w:t>
      </w:r>
    </w:p>
    <w:p w14:paraId="07D01E8E" w14:textId="77777777" w:rsidR="00CC1C5F" w:rsidRDefault="00CC1C5F" w:rsidP="00CC1C5F">
      <w:r>
        <w:t>číslo účtu:                               2231107576/8040</w:t>
      </w:r>
    </w:p>
    <w:p w14:paraId="5630E8C7" w14:textId="77777777" w:rsidR="00CC1C5F" w:rsidRDefault="00CC1C5F" w:rsidP="00CC1C5F">
      <w:pPr>
        <w:jc w:val="both"/>
        <w:outlineLvl w:val="0"/>
      </w:pPr>
      <w:r>
        <w:t xml:space="preserve">je plátce DPH bez nároku na odpočet v oblasti realizace projektu                </w:t>
      </w:r>
    </w:p>
    <w:p w14:paraId="073610D3" w14:textId="1A4C45CF" w:rsidR="00591DFE" w:rsidRDefault="00591DFE" w:rsidP="006831B6">
      <w:pPr>
        <w:jc w:val="both"/>
        <w:outlineLvl w:val="0"/>
      </w:pPr>
      <w:r w:rsidRPr="00A40ACE">
        <w:t>(dále jen „příjemce“)</w:t>
      </w:r>
    </w:p>
    <w:p w14:paraId="4030305D" w14:textId="4AE4AE8E" w:rsidR="00E1313B" w:rsidRDefault="009617E1" w:rsidP="009617E1">
      <w:r>
        <w:t xml:space="preserve">                                                                 </w:t>
      </w:r>
      <w:r w:rsidR="00CC1C5F">
        <w:t xml:space="preserve">     </w:t>
      </w:r>
      <w:r w:rsidR="00E1313B">
        <w:t>uzavírají tuto</w:t>
      </w:r>
    </w:p>
    <w:p w14:paraId="13BC4517" w14:textId="77777777" w:rsidR="008B7C59" w:rsidRDefault="008B7C59" w:rsidP="00E1313B">
      <w:pPr>
        <w:jc w:val="center"/>
      </w:pPr>
    </w:p>
    <w:p w14:paraId="38B34D03" w14:textId="0EDB97F1" w:rsidR="00E1313B" w:rsidRDefault="00B04FA6" w:rsidP="00D17FB1">
      <w:pPr>
        <w:ind w:left="3540"/>
        <w:outlineLvl w:val="0"/>
        <w:rPr>
          <w:b/>
        </w:rPr>
      </w:pPr>
      <w:r>
        <w:rPr>
          <w:b/>
        </w:rPr>
        <w:t xml:space="preserve">      </w:t>
      </w:r>
      <w:r w:rsidR="0084085A">
        <w:rPr>
          <w:b/>
        </w:rPr>
        <w:t xml:space="preserve"> </w:t>
      </w:r>
      <w:r w:rsidR="00CC1C5F">
        <w:rPr>
          <w:b/>
        </w:rPr>
        <w:t xml:space="preserve">    </w:t>
      </w:r>
      <w:r w:rsidR="00816E35">
        <w:rPr>
          <w:b/>
        </w:rPr>
        <w:t>S</w:t>
      </w:r>
      <w:r w:rsidR="00E1313B">
        <w:rPr>
          <w:b/>
        </w:rPr>
        <w:t>MLOUVU</w:t>
      </w:r>
    </w:p>
    <w:p w14:paraId="519E34C5" w14:textId="77777777" w:rsidR="00E1313B" w:rsidRPr="007713BB" w:rsidRDefault="00E1313B" w:rsidP="00D17FB1">
      <w:pPr>
        <w:jc w:val="center"/>
        <w:outlineLvl w:val="0"/>
        <w:rPr>
          <w:b/>
          <w:i/>
        </w:rPr>
      </w:pPr>
      <w:r>
        <w:rPr>
          <w:b/>
        </w:rPr>
        <w:t xml:space="preserve">O POSKYTNUTÍ </w:t>
      </w:r>
      <w:r w:rsidR="003418CB">
        <w:rPr>
          <w:b/>
        </w:rPr>
        <w:t>DOTAC</w:t>
      </w:r>
      <w:r w:rsidR="00A16484">
        <w:rPr>
          <w:b/>
        </w:rPr>
        <w:t>E</w:t>
      </w:r>
      <w:r>
        <w:rPr>
          <w:b/>
        </w:rPr>
        <w:t xml:space="preserve"> Z ROZPOČT</w:t>
      </w:r>
      <w:r w:rsidR="00BC5C45">
        <w:rPr>
          <w:b/>
        </w:rPr>
        <w:t xml:space="preserve">U </w:t>
      </w:r>
      <w:r>
        <w:rPr>
          <w:b/>
        </w:rPr>
        <w:t xml:space="preserve">JIHOMORAVSKÉHO KRAJE </w:t>
      </w:r>
    </w:p>
    <w:p w14:paraId="724F71C7" w14:textId="77777777" w:rsidR="00A16484" w:rsidRDefault="00A16484" w:rsidP="006831B6">
      <w:pPr>
        <w:rPr>
          <w:b/>
        </w:rPr>
      </w:pPr>
    </w:p>
    <w:p w14:paraId="6CCCCAD0" w14:textId="77777777" w:rsidR="00E1313B" w:rsidRPr="00CF4332" w:rsidRDefault="00E1313B" w:rsidP="00D17FB1">
      <w:pPr>
        <w:jc w:val="center"/>
        <w:outlineLvl w:val="0"/>
        <w:rPr>
          <w:b/>
        </w:rPr>
      </w:pPr>
      <w:r w:rsidRPr="00CF4332">
        <w:rPr>
          <w:b/>
        </w:rPr>
        <w:t>Článek I.</w:t>
      </w:r>
    </w:p>
    <w:p w14:paraId="078D8095" w14:textId="77777777" w:rsidR="00E1313B" w:rsidRPr="00CF4332" w:rsidRDefault="00092225" w:rsidP="00E1313B">
      <w:pPr>
        <w:jc w:val="center"/>
        <w:rPr>
          <w:b/>
        </w:rPr>
      </w:pPr>
      <w:r w:rsidRPr="00CF4332">
        <w:rPr>
          <w:b/>
        </w:rPr>
        <w:t>Účel dotace</w:t>
      </w:r>
    </w:p>
    <w:p w14:paraId="5A8A80B6" w14:textId="77777777" w:rsidR="00E1313B" w:rsidRDefault="00E1313B" w:rsidP="00E1313B">
      <w:pPr>
        <w:jc w:val="center"/>
        <w:rPr>
          <w:b/>
        </w:rPr>
      </w:pPr>
    </w:p>
    <w:p w14:paraId="0E78A2E2" w14:textId="6CDC9CF3" w:rsidR="008B7C59" w:rsidRDefault="00E1313B" w:rsidP="00F73908">
      <w:pPr>
        <w:numPr>
          <w:ilvl w:val="0"/>
          <w:numId w:val="1"/>
        </w:numPr>
        <w:tabs>
          <w:tab w:val="num" w:pos="426"/>
        </w:tabs>
        <w:ind w:left="426" w:hanging="426"/>
        <w:jc w:val="both"/>
      </w:pPr>
      <w:r>
        <w:t>Předmětem tét</w:t>
      </w:r>
      <w:r w:rsidR="00184DB1">
        <w:t xml:space="preserve">o smlouvy je poskytnutí účelové </w:t>
      </w:r>
      <w:r w:rsidR="009B4F41" w:rsidRPr="00B04FA6">
        <w:rPr>
          <w:b/>
        </w:rPr>
        <w:t>neinvestiční</w:t>
      </w:r>
      <w:r w:rsidR="00BC5C45" w:rsidRPr="000C50FF">
        <w:rPr>
          <w:color w:val="FF0000"/>
        </w:rPr>
        <w:t xml:space="preserve"> </w:t>
      </w:r>
      <w:r>
        <w:t>finanční podpory z rozpočt</w:t>
      </w:r>
      <w:r w:rsidR="00BC5C45">
        <w:t xml:space="preserve">u </w:t>
      </w:r>
      <w:r w:rsidR="002039A9">
        <w:t>poskytovatele</w:t>
      </w:r>
      <w:r>
        <w:t xml:space="preserve"> ve formě dotace </w:t>
      </w:r>
      <w:r w:rsidR="003858C6">
        <w:t xml:space="preserve">(dále jen </w:t>
      </w:r>
      <w:r w:rsidR="003858C6" w:rsidRPr="00D9582A">
        <w:t>„</w:t>
      </w:r>
      <w:r w:rsidR="003B2E71">
        <w:t>d</w:t>
      </w:r>
      <w:r w:rsidR="008959BD" w:rsidRPr="00D9582A">
        <w:t>o</w:t>
      </w:r>
      <w:r w:rsidR="003858C6" w:rsidRPr="00D9582A">
        <w:t>tace“)</w:t>
      </w:r>
      <w:r w:rsidR="00BC5C45">
        <w:t xml:space="preserve"> </w:t>
      </w:r>
      <w:r w:rsidRPr="00091BAD">
        <w:t>na</w:t>
      </w:r>
      <w:r w:rsidR="00816E35" w:rsidRPr="00091BAD">
        <w:t xml:space="preserve"> </w:t>
      </w:r>
      <w:r w:rsidR="0096616B" w:rsidRPr="0096616B">
        <w:t>realizaci</w:t>
      </w:r>
      <w:r w:rsidR="0096616B">
        <w:t xml:space="preserve"> </w:t>
      </w:r>
      <w:r w:rsidR="00816E35" w:rsidRPr="0096616B">
        <w:t>projektu</w:t>
      </w:r>
      <w:r w:rsidR="006831B6">
        <w:t xml:space="preserve"> </w:t>
      </w:r>
      <w:r w:rsidR="00D211E2" w:rsidRPr="00D211E2">
        <w:t>Terapeutické centrum na Bratislavské</w:t>
      </w:r>
      <w:r w:rsidR="0096616B">
        <w:rPr>
          <w:i/>
        </w:rPr>
        <w:t xml:space="preserve"> </w:t>
      </w:r>
      <w:r w:rsidRPr="00B73ECF">
        <w:t xml:space="preserve">(dále jen </w:t>
      </w:r>
      <w:r w:rsidRPr="00D9582A">
        <w:t>„</w:t>
      </w:r>
      <w:r w:rsidR="003B2E71">
        <w:t>p</w:t>
      </w:r>
      <w:r w:rsidR="00816E35" w:rsidRPr="00D9582A">
        <w:t>rojekt</w:t>
      </w:r>
      <w:r w:rsidR="009B4F41">
        <w:t>“)</w:t>
      </w:r>
      <w:r w:rsidR="00B04FA6">
        <w:t>,</w:t>
      </w:r>
      <w:r w:rsidR="009B4F41">
        <w:t xml:space="preserve"> </w:t>
      </w:r>
      <w:r w:rsidR="00C909E1">
        <w:t xml:space="preserve">který je podrobně specifikován v žádosti, včetně příloh, evidované </w:t>
      </w:r>
      <w:r w:rsidR="00C909E1" w:rsidRPr="00102740">
        <w:t xml:space="preserve">pod č.j. </w:t>
      </w:r>
      <w:r w:rsidR="00C909E1">
        <w:t xml:space="preserve">JMK </w:t>
      </w:r>
      <w:r w:rsidR="006831B6">
        <w:t>35</w:t>
      </w:r>
      <w:r w:rsidR="00D211E2">
        <w:t>569</w:t>
      </w:r>
      <w:r w:rsidR="006831B6">
        <w:t xml:space="preserve">/2022 </w:t>
      </w:r>
      <w:r w:rsidR="00C909E1">
        <w:t>(dále jen žádost).</w:t>
      </w:r>
    </w:p>
    <w:p w14:paraId="450D66A2" w14:textId="77777777" w:rsidR="00D97C38" w:rsidRDefault="00D97C38" w:rsidP="00B04FA6">
      <w:pPr>
        <w:tabs>
          <w:tab w:val="num" w:pos="426"/>
        </w:tabs>
        <w:ind w:left="426" w:hanging="284"/>
        <w:jc w:val="both"/>
      </w:pPr>
    </w:p>
    <w:p w14:paraId="2E2726F9" w14:textId="7AC7DDE2" w:rsidR="008B7C59" w:rsidRDefault="008B7C59" w:rsidP="00F73908">
      <w:pPr>
        <w:numPr>
          <w:ilvl w:val="0"/>
          <w:numId w:val="1"/>
        </w:numPr>
        <w:tabs>
          <w:tab w:val="num" w:pos="426"/>
        </w:tabs>
        <w:ind w:left="426" w:hanging="426"/>
        <w:jc w:val="both"/>
      </w:pPr>
      <w:r w:rsidRPr="002A75BA">
        <w:t>Dotace je poskytová</w:t>
      </w:r>
      <w:r w:rsidR="00AE5370">
        <w:t xml:space="preserve">na na základě </w:t>
      </w:r>
      <w:r w:rsidR="00024D57" w:rsidRPr="00024D57">
        <w:rPr>
          <w:b/>
        </w:rPr>
        <w:t xml:space="preserve">Dotačního programu pro oblast protidrogových aktivit v roce </w:t>
      </w:r>
      <w:r w:rsidR="00024D57" w:rsidRPr="00E719E9">
        <w:rPr>
          <w:b/>
        </w:rPr>
        <w:t>20</w:t>
      </w:r>
      <w:r w:rsidR="00625D8B" w:rsidRPr="00E719E9">
        <w:rPr>
          <w:b/>
        </w:rPr>
        <w:t>2</w:t>
      </w:r>
      <w:r w:rsidR="00C909E1">
        <w:rPr>
          <w:b/>
        </w:rPr>
        <w:t>2</w:t>
      </w:r>
      <w:r w:rsidR="00024D57" w:rsidRPr="00E719E9">
        <w:t xml:space="preserve"> </w:t>
      </w:r>
      <w:r w:rsidR="008A79F1">
        <w:t>schvále</w:t>
      </w:r>
      <w:r w:rsidR="00C43245" w:rsidRPr="00E719E9">
        <w:t>ného</w:t>
      </w:r>
      <w:r w:rsidRPr="00E719E9">
        <w:t xml:space="preserve"> Radou</w:t>
      </w:r>
      <w:r w:rsidRPr="002A75BA">
        <w:t xml:space="preserve"> Jihomoravsk</w:t>
      </w:r>
      <w:r>
        <w:t>ého kraje</w:t>
      </w:r>
      <w:r w:rsidR="00716B32">
        <w:t xml:space="preserve"> na</w:t>
      </w:r>
      <w:r w:rsidR="00DD269A" w:rsidRPr="007037B8">
        <w:t xml:space="preserve"> </w:t>
      </w:r>
      <w:r w:rsidR="005E12A0">
        <w:t>48.</w:t>
      </w:r>
      <w:r w:rsidR="00E74877">
        <w:t xml:space="preserve"> </w:t>
      </w:r>
      <w:r w:rsidRPr="007037B8">
        <w:t>schůzi dne</w:t>
      </w:r>
      <w:r w:rsidR="004F0D0E">
        <w:t xml:space="preserve"> </w:t>
      </w:r>
      <w:r w:rsidR="004F0D0E" w:rsidRPr="00281427">
        <w:t>1</w:t>
      </w:r>
      <w:r w:rsidR="00C909E1">
        <w:t>2</w:t>
      </w:r>
      <w:r w:rsidR="004F0D0E" w:rsidRPr="00281427">
        <w:t>.01</w:t>
      </w:r>
      <w:r w:rsidR="00DD269A" w:rsidRPr="00281427">
        <w:t>.20</w:t>
      </w:r>
      <w:r w:rsidR="00625D8B" w:rsidRPr="00281427">
        <w:t>2</w:t>
      </w:r>
      <w:r w:rsidR="00C909E1">
        <w:t>2</w:t>
      </w:r>
      <w:r w:rsidR="00DD269A" w:rsidRPr="007037B8">
        <w:t xml:space="preserve"> </w:t>
      </w:r>
      <w:r w:rsidRPr="007037B8">
        <w:t>usnesením č.</w:t>
      </w:r>
      <w:r w:rsidR="0004006B">
        <w:t> </w:t>
      </w:r>
      <w:r w:rsidR="00E74877">
        <w:t>3031</w:t>
      </w:r>
      <w:r w:rsidR="00DD269A" w:rsidRPr="007037B8">
        <w:t>/</w:t>
      </w:r>
      <w:r w:rsidR="00625D8B">
        <w:t>2</w:t>
      </w:r>
      <w:r w:rsidR="00C909E1">
        <w:t>2</w:t>
      </w:r>
      <w:r w:rsidR="007037B8" w:rsidRPr="007037B8">
        <w:t>/R</w:t>
      </w:r>
      <w:r w:rsidR="00E74877">
        <w:t>48</w:t>
      </w:r>
      <w:r w:rsidR="00DD269A">
        <w:t xml:space="preserve"> </w:t>
      </w:r>
      <w:r w:rsidRPr="002A75BA">
        <w:t>(dále jen „</w:t>
      </w:r>
      <w:r w:rsidR="002039A9">
        <w:t>D</w:t>
      </w:r>
      <w:r w:rsidRPr="006B7B95">
        <w:t>otační program“).</w:t>
      </w:r>
      <w:r>
        <w:t xml:space="preserve"> </w:t>
      </w:r>
    </w:p>
    <w:p w14:paraId="60981C10" w14:textId="77777777" w:rsidR="006831B6" w:rsidRDefault="006831B6" w:rsidP="006831B6">
      <w:pPr>
        <w:tabs>
          <w:tab w:val="num" w:pos="426"/>
        </w:tabs>
        <w:ind w:left="426"/>
        <w:jc w:val="both"/>
      </w:pPr>
    </w:p>
    <w:p w14:paraId="6CCB481B" w14:textId="27A79F46" w:rsidR="00E1313B" w:rsidRPr="00953840" w:rsidRDefault="00E1313B" w:rsidP="00F73908">
      <w:pPr>
        <w:numPr>
          <w:ilvl w:val="0"/>
          <w:numId w:val="1"/>
        </w:numPr>
        <w:tabs>
          <w:tab w:val="num" w:pos="426"/>
        </w:tabs>
        <w:ind w:left="426" w:hanging="426"/>
        <w:jc w:val="both"/>
        <w:rPr>
          <w:color w:val="000000"/>
        </w:rPr>
      </w:pPr>
      <w:r w:rsidRPr="00A40ACE">
        <w:lastRenderedPageBreak/>
        <w:t xml:space="preserve">Příjemce </w:t>
      </w:r>
      <w:r w:rsidR="003B2E71">
        <w:t>d</w:t>
      </w:r>
      <w:r w:rsidRPr="00A40ACE">
        <w:t>otaci</w:t>
      </w:r>
      <w:r w:rsidR="002A75BA">
        <w:t xml:space="preserve"> přijímá a zavazuje se, že bude </w:t>
      </w:r>
      <w:r w:rsidR="003B2E71">
        <w:t>p</w:t>
      </w:r>
      <w:r w:rsidR="003F6514" w:rsidRPr="0063211A">
        <w:t>rojekt</w:t>
      </w:r>
      <w:r w:rsidRPr="0063211A">
        <w:t xml:space="preserve"> </w:t>
      </w:r>
      <w:r w:rsidRPr="002A75BA">
        <w:t>realizovat na vlastní zodpovědnost</w:t>
      </w:r>
      <w:r w:rsidR="00435A78" w:rsidRPr="002A75BA">
        <w:t xml:space="preserve">, v souladu s </w:t>
      </w:r>
      <w:r w:rsidR="00295E75" w:rsidRPr="002A75BA">
        <w:t xml:space="preserve">právními předpisy, </w:t>
      </w:r>
      <w:r w:rsidR="00B04FA6">
        <w:t xml:space="preserve">veřejným zájmem, </w:t>
      </w:r>
      <w:r w:rsidR="00435A78" w:rsidRPr="002A75BA">
        <w:t>podmínkami této smlouvy a</w:t>
      </w:r>
      <w:r w:rsidR="000706AB">
        <w:t xml:space="preserve"> </w:t>
      </w:r>
      <w:r w:rsidR="002039A9">
        <w:t>D</w:t>
      </w:r>
      <w:r w:rsidR="009B4F41">
        <w:t>otačním programem</w:t>
      </w:r>
      <w:r w:rsidR="00FF2906" w:rsidRPr="002A75BA">
        <w:t>, kter</w:t>
      </w:r>
      <w:r w:rsidR="000C3120">
        <w:t>ý</w:t>
      </w:r>
      <w:r w:rsidR="00FF2906" w:rsidRPr="002A75BA">
        <w:t xml:space="preserve"> j</w:t>
      </w:r>
      <w:r w:rsidR="000C3120">
        <w:t xml:space="preserve">e </w:t>
      </w:r>
      <w:r w:rsidR="00FF2906" w:rsidRPr="002A75BA">
        <w:t>zveře</w:t>
      </w:r>
      <w:r w:rsidR="001A6B40" w:rsidRPr="002A75BA">
        <w:t xml:space="preserve">jněn </w:t>
      </w:r>
      <w:r w:rsidR="001A6B40" w:rsidRPr="009176DB">
        <w:t xml:space="preserve">na </w:t>
      </w:r>
      <w:r w:rsidR="00550883" w:rsidRPr="009176DB">
        <w:t>www.</w:t>
      </w:r>
      <w:r w:rsidR="00C909E1">
        <w:t>jmk</w:t>
      </w:r>
      <w:r w:rsidR="009176DB" w:rsidRPr="009176DB">
        <w:t>.cz</w:t>
      </w:r>
      <w:r w:rsidR="0063211A" w:rsidRPr="009176DB">
        <w:t xml:space="preserve">, </w:t>
      </w:r>
      <w:r w:rsidR="002039A9" w:rsidRPr="009176DB">
        <w:rPr>
          <w:color w:val="000000"/>
        </w:rPr>
        <w:t>a</w:t>
      </w:r>
      <w:r w:rsidR="002039A9" w:rsidRPr="00953840">
        <w:rPr>
          <w:color w:val="000000"/>
        </w:rPr>
        <w:t xml:space="preserve"> to nejpozději do </w:t>
      </w:r>
      <w:r w:rsidR="00550883">
        <w:rPr>
          <w:color w:val="000000"/>
        </w:rPr>
        <w:t>31.12.</w:t>
      </w:r>
      <w:r w:rsidR="00AE0D86" w:rsidRPr="00953840">
        <w:rPr>
          <w:color w:val="000000"/>
        </w:rPr>
        <w:t>20</w:t>
      </w:r>
      <w:r w:rsidR="00625D8B">
        <w:rPr>
          <w:color w:val="000000"/>
        </w:rPr>
        <w:t>2</w:t>
      </w:r>
      <w:r w:rsidR="00C909E1">
        <w:rPr>
          <w:color w:val="000000"/>
        </w:rPr>
        <w:t>2</w:t>
      </w:r>
      <w:r w:rsidR="00AE0D86" w:rsidRPr="00953840">
        <w:rPr>
          <w:color w:val="000000"/>
        </w:rPr>
        <w:t>.</w:t>
      </w:r>
      <w:r w:rsidR="002039A9" w:rsidRPr="00953840">
        <w:rPr>
          <w:color w:val="000000"/>
        </w:rPr>
        <w:t xml:space="preserve"> </w:t>
      </w:r>
      <w:r w:rsidR="00BA2200">
        <w:t>V případě, že k realizaci projektu došlo před uzavřením smlouvy, prohlašuje příjemce, že toto ustanovení smlouvy bylo naplněno.</w:t>
      </w:r>
    </w:p>
    <w:p w14:paraId="4D9A282C" w14:textId="77777777" w:rsidR="00435A78" w:rsidRDefault="00435A78" w:rsidP="00B04FA6">
      <w:pPr>
        <w:tabs>
          <w:tab w:val="num" w:pos="426"/>
        </w:tabs>
        <w:ind w:left="426" w:hanging="284"/>
        <w:jc w:val="both"/>
      </w:pPr>
    </w:p>
    <w:p w14:paraId="2E03FD46" w14:textId="0825C5AC" w:rsidR="00E1313B" w:rsidRDefault="00E1313B" w:rsidP="00FF2AA3">
      <w:pPr>
        <w:numPr>
          <w:ilvl w:val="0"/>
          <w:numId w:val="1"/>
        </w:numPr>
        <w:tabs>
          <w:tab w:val="num" w:pos="426"/>
        </w:tabs>
        <w:ind w:left="426" w:hanging="426"/>
        <w:jc w:val="both"/>
      </w:pPr>
      <w:r w:rsidRPr="003D52B6">
        <w:t xml:space="preserve">Poskytnutí </w:t>
      </w:r>
      <w:r w:rsidR="000C3120" w:rsidRPr="003D52B6">
        <w:t>d</w:t>
      </w:r>
      <w:r w:rsidRPr="003D52B6">
        <w:t>o</w:t>
      </w:r>
      <w:r w:rsidR="00AE0D86" w:rsidRPr="003D52B6">
        <w:t xml:space="preserve">tace je v souladu se zákonem č. </w:t>
      </w:r>
      <w:r w:rsidRPr="003D52B6">
        <w:t>129/2000 Sb., o krajích</w:t>
      </w:r>
      <w:r w:rsidR="002039A9" w:rsidRPr="003D52B6">
        <w:t xml:space="preserve"> (krajské zřízení)</w:t>
      </w:r>
      <w:r w:rsidRPr="003D52B6">
        <w:t>, ve znění pozdějších předpisů a zákonem č. 250/2000 Sb., o rozpočtových pravidlech územních rozpočtů, ve znění pozdějších předpisů</w:t>
      </w:r>
      <w:r w:rsidR="00C909E1">
        <w:t>.</w:t>
      </w:r>
    </w:p>
    <w:p w14:paraId="6A181F5F" w14:textId="77777777" w:rsidR="00FF2AA3" w:rsidRDefault="00FF2AA3" w:rsidP="00FF2AA3">
      <w:pPr>
        <w:tabs>
          <w:tab w:val="num" w:pos="426"/>
        </w:tabs>
        <w:ind w:left="426"/>
        <w:jc w:val="both"/>
      </w:pPr>
    </w:p>
    <w:p w14:paraId="3A788183" w14:textId="77777777" w:rsidR="00625D8B" w:rsidRDefault="00625D8B" w:rsidP="00625D8B">
      <w:pPr>
        <w:numPr>
          <w:ilvl w:val="0"/>
          <w:numId w:val="1"/>
        </w:numPr>
        <w:tabs>
          <w:tab w:val="num" w:pos="426"/>
        </w:tabs>
        <w:ind w:left="426" w:hanging="426"/>
        <w:jc w:val="both"/>
      </w:pPr>
      <w:r w:rsidRPr="00EC53C2">
        <w:t>Dotace je ve smyslu zákona č. 320/2001 Sb., o finanční kontrole ve veřejné správě</w:t>
      </w:r>
      <w:r w:rsidRPr="00EC53C2">
        <w:br/>
        <w:t>a o změně některých zákonů („zákon o finanční kontrole“), ve znění pozdějších předpisů, veřejnou finanční podporou a vztahují se na ni všechna ustanovení tohoto zákona.</w:t>
      </w:r>
    </w:p>
    <w:p w14:paraId="3C0D5E0D" w14:textId="77777777" w:rsidR="00625D8B" w:rsidRPr="00EC53C2" w:rsidRDefault="00625D8B" w:rsidP="00625D8B">
      <w:pPr>
        <w:tabs>
          <w:tab w:val="num" w:pos="426"/>
        </w:tabs>
        <w:ind w:left="426"/>
        <w:jc w:val="both"/>
      </w:pPr>
    </w:p>
    <w:p w14:paraId="67DDDBEE" w14:textId="3F76D7E6" w:rsidR="00B04FA6" w:rsidRDefault="00E1313B" w:rsidP="00F73908">
      <w:pPr>
        <w:numPr>
          <w:ilvl w:val="0"/>
          <w:numId w:val="1"/>
        </w:numPr>
        <w:tabs>
          <w:tab w:val="num" w:pos="426"/>
        </w:tabs>
        <w:ind w:left="426" w:hanging="426"/>
        <w:jc w:val="both"/>
      </w:pPr>
      <w:r w:rsidRPr="00C805BF">
        <w:t>Dotace je slučitelná s</w:t>
      </w:r>
      <w:r w:rsidR="0059326C" w:rsidRPr="00C805BF">
        <w:t xml:space="preserve"> </w:t>
      </w:r>
      <w:r w:rsidRPr="00C805BF">
        <w:t>podporou poskytnutou z rozpočtu jiných územních samosprávných celků, státního rozpočtu nebo strukturálníc</w:t>
      </w:r>
      <w:r w:rsidR="00A45427" w:rsidRPr="00C805BF">
        <w:t>h fondů Evrops</w:t>
      </w:r>
      <w:r w:rsidR="007C3731" w:rsidRPr="00C805BF">
        <w:t>k</w:t>
      </w:r>
      <w:r w:rsidR="002039A9" w:rsidRPr="00C805BF">
        <w:t>é</w:t>
      </w:r>
      <w:r w:rsidR="007C3731" w:rsidRPr="00C805BF">
        <w:t xml:space="preserve"> unie</w:t>
      </w:r>
      <w:r w:rsidR="00C909E1" w:rsidRPr="00C909E1">
        <w:t xml:space="preserve"> </w:t>
      </w:r>
      <w:r w:rsidR="00C909E1" w:rsidRPr="00481F1E">
        <w:t>nebo fondů EHP a Norska</w:t>
      </w:r>
      <w:r w:rsidR="00910AF5" w:rsidRPr="00C805BF">
        <w:t xml:space="preserve">, </w:t>
      </w:r>
      <w:r w:rsidR="0034481C" w:rsidRPr="00C805BF">
        <w:t>pokud to pravidla pro poskytnutí těchto podpor nevylučují</w:t>
      </w:r>
      <w:r w:rsidR="00910AF5" w:rsidRPr="00C805BF">
        <w:t>.</w:t>
      </w:r>
      <w:r w:rsidR="00B04FA6" w:rsidRPr="00C805BF">
        <w:t xml:space="preserve"> Dotace je slučitelná s další podporou poskytnutou z rozpočtu Jihomoravského kraje na projekt.</w:t>
      </w:r>
    </w:p>
    <w:p w14:paraId="454B370A" w14:textId="77777777" w:rsidR="00EC53C2" w:rsidRDefault="00EC53C2" w:rsidP="00EC53C2">
      <w:pPr>
        <w:tabs>
          <w:tab w:val="num" w:pos="426"/>
        </w:tabs>
        <w:ind w:left="426"/>
        <w:jc w:val="both"/>
      </w:pPr>
    </w:p>
    <w:p w14:paraId="786D1171" w14:textId="22A63272" w:rsidR="00E12AA5" w:rsidRDefault="00AA343A" w:rsidP="00AA343A">
      <w:pPr>
        <w:ind w:left="426" w:hanging="426"/>
        <w:jc w:val="both"/>
      </w:pPr>
      <w:r w:rsidRPr="001C668F">
        <w:t xml:space="preserve">7. </w:t>
      </w:r>
      <w:r w:rsidR="001C668F">
        <w:t xml:space="preserve">  </w:t>
      </w:r>
      <w:r w:rsidR="00E12AA5" w:rsidRPr="001C668F">
        <w:t xml:space="preserve">Služby podpořené dotací dle této smlouvy jsou vykonávány v režimu závazku veřejné služby na základě </w:t>
      </w:r>
      <w:r w:rsidR="0004006B" w:rsidRPr="006831B6">
        <w:rPr>
          <w:iCs/>
        </w:rPr>
        <w:t xml:space="preserve">Pověření </w:t>
      </w:r>
      <w:r w:rsidR="00E12AA5" w:rsidRPr="006831B6">
        <w:rPr>
          <w:iCs/>
        </w:rPr>
        <w:t xml:space="preserve">Ministerstva práce a sociálních věcí </w:t>
      </w:r>
      <w:r w:rsidR="0004006B" w:rsidRPr="006831B6">
        <w:rPr>
          <w:iCs/>
        </w:rPr>
        <w:t xml:space="preserve">k zajištění dostupnosti poskytování sociálních služeb zařazením mezi veřejně podporované služby s celostátní a nadregionální působností </w:t>
      </w:r>
      <w:r w:rsidR="00E12AA5" w:rsidRPr="006831B6">
        <w:rPr>
          <w:iCs/>
        </w:rPr>
        <w:t>(</w:t>
      </w:r>
      <w:r w:rsidR="0004006B">
        <w:t>ze dne</w:t>
      </w:r>
      <w:r w:rsidR="006831B6">
        <w:t xml:space="preserve"> 24.02.2022</w:t>
      </w:r>
      <w:r w:rsidR="00E12AA5" w:rsidRPr="001C668F">
        <w:t xml:space="preserve"> dále jen „pověření“)</w:t>
      </w:r>
      <w:r w:rsidR="00E12AA5" w:rsidRPr="001C668F">
        <w:rPr>
          <w:i/>
        </w:rPr>
        <w:t xml:space="preserve"> </w:t>
      </w:r>
      <w:r w:rsidR="00E12AA5" w:rsidRPr="001C668F">
        <w:t>dle Rozhodnutí Komise č. 2012/21/EU ze dne 20. prosince 2011 o</w:t>
      </w:r>
      <w:r w:rsidR="0004006B">
        <w:t> </w:t>
      </w:r>
      <w:r w:rsidR="00E12AA5" w:rsidRPr="001C668F">
        <w:t>použití čl. 106 odst. 2 Smlouvy o fungování Evropské unie na státní podporu ve formě vyrovnávací platby za závazek veřejné služby udělené určitým podnikům pověřeným poskytováním služeb obecného hospodářského zájmu (</w:t>
      </w:r>
      <w:proofErr w:type="spellStart"/>
      <w:r w:rsidR="00E12AA5" w:rsidRPr="001C668F">
        <w:t>Úř</w:t>
      </w:r>
      <w:proofErr w:type="spellEnd"/>
      <w:r w:rsidR="00E12AA5" w:rsidRPr="001C668F">
        <w:t>. </w:t>
      </w:r>
      <w:proofErr w:type="spellStart"/>
      <w:r w:rsidR="00E12AA5" w:rsidRPr="001C668F">
        <w:t>věst</w:t>
      </w:r>
      <w:proofErr w:type="spellEnd"/>
      <w:r w:rsidR="00E12AA5" w:rsidRPr="001C668F">
        <w:t>.  L  7, 11.1.2012). Poskytovatel dotace přistupuje k výše uvedenému pověření a poskytuje příjemci finanční prostředky jako nedílnou součást vyrovnávací platby dle podmínek pověření.</w:t>
      </w:r>
    </w:p>
    <w:p w14:paraId="35546FE9" w14:textId="035605BB" w:rsidR="00C909E1" w:rsidRDefault="00C909E1" w:rsidP="00AA343A">
      <w:pPr>
        <w:ind w:left="426" w:hanging="426"/>
        <w:jc w:val="both"/>
      </w:pPr>
    </w:p>
    <w:p w14:paraId="0F2283CC" w14:textId="4AF34F27" w:rsidR="00C909E1" w:rsidRPr="00481F1E" w:rsidRDefault="006831B6" w:rsidP="006831B6">
      <w:pPr>
        <w:suppressAutoHyphens/>
        <w:autoSpaceDN w:val="0"/>
        <w:ind w:left="426" w:hanging="426"/>
        <w:jc w:val="both"/>
        <w:textAlignment w:val="baseline"/>
      </w:pPr>
      <w:r>
        <w:t xml:space="preserve">8.   </w:t>
      </w:r>
      <w:r w:rsidR="00C909E1" w:rsidRPr="00481F1E">
        <w:t>Prokáže-li se po poskytnutí dotace, že tato naplňuje znaky veřejné podpory dle čl. 107 až 109 Smlouvy o fungování Evropské unie (dříve čl. 87 až 89 Smlouvy o založení Evropského společenství), zavazuje se příjemce poskytnutou dotaci neprodleně vrátit zpět na účet poskytovatele, a to včetně úroků stanovených Komisí (EU).</w:t>
      </w:r>
    </w:p>
    <w:p w14:paraId="1626805F" w14:textId="77777777" w:rsidR="00C909E1" w:rsidRPr="001C668F" w:rsidRDefault="00C909E1" w:rsidP="00C909E1">
      <w:pPr>
        <w:jc w:val="both"/>
      </w:pPr>
    </w:p>
    <w:p w14:paraId="20FF825C" w14:textId="77777777" w:rsidR="00E1313B" w:rsidRDefault="00E1313B" w:rsidP="00B04FA6">
      <w:pPr>
        <w:tabs>
          <w:tab w:val="num" w:pos="426"/>
        </w:tabs>
        <w:ind w:left="426" w:hanging="284"/>
        <w:jc w:val="center"/>
        <w:outlineLvl w:val="0"/>
        <w:rPr>
          <w:b/>
        </w:rPr>
      </w:pPr>
      <w:r>
        <w:rPr>
          <w:b/>
        </w:rPr>
        <w:t>Článek II.</w:t>
      </w:r>
    </w:p>
    <w:p w14:paraId="0538C523" w14:textId="77777777" w:rsidR="00E1313B" w:rsidRDefault="00E1313B" w:rsidP="00B04FA6">
      <w:pPr>
        <w:tabs>
          <w:tab w:val="num" w:pos="426"/>
        </w:tabs>
        <w:ind w:left="426" w:hanging="284"/>
        <w:jc w:val="center"/>
        <w:rPr>
          <w:b/>
        </w:rPr>
      </w:pPr>
      <w:r>
        <w:rPr>
          <w:b/>
        </w:rPr>
        <w:t xml:space="preserve">Výše </w:t>
      </w:r>
      <w:r w:rsidR="0057554F">
        <w:rPr>
          <w:b/>
        </w:rPr>
        <w:t>d</w:t>
      </w:r>
      <w:r>
        <w:rPr>
          <w:b/>
        </w:rPr>
        <w:t xml:space="preserve">otace </w:t>
      </w:r>
    </w:p>
    <w:p w14:paraId="6DEF8EA7" w14:textId="77777777" w:rsidR="00E1313B" w:rsidRDefault="00E1313B" w:rsidP="00B04FA6">
      <w:pPr>
        <w:tabs>
          <w:tab w:val="num" w:pos="426"/>
        </w:tabs>
        <w:ind w:left="426" w:hanging="284"/>
        <w:jc w:val="center"/>
        <w:rPr>
          <w:b/>
        </w:rPr>
      </w:pPr>
    </w:p>
    <w:p w14:paraId="1A408CB0" w14:textId="35C230EE" w:rsidR="00E1313B" w:rsidRDefault="00E1313B" w:rsidP="00334432">
      <w:pPr>
        <w:tabs>
          <w:tab w:val="left" w:pos="6840"/>
        </w:tabs>
        <w:ind w:left="426"/>
        <w:jc w:val="both"/>
      </w:pPr>
      <w:r>
        <w:t xml:space="preserve">Příjemci je poskytována </w:t>
      </w:r>
      <w:r w:rsidR="000C3120">
        <w:t>d</w:t>
      </w:r>
      <w:r w:rsidR="00A40ACE">
        <w:t>otace</w:t>
      </w:r>
      <w:r>
        <w:t xml:space="preserve"> ve výši:</w:t>
      </w:r>
      <w:r w:rsidR="006831B6">
        <w:t xml:space="preserve"> </w:t>
      </w:r>
      <w:r w:rsidR="00D211E2">
        <w:t>508</w:t>
      </w:r>
      <w:r w:rsidR="006831B6">
        <w:t xml:space="preserve"> 600</w:t>
      </w:r>
      <w:r w:rsidR="009727F9">
        <w:t xml:space="preserve"> Kč (slovy: </w:t>
      </w:r>
      <w:r w:rsidR="00D211E2">
        <w:t>pět</w:t>
      </w:r>
      <w:r w:rsidR="00493F0C">
        <w:t xml:space="preserve"> set osm</w:t>
      </w:r>
      <w:r w:rsidR="00D211E2">
        <w:t xml:space="preserve"> </w:t>
      </w:r>
      <w:r w:rsidR="006831B6">
        <w:t xml:space="preserve">tisíc šest set </w:t>
      </w:r>
      <w:r>
        <w:t xml:space="preserve">korun českých) na realizaci </w:t>
      </w:r>
      <w:r w:rsidR="000C3120">
        <w:t>p</w:t>
      </w:r>
      <w:r w:rsidR="00BE7236" w:rsidRPr="0063211A">
        <w:t>rojektu</w:t>
      </w:r>
      <w:r w:rsidR="00757451">
        <w:rPr>
          <w:i/>
        </w:rPr>
        <w:t xml:space="preserve"> </w:t>
      </w:r>
      <w:r w:rsidR="00757451" w:rsidRPr="00D77CB3">
        <w:t>uvedené</w:t>
      </w:r>
      <w:r w:rsidR="0063211A">
        <w:t>ho</w:t>
      </w:r>
      <w:r w:rsidR="00757451" w:rsidRPr="00D77CB3">
        <w:t xml:space="preserve"> v čl. I</w:t>
      </w:r>
      <w:r w:rsidR="00BE7236">
        <w:t>.</w:t>
      </w:r>
      <w:r w:rsidR="00DE736F">
        <w:t xml:space="preserve"> této smlouvy.</w:t>
      </w:r>
    </w:p>
    <w:p w14:paraId="3BB7E595" w14:textId="77777777" w:rsidR="006831B6" w:rsidRPr="00922E61" w:rsidRDefault="006831B6" w:rsidP="00334432">
      <w:pPr>
        <w:tabs>
          <w:tab w:val="left" w:pos="6840"/>
        </w:tabs>
        <w:ind w:left="426"/>
        <w:jc w:val="both"/>
        <w:rPr>
          <w:i/>
        </w:rPr>
      </w:pPr>
    </w:p>
    <w:p w14:paraId="39AE420D" w14:textId="77777777" w:rsidR="00E1313B" w:rsidRDefault="00E1313B" w:rsidP="00B04FA6">
      <w:pPr>
        <w:tabs>
          <w:tab w:val="num" w:pos="426"/>
        </w:tabs>
        <w:ind w:left="426" w:hanging="284"/>
        <w:jc w:val="center"/>
        <w:outlineLvl w:val="0"/>
        <w:rPr>
          <w:b/>
        </w:rPr>
      </w:pPr>
      <w:r w:rsidRPr="00D014AC">
        <w:rPr>
          <w:b/>
        </w:rPr>
        <w:t>Článek III.</w:t>
      </w:r>
    </w:p>
    <w:p w14:paraId="4D4B656B" w14:textId="7EF38481" w:rsidR="00100EB4" w:rsidRDefault="00E1313B" w:rsidP="006831B6">
      <w:pPr>
        <w:tabs>
          <w:tab w:val="num" w:pos="426"/>
        </w:tabs>
        <w:ind w:left="426" w:hanging="284"/>
        <w:jc w:val="center"/>
        <w:rPr>
          <w:b/>
        </w:rPr>
      </w:pPr>
      <w:r>
        <w:rPr>
          <w:b/>
        </w:rPr>
        <w:t xml:space="preserve">Způsob </w:t>
      </w:r>
      <w:r w:rsidR="00FB4C68" w:rsidRPr="00AB1840">
        <w:rPr>
          <w:b/>
        </w:rPr>
        <w:t>poskytnutí</w:t>
      </w:r>
      <w:r>
        <w:rPr>
          <w:b/>
        </w:rPr>
        <w:t xml:space="preserve"> </w:t>
      </w:r>
      <w:r w:rsidR="0057554F">
        <w:rPr>
          <w:b/>
        </w:rPr>
        <w:t>d</w:t>
      </w:r>
      <w:r>
        <w:rPr>
          <w:b/>
        </w:rPr>
        <w:t>otace</w:t>
      </w:r>
    </w:p>
    <w:p w14:paraId="5F2F5414" w14:textId="77777777" w:rsidR="006831B6" w:rsidRPr="006831B6" w:rsidRDefault="006831B6" w:rsidP="006831B6">
      <w:pPr>
        <w:tabs>
          <w:tab w:val="num" w:pos="426"/>
        </w:tabs>
        <w:ind w:left="426" w:hanging="284"/>
        <w:jc w:val="center"/>
        <w:rPr>
          <w:b/>
        </w:rPr>
      </w:pPr>
    </w:p>
    <w:p w14:paraId="5352655C" w14:textId="596A69D1" w:rsidR="006831B6" w:rsidRDefault="00E1313B" w:rsidP="006831B6">
      <w:pPr>
        <w:keepNext/>
        <w:ind w:left="426"/>
        <w:jc w:val="both"/>
      </w:pPr>
      <w:r>
        <w:t xml:space="preserve">Dotace bude </w:t>
      </w:r>
      <w:r w:rsidRPr="00100EB4">
        <w:t xml:space="preserve">poukázána </w:t>
      </w:r>
      <w:r w:rsidRPr="00E12AA5">
        <w:rPr>
          <w:b/>
        </w:rPr>
        <w:t>jednorázově</w:t>
      </w:r>
      <w:r w:rsidRPr="00A40ACE">
        <w:t xml:space="preserve"> bankovním</w:t>
      </w:r>
      <w:r w:rsidRPr="00100EB4">
        <w:t xml:space="preserve"> převodem</w:t>
      </w:r>
      <w:r>
        <w:t xml:space="preserve"> na účet příjemce uvedený v záhlaví smlouvy nejpozději do </w:t>
      </w:r>
      <w:r w:rsidR="007A4FBD" w:rsidRPr="007A4FBD">
        <w:t>30 dnů</w:t>
      </w:r>
      <w:r w:rsidR="0092594E">
        <w:t xml:space="preserve"> </w:t>
      </w:r>
      <w:r w:rsidR="0092594E" w:rsidRPr="0092594E">
        <w:t xml:space="preserve">ode dne </w:t>
      </w:r>
      <w:r w:rsidR="00625D8B" w:rsidRPr="00E719E9">
        <w:t>účinnosti</w:t>
      </w:r>
      <w:r w:rsidR="00D433B9" w:rsidRPr="00E719E9">
        <w:t xml:space="preserve"> této smlouvy.</w:t>
      </w:r>
      <w:r w:rsidR="0084085A" w:rsidRPr="00E719E9">
        <w:t xml:space="preserve"> </w:t>
      </w:r>
      <w:r w:rsidR="00AA2C72" w:rsidRPr="00E719E9">
        <w:t>Dotace je poskytována formou zálohy</w:t>
      </w:r>
      <w:r w:rsidR="00A22EF8" w:rsidRPr="00E719E9">
        <w:t xml:space="preserve"> s povinností následného vypořádání</w:t>
      </w:r>
      <w:r w:rsidR="00AA2C72" w:rsidRPr="00E719E9">
        <w:t>.</w:t>
      </w:r>
    </w:p>
    <w:p w14:paraId="2814C823" w14:textId="1ABC8A9D" w:rsidR="006831B6" w:rsidRDefault="006831B6" w:rsidP="006831B6">
      <w:pPr>
        <w:keepNext/>
        <w:ind w:left="426"/>
        <w:jc w:val="both"/>
      </w:pPr>
    </w:p>
    <w:p w14:paraId="51B8568D" w14:textId="77777777" w:rsidR="006831B6" w:rsidRDefault="006831B6" w:rsidP="00B04FA6">
      <w:pPr>
        <w:tabs>
          <w:tab w:val="num" w:pos="426"/>
        </w:tabs>
        <w:ind w:left="426" w:hanging="284"/>
        <w:jc w:val="center"/>
        <w:outlineLvl w:val="0"/>
        <w:rPr>
          <w:b/>
        </w:rPr>
      </w:pPr>
    </w:p>
    <w:p w14:paraId="6B397F9F" w14:textId="77777777" w:rsidR="006831B6" w:rsidRDefault="006831B6" w:rsidP="00B04FA6">
      <w:pPr>
        <w:tabs>
          <w:tab w:val="num" w:pos="426"/>
        </w:tabs>
        <w:ind w:left="426" w:hanging="284"/>
        <w:jc w:val="center"/>
        <w:outlineLvl w:val="0"/>
        <w:rPr>
          <w:b/>
        </w:rPr>
      </w:pPr>
    </w:p>
    <w:p w14:paraId="52257AFA" w14:textId="77777777" w:rsidR="006831B6" w:rsidRDefault="006831B6" w:rsidP="00B04FA6">
      <w:pPr>
        <w:tabs>
          <w:tab w:val="num" w:pos="426"/>
        </w:tabs>
        <w:ind w:left="426" w:hanging="284"/>
        <w:jc w:val="center"/>
        <w:outlineLvl w:val="0"/>
        <w:rPr>
          <w:b/>
        </w:rPr>
      </w:pPr>
    </w:p>
    <w:p w14:paraId="23C0EE16" w14:textId="17E1F29F" w:rsidR="00E1313B" w:rsidRPr="00E719E9" w:rsidRDefault="00E1313B" w:rsidP="00B04FA6">
      <w:pPr>
        <w:tabs>
          <w:tab w:val="num" w:pos="426"/>
        </w:tabs>
        <w:ind w:left="426" w:hanging="284"/>
        <w:jc w:val="center"/>
        <w:outlineLvl w:val="0"/>
        <w:rPr>
          <w:b/>
        </w:rPr>
      </w:pPr>
      <w:r w:rsidRPr="00E719E9">
        <w:rPr>
          <w:b/>
        </w:rPr>
        <w:lastRenderedPageBreak/>
        <w:t>IV.</w:t>
      </w:r>
    </w:p>
    <w:p w14:paraId="3B7A8BCC" w14:textId="0756A28B" w:rsidR="00E1313B" w:rsidRDefault="00E1313B" w:rsidP="00B04FA6">
      <w:pPr>
        <w:tabs>
          <w:tab w:val="num" w:pos="426"/>
        </w:tabs>
        <w:ind w:left="426" w:hanging="284"/>
        <w:jc w:val="center"/>
        <w:rPr>
          <w:b/>
        </w:rPr>
      </w:pPr>
      <w:r w:rsidRPr="00E719E9">
        <w:rPr>
          <w:b/>
        </w:rPr>
        <w:t xml:space="preserve">Podmínky </w:t>
      </w:r>
      <w:r w:rsidR="00801031" w:rsidRPr="00E719E9">
        <w:rPr>
          <w:b/>
        </w:rPr>
        <w:t>čerpání</w:t>
      </w:r>
      <w:r w:rsidRPr="00E719E9">
        <w:rPr>
          <w:b/>
        </w:rPr>
        <w:t xml:space="preserve"> </w:t>
      </w:r>
      <w:r w:rsidR="00DF6CE6" w:rsidRPr="00E719E9">
        <w:rPr>
          <w:b/>
        </w:rPr>
        <w:t>d</w:t>
      </w:r>
      <w:r w:rsidRPr="00E719E9">
        <w:rPr>
          <w:b/>
        </w:rPr>
        <w:t>otace</w:t>
      </w:r>
    </w:p>
    <w:p w14:paraId="6751E7B9" w14:textId="77777777" w:rsidR="00E1313B" w:rsidRDefault="00E1313B" w:rsidP="00B04FA6">
      <w:pPr>
        <w:tabs>
          <w:tab w:val="num" w:pos="426"/>
        </w:tabs>
        <w:ind w:left="426" w:hanging="284"/>
        <w:jc w:val="center"/>
        <w:rPr>
          <w:b/>
        </w:rPr>
      </w:pPr>
    </w:p>
    <w:p w14:paraId="7414A35E" w14:textId="79F3DC4E" w:rsidR="004B68D6" w:rsidRDefault="00E1313B" w:rsidP="006D3A75">
      <w:pPr>
        <w:numPr>
          <w:ilvl w:val="0"/>
          <w:numId w:val="3"/>
        </w:numPr>
        <w:tabs>
          <w:tab w:val="clear" w:pos="720"/>
          <w:tab w:val="num" w:pos="426"/>
        </w:tabs>
        <w:ind w:left="426" w:hanging="284"/>
        <w:jc w:val="both"/>
      </w:pPr>
      <w:r>
        <w:t xml:space="preserve">Příjemce je oprávněn </w:t>
      </w:r>
      <w:r w:rsidRPr="009C54E1">
        <w:t xml:space="preserve">čerpat </w:t>
      </w:r>
      <w:r w:rsidR="000C3120">
        <w:t>d</w:t>
      </w:r>
      <w:r w:rsidR="007A4FBD" w:rsidRPr="009C54E1">
        <w:t>otaci</w:t>
      </w:r>
      <w:r w:rsidR="007A4FBD">
        <w:t xml:space="preserve"> k realizaci</w:t>
      </w:r>
      <w:r>
        <w:t xml:space="preserve"> </w:t>
      </w:r>
      <w:r w:rsidR="000C3120">
        <w:t>p</w:t>
      </w:r>
      <w:r w:rsidR="00BE7236" w:rsidRPr="0063211A">
        <w:t>rojektu</w:t>
      </w:r>
      <w:r w:rsidR="007A4FBD" w:rsidRPr="0063211A">
        <w:t xml:space="preserve"> </w:t>
      </w:r>
      <w:r w:rsidR="007A4FBD" w:rsidRPr="000C39CD">
        <w:t>nejpozději do</w:t>
      </w:r>
      <w:r w:rsidR="009C54E1" w:rsidRPr="000C39CD">
        <w:t xml:space="preserve"> </w:t>
      </w:r>
      <w:r w:rsidR="009C54E1" w:rsidRPr="00C909E1">
        <w:rPr>
          <w:b/>
        </w:rPr>
        <w:t>31.12.20</w:t>
      </w:r>
      <w:r w:rsidR="00801031" w:rsidRPr="00C909E1">
        <w:rPr>
          <w:b/>
        </w:rPr>
        <w:t>2</w:t>
      </w:r>
      <w:r w:rsidR="00C909E1" w:rsidRPr="00C909E1">
        <w:rPr>
          <w:b/>
        </w:rPr>
        <w:t>2</w:t>
      </w:r>
      <w:r w:rsidR="00BE52D6">
        <w:t xml:space="preserve"> </w:t>
      </w:r>
      <w:r w:rsidR="009C54E1">
        <w:t>s</w:t>
      </w:r>
      <w:r w:rsidR="000C39CD">
        <w:t> výjimkou úhrady ostatních osobních nákladů (mzdy,</w:t>
      </w:r>
      <w:r w:rsidR="0084085A">
        <w:t xml:space="preserve"> odměny z</w:t>
      </w:r>
      <w:r w:rsidR="000C39CD">
        <w:t xml:space="preserve"> dohod o provedení práce</w:t>
      </w:r>
      <w:r w:rsidR="004B68D6">
        <w:t xml:space="preserve"> a</w:t>
      </w:r>
      <w:r w:rsidR="000C39CD">
        <w:t xml:space="preserve"> dohod o</w:t>
      </w:r>
      <w:r w:rsidR="0004006B">
        <w:t> </w:t>
      </w:r>
      <w:r w:rsidR="000C39CD">
        <w:t>pracovní činnosti)</w:t>
      </w:r>
      <w:r w:rsidR="004B68D6">
        <w:t xml:space="preserve"> a související</w:t>
      </w:r>
      <w:r w:rsidR="0004006B">
        <w:t>ch</w:t>
      </w:r>
      <w:r w:rsidR="004B68D6">
        <w:t xml:space="preserve"> odvod</w:t>
      </w:r>
      <w:r w:rsidR="0004006B">
        <w:t>ů</w:t>
      </w:r>
      <w:r w:rsidR="000C39CD">
        <w:t xml:space="preserve"> na zdravotní a sociální pojištění a daně </w:t>
      </w:r>
      <w:r w:rsidR="005B2378">
        <w:t xml:space="preserve">z příjmu </w:t>
      </w:r>
      <w:r w:rsidR="004B68D6">
        <w:t>za měsíc</w:t>
      </w:r>
      <w:r w:rsidR="000C39CD">
        <w:t> prosin</w:t>
      </w:r>
      <w:r w:rsidR="004B68D6">
        <w:t>e</w:t>
      </w:r>
      <w:r w:rsidR="000C39CD">
        <w:t>c daného roku</w:t>
      </w:r>
      <w:r w:rsidR="0004006B">
        <w:t>, které</w:t>
      </w:r>
      <w:r w:rsidR="00444785">
        <w:t xml:space="preserve"> lze jako finanční výdaje realizovat</w:t>
      </w:r>
      <w:r w:rsidR="009C54E1" w:rsidRPr="000C39CD">
        <w:t xml:space="preserve"> nejpozději </w:t>
      </w:r>
      <w:r w:rsidR="009C54E1" w:rsidRPr="001276C0">
        <w:t>do 15.</w:t>
      </w:r>
      <w:r w:rsidR="001B1DB7" w:rsidRPr="001276C0">
        <w:t>0</w:t>
      </w:r>
      <w:r w:rsidR="009C54E1" w:rsidRPr="001276C0">
        <w:t>1.20</w:t>
      </w:r>
      <w:r w:rsidR="00C9575C">
        <w:t>2</w:t>
      </w:r>
      <w:r w:rsidR="00C909E1">
        <w:t>3</w:t>
      </w:r>
      <w:r w:rsidR="00FF32F3" w:rsidRPr="001276C0">
        <w:t>.</w:t>
      </w:r>
      <w:r w:rsidR="00FF32F3" w:rsidRPr="000C39CD">
        <w:t xml:space="preserve"> </w:t>
      </w:r>
      <w:r w:rsidR="000C3120" w:rsidRPr="000F64E5">
        <w:t xml:space="preserve">Čerpáním dotace se rozumí </w:t>
      </w:r>
      <w:r w:rsidR="00C909E1">
        <w:t>převod</w:t>
      </w:r>
      <w:r w:rsidR="00C909E1" w:rsidRPr="00A74F54">
        <w:t xml:space="preserve"> finančních prostředků </w:t>
      </w:r>
      <w:r w:rsidR="00C909E1">
        <w:t xml:space="preserve">dotace </w:t>
      </w:r>
      <w:r w:rsidR="000C3120" w:rsidRPr="000F64E5">
        <w:t>v hotovosti nebo bankovním převodem ve prospěch jiné oprávněné právnické či fyzické osoby.</w:t>
      </w:r>
    </w:p>
    <w:p w14:paraId="7298B74A" w14:textId="32988167" w:rsidR="004B68D6" w:rsidRDefault="004B68D6" w:rsidP="00C909E1">
      <w:pPr>
        <w:tabs>
          <w:tab w:val="num" w:pos="142"/>
          <w:tab w:val="left" w:pos="6840"/>
        </w:tabs>
        <w:spacing w:after="120"/>
        <w:jc w:val="both"/>
      </w:pPr>
    </w:p>
    <w:p w14:paraId="56234C83" w14:textId="3537911E" w:rsid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F540CB">
        <w:rPr>
          <w:color w:val="000000" w:themeColor="text1"/>
          <w:lang w:eastAsia="en-US"/>
        </w:rPr>
        <w:t>Příjemce je povinen použít dotaci výhradně k účelu uvedenému v čl. I. této smlouvy, hospodárně a efektivně, a to pouze k úhradě uznatelných výdajů. Výdaje projektu musí být nezbytné pro realizaci projektu podle čl. I. odst. 1 této smlouvy, hospodárné, účelné a efektivní. Pro účely této smlouvy se ke zjištění obsahu pojmů hospodárnost, účelnost a efektivnost použijí jejich definice uvedené v § 2 zákona č. 320/2001 Sb., o finanční kontrole ve veřejné správě a o změně některých zákonů (zákon o finanční kontrole), ve znění pozdějších předpisů.</w:t>
      </w:r>
    </w:p>
    <w:p w14:paraId="2FC70956" w14:textId="77777777" w:rsidR="00C909E1" w:rsidRDefault="00C909E1" w:rsidP="00C909E1">
      <w:pPr>
        <w:pStyle w:val="Odstavecseseznamem"/>
        <w:ind w:left="426"/>
        <w:jc w:val="both"/>
        <w:rPr>
          <w:color w:val="000000" w:themeColor="text1"/>
          <w:lang w:eastAsia="en-US"/>
        </w:rPr>
      </w:pPr>
    </w:p>
    <w:p w14:paraId="4B710522" w14:textId="2A730756" w:rsid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Příjemce je povinen řídit se rozpočtem projektu, který přiložil k žádosti (dále jen „položkový rozpočet“).</w:t>
      </w:r>
    </w:p>
    <w:p w14:paraId="19ED2F22" w14:textId="77777777" w:rsidR="00C909E1" w:rsidRDefault="00C909E1" w:rsidP="00C909E1">
      <w:pPr>
        <w:pStyle w:val="Odstavecseseznamem"/>
        <w:ind w:left="426"/>
        <w:jc w:val="both"/>
        <w:rPr>
          <w:color w:val="000000" w:themeColor="text1"/>
          <w:lang w:eastAsia="en-US"/>
        </w:rPr>
      </w:pPr>
    </w:p>
    <w:p w14:paraId="015AA755" w14:textId="3B35EA5E" w:rsid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Příjemce je oprávněn provádět změny projektu na základě uzavřeného dodatku k této smlouvě, jehož předmětem je požadovaná změna.</w:t>
      </w:r>
    </w:p>
    <w:p w14:paraId="1E6CE8C6" w14:textId="77777777" w:rsidR="00C909E1" w:rsidRDefault="00C909E1" w:rsidP="00C909E1">
      <w:pPr>
        <w:pStyle w:val="Odstavecseseznamem"/>
        <w:ind w:left="426"/>
        <w:jc w:val="both"/>
        <w:rPr>
          <w:color w:val="000000" w:themeColor="text1"/>
          <w:lang w:eastAsia="en-US"/>
        </w:rPr>
      </w:pPr>
    </w:p>
    <w:p w14:paraId="730F8393" w14:textId="532AB87D" w:rsidR="00C909E1" w:rsidRP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 xml:space="preserve">Bez uzavřeného dodatku je příjemce oprávněn se odchýlit od výše jednotlivých položek stanovených v položkovém rozpočtu. Bez uzavřeného dodatku je dále příjemce oprávněn zařadit novou položku rozpočtu, </w:t>
      </w:r>
      <w:r w:rsidRPr="00F54D21">
        <w:t>a to pouze v případě, že naplňuje účel projektu</w:t>
      </w:r>
      <w:r>
        <w:t>,</w:t>
      </w:r>
      <w:r w:rsidRPr="00F54D21">
        <w:t xml:space="preserve"> </w:t>
      </w:r>
      <w:r>
        <w:t xml:space="preserve">je zahrnuta v uznatelných výdajích uvedených v dotačním programu a </w:t>
      </w:r>
      <w:r w:rsidRPr="00F54D21">
        <w:t>je předem písemně odsouhlasena administrátorem odpovědným za realizaci Dotačního programu.</w:t>
      </w:r>
    </w:p>
    <w:p w14:paraId="28F474F8" w14:textId="77777777" w:rsidR="00C909E1" w:rsidRPr="00C909E1" w:rsidRDefault="00C909E1" w:rsidP="00C909E1">
      <w:pPr>
        <w:pStyle w:val="Odstavecseseznamem"/>
        <w:ind w:left="426"/>
        <w:jc w:val="both"/>
        <w:rPr>
          <w:color w:val="000000" w:themeColor="text1"/>
          <w:lang w:eastAsia="en-US"/>
        </w:rPr>
      </w:pPr>
    </w:p>
    <w:p w14:paraId="78CA076F" w14:textId="722AE7E7" w:rsidR="00C909E1" w:rsidRP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 xml:space="preserve">V případě, že je výše poskytnuté dotace nižší než výše dotace požadovaná v žádosti, se položkový rozpočet, který je přílohou žádosti, snižuje tak, že celkové výdaje rozpočtu jsou sníženy v poměru výše poskytnuté dotace k požadované výši dotace. </w:t>
      </w:r>
    </w:p>
    <w:p w14:paraId="44E0E5D4" w14:textId="77777777" w:rsidR="00001D4E" w:rsidRPr="00001D4E" w:rsidRDefault="00001D4E" w:rsidP="00B04FA6">
      <w:pPr>
        <w:tabs>
          <w:tab w:val="num" w:pos="426"/>
        </w:tabs>
        <w:ind w:left="426" w:hanging="284"/>
        <w:jc w:val="both"/>
      </w:pPr>
    </w:p>
    <w:p w14:paraId="0A6C8CC0" w14:textId="07F85018" w:rsidR="00592A89" w:rsidRPr="00592A89" w:rsidRDefault="00697F27" w:rsidP="00E94E79">
      <w:pPr>
        <w:numPr>
          <w:ilvl w:val="0"/>
          <w:numId w:val="3"/>
        </w:numPr>
        <w:tabs>
          <w:tab w:val="clear" w:pos="720"/>
          <w:tab w:val="num" w:pos="426"/>
        </w:tabs>
        <w:ind w:left="426" w:hanging="284"/>
        <w:jc w:val="both"/>
      </w:pPr>
      <w:r w:rsidRPr="00E719E9">
        <w:rPr>
          <w:bCs/>
        </w:rPr>
        <w:t xml:space="preserve">Příjemce dotace je povinen po celou dobu realizace </w:t>
      </w:r>
      <w:r w:rsidR="003B2E71" w:rsidRPr="00E719E9">
        <w:rPr>
          <w:bCs/>
        </w:rPr>
        <w:t>p</w:t>
      </w:r>
      <w:r w:rsidRPr="00E719E9">
        <w:rPr>
          <w:bCs/>
        </w:rPr>
        <w:t xml:space="preserve">rojektu, jehož obsahem je poskytování sociálních služeb, být registrovaným poskytovatelem sociálních služeb </w:t>
      </w:r>
      <w:r w:rsidR="00001D4E" w:rsidRPr="00E719E9">
        <w:rPr>
          <w:bCs/>
        </w:rPr>
        <w:t>ve smyslu zákona č.</w:t>
      </w:r>
      <w:r w:rsidR="0004006B">
        <w:rPr>
          <w:bCs/>
        </w:rPr>
        <w:t> </w:t>
      </w:r>
      <w:r w:rsidR="00001D4E" w:rsidRPr="00E719E9">
        <w:rPr>
          <w:bCs/>
        </w:rPr>
        <w:t>108/2006 Sb., o sociálních službách</w:t>
      </w:r>
      <w:r w:rsidRPr="00E719E9">
        <w:rPr>
          <w:bCs/>
        </w:rPr>
        <w:t xml:space="preserve"> ve znění pozdějších předpisů</w:t>
      </w:r>
      <w:r w:rsidR="00001D4E" w:rsidRPr="00E719E9">
        <w:rPr>
          <w:bCs/>
        </w:rPr>
        <w:t xml:space="preserve">. </w:t>
      </w:r>
      <w:r w:rsidRPr="00E719E9">
        <w:rPr>
          <w:bCs/>
        </w:rPr>
        <w:t xml:space="preserve">Dále je příjemce dotace povinen v případě, že obsahem </w:t>
      </w:r>
      <w:r w:rsidR="000C3120" w:rsidRPr="00E719E9">
        <w:rPr>
          <w:bCs/>
        </w:rPr>
        <w:t>p</w:t>
      </w:r>
      <w:r w:rsidRPr="00E719E9">
        <w:rPr>
          <w:bCs/>
        </w:rPr>
        <w:t>rojektu je poskytování služeb</w:t>
      </w:r>
      <w:r w:rsidR="000B50E1" w:rsidRPr="00E719E9">
        <w:rPr>
          <w:bCs/>
        </w:rPr>
        <w:t xml:space="preserve"> povinně certifikovaných podle </w:t>
      </w:r>
      <w:r w:rsidR="000B50E1" w:rsidRPr="00E719E9">
        <w:t>usnesení vlády České republiky č. 300/2005 a podle usnesení vlády České republiky č.</w:t>
      </w:r>
      <w:r w:rsidR="0004006B">
        <w:t> </w:t>
      </w:r>
      <w:r w:rsidR="000B50E1" w:rsidRPr="00E719E9">
        <w:t>693/2006</w:t>
      </w:r>
      <w:r w:rsidR="000B50E1" w:rsidRPr="00E719E9">
        <w:rPr>
          <w:bCs/>
        </w:rPr>
        <w:t>,</w:t>
      </w:r>
      <w:r w:rsidRPr="00E719E9">
        <w:rPr>
          <w:bCs/>
        </w:rPr>
        <w:t xml:space="preserve"> </w:t>
      </w:r>
      <w:r w:rsidR="000B50E1" w:rsidRPr="00E719E9">
        <w:rPr>
          <w:bCs/>
        </w:rPr>
        <w:t>získat na celou dobu realizace projektu</w:t>
      </w:r>
      <w:r w:rsidR="0083689B" w:rsidRPr="00E719E9">
        <w:rPr>
          <w:bCs/>
        </w:rPr>
        <w:t xml:space="preserve"> </w:t>
      </w:r>
      <w:r w:rsidR="000B50E1" w:rsidRPr="00E719E9">
        <w:rPr>
          <w:bCs/>
        </w:rPr>
        <w:t xml:space="preserve">a předložit poskytovateli </w:t>
      </w:r>
      <w:r w:rsidR="00A7357C" w:rsidRPr="00E719E9">
        <w:rPr>
          <w:bCs/>
        </w:rPr>
        <w:t>certifikaci odborné způsobilosti</w:t>
      </w:r>
      <w:r w:rsidRPr="00E719E9">
        <w:rPr>
          <w:bCs/>
        </w:rPr>
        <w:t xml:space="preserve"> služby</w:t>
      </w:r>
      <w:r w:rsidR="00533DEB" w:rsidRPr="00E719E9">
        <w:rPr>
          <w:bCs/>
        </w:rPr>
        <w:t xml:space="preserve">. </w:t>
      </w:r>
      <w:r w:rsidR="006D7F9D" w:rsidRPr="00E719E9">
        <w:rPr>
          <w:bCs/>
        </w:rPr>
        <w:t xml:space="preserve">Pokud platnost certifikátu </w:t>
      </w:r>
      <w:r w:rsidR="006D7F9D" w:rsidRPr="00E719E9">
        <w:t xml:space="preserve">odborné způsobilosti služby (dále jen „certifikátu“) </w:t>
      </w:r>
      <w:r w:rsidR="006D7F9D" w:rsidRPr="00E719E9">
        <w:rPr>
          <w:bCs/>
        </w:rPr>
        <w:t>končí v průběhu realizace projektu, lze dotaci čerpat i v období od podání žádosti o novou certifikaci až do vydání nového certifikátu. Pokud služba, na kterou byla touto smlouvou poskytnuta dotace, ztratí v průběhu roku certifikát, vrátí příjemce dotace za necertifikované období poměrnou část poskytnuté dotace, a to nejpozději k termínu pro předložení finančního vy</w:t>
      </w:r>
      <w:r w:rsidR="00E719E9" w:rsidRPr="00E719E9">
        <w:rPr>
          <w:bCs/>
        </w:rPr>
        <w:t>pořádán</w:t>
      </w:r>
      <w:r w:rsidR="006D7F9D" w:rsidRPr="00E719E9">
        <w:rPr>
          <w:bCs/>
        </w:rPr>
        <w:t>í</w:t>
      </w:r>
      <w:r w:rsidR="00E719E9" w:rsidRPr="00E719E9">
        <w:rPr>
          <w:bCs/>
        </w:rPr>
        <w:t xml:space="preserve"> projektu</w:t>
      </w:r>
      <w:r w:rsidR="006D7F9D" w:rsidRPr="00E719E9">
        <w:rPr>
          <w:bCs/>
        </w:rPr>
        <w:t xml:space="preserve">. </w:t>
      </w:r>
      <w:r w:rsidR="006D7F9D" w:rsidRPr="00E719E9">
        <w:t xml:space="preserve">Příjemce dotace, který nemůže doložit platný certifikát v době podání žádosti, z důvodů zahájení činnosti organizace nebo probíhajícího procesu certifikace v dané organizaci, který ještě nebyl ukončen, je povinen tento </w:t>
      </w:r>
      <w:r w:rsidR="006D7F9D" w:rsidRPr="00E719E9">
        <w:rPr>
          <w:bCs/>
        </w:rPr>
        <w:t>certifikát</w:t>
      </w:r>
      <w:r w:rsidR="006D7F9D" w:rsidRPr="00E719E9">
        <w:t xml:space="preserve">, případně </w:t>
      </w:r>
      <w:r w:rsidR="006D7F9D" w:rsidRPr="00E719E9">
        <w:rPr>
          <w:bCs/>
        </w:rPr>
        <w:t>protokol o šetření na místě s kladným výsledkem</w:t>
      </w:r>
      <w:r w:rsidR="006D7F9D" w:rsidRPr="00E719E9">
        <w:t xml:space="preserve"> získat v průběhu roku. V případě, že </w:t>
      </w:r>
      <w:r w:rsidR="006D7F9D" w:rsidRPr="00E719E9">
        <w:rPr>
          <w:bCs/>
        </w:rPr>
        <w:t>služba, na kterou byla touto smlouvou poskytnuta dotace, nezíská v průběhu roku 20</w:t>
      </w:r>
      <w:r w:rsidR="00801031" w:rsidRPr="00E719E9">
        <w:rPr>
          <w:bCs/>
        </w:rPr>
        <w:t>2</w:t>
      </w:r>
      <w:r w:rsidR="00C909E1">
        <w:rPr>
          <w:bCs/>
        </w:rPr>
        <w:t>2</w:t>
      </w:r>
      <w:r w:rsidR="006D7F9D" w:rsidRPr="00E719E9">
        <w:rPr>
          <w:bCs/>
        </w:rPr>
        <w:t xml:space="preserve"> certifikát nebo alespoň protokol o šetření na místě s kladným </w:t>
      </w:r>
      <w:r w:rsidR="006D7F9D" w:rsidRPr="00E719E9">
        <w:rPr>
          <w:bCs/>
        </w:rPr>
        <w:lastRenderedPageBreak/>
        <w:t>výsledkem, vrátí příjemce dotace celou dotaci nejpozději k termínu pro předložení finančního vy</w:t>
      </w:r>
      <w:r w:rsidR="00E719E9" w:rsidRPr="00E719E9">
        <w:rPr>
          <w:bCs/>
        </w:rPr>
        <w:t>pořád</w:t>
      </w:r>
      <w:r w:rsidR="006D7F9D" w:rsidRPr="00E719E9">
        <w:rPr>
          <w:bCs/>
        </w:rPr>
        <w:t>ání</w:t>
      </w:r>
      <w:r w:rsidR="00E719E9" w:rsidRPr="00E719E9">
        <w:rPr>
          <w:bCs/>
        </w:rPr>
        <w:t xml:space="preserve"> projektu</w:t>
      </w:r>
      <w:r w:rsidR="006D7F9D" w:rsidRPr="00E719E9">
        <w:rPr>
          <w:bCs/>
        </w:rPr>
        <w:t>.</w:t>
      </w:r>
    </w:p>
    <w:p w14:paraId="6C377211" w14:textId="77777777" w:rsidR="00592A89" w:rsidRPr="00592A89" w:rsidRDefault="00592A89" w:rsidP="00592A89">
      <w:pPr>
        <w:ind w:left="426"/>
        <w:jc w:val="both"/>
      </w:pPr>
    </w:p>
    <w:p w14:paraId="7DB99D0A" w14:textId="6900CE3C" w:rsidR="00592A89" w:rsidRPr="00592A89" w:rsidRDefault="006D7F9D" w:rsidP="00592A89">
      <w:pPr>
        <w:numPr>
          <w:ilvl w:val="0"/>
          <w:numId w:val="3"/>
        </w:numPr>
        <w:tabs>
          <w:tab w:val="clear" w:pos="720"/>
          <w:tab w:val="num" w:pos="284"/>
        </w:tabs>
        <w:ind w:left="426" w:hanging="426"/>
        <w:jc w:val="both"/>
        <w:rPr>
          <w:bCs/>
        </w:rPr>
      </w:pPr>
      <w:r w:rsidRPr="00E719E9">
        <w:rPr>
          <w:bCs/>
        </w:rPr>
        <w:t xml:space="preserve">  </w:t>
      </w:r>
      <w:r w:rsidR="00592A89" w:rsidRPr="00592A89">
        <w:rPr>
          <w:bCs/>
        </w:rPr>
        <w:t>Výdaje projektu, které nelze hradit z dotace</w:t>
      </w:r>
    </w:p>
    <w:p w14:paraId="54CA7C19" w14:textId="77777777" w:rsidR="00592A89" w:rsidRPr="00592A89" w:rsidRDefault="00592A89" w:rsidP="00592A89">
      <w:pPr>
        <w:numPr>
          <w:ilvl w:val="0"/>
          <w:numId w:val="30"/>
        </w:numPr>
        <w:tabs>
          <w:tab w:val="clear" w:pos="1492"/>
          <w:tab w:val="left" w:pos="360"/>
          <w:tab w:val="num" w:pos="709"/>
        </w:tabs>
        <w:overflowPunct w:val="0"/>
        <w:autoSpaceDE w:val="0"/>
        <w:autoSpaceDN w:val="0"/>
        <w:adjustRightInd w:val="0"/>
        <w:ind w:left="993" w:hanging="285"/>
        <w:jc w:val="both"/>
        <w:textAlignment w:val="baseline"/>
        <w:rPr>
          <w:bCs/>
        </w:rPr>
      </w:pPr>
      <w:r w:rsidRPr="00592A89">
        <w:rPr>
          <w:bCs/>
        </w:rPr>
        <w:t>výdaje na pohoštění, peněžní a věcné dary</w:t>
      </w:r>
    </w:p>
    <w:p w14:paraId="7707A179" w14:textId="77777777" w:rsidR="00592A89" w:rsidRPr="00592A89" w:rsidRDefault="00592A89" w:rsidP="00592A89">
      <w:pPr>
        <w:numPr>
          <w:ilvl w:val="0"/>
          <w:numId w:val="30"/>
        </w:numPr>
        <w:tabs>
          <w:tab w:val="clear" w:pos="1492"/>
          <w:tab w:val="left" w:pos="360"/>
          <w:tab w:val="num" w:pos="709"/>
        </w:tabs>
        <w:overflowPunct w:val="0"/>
        <w:autoSpaceDE w:val="0"/>
        <w:autoSpaceDN w:val="0"/>
        <w:adjustRightInd w:val="0"/>
        <w:ind w:left="993" w:hanging="285"/>
        <w:jc w:val="both"/>
        <w:textAlignment w:val="baseline"/>
        <w:rPr>
          <w:bCs/>
        </w:rPr>
      </w:pPr>
      <w:r w:rsidRPr="00592A89">
        <w:rPr>
          <w:bCs/>
        </w:rPr>
        <w:t>výdaje na zahraniční cesty</w:t>
      </w:r>
    </w:p>
    <w:p w14:paraId="7ACA895A"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nákup automobilů a jiných motorových vozidel, úhradu leasingu</w:t>
      </w:r>
    </w:p>
    <w:p w14:paraId="47043F33"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odpisy majetku</w:t>
      </w:r>
    </w:p>
    <w:p w14:paraId="08F96AF6"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příspěvek zaměstnavatele na stravné zaměstnanců</w:t>
      </w:r>
    </w:p>
    <w:p w14:paraId="63891444"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úhrada členských příspěvků</w:t>
      </w:r>
    </w:p>
    <w:p w14:paraId="1CDB57B0"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pokuty a jiné sankce</w:t>
      </w:r>
    </w:p>
    <w:p w14:paraId="25BFAC64"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úhrada úroků z úvěrů, půjček a jistin</w:t>
      </w:r>
    </w:p>
    <w:p w14:paraId="45454DAC"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i/>
          <w:color w:val="FF0000"/>
        </w:rPr>
      </w:pPr>
      <w:r w:rsidRPr="00592A89">
        <w:rPr>
          <w:bCs/>
        </w:rPr>
        <w:t>úhrada nevyúčtovaných záloh.</w:t>
      </w:r>
    </w:p>
    <w:p w14:paraId="3122E9AC" w14:textId="77777777" w:rsidR="00277E86" w:rsidRPr="00277E86" w:rsidRDefault="00277E86" w:rsidP="00277E86">
      <w:pPr>
        <w:ind w:left="426"/>
        <w:jc w:val="both"/>
      </w:pPr>
    </w:p>
    <w:p w14:paraId="046BE00D" w14:textId="236B45ED" w:rsidR="00277E86" w:rsidRPr="00277E86" w:rsidRDefault="00277E86" w:rsidP="00277E86">
      <w:pPr>
        <w:numPr>
          <w:ilvl w:val="0"/>
          <w:numId w:val="3"/>
        </w:numPr>
        <w:tabs>
          <w:tab w:val="clear" w:pos="720"/>
          <w:tab w:val="num" w:pos="426"/>
        </w:tabs>
        <w:ind w:left="426" w:hanging="426"/>
        <w:jc w:val="both"/>
      </w:pPr>
      <w:r w:rsidRPr="00277E86">
        <w:rPr>
          <w:color w:val="000000" w:themeColor="text1"/>
        </w:rPr>
        <w:t xml:space="preserve">Výdaje projektu musí vzniknout v době od </w:t>
      </w:r>
      <w:r w:rsidRPr="00277E86">
        <w:rPr>
          <w:b/>
          <w:bCs/>
          <w:color w:val="000000" w:themeColor="text1"/>
        </w:rPr>
        <w:t>01.01.2022</w:t>
      </w:r>
      <w:r w:rsidRPr="00277E86">
        <w:rPr>
          <w:i/>
          <w:iCs/>
          <w:color w:val="000000" w:themeColor="text1"/>
        </w:rPr>
        <w:t xml:space="preserve"> </w:t>
      </w:r>
      <w:r w:rsidRPr="00277E86">
        <w:rPr>
          <w:color w:val="000000" w:themeColor="text1"/>
        </w:rPr>
        <w:t>do dne uvedeného v čl. IV. odst. 1 této smlouvy.</w:t>
      </w:r>
    </w:p>
    <w:p w14:paraId="656651CA" w14:textId="77777777" w:rsidR="00277E86" w:rsidRPr="00277E86" w:rsidRDefault="00277E86" w:rsidP="00277E86">
      <w:pPr>
        <w:ind w:left="426"/>
        <w:jc w:val="both"/>
      </w:pPr>
    </w:p>
    <w:p w14:paraId="185E1C1F" w14:textId="5C2565B6" w:rsidR="00277E86" w:rsidRPr="00277E86" w:rsidRDefault="00277E86" w:rsidP="00277E86">
      <w:pPr>
        <w:numPr>
          <w:ilvl w:val="0"/>
          <w:numId w:val="3"/>
        </w:numPr>
        <w:tabs>
          <w:tab w:val="clear" w:pos="720"/>
          <w:tab w:val="num" w:pos="426"/>
        </w:tabs>
        <w:ind w:left="426" w:hanging="426"/>
        <w:jc w:val="both"/>
      </w:pPr>
      <w:r w:rsidRPr="00277E86">
        <w:rPr>
          <w:color w:val="000000" w:themeColor="text1"/>
        </w:rPr>
        <w:t>Výdaj k úhradě zálohové faktury lze zahrnout mezi výdaje projektu uvedené ve finančním vypořádání dotace, pokud k vyúčtování této zálohy dojde nejpozději v den uvedený v čl. V. odst. 4 této smlouvy. Povinnost předložit závěrečnou zprávu a finanční vypořádání dotace ve stanoveném termínu a časové rozmezí pro realizaci výdajů projektu tím nejsou dotčeny. V případě, že konečná cena po vyúčtování zálohy bude nižší než zaplacená záloha (přeplatek na zálohách), bude za výdaj projektu považována částka maximálně do výše konečné ceny uvedené ve vyúčtovací faktuře.</w:t>
      </w:r>
    </w:p>
    <w:p w14:paraId="7739EFD7" w14:textId="77777777" w:rsidR="00277E86" w:rsidRDefault="00277E86" w:rsidP="00277E86">
      <w:pPr>
        <w:ind w:left="426"/>
        <w:jc w:val="both"/>
      </w:pPr>
    </w:p>
    <w:p w14:paraId="7A02DFE7" w14:textId="6991C5CC" w:rsidR="00277E86" w:rsidRPr="00277E86" w:rsidRDefault="00277E86" w:rsidP="00277E86">
      <w:pPr>
        <w:numPr>
          <w:ilvl w:val="0"/>
          <w:numId w:val="3"/>
        </w:numPr>
        <w:tabs>
          <w:tab w:val="clear" w:pos="720"/>
          <w:tab w:val="num" w:pos="426"/>
        </w:tabs>
        <w:ind w:left="426" w:hanging="426"/>
        <w:jc w:val="both"/>
      </w:pPr>
      <w:r w:rsidRPr="00277E86">
        <w:rPr>
          <w:color w:val="000000" w:themeColor="text1"/>
        </w:rPr>
        <w:t>Za nezbytný výdaj projektu ve smyslu čl. IV. odst. 2 této smlouvy:</w:t>
      </w:r>
    </w:p>
    <w:p w14:paraId="5B549116" w14:textId="77777777" w:rsidR="00277E86" w:rsidRPr="00A31C1D" w:rsidRDefault="00277E86" w:rsidP="00277E86">
      <w:pPr>
        <w:pStyle w:val="Odstavecseseznamem"/>
        <w:numPr>
          <w:ilvl w:val="1"/>
          <w:numId w:val="26"/>
        </w:numPr>
        <w:suppressAutoHyphens/>
        <w:autoSpaceDN w:val="0"/>
        <w:jc w:val="both"/>
        <w:textAlignment w:val="baseline"/>
        <w:rPr>
          <w:color w:val="000000" w:themeColor="text1"/>
        </w:rPr>
      </w:pPr>
      <w:r w:rsidRPr="00123182">
        <w:rPr>
          <w:color w:val="000000" w:themeColor="text1"/>
        </w:rPr>
        <w:t xml:space="preserve">lze považovat DPH vztahující se ke konkrétním výdajům </w:t>
      </w:r>
      <w:r w:rsidRPr="00DF0AF6">
        <w:rPr>
          <w:color w:val="000000" w:themeColor="text1"/>
        </w:rPr>
        <w:t>projektu</w:t>
      </w:r>
      <w:r w:rsidRPr="008C273C">
        <w:rPr>
          <w:color w:val="000000" w:themeColor="text1"/>
        </w:rPr>
        <w:t xml:space="preserve"> u které</w:t>
      </w:r>
      <w:r w:rsidRPr="00A31C1D">
        <w:rPr>
          <w:color w:val="000000" w:themeColor="text1"/>
        </w:rPr>
        <w:t xml:space="preserve"> příjemce nemá nárok na odpočet,</w:t>
      </w:r>
    </w:p>
    <w:p w14:paraId="564ECFAF" w14:textId="77777777" w:rsidR="00277E86" w:rsidRPr="000869F7" w:rsidRDefault="00277E86" w:rsidP="00277E86">
      <w:pPr>
        <w:pStyle w:val="Odstavecseseznamem"/>
        <w:numPr>
          <w:ilvl w:val="1"/>
          <w:numId w:val="26"/>
        </w:numPr>
        <w:suppressAutoHyphens/>
        <w:autoSpaceDN w:val="0"/>
        <w:jc w:val="both"/>
        <w:textAlignment w:val="baseline"/>
        <w:rPr>
          <w:color w:val="000000" w:themeColor="text1"/>
        </w:rPr>
      </w:pPr>
      <w:r w:rsidRPr="00F11C4C">
        <w:rPr>
          <w:color w:val="000000" w:themeColor="text1"/>
        </w:rPr>
        <w:t xml:space="preserve">nelze považovat DPH vztahující se ke konkrétním výdajům </w:t>
      </w:r>
      <w:r w:rsidRPr="00DF0AF6">
        <w:rPr>
          <w:color w:val="000000" w:themeColor="text1"/>
        </w:rPr>
        <w:t>projektu</w:t>
      </w:r>
      <w:r w:rsidRPr="00F11C4C">
        <w:rPr>
          <w:color w:val="000000" w:themeColor="text1"/>
        </w:rPr>
        <w:t>,</w:t>
      </w:r>
      <w:r w:rsidRPr="003F6170">
        <w:rPr>
          <w:color w:val="000000" w:themeColor="text1"/>
        </w:rPr>
        <w:t xml:space="preserve"> u které</w:t>
      </w:r>
      <w:r w:rsidRPr="00BC3059">
        <w:rPr>
          <w:color w:val="000000" w:themeColor="text1"/>
        </w:rPr>
        <w:t xml:space="preserve"> příjemce má nebo </w:t>
      </w:r>
      <w:r w:rsidRPr="00275088">
        <w:rPr>
          <w:color w:val="000000" w:themeColor="text1"/>
        </w:rPr>
        <w:t>mu</w:t>
      </w:r>
      <w:r w:rsidRPr="003F7211">
        <w:rPr>
          <w:color w:val="000000" w:themeColor="text1"/>
        </w:rPr>
        <w:t xml:space="preserve"> vznikne do data </w:t>
      </w:r>
      <w:r w:rsidRPr="000869F7">
        <w:rPr>
          <w:color w:val="000000" w:themeColor="text1"/>
        </w:rPr>
        <w:t>uvedeného v čl. V. odst. 4 této smlouvy nárok na odpočet,</w:t>
      </w:r>
    </w:p>
    <w:p w14:paraId="0BF239FF" w14:textId="17654B7E" w:rsidR="00277E86" w:rsidRDefault="00277E86" w:rsidP="00277E86">
      <w:pPr>
        <w:pStyle w:val="Odstavecseseznamem"/>
        <w:numPr>
          <w:ilvl w:val="1"/>
          <w:numId w:val="26"/>
        </w:numPr>
        <w:suppressAutoHyphens/>
        <w:autoSpaceDN w:val="0"/>
        <w:jc w:val="both"/>
        <w:textAlignment w:val="baseline"/>
        <w:rPr>
          <w:color w:val="000000" w:themeColor="text1"/>
        </w:rPr>
      </w:pPr>
      <w:r w:rsidRPr="000869F7">
        <w:rPr>
          <w:color w:val="000000" w:themeColor="text1"/>
        </w:rPr>
        <w:t>nelze považovat DPH vztahující se ke konkrétním výdajům projektu, u které příjemci vznikne po datu uvedeném v čl. V. odst. 4 této smlouvy</w:t>
      </w:r>
      <w:r w:rsidRPr="00F909B7">
        <w:rPr>
          <w:color w:val="000000" w:themeColor="text1"/>
        </w:rPr>
        <w:t xml:space="preserve"> nárok na odpočet z důvodu registrace k plátcovství DPH.</w:t>
      </w:r>
    </w:p>
    <w:p w14:paraId="240DE436" w14:textId="77777777" w:rsidR="00277E86" w:rsidRDefault="00277E86" w:rsidP="00277E86">
      <w:pPr>
        <w:pStyle w:val="Odstavecseseznamem"/>
        <w:suppressAutoHyphens/>
        <w:autoSpaceDN w:val="0"/>
        <w:ind w:left="644"/>
        <w:jc w:val="both"/>
        <w:textAlignment w:val="baseline"/>
        <w:rPr>
          <w:color w:val="000000" w:themeColor="text1"/>
        </w:rPr>
      </w:pPr>
    </w:p>
    <w:p w14:paraId="65CD2027" w14:textId="63861930" w:rsidR="00277E86" w:rsidRDefault="00277E86" w:rsidP="00277E86">
      <w:pPr>
        <w:pStyle w:val="Odstavecseseznamem"/>
        <w:numPr>
          <w:ilvl w:val="0"/>
          <w:numId w:val="3"/>
        </w:numPr>
        <w:tabs>
          <w:tab w:val="clear" w:pos="720"/>
          <w:tab w:val="num" w:pos="426"/>
        </w:tabs>
        <w:suppressAutoHyphens/>
        <w:autoSpaceDN w:val="0"/>
        <w:ind w:left="426" w:hanging="426"/>
        <w:jc w:val="both"/>
        <w:textAlignment w:val="baseline"/>
        <w:rPr>
          <w:color w:val="000000" w:themeColor="text1"/>
        </w:rPr>
      </w:pPr>
      <w:r w:rsidRPr="00277E86">
        <w:rPr>
          <w:color w:val="000000" w:themeColor="text1"/>
        </w:rPr>
        <w:t>Nejpozději k termínu určeném v čl. V. odst. 4 této smlouvy pro předložení závěrečné zprávy a finančního vypořádání dotace je příjemce rovněž povinen vrátit převodem přímo na účet poskytovatele, uvedený v záhlaví této smlouvy, případnou nepoužitou část dotace nebo část prostředků dotace, odpovídající rozdílu výše dotace a uznatelných výdajů projektu snížených o související příjmy a informovat poskytovatele o zaslané vratce.</w:t>
      </w:r>
    </w:p>
    <w:p w14:paraId="2A812765" w14:textId="77777777" w:rsidR="00277E86" w:rsidRDefault="00277E86" w:rsidP="00277E86">
      <w:pPr>
        <w:pStyle w:val="Odstavecseseznamem"/>
        <w:suppressAutoHyphens/>
        <w:autoSpaceDN w:val="0"/>
        <w:ind w:left="426"/>
        <w:jc w:val="both"/>
        <w:textAlignment w:val="baseline"/>
        <w:rPr>
          <w:color w:val="000000" w:themeColor="text1"/>
        </w:rPr>
      </w:pPr>
    </w:p>
    <w:p w14:paraId="28289621" w14:textId="2C3E1C36" w:rsidR="00277E86" w:rsidRPr="00277E86" w:rsidRDefault="00277E86" w:rsidP="00277E86">
      <w:pPr>
        <w:pStyle w:val="Odstavecseseznamem"/>
        <w:numPr>
          <w:ilvl w:val="0"/>
          <w:numId w:val="3"/>
        </w:numPr>
        <w:tabs>
          <w:tab w:val="clear" w:pos="720"/>
          <w:tab w:val="num" w:pos="426"/>
        </w:tabs>
        <w:suppressAutoHyphens/>
        <w:autoSpaceDN w:val="0"/>
        <w:ind w:hanging="720"/>
        <w:jc w:val="both"/>
        <w:textAlignment w:val="baseline"/>
        <w:rPr>
          <w:color w:val="000000" w:themeColor="text1"/>
        </w:rPr>
      </w:pPr>
      <w:r w:rsidRPr="3A3EB7BD">
        <w:t>Dotace či její části se považují za vrácené dnem, kdy byly připsány na účet poskytovatele.</w:t>
      </w:r>
    </w:p>
    <w:p w14:paraId="7BF78961" w14:textId="77777777" w:rsidR="005D2BF6" w:rsidRDefault="005D2BF6" w:rsidP="0063121E">
      <w:pPr>
        <w:widowControl w:val="0"/>
        <w:ind w:left="786" w:right="-108"/>
      </w:pPr>
    </w:p>
    <w:p w14:paraId="243A1453" w14:textId="77777777" w:rsidR="00572102" w:rsidRDefault="00572102" w:rsidP="00B04FA6">
      <w:pPr>
        <w:tabs>
          <w:tab w:val="num" w:pos="426"/>
        </w:tabs>
        <w:ind w:left="426" w:hanging="284"/>
        <w:jc w:val="center"/>
        <w:outlineLvl w:val="0"/>
        <w:rPr>
          <w:b/>
          <w:bCs/>
        </w:rPr>
      </w:pPr>
      <w:r>
        <w:rPr>
          <w:b/>
          <w:bCs/>
        </w:rPr>
        <w:t>Článek V.</w:t>
      </w:r>
    </w:p>
    <w:p w14:paraId="2F4F2F38" w14:textId="77777777" w:rsidR="00C011CC" w:rsidRDefault="00C011CC" w:rsidP="00C011CC">
      <w:pPr>
        <w:keepNext/>
        <w:jc w:val="center"/>
        <w:rPr>
          <w:color w:val="000000" w:themeColor="text1"/>
        </w:rPr>
      </w:pPr>
      <w:r w:rsidRPr="3DC3DB0E">
        <w:rPr>
          <w:b/>
          <w:bCs/>
          <w:color w:val="000000" w:themeColor="text1"/>
        </w:rPr>
        <w:t>Informační povinnost příjemce</w:t>
      </w:r>
    </w:p>
    <w:p w14:paraId="0BD35023" w14:textId="77777777" w:rsidR="00C011CC" w:rsidRDefault="00C011CC" w:rsidP="00C011CC">
      <w:pPr>
        <w:keepNext/>
        <w:jc w:val="center"/>
        <w:rPr>
          <w:color w:val="000000" w:themeColor="text1"/>
        </w:rPr>
      </w:pPr>
    </w:p>
    <w:p w14:paraId="44B60B8F" w14:textId="7583C608" w:rsidR="00C011CC" w:rsidRPr="00DF0AF6"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3DC3DB0E">
        <w:rPr>
          <w:color w:val="000000" w:themeColor="text1"/>
        </w:rPr>
        <w:t xml:space="preserve">Příjemce je povinen průběžně informovat poskytovatele o všech změnách, které by mohly při vymáhání zadržených nebo neoprávněně použitých prostředků dotace zhoršit jeho pozici věřitele nebo dobytnost jeho pohledávky. </w:t>
      </w:r>
      <w:r w:rsidRPr="00F909B7">
        <w:rPr>
          <w:color w:val="000000"/>
        </w:rPr>
        <w:t xml:space="preserve">Příjemce je povinen oznámit </w:t>
      </w:r>
      <w:r w:rsidRPr="00DF0AF6">
        <w:rPr>
          <w:color w:val="000000"/>
        </w:rPr>
        <w:t xml:space="preserve">poskytovateli </w:t>
      </w:r>
      <w:r w:rsidRPr="00840E6C">
        <w:rPr>
          <w:b/>
          <w:bCs/>
          <w:color w:val="000000"/>
        </w:rPr>
        <w:t>do 30 dnů</w:t>
      </w:r>
      <w:r w:rsidRPr="00DF0AF6">
        <w:rPr>
          <w:color w:val="000000"/>
        </w:rPr>
        <w:t xml:space="preserve"> po dni, kdy k nim došlo, skutečnosti, které mají nebo mohou mít za následek </w:t>
      </w:r>
      <w:r w:rsidRPr="00DF0AF6">
        <w:rPr>
          <w:color w:val="000000" w:themeColor="text1"/>
        </w:rPr>
        <w:t xml:space="preserve">příjemcův, transformaci, </w:t>
      </w:r>
      <w:r w:rsidRPr="00DF0AF6">
        <w:rPr>
          <w:color w:val="000000" w:themeColor="text1"/>
        </w:rPr>
        <w:lastRenderedPageBreak/>
        <w:t>přeměnu nebo zrušení právnické osoby s likvidací, zahájení insolvenčního řízení, změnu statutárního orgánu příjemce, na niž se dotace poskytuje apod.</w:t>
      </w:r>
    </w:p>
    <w:p w14:paraId="16E6334F" w14:textId="77777777" w:rsidR="00C011CC" w:rsidRDefault="00C011CC" w:rsidP="00C011CC">
      <w:pPr>
        <w:rPr>
          <w:color w:val="000000" w:themeColor="text1"/>
        </w:rPr>
      </w:pPr>
    </w:p>
    <w:p w14:paraId="184B26AF" w14:textId="77777777" w:rsidR="00C011CC" w:rsidRPr="00D306D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rPr>
          <w:color w:val="000000" w:themeColor="text1"/>
        </w:rPr>
        <w:t xml:space="preserve">Příjemce je povinen oznámit poskytovateli </w:t>
      </w:r>
      <w:r w:rsidRPr="00840E6C">
        <w:rPr>
          <w:b/>
          <w:bCs/>
          <w:color w:val="000000" w:themeColor="text1"/>
        </w:rPr>
        <w:t>do 30 dnů</w:t>
      </w:r>
      <w:r w:rsidRPr="00D306DA">
        <w:rPr>
          <w:color w:val="000000" w:themeColor="text1"/>
        </w:rPr>
        <w:t xml:space="preserve"> ode dne, kdy došlo k události, skutečnosti, které mají nebo mohou mít vliv na posouzení veřejné podpory u příjemce ve vztahu k této smlouvě, zejména je povinen oznámit obdržení podpory de minimis, která má nebo může mít vliv na překročení limitů stanovených příslušnou legislativou.</w:t>
      </w:r>
    </w:p>
    <w:p w14:paraId="1617B7E8" w14:textId="77777777" w:rsidR="00C011CC" w:rsidRPr="00D306DA" w:rsidRDefault="00C011CC" w:rsidP="00C011CC">
      <w:pPr>
        <w:pStyle w:val="Odstavecseseznamem"/>
        <w:suppressAutoHyphens/>
        <w:autoSpaceDN w:val="0"/>
        <w:ind w:left="357"/>
        <w:textAlignment w:val="baseline"/>
        <w:rPr>
          <w:color w:val="000000" w:themeColor="text1"/>
        </w:rPr>
      </w:pPr>
    </w:p>
    <w:p w14:paraId="26F6F8D4" w14:textId="139677C4" w:rsidR="00C011CC" w:rsidRPr="00D306D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rPr>
          <w:bCs/>
        </w:rPr>
        <w:t>Příjemce je povinen, pokud ho poskytovatel požádá, podat informace o výši čerpání dotace k 31. prosinci příslušného kalendářního roku.</w:t>
      </w:r>
    </w:p>
    <w:p w14:paraId="6BB4A3AC" w14:textId="77777777" w:rsidR="00C011CC" w:rsidRPr="00D306DA" w:rsidRDefault="00C011CC" w:rsidP="00C011CC">
      <w:pPr>
        <w:pStyle w:val="Odstavecseseznamem"/>
        <w:suppressAutoHyphens/>
        <w:autoSpaceDN w:val="0"/>
        <w:ind w:left="357"/>
        <w:textAlignment w:val="baseline"/>
        <w:rPr>
          <w:color w:val="000000" w:themeColor="text1"/>
        </w:rPr>
      </w:pPr>
    </w:p>
    <w:p w14:paraId="0BF7E257" w14:textId="2F3CA9DD" w:rsidR="00C011CC" w:rsidRPr="00FA6C8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t>Příjemce je povinen předložit poskytovateli nejpozději do</w:t>
      </w:r>
      <w:r w:rsidRPr="00D306DA">
        <w:rPr>
          <w:i/>
        </w:rPr>
        <w:t xml:space="preserve"> </w:t>
      </w:r>
      <w:r w:rsidRPr="00C011CC">
        <w:rPr>
          <w:b/>
          <w:bCs/>
          <w:iCs/>
        </w:rPr>
        <w:t>31.01</w:t>
      </w:r>
      <w:r w:rsidRPr="00D306DA">
        <w:rPr>
          <w:b/>
        </w:rPr>
        <w:t>.202</w:t>
      </w:r>
      <w:r>
        <w:rPr>
          <w:b/>
        </w:rPr>
        <w:t>3</w:t>
      </w:r>
      <w:r w:rsidRPr="00D306DA">
        <w:rPr>
          <w:b/>
        </w:rPr>
        <w:t xml:space="preserve"> </w:t>
      </w:r>
      <w:r w:rsidRPr="00D306DA">
        <w:t xml:space="preserve">finanční vypořádání dotace </w:t>
      </w:r>
      <w:r w:rsidR="00C015F0">
        <w:t>jako součást z</w:t>
      </w:r>
      <w:r w:rsidRPr="00D306DA">
        <w:t>ávěrečn</w:t>
      </w:r>
      <w:r w:rsidR="00C015F0">
        <w:t>é</w:t>
      </w:r>
      <w:r w:rsidRPr="00D306DA">
        <w:t xml:space="preserve"> zpráv</w:t>
      </w:r>
      <w:r w:rsidR="00C015F0">
        <w:t>y</w:t>
      </w:r>
      <w:r w:rsidRPr="00D306DA">
        <w:t>.</w:t>
      </w:r>
      <w:r w:rsidRPr="00D306DA">
        <w:rPr>
          <w:b/>
          <w:i/>
        </w:rPr>
        <w:t xml:space="preserve"> </w:t>
      </w:r>
      <w:r w:rsidRPr="00840E6C">
        <w:rPr>
          <w:bCs/>
        </w:rPr>
        <w:t xml:space="preserve">V tomto termínu musí být závěrečná zpráva </w:t>
      </w:r>
      <w:r w:rsidR="00C015F0">
        <w:rPr>
          <w:bCs/>
        </w:rPr>
        <w:t>s</w:t>
      </w:r>
      <w:r w:rsidRPr="00840E6C">
        <w:rPr>
          <w:bCs/>
        </w:rPr>
        <w:t> finanční</w:t>
      </w:r>
      <w:r w:rsidR="00C015F0">
        <w:rPr>
          <w:bCs/>
        </w:rPr>
        <w:t>m</w:t>
      </w:r>
      <w:r w:rsidRPr="00840E6C">
        <w:rPr>
          <w:bCs/>
        </w:rPr>
        <w:t xml:space="preserve"> vypořádání</w:t>
      </w:r>
      <w:r w:rsidR="00C015F0">
        <w:rPr>
          <w:bCs/>
        </w:rPr>
        <w:t>m</w:t>
      </w:r>
      <w:r w:rsidRPr="00840E6C">
        <w:rPr>
          <w:bCs/>
        </w:rPr>
        <w:t xml:space="preserve"> dotace doručeny poskytovateli, nepostačuje předání k poštovnímu doručení. Připadne-li poslední</w:t>
      </w:r>
      <w:r w:rsidRPr="00D306DA">
        <w:rPr>
          <w:bCs/>
        </w:rPr>
        <w:t xml:space="preserve"> den lhůty na sobotu, neděli nebo svátek, je posledním dnem lhůty nejblíže následující pracovní den.</w:t>
      </w:r>
      <w:r w:rsidRPr="00D306DA">
        <w:t xml:space="preserve"> </w:t>
      </w:r>
      <w:r w:rsidRPr="00D306DA">
        <w:rPr>
          <w:color w:val="000000" w:themeColor="text1"/>
        </w:rPr>
        <w:t xml:space="preserve">Příjemce doloží finanční vypořádání dotace soupisem všech prvotních dokladů prokazujících vznik výdajů projektu na formuláři Finanční vypořádání dotace, který tvoří přílohu </w:t>
      </w:r>
      <w:r w:rsidR="00C015F0">
        <w:rPr>
          <w:color w:val="000000" w:themeColor="text1"/>
        </w:rPr>
        <w:t xml:space="preserve">č. 1 </w:t>
      </w:r>
      <w:r w:rsidRPr="00D306DA">
        <w:rPr>
          <w:color w:val="000000" w:themeColor="text1"/>
        </w:rPr>
        <w:t xml:space="preserve">této smlouvy </w:t>
      </w:r>
      <w:r w:rsidRPr="00FA6C8A">
        <w:t>a který je rovněž k dispozici na www.</w:t>
      </w:r>
      <w:r>
        <w:t>jmk</w:t>
      </w:r>
      <w:r w:rsidRPr="00FA6C8A">
        <w:t xml:space="preserve">.cz.  </w:t>
      </w:r>
    </w:p>
    <w:p w14:paraId="3FB2E9F7" w14:textId="77777777" w:rsidR="00C011CC" w:rsidRPr="00D306DA" w:rsidRDefault="00C011CC" w:rsidP="00C011CC">
      <w:pPr>
        <w:suppressAutoHyphens/>
        <w:autoSpaceDN w:val="0"/>
        <w:textAlignment w:val="baseline"/>
        <w:rPr>
          <w:color w:val="000000" w:themeColor="text1"/>
        </w:rPr>
      </w:pPr>
    </w:p>
    <w:p w14:paraId="4DC671B6" w14:textId="626C3916" w:rsidR="00C011CC"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FA6C8A">
        <w:rPr>
          <w:b/>
        </w:rPr>
        <w:t>Závěrečná zpráva spolu s formulářem Finanční vypořádání dotace budou podány</w:t>
      </w:r>
      <w:r>
        <w:rPr>
          <w:b/>
        </w:rPr>
        <w:t xml:space="preserve"> </w:t>
      </w:r>
      <w:r w:rsidRPr="00FA6C8A">
        <w:rPr>
          <w:b/>
        </w:rPr>
        <w:t>na podatelně Krajského úřadu Jihomoravského kraje nebo poštou na adresu: Jihomoravský kraj, odbor školství, Žerotínovo náměstí 3, 601 82 Brno nebo datovou zprávou do datové schránky</w:t>
      </w:r>
      <w:r>
        <w:rPr>
          <w:b/>
        </w:rPr>
        <w:t xml:space="preserve"> Jihomoravského kraje: x2pbqzq</w:t>
      </w:r>
      <w:r w:rsidRPr="00FA6C8A">
        <w:rPr>
          <w:color w:val="000000" w:themeColor="text1"/>
        </w:rPr>
        <w:t xml:space="preserve">. </w:t>
      </w:r>
    </w:p>
    <w:p w14:paraId="510529CF" w14:textId="77777777" w:rsidR="00C011CC" w:rsidRPr="00FA6C8A" w:rsidRDefault="00C011CC" w:rsidP="00C011CC">
      <w:pPr>
        <w:pStyle w:val="Odstavecseseznamem"/>
        <w:suppressAutoHyphens/>
        <w:autoSpaceDN w:val="0"/>
        <w:ind w:left="357"/>
        <w:textAlignment w:val="baseline"/>
        <w:rPr>
          <w:color w:val="000000" w:themeColor="text1"/>
        </w:rPr>
      </w:pPr>
    </w:p>
    <w:p w14:paraId="4E21CA1B" w14:textId="77777777" w:rsidR="00C011CC" w:rsidRPr="00D306D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rPr>
          <w:color w:val="000000" w:themeColor="text1"/>
        </w:rPr>
        <w:t xml:space="preserve">Příjemce je povinen do </w:t>
      </w:r>
      <w:r>
        <w:rPr>
          <w:color w:val="000000" w:themeColor="text1"/>
        </w:rPr>
        <w:t>30</w:t>
      </w:r>
      <w:r w:rsidRPr="00D306DA">
        <w:rPr>
          <w:color w:val="000000" w:themeColor="text1"/>
        </w:rPr>
        <w:t xml:space="preserve"> dnů od data registrace k DPH předložit poskytovateli novou závěrečnou zprávu</w:t>
      </w:r>
      <w:r w:rsidRPr="00D306DA">
        <w:rPr>
          <w:b/>
          <w:bCs/>
          <w:i/>
          <w:iCs/>
          <w:color w:val="000000" w:themeColor="text1"/>
        </w:rPr>
        <w:t xml:space="preserve"> </w:t>
      </w:r>
      <w:r w:rsidRPr="00D306DA">
        <w:rPr>
          <w:color w:val="000000" w:themeColor="text1"/>
        </w:rPr>
        <w:t>s</w:t>
      </w:r>
      <w:r w:rsidRPr="00D306DA">
        <w:rPr>
          <w:b/>
          <w:bCs/>
          <w:i/>
          <w:iCs/>
          <w:color w:val="000000" w:themeColor="text1"/>
        </w:rPr>
        <w:t xml:space="preserve"> </w:t>
      </w:r>
      <w:r w:rsidRPr="00D306DA">
        <w:rPr>
          <w:color w:val="000000" w:themeColor="text1"/>
        </w:rPr>
        <w:t>novým finančním vypořádáním dotace a uvést výši výdajů projektu hrazenou z dotace bez DPH, na kterou příjemci vznikl nárok na odpočet z</w:t>
      </w:r>
      <w:r w:rsidRPr="00D306DA">
        <w:rPr>
          <w:color w:val="000000" w:themeColor="text1"/>
          <w:lang w:val="en-US"/>
        </w:rPr>
        <w:t xml:space="preserve"> </w:t>
      </w:r>
      <w:r w:rsidRPr="00D306DA">
        <w:rPr>
          <w:color w:val="000000" w:themeColor="text1"/>
        </w:rPr>
        <w:t>důvodu registrace k DPH.</w:t>
      </w:r>
    </w:p>
    <w:p w14:paraId="01535AD5" w14:textId="77777777" w:rsidR="00C011CC" w:rsidRDefault="00C011CC" w:rsidP="00C011CC">
      <w:pPr>
        <w:pStyle w:val="Odstavecseseznamem"/>
        <w:suppressAutoHyphens/>
        <w:autoSpaceDN w:val="0"/>
        <w:ind w:left="357"/>
        <w:textAlignment w:val="baseline"/>
        <w:rPr>
          <w:color w:val="000000" w:themeColor="text1"/>
          <w:highlight w:val="cyan"/>
        </w:rPr>
      </w:pPr>
    </w:p>
    <w:p w14:paraId="75D05BDE" w14:textId="77777777" w:rsidR="00C011CC" w:rsidRPr="003F2640" w:rsidRDefault="00C011CC" w:rsidP="00C011CC">
      <w:pPr>
        <w:pStyle w:val="Odstavecseseznamem"/>
        <w:numPr>
          <w:ilvl w:val="0"/>
          <w:numId w:val="27"/>
        </w:numPr>
        <w:suppressAutoHyphens/>
        <w:autoSpaceDN w:val="0"/>
        <w:ind w:left="357" w:hanging="357"/>
        <w:jc w:val="both"/>
        <w:textAlignment w:val="baseline"/>
        <w:rPr>
          <w:color w:val="000000" w:themeColor="text1"/>
        </w:rPr>
      </w:pPr>
      <w:r>
        <w:t>Závěrečná zpráva musí obsahovat:</w:t>
      </w:r>
    </w:p>
    <w:p w14:paraId="55614038" w14:textId="77777777" w:rsidR="00C011CC" w:rsidRDefault="00C011CC" w:rsidP="00C011CC">
      <w:pPr>
        <w:numPr>
          <w:ilvl w:val="1"/>
          <w:numId w:val="8"/>
        </w:numPr>
        <w:tabs>
          <w:tab w:val="clear" w:pos="1184"/>
          <w:tab w:val="num" w:pos="284"/>
          <w:tab w:val="num" w:pos="709"/>
        </w:tabs>
        <w:ind w:left="284" w:firstLine="142"/>
        <w:jc w:val="both"/>
      </w:pPr>
      <w:r>
        <w:t xml:space="preserve"> stručný popis realizovaného projektu</w:t>
      </w:r>
    </w:p>
    <w:p w14:paraId="0EE9915E" w14:textId="77777777" w:rsidR="00C011CC" w:rsidRPr="00C667F6" w:rsidRDefault="00C011CC" w:rsidP="00C011CC">
      <w:pPr>
        <w:numPr>
          <w:ilvl w:val="1"/>
          <w:numId w:val="8"/>
        </w:numPr>
        <w:tabs>
          <w:tab w:val="clear" w:pos="1184"/>
          <w:tab w:val="num" w:pos="284"/>
        </w:tabs>
        <w:ind w:left="284" w:firstLine="142"/>
        <w:jc w:val="both"/>
        <w:rPr>
          <w:b/>
          <w:i/>
        </w:rPr>
      </w:pPr>
      <w:r>
        <w:t xml:space="preserve"> celkové vyhodnocení splnění účelu</w:t>
      </w:r>
    </w:p>
    <w:p w14:paraId="0FF12BD9" w14:textId="505B7964" w:rsidR="00577B96" w:rsidRPr="006831B6" w:rsidRDefault="00C011CC" w:rsidP="006831B6">
      <w:pPr>
        <w:numPr>
          <w:ilvl w:val="1"/>
          <w:numId w:val="8"/>
        </w:numPr>
        <w:tabs>
          <w:tab w:val="clear" w:pos="1184"/>
          <w:tab w:val="num" w:pos="709"/>
          <w:tab w:val="num" w:pos="851"/>
        </w:tabs>
        <w:ind w:left="709" w:hanging="283"/>
        <w:jc w:val="both"/>
      </w:pPr>
      <w:r>
        <w:t xml:space="preserve"> </w:t>
      </w:r>
      <w:r w:rsidRPr="0FA789F0">
        <w:rPr>
          <w:color w:val="000000" w:themeColor="text1"/>
        </w:rPr>
        <w:t>výpis z</w:t>
      </w:r>
      <w:r>
        <w:rPr>
          <w:color w:val="000000" w:themeColor="text1"/>
        </w:rPr>
        <w:t> </w:t>
      </w:r>
      <w:r w:rsidRPr="0FA789F0">
        <w:rPr>
          <w:color w:val="000000" w:themeColor="text1"/>
        </w:rPr>
        <w:t>účetnictví</w:t>
      </w:r>
      <w:r>
        <w:rPr>
          <w:color w:val="000000" w:themeColor="text1"/>
        </w:rPr>
        <w:t xml:space="preserve"> -</w:t>
      </w:r>
      <w:r w:rsidRPr="0FA789F0">
        <w:rPr>
          <w:color w:val="000000" w:themeColor="text1"/>
        </w:rPr>
        <w:t xml:space="preserve"> příjemce, který vede podvojné účetnictví předloží výpis obratů účtů za použití výběru podle zvoleného oddělovacího kritéria (středisko, zakázka, analytický účet), tedy účetních zápisů, kterými byly zachyceny účetní případy související s </w:t>
      </w:r>
      <w:r w:rsidRPr="00F909B7">
        <w:rPr>
          <w:rFonts w:eastAsia="Calibri"/>
          <w:color w:val="000000" w:themeColor="text1"/>
        </w:rPr>
        <w:t>čerpáním a</w:t>
      </w:r>
      <w:r w:rsidRPr="0FA789F0">
        <w:rPr>
          <w:color w:val="000000" w:themeColor="text1"/>
        </w:rPr>
        <w:t> </w:t>
      </w:r>
      <w:r w:rsidRPr="00EA43E7">
        <w:rPr>
          <w:color w:val="000000" w:themeColor="text1"/>
        </w:rPr>
        <w:t>případně i přijetím dotace</w:t>
      </w:r>
      <w:r w:rsidR="006831B6">
        <w:t>.</w:t>
      </w:r>
    </w:p>
    <w:p w14:paraId="322BF0B6" w14:textId="77777777" w:rsidR="00572102" w:rsidRPr="00D72E8B" w:rsidRDefault="00572102" w:rsidP="00B04FA6">
      <w:pPr>
        <w:tabs>
          <w:tab w:val="num" w:pos="426"/>
        </w:tabs>
        <w:ind w:left="426" w:hanging="284"/>
        <w:jc w:val="center"/>
        <w:outlineLvl w:val="0"/>
        <w:rPr>
          <w:b/>
        </w:rPr>
      </w:pPr>
      <w:r w:rsidRPr="00D72E8B">
        <w:rPr>
          <w:b/>
        </w:rPr>
        <w:t>Článek VI.</w:t>
      </w:r>
    </w:p>
    <w:p w14:paraId="5ABE3787" w14:textId="57673F68" w:rsidR="00101BBB" w:rsidRPr="00C011CC" w:rsidRDefault="00C011CC" w:rsidP="00C011CC">
      <w:pPr>
        <w:keepNext/>
        <w:jc w:val="center"/>
        <w:rPr>
          <w:color w:val="000000" w:themeColor="text1"/>
        </w:rPr>
      </w:pPr>
      <w:r w:rsidRPr="3DC3DB0E">
        <w:rPr>
          <w:b/>
          <w:bCs/>
          <w:color w:val="000000" w:themeColor="text1"/>
        </w:rPr>
        <w:t>Další povinnosti příjemce</w:t>
      </w:r>
    </w:p>
    <w:p w14:paraId="4E6525D6" w14:textId="77777777" w:rsidR="00B54442" w:rsidRPr="00101BBB" w:rsidRDefault="00B54442" w:rsidP="00101BBB">
      <w:pPr>
        <w:tabs>
          <w:tab w:val="num" w:pos="426"/>
        </w:tabs>
        <w:ind w:left="426" w:hanging="284"/>
        <w:jc w:val="center"/>
        <w:rPr>
          <w:b/>
        </w:rPr>
      </w:pPr>
    </w:p>
    <w:p w14:paraId="32DBE811" w14:textId="77777777" w:rsidR="0065083E" w:rsidRPr="00F909B7"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00BD7378">
        <w:rPr>
          <w:color w:val="000000" w:themeColor="text1"/>
        </w:rPr>
        <w:t xml:space="preserve">Příjemce, který je účetní jednotkou podle zákona o účetnictví, zajistí řádné a oddělené sledování </w:t>
      </w:r>
      <w:r w:rsidRPr="00F34190">
        <w:rPr>
          <w:color w:val="000000" w:themeColor="text1"/>
        </w:rPr>
        <w:t xml:space="preserve">čerpání dotace </w:t>
      </w:r>
      <w:r w:rsidRPr="00F909B7">
        <w:rPr>
          <w:color w:val="000000" w:themeColor="text1"/>
        </w:rPr>
        <w:t>v účetnictví (např. formou analytického členění, členění podle středisek, zakázek apod.</w:t>
      </w:r>
      <w:r>
        <w:rPr>
          <w:color w:val="000000" w:themeColor="text1"/>
        </w:rPr>
        <w:t>)</w:t>
      </w:r>
      <w:r w:rsidRPr="00F909B7">
        <w:rPr>
          <w:color w:val="000000" w:themeColor="text1"/>
        </w:rPr>
        <w:t>.</w:t>
      </w:r>
    </w:p>
    <w:p w14:paraId="3962B549" w14:textId="77777777" w:rsidR="0065083E" w:rsidRPr="003C5284" w:rsidRDefault="0065083E" w:rsidP="0065083E">
      <w:pPr>
        <w:rPr>
          <w:color w:val="000000" w:themeColor="text1"/>
        </w:rPr>
      </w:pPr>
    </w:p>
    <w:p w14:paraId="1AD17495" w14:textId="77777777" w:rsidR="0065083E" w:rsidRPr="00123182"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00123182">
        <w:rPr>
          <w:color w:val="000000" w:themeColor="text1"/>
        </w:rPr>
        <w:t xml:space="preserve">Příjemce je povinen po dobu </w:t>
      </w:r>
      <w:r>
        <w:rPr>
          <w:color w:val="000000" w:themeColor="text1"/>
        </w:rPr>
        <w:t>10</w:t>
      </w:r>
      <w:r w:rsidRPr="00123182">
        <w:rPr>
          <w:color w:val="000000" w:themeColor="text1"/>
        </w:rPr>
        <w:t xml:space="preserve"> let od </w:t>
      </w:r>
      <w:r w:rsidRPr="00F909B7">
        <w:rPr>
          <w:color w:val="000000" w:themeColor="text1"/>
        </w:rPr>
        <w:t>data stanoveného v čl. IV. odst. 1. této smlouvy</w:t>
      </w:r>
      <w:r w:rsidRPr="00123182">
        <w:rPr>
          <w:color w:val="000000" w:themeColor="text1"/>
        </w:rPr>
        <w:t xml:space="preserve"> archivovat následující podkladové materiály:</w:t>
      </w:r>
    </w:p>
    <w:p w14:paraId="70724168" w14:textId="77777777" w:rsidR="0065083E" w:rsidRPr="00123182"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123182">
        <w:rPr>
          <w:color w:val="000000" w:themeColor="text1"/>
        </w:rPr>
        <w:t>žádost včetně povinných příloh,</w:t>
      </w:r>
    </w:p>
    <w:p w14:paraId="6A442558" w14:textId="77777777" w:rsidR="0065083E" w:rsidRPr="00F83E24"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592FBF">
        <w:rPr>
          <w:color w:val="000000" w:themeColor="text1"/>
        </w:rPr>
        <w:t>tuto smlouvu,</w:t>
      </w:r>
    </w:p>
    <w:p w14:paraId="535996D5" w14:textId="77777777" w:rsidR="0065083E"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8429B1">
        <w:rPr>
          <w:color w:val="000000" w:themeColor="text1"/>
        </w:rPr>
        <w:t>originály dokladů, prokazující</w:t>
      </w:r>
      <w:r>
        <w:rPr>
          <w:color w:val="000000" w:themeColor="text1"/>
        </w:rPr>
        <w:t xml:space="preserve"> </w:t>
      </w:r>
      <w:r>
        <w:t>vznik příjmů i výdajů projektu</w:t>
      </w:r>
      <w:r w:rsidRPr="008429B1">
        <w:rPr>
          <w:color w:val="000000" w:themeColor="text1"/>
        </w:rPr>
        <w:t>,</w:t>
      </w:r>
    </w:p>
    <w:p w14:paraId="1D107F83" w14:textId="77777777" w:rsidR="0065083E"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F34190">
        <w:rPr>
          <w:color w:val="000000" w:themeColor="text1"/>
        </w:rPr>
        <w:t>závěrečnou zprávu s</w:t>
      </w:r>
      <w:r w:rsidRPr="00404CBE">
        <w:rPr>
          <w:color w:val="000000" w:themeColor="text1"/>
        </w:rPr>
        <w:t xml:space="preserve"> finanční</w:t>
      </w:r>
      <w:r w:rsidRPr="00F34190">
        <w:rPr>
          <w:color w:val="000000" w:themeColor="text1"/>
        </w:rPr>
        <w:t>m</w:t>
      </w:r>
      <w:r w:rsidRPr="00404CBE">
        <w:rPr>
          <w:color w:val="000000" w:themeColor="text1"/>
        </w:rPr>
        <w:t xml:space="preserve"> vypořádání</w:t>
      </w:r>
      <w:r w:rsidRPr="00F34190">
        <w:rPr>
          <w:color w:val="000000" w:themeColor="text1"/>
        </w:rPr>
        <w:t>m</w:t>
      </w:r>
      <w:r w:rsidRPr="00404CBE">
        <w:rPr>
          <w:color w:val="000000" w:themeColor="text1"/>
        </w:rPr>
        <w:t xml:space="preserve"> dotace</w:t>
      </w:r>
      <w:r w:rsidRPr="00EA43E7">
        <w:rPr>
          <w:color w:val="000000" w:themeColor="text1"/>
        </w:rPr>
        <w:t>.</w:t>
      </w:r>
    </w:p>
    <w:p w14:paraId="1CF8857B" w14:textId="77777777" w:rsidR="0065083E" w:rsidRDefault="0065083E" w:rsidP="0065083E">
      <w:pPr>
        <w:rPr>
          <w:color w:val="000000" w:themeColor="text1"/>
        </w:rPr>
      </w:pPr>
    </w:p>
    <w:p w14:paraId="05257EB4" w14:textId="77777777" w:rsidR="0065083E"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3DC3DB0E">
        <w:rPr>
          <w:color w:val="000000" w:themeColor="text1"/>
        </w:rPr>
        <w:lastRenderedPageBreak/>
        <w:t xml:space="preserve">Příjemce je povinen uskutečňovat propagaci </w:t>
      </w:r>
      <w:r w:rsidRPr="00F34190">
        <w:rPr>
          <w:color w:val="000000" w:themeColor="text1"/>
        </w:rPr>
        <w:t>projektu</w:t>
      </w:r>
      <w:r w:rsidRPr="3DC3DB0E">
        <w:rPr>
          <w:color w:val="000000" w:themeColor="text1"/>
        </w:rPr>
        <w:t xml:space="preserve"> v souladu s Pravidly pro publicitu a Manuálem jednotného vizuálního stylu JMK zveřejněnými na internetových stránkách poskytovatele. Příjemce se zavazuje, že při propagaci </w:t>
      </w:r>
      <w:r w:rsidRPr="00F34190">
        <w:rPr>
          <w:color w:val="000000" w:themeColor="text1"/>
        </w:rPr>
        <w:t xml:space="preserve">projektu </w:t>
      </w:r>
      <w:r w:rsidRPr="3DC3DB0E">
        <w:rPr>
          <w:color w:val="000000" w:themeColor="text1"/>
        </w:rPr>
        <w:t xml:space="preserve">bude uvádět Jihomoravský kraj jako poskytovatele finančních prostředků. Ke splnění této povinnosti uděluje poskytovatel příjemci souhlas s použitím loga, a to po celou dobu realizace a udržitelnosti </w:t>
      </w:r>
      <w:r w:rsidRPr="00F34190">
        <w:rPr>
          <w:color w:val="000000" w:themeColor="text1"/>
        </w:rPr>
        <w:t>projektu</w:t>
      </w:r>
      <w:r w:rsidRPr="3DC3DB0E">
        <w:rPr>
          <w:color w:val="000000" w:themeColor="text1"/>
        </w:rPr>
        <w:t>.</w:t>
      </w:r>
    </w:p>
    <w:p w14:paraId="0A7A69A7" w14:textId="77777777" w:rsidR="0065083E" w:rsidRDefault="0065083E" w:rsidP="0065083E">
      <w:pPr>
        <w:rPr>
          <w:color w:val="000000" w:themeColor="text1"/>
        </w:rPr>
      </w:pPr>
    </w:p>
    <w:p w14:paraId="1533F03B" w14:textId="191ADAB9" w:rsidR="0065083E"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3DC3DB0E">
        <w:rPr>
          <w:color w:val="000000" w:themeColor="text1"/>
        </w:rPr>
        <w:t xml:space="preserve">Příjemce se zavazuje, že jak při realizaci </w:t>
      </w:r>
      <w:r w:rsidRPr="00F34190">
        <w:rPr>
          <w:color w:val="000000" w:themeColor="text1"/>
        </w:rPr>
        <w:t>projektu</w:t>
      </w:r>
      <w:r w:rsidRPr="3DC3DB0E">
        <w:rPr>
          <w:color w:val="000000" w:themeColor="text1"/>
        </w:rPr>
        <w:t xml:space="preserve">, tak po </w:t>
      </w:r>
      <w:r w:rsidRPr="00F34190">
        <w:rPr>
          <w:color w:val="000000" w:themeColor="text1"/>
        </w:rPr>
        <w:t>jeho</w:t>
      </w:r>
      <w:r w:rsidRPr="3DC3DB0E">
        <w:rPr>
          <w:color w:val="000000" w:themeColor="text1"/>
        </w:rPr>
        <w:t xml:space="preserve"> ukončení, bude dbát dobrého jména poskytovatele a</w:t>
      </w:r>
      <w:r w:rsidRPr="00F34190">
        <w:rPr>
          <w:color w:val="000000" w:themeColor="text1"/>
        </w:rPr>
        <w:t xml:space="preserve"> projekt</w:t>
      </w:r>
      <w:r w:rsidRPr="3DC3DB0E">
        <w:rPr>
          <w:color w:val="000000" w:themeColor="text1"/>
        </w:rPr>
        <w:t xml:space="preserve"> realizovat v</w:t>
      </w:r>
      <w:r>
        <w:rPr>
          <w:color w:val="000000" w:themeColor="text1"/>
        </w:rPr>
        <w:t xml:space="preserve"> </w:t>
      </w:r>
      <w:r w:rsidRPr="3DC3DB0E">
        <w:rPr>
          <w:color w:val="000000" w:themeColor="text1"/>
        </w:rPr>
        <w:t xml:space="preserve">souladu s právními předpisy, veřejným zájmem </w:t>
      </w:r>
      <w:r w:rsidRPr="00F34190">
        <w:rPr>
          <w:color w:val="000000" w:themeColor="text1"/>
        </w:rPr>
        <w:t>a Dotačním programem</w:t>
      </w:r>
      <w:r w:rsidRPr="3DC3DB0E">
        <w:rPr>
          <w:color w:val="000000" w:themeColor="text1"/>
        </w:rPr>
        <w:t>. V případě, že k</w:t>
      </w:r>
      <w:r>
        <w:rPr>
          <w:color w:val="000000" w:themeColor="text1"/>
        </w:rPr>
        <w:t xml:space="preserve"> </w:t>
      </w:r>
      <w:r w:rsidRPr="3DC3DB0E">
        <w:rPr>
          <w:color w:val="000000" w:themeColor="text1"/>
        </w:rPr>
        <w:t xml:space="preserve">realizaci </w:t>
      </w:r>
      <w:r w:rsidRPr="00F34190">
        <w:rPr>
          <w:color w:val="000000" w:themeColor="text1"/>
        </w:rPr>
        <w:t>projektu</w:t>
      </w:r>
      <w:r w:rsidRPr="3DC3DB0E">
        <w:rPr>
          <w:color w:val="000000" w:themeColor="text1"/>
        </w:rPr>
        <w:t xml:space="preserve"> došlo před uzavřením smlouvy, prohlašuje příjemce, že toto ustanovení smlouvy bylo naplněno.</w:t>
      </w:r>
    </w:p>
    <w:p w14:paraId="3645AAF9" w14:textId="77777777" w:rsidR="0065083E" w:rsidRDefault="0065083E" w:rsidP="0065083E">
      <w:pPr>
        <w:pStyle w:val="Odstavecseseznamem"/>
        <w:suppressAutoHyphens/>
        <w:autoSpaceDN w:val="0"/>
        <w:ind w:left="357"/>
        <w:jc w:val="both"/>
        <w:textAlignment w:val="baseline"/>
        <w:rPr>
          <w:color w:val="000000" w:themeColor="text1"/>
        </w:rPr>
      </w:pPr>
    </w:p>
    <w:p w14:paraId="59F57FEA" w14:textId="77777777" w:rsidR="0065083E" w:rsidRDefault="0065083E" w:rsidP="0065083E">
      <w:pPr>
        <w:keepNext/>
        <w:jc w:val="center"/>
        <w:outlineLvl w:val="0"/>
        <w:rPr>
          <w:b/>
          <w:bCs/>
        </w:rPr>
      </w:pPr>
      <w:r>
        <w:rPr>
          <w:b/>
          <w:bCs/>
        </w:rPr>
        <w:t>Článek VII.</w:t>
      </w:r>
    </w:p>
    <w:p w14:paraId="3A3929F2" w14:textId="77777777" w:rsidR="0065083E" w:rsidRDefault="0065083E" w:rsidP="0065083E">
      <w:pPr>
        <w:keepNext/>
        <w:jc w:val="center"/>
        <w:rPr>
          <w:b/>
          <w:bCs/>
        </w:rPr>
      </w:pPr>
      <w:r>
        <w:rPr>
          <w:b/>
          <w:bCs/>
        </w:rPr>
        <w:t>Kontrola</w:t>
      </w:r>
    </w:p>
    <w:p w14:paraId="3E0AFF02" w14:textId="77777777" w:rsidR="0065083E" w:rsidRPr="00725960" w:rsidRDefault="0065083E" w:rsidP="0065083E">
      <w:pPr>
        <w:keepNext/>
        <w:jc w:val="center"/>
        <w:rPr>
          <w:b/>
          <w:bCs/>
        </w:rPr>
      </w:pPr>
    </w:p>
    <w:p w14:paraId="46E5BE40" w14:textId="77777777" w:rsidR="0065083E" w:rsidRDefault="0065083E" w:rsidP="0065083E">
      <w:pPr>
        <w:keepNext/>
        <w:numPr>
          <w:ilvl w:val="0"/>
          <w:numId w:val="5"/>
        </w:numPr>
        <w:tabs>
          <w:tab w:val="clear" w:pos="720"/>
          <w:tab w:val="num" w:pos="360"/>
        </w:tabs>
        <w:ind w:left="360"/>
        <w:jc w:val="both"/>
      </w:pPr>
      <w:r>
        <w:t xml:space="preserve">Příslušné orgány poskytovatele jsou oprávněny v souladu se zvláštním právním předpisem </w:t>
      </w:r>
      <w:r w:rsidRPr="0019408C">
        <w:t>zákonem</w:t>
      </w:r>
      <w:r w:rsidRPr="00C711F0">
        <w:t xml:space="preserve"> č. 320/2001 Sb., o finanční kontrole ve veřejné správě a o změně některých zákonů (</w:t>
      </w:r>
      <w:r>
        <w:t>„</w:t>
      </w:r>
      <w:r w:rsidRPr="00C711F0">
        <w:t>zákon o finanční kontrole</w:t>
      </w:r>
      <w:r>
        <w:t>“</w:t>
      </w:r>
      <w:r w:rsidRPr="00C711F0">
        <w:t>), ve znění pozdějších předpisů, zákon</w:t>
      </w:r>
      <w:r>
        <w:t>em</w:t>
      </w:r>
      <w:r w:rsidRPr="00C711F0">
        <w:t xml:space="preserve"> č. 129/2000</w:t>
      </w:r>
      <w:r>
        <w:t xml:space="preserve"> </w:t>
      </w:r>
      <w:r w:rsidRPr="00C711F0">
        <w:t>Sb., o krajích (krajské zřízení), ve znění pozdějších předpisů, zákon</w:t>
      </w:r>
      <w:r>
        <w:t>em</w:t>
      </w:r>
      <w:r w:rsidRPr="00C711F0">
        <w:t xml:space="preserve"> č. 250/2000</w:t>
      </w:r>
      <w:r>
        <w:t xml:space="preserve"> </w:t>
      </w:r>
      <w:r w:rsidRPr="00C711F0">
        <w:t>Sb., o rozpočtových pravidlech územních rozpočtů, ve znění pozdějších předpisů</w:t>
      </w:r>
      <w:r>
        <w:t xml:space="preserve">, </w:t>
      </w:r>
      <w:r w:rsidRPr="00C711F0">
        <w:t>kdykoli</w:t>
      </w:r>
      <w:r w:rsidRPr="001D6C7C">
        <w:t xml:space="preserve"> kontrolovat dodržení</w:t>
      </w:r>
      <w:r>
        <w:t xml:space="preserve"> podmínek, za kterých byla dotace poskytnuta.</w:t>
      </w:r>
    </w:p>
    <w:p w14:paraId="76C084DF" w14:textId="77777777" w:rsidR="0065083E" w:rsidRDefault="0065083E" w:rsidP="0065083E">
      <w:pPr>
        <w:ind w:left="697" w:hanging="357"/>
      </w:pPr>
    </w:p>
    <w:p w14:paraId="52B6673B" w14:textId="77777777" w:rsidR="0065083E" w:rsidRPr="00CA15EA" w:rsidRDefault="0065083E" w:rsidP="0065083E">
      <w:pPr>
        <w:numPr>
          <w:ilvl w:val="0"/>
          <w:numId w:val="5"/>
        </w:numPr>
        <w:tabs>
          <w:tab w:val="clear" w:pos="720"/>
          <w:tab w:val="num" w:pos="360"/>
        </w:tabs>
        <w:ind w:left="360"/>
        <w:jc w:val="both"/>
        <w:rPr>
          <w:bCs/>
        </w:rPr>
      </w:pPr>
      <w:r>
        <w:rPr>
          <w:bCs/>
        </w:rPr>
        <w:t xml:space="preserve">Příjemce je povinen poskytnout součinnost při výkonu kontrolní činnosti dle </w:t>
      </w:r>
      <w:r w:rsidRPr="3A3EB7BD">
        <w:rPr>
          <w:color w:val="000000" w:themeColor="text1"/>
        </w:rPr>
        <w:t>čl. VII</w:t>
      </w:r>
      <w:r>
        <w:rPr>
          <w:bCs/>
        </w:rPr>
        <w:t xml:space="preserve"> odst. 1. této smlouvy.</w:t>
      </w:r>
    </w:p>
    <w:p w14:paraId="3AA324F7" w14:textId="77777777" w:rsidR="0065083E" w:rsidRPr="00CA15EA" w:rsidRDefault="0065083E" w:rsidP="0065083E">
      <w:pPr>
        <w:ind w:left="340"/>
        <w:rPr>
          <w:bCs/>
        </w:rPr>
      </w:pPr>
    </w:p>
    <w:p w14:paraId="1FCDEC1A" w14:textId="77777777" w:rsidR="0065083E" w:rsidRPr="00C74168" w:rsidRDefault="0065083E" w:rsidP="0065083E">
      <w:pPr>
        <w:numPr>
          <w:ilvl w:val="0"/>
          <w:numId w:val="5"/>
        </w:numPr>
        <w:tabs>
          <w:tab w:val="clear" w:pos="720"/>
          <w:tab w:val="num" w:pos="360"/>
        </w:tabs>
        <w:ind w:left="360"/>
        <w:jc w:val="both"/>
        <w:rPr>
          <w:bCs/>
        </w:rPr>
      </w:pPr>
      <w:r w:rsidRPr="00CA15EA">
        <w:rPr>
          <w:bCs/>
        </w:rPr>
        <w:t>Příjemce je povinen umožnit poskytovateli provést kontrolu</w:t>
      </w:r>
      <w:r>
        <w:rPr>
          <w:bCs/>
        </w:rPr>
        <w:t>,</w:t>
      </w:r>
      <w:r w:rsidRPr="00CA15EA">
        <w:rPr>
          <w:bCs/>
        </w:rPr>
        <w:t xml:space="preserve"> jak v průběhu, tak i</w:t>
      </w:r>
      <w:r w:rsidRPr="00CA15EA">
        <w:t xml:space="preserve"> po ukončení realizace </w:t>
      </w:r>
      <w:r>
        <w:t>projektu</w:t>
      </w:r>
      <w:r w:rsidRPr="00CA15EA">
        <w:t>,</w:t>
      </w:r>
      <w:r w:rsidRPr="00CA15EA">
        <w:rPr>
          <w:b/>
          <w:i/>
        </w:rPr>
        <w:t xml:space="preserve"> </w:t>
      </w:r>
      <w:r w:rsidRPr="00CA15EA">
        <w:t xml:space="preserve">a to ještě po dobu </w:t>
      </w:r>
      <w:r>
        <w:t xml:space="preserve">10 </w:t>
      </w:r>
      <w:r w:rsidRPr="00CA15EA">
        <w:t xml:space="preserve">let od </w:t>
      </w:r>
      <w:r>
        <w:t>data stanoveného v čl. IV. odst. 1. této smlouvy</w:t>
      </w:r>
      <w:r w:rsidRPr="00CA15EA">
        <w:t>.</w:t>
      </w:r>
    </w:p>
    <w:p w14:paraId="39E76927" w14:textId="77777777" w:rsidR="0065083E" w:rsidRPr="00CA15EA" w:rsidRDefault="0065083E" w:rsidP="0065083E">
      <w:pPr>
        <w:rPr>
          <w:bCs/>
        </w:rPr>
      </w:pPr>
    </w:p>
    <w:p w14:paraId="7DB9D07C" w14:textId="77777777" w:rsidR="0065083E" w:rsidRPr="00E636F3" w:rsidRDefault="0065083E" w:rsidP="0065083E">
      <w:pPr>
        <w:pStyle w:val="Odstavecseseznamem"/>
        <w:numPr>
          <w:ilvl w:val="0"/>
          <w:numId w:val="5"/>
        </w:numPr>
        <w:tabs>
          <w:tab w:val="clear" w:pos="720"/>
          <w:tab w:val="num" w:pos="360"/>
        </w:tabs>
        <w:suppressAutoHyphens/>
        <w:autoSpaceDN w:val="0"/>
        <w:ind w:left="360"/>
        <w:jc w:val="both"/>
        <w:textAlignment w:val="baseline"/>
        <w:rPr>
          <w:color w:val="000000" w:themeColor="text1"/>
        </w:rPr>
      </w:pPr>
      <w:r w:rsidRPr="00E636F3">
        <w:rPr>
          <w:color w:val="000000" w:themeColor="text1"/>
        </w:rPr>
        <w:t>Příjemce je povinen zajistit, aby osoby povinné spolupůsobit při kontrole (zejména dodavatelé zboží a služeb) umožnily kontrolnímu orgánu prověřit svoje účetnictví a účetní doklady v rozsahu nezbytném ke splnění účelu kontroly.</w:t>
      </w:r>
    </w:p>
    <w:p w14:paraId="5C8024A6" w14:textId="77777777" w:rsidR="0065083E" w:rsidRPr="00F34190" w:rsidRDefault="0065083E" w:rsidP="0065083E">
      <w:pPr>
        <w:ind w:left="360"/>
        <w:rPr>
          <w:b/>
        </w:rPr>
      </w:pPr>
    </w:p>
    <w:p w14:paraId="333F14B1" w14:textId="2BDA758A" w:rsidR="00572102" w:rsidRPr="006831B6" w:rsidRDefault="0065083E" w:rsidP="006831B6">
      <w:pPr>
        <w:numPr>
          <w:ilvl w:val="0"/>
          <w:numId w:val="5"/>
        </w:numPr>
        <w:tabs>
          <w:tab w:val="clear" w:pos="720"/>
          <w:tab w:val="num" w:pos="360"/>
        </w:tabs>
        <w:ind w:left="360"/>
        <w:jc w:val="both"/>
        <w:rPr>
          <w:b/>
        </w:rPr>
      </w:pPr>
      <w:r w:rsidRPr="00F34190">
        <w:t>Za pravdivost i správnost závěrečné zprávy a finančního vypořádání dotace odpovídá osoba oprávněná jednat za nebo jménem příjemce, která tuto skutečnost ve finančním vypořádání dotace písemně potvrdí.</w:t>
      </w:r>
    </w:p>
    <w:p w14:paraId="428D87F6" w14:textId="77777777" w:rsidR="00927404" w:rsidRDefault="00927404" w:rsidP="00927404">
      <w:pPr>
        <w:keepNext/>
        <w:jc w:val="center"/>
        <w:outlineLvl w:val="0"/>
        <w:rPr>
          <w:b/>
        </w:rPr>
      </w:pPr>
      <w:r>
        <w:rPr>
          <w:b/>
        </w:rPr>
        <w:t>Článek VIII.</w:t>
      </w:r>
    </w:p>
    <w:p w14:paraId="4AA5C07C" w14:textId="77777777" w:rsidR="00927404" w:rsidRDefault="00927404" w:rsidP="00927404">
      <w:pPr>
        <w:keepNext/>
        <w:jc w:val="center"/>
        <w:rPr>
          <w:b/>
        </w:rPr>
      </w:pPr>
      <w:r>
        <w:rPr>
          <w:b/>
        </w:rPr>
        <w:t>Důsledky porušení povinností příjemce</w:t>
      </w:r>
    </w:p>
    <w:p w14:paraId="53D61FE6" w14:textId="77777777" w:rsidR="00927404" w:rsidRDefault="00927404" w:rsidP="00927404">
      <w:pPr>
        <w:keepNext/>
        <w:jc w:val="center"/>
        <w:rPr>
          <w:b/>
        </w:rPr>
      </w:pPr>
    </w:p>
    <w:p w14:paraId="0CF739FA" w14:textId="0197D349" w:rsidR="00927404" w:rsidRPr="006831B6" w:rsidRDefault="00927404" w:rsidP="006831B6">
      <w:pPr>
        <w:keepNext/>
        <w:numPr>
          <w:ilvl w:val="0"/>
          <w:numId w:val="10"/>
        </w:numPr>
        <w:tabs>
          <w:tab w:val="clear" w:pos="720"/>
          <w:tab w:val="num" w:pos="360"/>
        </w:tabs>
        <w:spacing w:after="120"/>
        <w:ind w:left="357" w:hanging="357"/>
        <w:jc w:val="both"/>
      </w:pPr>
      <w:r w:rsidRPr="00623619">
        <w:t xml:space="preserve">Pokud se příjemce dopustí porušení rozpočtové kázně, poskytovatel postupuje dle § 22 zákona č. 250/2000 Sb., o rozpočtových pravidlech územních rozpočtů, ve znění pozdějších předpisů. </w:t>
      </w:r>
      <w:r w:rsidRPr="00623619">
        <w:rPr>
          <w:sz w:val="23"/>
          <w:szCs w:val="23"/>
        </w:rPr>
        <w:t>V případě prodlení s odvodem za porušení rozpočtové kázně je ten, kdo rozpočtovou kázeň porušil, povinen zaplatit penále dle § 22 odst. 8 zákona č. 250/2000 Sb., o</w:t>
      </w:r>
      <w:r>
        <w:rPr>
          <w:sz w:val="23"/>
          <w:szCs w:val="23"/>
        </w:rPr>
        <w:t> </w:t>
      </w:r>
      <w:r w:rsidRPr="00623619">
        <w:rPr>
          <w:sz w:val="23"/>
          <w:szCs w:val="23"/>
        </w:rPr>
        <w:t>rozpočtových pravidlech územních rozpočtů, ve znění pozdějších předpisů.</w:t>
      </w:r>
    </w:p>
    <w:p w14:paraId="0377D57C" w14:textId="02D341B0" w:rsidR="00927404" w:rsidRPr="000E1968" w:rsidRDefault="00927404" w:rsidP="00927404">
      <w:pPr>
        <w:pStyle w:val="Odstavecseseznamem"/>
        <w:numPr>
          <w:ilvl w:val="0"/>
          <w:numId w:val="10"/>
        </w:numPr>
        <w:tabs>
          <w:tab w:val="clear" w:pos="720"/>
          <w:tab w:val="num" w:pos="360"/>
        </w:tabs>
        <w:ind w:left="360"/>
        <w:jc w:val="both"/>
        <w:rPr>
          <w:sz w:val="22"/>
          <w:szCs w:val="22"/>
        </w:rPr>
      </w:pPr>
      <w:r w:rsidRPr="00FF6120">
        <w:t xml:space="preserve">Nedodržení povinnosti </w:t>
      </w:r>
      <w:r>
        <w:t xml:space="preserve">vyplývající z </w:t>
      </w:r>
      <w:r w:rsidRPr="00E83ED2">
        <w:t xml:space="preserve">čl. V. odst. 1, 3 a 6 a čl. VI. odst. </w:t>
      </w:r>
      <w:r w:rsidR="006D098A">
        <w:t>3</w:t>
      </w:r>
      <w:r w:rsidRPr="00E83ED2">
        <w:t xml:space="preserve"> této smlouvy</w:t>
      </w:r>
      <w:r>
        <w:t xml:space="preserve"> je považováno za méně závažné porušení povinnosti. Odvod za tato porušení rozpočtové kázně se stanoví následujícím způsobem:</w:t>
      </w:r>
    </w:p>
    <w:p w14:paraId="2745A93A" w14:textId="77777777" w:rsidR="00927404" w:rsidRDefault="00927404" w:rsidP="00927404">
      <w:pPr>
        <w:ind w:left="360" w:firstLine="66"/>
      </w:pPr>
      <w:r>
        <w:t>a) Porušení povinnosti stanovené v čl. V. odst. 1 a 6                   2 % poskytnuté dotace</w:t>
      </w:r>
    </w:p>
    <w:p w14:paraId="3679CBDF" w14:textId="47047B57" w:rsidR="00927404" w:rsidRDefault="00927404" w:rsidP="00927404">
      <w:pPr>
        <w:ind w:left="360" w:firstLine="66"/>
      </w:pPr>
      <w:r>
        <w:t>b) Porušení povinnosti stanovené v čl. V</w:t>
      </w:r>
      <w:r w:rsidR="009C6C35">
        <w:t>.</w:t>
      </w:r>
      <w:r>
        <w:t xml:space="preserve"> odst. 3                     </w:t>
      </w:r>
      <w:r>
        <w:tab/>
        <w:t>0,5 % poskytnuté dotace</w:t>
      </w:r>
    </w:p>
    <w:p w14:paraId="798EED85" w14:textId="4B69DE81" w:rsidR="00927404" w:rsidRPr="00347CFE" w:rsidRDefault="00927404" w:rsidP="00927404">
      <w:pPr>
        <w:keepNext/>
      </w:pPr>
      <w:r>
        <w:t xml:space="preserve">       c) Porušení povinnosti stanovené v čl. VI. odst. </w:t>
      </w:r>
      <w:r w:rsidR="006D098A">
        <w:t>3</w:t>
      </w:r>
      <w:r>
        <w:t xml:space="preserve">                        2 % poskytnuté dotace</w:t>
      </w:r>
    </w:p>
    <w:p w14:paraId="4ACD56F3" w14:textId="536E0D4B" w:rsidR="00927404" w:rsidRDefault="00927404" w:rsidP="00B04FA6">
      <w:pPr>
        <w:tabs>
          <w:tab w:val="num" w:pos="426"/>
        </w:tabs>
        <w:ind w:left="426" w:hanging="284"/>
        <w:jc w:val="center"/>
        <w:rPr>
          <w:b/>
        </w:rPr>
      </w:pPr>
    </w:p>
    <w:p w14:paraId="4000E6CA" w14:textId="77777777" w:rsidR="005E1655" w:rsidRDefault="005E1655" w:rsidP="00B04FA6">
      <w:pPr>
        <w:tabs>
          <w:tab w:val="num" w:pos="426"/>
        </w:tabs>
        <w:ind w:left="426" w:hanging="284"/>
        <w:jc w:val="center"/>
        <w:rPr>
          <w:b/>
        </w:rPr>
      </w:pPr>
    </w:p>
    <w:p w14:paraId="16098C77" w14:textId="09F7F61E" w:rsidR="00572102" w:rsidRDefault="00572102" w:rsidP="00B04FA6">
      <w:pPr>
        <w:tabs>
          <w:tab w:val="num" w:pos="426"/>
        </w:tabs>
        <w:ind w:left="426" w:hanging="284"/>
        <w:jc w:val="center"/>
        <w:outlineLvl w:val="0"/>
        <w:rPr>
          <w:b/>
        </w:rPr>
      </w:pPr>
      <w:r>
        <w:rPr>
          <w:b/>
        </w:rPr>
        <w:lastRenderedPageBreak/>
        <w:t>Článek I</w:t>
      </w:r>
      <w:r w:rsidR="00927404">
        <w:rPr>
          <w:b/>
        </w:rPr>
        <w:t>X</w:t>
      </w:r>
      <w:r>
        <w:rPr>
          <w:b/>
        </w:rPr>
        <w:t>.</w:t>
      </w:r>
    </w:p>
    <w:p w14:paraId="075E739F" w14:textId="77777777" w:rsidR="00572102" w:rsidRDefault="00572102" w:rsidP="00B04FA6">
      <w:pPr>
        <w:tabs>
          <w:tab w:val="num" w:pos="426"/>
        </w:tabs>
        <w:ind w:left="426" w:hanging="284"/>
        <w:jc w:val="center"/>
        <w:rPr>
          <w:b/>
        </w:rPr>
      </w:pPr>
      <w:r>
        <w:rPr>
          <w:b/>
        </w:rPr>
        <w:t>Ukončení smlouvy</w:t>
      </w:r>
    </w:p>
    <w:p w14:paraId="4D864BB0" w14:textId="77777777" w:rsidR="00DF3D22" w:rsidRDefault="00DF3D22" w:rsidP="00B04FA6">
      <w:pPr>
        <w:tabs>
          <w:tab w:val="num" w:pos="426"/>
        </w:tabs>
        <w:ind w:left="426" w:hanging="284"/>
        <w:jc w:val="center"/>
        <w:rPr>
          <w:b/>
        </w:rPr>
      </w:pPr>
    </w:p>
    <w:p w14:paraId="7F3BEEBD" w14:textId="3942B408" w:rsidR="00927404" w:rsidRDefault="0012118F" w:rsidP="00927404">
      <w:pPr>
        <w:numPr>
          <w:ilvl w:val="0"/>
          <w:numId w:val="6"/>
        </w:numPr>
        <w:tabs>
          <w:tab w:val="clear" w:pos="1428"/>
          <w:tab w:val="num" w:pos="426"/>
        </w:tabs>
        <w:ind w:left="426" w:hanging="426"/>
        <w:jc w:val="both"/>
      </w:pPr>
      <w:r>
        <w:t>Závazek</w:t>
      </w:r>
      <w:r w:rsidR="00572102" w:rsidRPr="00B2249C">
        <w:t xml:space="preserve"> založený touto smlouvou lze ukončit na základě písemné dohody smluvních stran nebo </w:t>
      </w:r>
      <w:r w:rsidR="00785D18" w:rsidRPr="00B654CF">
        <w:t>výpovědí</w:t>
      </w:r>
      <w:r w:rsidR="00572102" w:rsidRPr="00B654CF">
        <w:t xml:space="preserve">. </w:t>
      </w:r>
    </w:p>
    <w:p w14:paraId="4F017BFC" w14:textId="77777777" w:rsidR="00927404" w:rsidRDefault="00927404" w:rsidP="00927404">
      <w:pPr>
        <w:ind w:left="426"/>
        <w:jc w:val="both"/>
      </w:pPr>
    </w:p>
    <w:p w14:paraId="2F10C3E6" w14:textId="70476D60" w:rsidR="00DF3D22" w:rsidRDefault="00DF3D22" w:rsidP="00927404">
      <w:pPr>
        <w:numPr>
          <w:ilvl w:val="0"/>
          <w:numId w:val="6"/>
        </w:numPr>
        <w:tabs>
          <w:tab w:val="clear" w:pos="1428"/>
          <w:tab w:val="num" w:pos="426"/>
        </w:tabs>
        <w:ind w:left="426" w:hanging="426"/>
        <w:jc w:val="both"/>
      </w:pPr>
      <w:r w:rsidRPr="00B654CF">
        <w:t xml:space="preserve">Kterákoliv smluvní strana je oprávněna </w:t>
      </w:r>
      <w:r w:rsidR="00101BBB" w:rsidRPr="00217FD8">
        <w:t xml:space="preserve">závazek z této smlouvy </w:t>
      </w:r>
      <w:r w:rsidRPr="00B654CF">
        <w:t xml:space="preserve">písemně vypovědět bez udání důvodu. Výpovědní lhůta činí </w:t>
      </w:r>
      <w:r w:rsidRPr="00DA19B8">
        <w:t>14 dnů</w:t>
      </w:r>
      <w:r w:rsidRPr="00B654CF">
        <w:t xml:space="preserve"> a počíná běžet </w:t>
      </w:r>
      <w:r w:rsidR="00F22208">
        <w:t>prvním</w:t>
      </w:r>
      <w:r w:rsidRPr="00B654CF">
        <w:t xml:space="preserve"> dnem následujícím po dni doručení výpovědi druhé smluvní straně. V případě pochybností se má za to, že výpověď byla dor</w:t>
      </w:r>
      <w:r w:rsidR="00B71E6D">
        <w:t xml:space="preserve">učena </w:t>
      </w:r>
      <w:r w:rsidR="00927404">
        <w:t>3.</w:t>
      </w:r>
      <w:r w:rsidR="00B71E6D">
        <w:t xml:space="preserve"> den od jejího odeslání.</w:t>
      </w:r>
      <w:r w:rsidR="00927404">
        <w:t xml:space="preserve"> Výpověď nelze podat, jestliže již byla dotace v celé výši vyplacena. </w:t>
      </w:r>
    </w:p>
    <w:p w14:paraId="31381EF4" w14:textId="77777777" w:rsidR="00607783" w:rsidRDefault="00607783" w:rsidP="00607783">
      <w:pPr>
        <w:ind w:left="426"/>
        <w:jc w:val="both"/>
      </w:pPr>
    </w:p>
    <w:p w14:paraId="51084CA8" w14:textId="77777777" w:rsidR="00F161A4" w:rsidRPr="00577B96" w:rsidRDefault="00F161A4" w:rsidP="00F73908">
      <w:pPr>
        <w:numPr>
          <w:ilvl w:val="0"/>
          <w:numId w:val="6"/>
        </w:numPr>
        <w:tabs>
          <w:tab w:val="clear" w:pos="1428"/>
          <w:tab w:val="num" w:pos="426"/>
        </w:tabs>
        <w:ind w:left="426" w:hanging="426"/>
        <w:jc w:val="both"/>
      </w:pPr>
      <w:r w:rsidRPr="00577B96">
        <w:t>Ve výpovědní lhůtě poskytovatel pozastaví uvolňování finančních prostředků.</w:t>
      </w:r>
    </w:p>
    <w:p w14:paraId="4671B6F3" w14:textId="77777777" w:rsidR="00DF3D22" w:rsidRPr="00B654CF" w:rsidRDefault="00DF3D22" w:rsidP="00F22208">
      <w:pPr>
        <w:tabs>
          <w:tab w:val="num" w:pos="426"/>
        </w:tabs>
        <w:jc w:val="both"/>
      </w:pPr>
    </w:p>
    <w:p w14:paraId="13847407" w14:textId="77777777" w:rsidR="00781F08" w:rsidRPr="00002185" w:rsidRDefault="00DF3D22" w:rsidP="00F73908">
      <w:pPr>
        <w:numPr>
          <w:ilvl w:val="0"/>
          <w:numId w:val="6"/>
        </w:numPr>
        <w:tabs>
          <w:tab w:val="clear" w:pos="1428"/>
          <w:tab w:val="num" w:pos="426"/>
        </w:tabs>
        <w:ind w:left="426" w:hanging="426"/>
        <w:jc w:val="both"/>
      </w:pPr>
      <w:r w:rsidRPr="00B654CF">
        <w:t xml:space="preserve">V případě ukončení </w:t>
      </w:r>
      <w:r w:rsidR="0012118F">
        <w:t>závazku</w:t>
      </w:r>
      <w:r w:rsidRPr="00B654CF">
        <w:t xml:space="preserve"> dle tohoto článku je příjemce povinen vrátit dotaci poskytovateli ke dni </w:t>
      </w:r>
      <w:r w:rsidR="0012118F">
        <w:t>zániku závazku</w:t>
      </w:r>
      <w:r w:rsidRPr="00B654CF">
        <w:t>.</w:t>
      </w:r>
    </w:p>
    <w:p w14:paraId="5B63EBA9" w14:textId="77777777" w:rsidR="00091264" w:rsidRDefault="00091264" w:rsidP="00B04FA6">
      <w:pPr>
        <w:tabs>
          <w:tab w:val="num" w:pos="426"/>
        </w:tabs>
        <w:ind w:left="426" w:hanging="284"/>
        <w:jc w:val="center"/>
        <w:rPr>
          <w:b/>
        </w:rPr>
      </w:pPr>
    </w:p>
    <w:p w14:paraId="2354984D" w14:textId="64F62170" w:rsidR="00572102" w:rsidRDefault="00572102" w:rsidP="00B04FA6">
      <w:pPr>
        <w:tabs>
          <w:tab w:val="num" w:pos="426"/>
        </w:tabs>
        <w:ind w:left="426" w:hanging="284"/>
        <w:jc w:val="center"/>
        <w:outlineLvl w:val="0"/>
        <w:rPr>
          <w:b/>
        </w:rPr>
      </w:pPr>
      <w:r>
        <w:rPr>
          <w:b/>
        </w:rPr>
        <w:t xml:space="preserve">Článek </w:t>
      </w:r>
      <w:r w:rsidR="00927404">
        <w:rPr>
          <w:b/>
        </w:rPr>
        <w:t>X</w:t>
      </w:r>
      <w:r>
        <w:rPr>
          <w:b/>
        </w:rPr>
        <w:t>.</w:t>
      </w:r>
    </w:p>
    <w:p w14:paraId="7F6376A5" w14:textId="77777777" w:rsidR="00572102" w:rsidRDefault="00572102" w:rsidP="00B04FA6">
      <w:pPr>
        <w:tabs>
          <w:tab w:val="num" w:pos="426"/>
        </w:tabs>
        <w:ind w:left="426" w:hanging="284"/>
        <w:jc w:val="center"/>
        <w:rPr>
          <w:b/>
        </w:rPr>
      </w:pPr>
      <w:r>
        <w:rPr>
          <w:b/>
        </w:rPr>
        <w:t>Závěrečná ustanovení</w:t>
      </w:r>
    </w:p>
    <w:p w14:paraId="25CB8C62" w14:textId="77777777" w:rsidR="00572102" w:rsidRDefault="00572102" w:rsidP="00B04FA6">
      <w:pPr>
        <w:tabs>
          <w:tab w:val="num" w:pos="426"/>
        </w:tabs>
        <w:ind w:left="426" w:hanging="284"/>
        <w:jc w:val="center"/>
        <w:rPr>
          <w:b/>
        </w:rPr>
      </w:pPr>
    </w:p>
    <w:p w14:paraId="0CD54992" w14:textId="1D71F9F1" w:rsidR="001955D5" w:rsidRDefault="00572102" w:rsidP="00C7056D">
      <w:pPr>
        <w:numPr>
          <w:ilvl w:val="0"/>
          <w:numId w:val="2"/>
        </w:numPr>
        <w:tabs>
          <w:tab w:val="clear" w:pos="720"/>
          <w:tab w:val="num" w:pos="426"/>
        </w:tabs>
        <w:ind w:left="426" w:hanging="426"/>
        <w:jc w:val="both"/>
      </w:pPr>
      <w:r>
        <w:t>Není-li v této smlouvě uvedeno jinak, je k</w:t>
      </w:r>
      <w:r w:rsidR="00C92018">
        <w:t xml:space="preserve"> jednání </w:t>
      </w:r>
      <w:r>
        <w:t>podle této smlouvy jménem poskytovatele oprávněn</w:t>
      </w:r>
      <w:r w:rsidR="00A66BF7">
        <w:t>a kontaktní osoba uvedena v záhlaví smlouvy nebo jiný</w:t>
      </w:r>
      <w:r>
        <w:t xml:space="preserve"> pověřený zaměstnanec Krajského úřadu Jihomoravského kraje. </w:t>
      </w:r>
    </w:p>
    <w:p w14:paraId="388E5B9B" w14:textId="77777777" w:rsidR="00592A89" w:rsidRDefault="00592A89" w:rsidP="00592A89">
      <w:pPr>
        <w:ind w:left="426"/>
        <w:jc w:val="both"/>
      </w:pPr>
    </w:p>
    <w:p w14:paraId="52E3EF2F" w14:textId="4DAD7F19" w:rsidR="00592A89" w:rsidRPr="0083606B" w:rsidRDefault="00592A89" w:rsidP="00592A89">
      <w:pPr>
        <w:numPr>
          <w:ilvl w:val="0"/>
          <w:numId w:val="2"/>
        </w:numPr>
        <w:tabs>
          <w:tab w:val="clear" w:pos="720"/>
          <w:tab w:val="num" w:pos="426"/>
        </w:tabs>
        <w:ind w:left="426" w:hanging="426"/>
        <w:jc w:val="both"/>
      </w:pPr>
      <w:bookmarkStart w:id="0" w:name="_Hlk532227384"/>
      <w:r w:rsidRPr="0083606B">
        <w:t>Tato smlouva nabývá účinnosti dnem uveřejnění v registru smluv dle zákona č. 340/2015 Sb., o zvláštních podmínkách účinnosti některých smluv (zákon o registru smluv), ve znění pozdějších předpisů. Okamžik uzavření smlouvy stanoví právní předpis.</w:t>
      </w:r>
    </w:p>
    <w:p w14:paraId="07FD7E77" w14:textId="77777777" w:rsidR="00592A89" w:rsidRPr="0083606B" w:rsidRDefault="00592A89" w:rsidP="00592A89">
      <w:pPr>
        <w:ind w:left="426"/>
        <w:jc w:val="both"/>
      </w:pPr>
    </w:p>
    <w:p w14:paraId="3798BB90" w14:textId="7380D14F" w:rsidR="00592A89" w:rsidRPr="0083606B" w:rsidRDefault="00592A89" w:rsidP="00592A89">
      <w:pPr>
        <w:numPr>
          <w:ilvl w:val="0"/>
          <w:numId w:val="2"/>
        </w:numPr>
        <w:tabs>
          <w:tab w:val="clear" w:pos="720"/>
          <w:tab w:val="num" w:pos="426"/>
        </w:tabs>
        <w:ind w:left="426" w:hanging="426"/>
        <w:jc w:val="both"/>
      </w:pPr>
      <w:bookmarkStart w:id="1" w:name="_Hlk532227461"/>
      <w:bookmarkEnd w:id="0"/>
      <w:r w:rsidRPr="0083606B">
        <w:rPr>
          <w:bCs/>
        </w:rPr>
        <w:t>Smlouva podléhá uveřejnění v registru smluv. Smluvní strany se dohodly, že návrh na uveřejnění smlouvy v registru smluv podá poskytovatel.</w:t>
      </w:r>
    </w:p>
    <w:p w14:paraId="5B89C51B" w14:textId="77777777" w:rsidR="00927404" w:rsidRPr="00927404" w:rsidRDefault="00927404" w:rsidP="00927404">
      <w:pPr>
        <w:ind w:left="426"/>
        <w:jc w:val="both"/>
      </w:pPr>
    </w:p>
    <w:p w14:paraId="714AD107" w14:textId="77777777" w:rsidR="00927404" w:rsidRPr="00927404" w:rsidRDefault="00927404" w:rsidP="00927404">
      <w:pPr>
        <w:numPr>
          <w:ilvl w:val="0"/>
          <w:numId w:val="2"/>
        </w:numPr>
        <w:tabs>
          <w:tab w:val="clear" w:pos="720"/>
          <w:tab w:val="num" w:pos="426"/>
        </w:tabs>
        <w:ind w:left="426" w:hanging="426"/>
        <w:jc w:val="both"/>
      </w:pPr>
      <w:r w:rsidRPr="00927404">
        <w:rPr>
          <w:bCs/>
          <w:iCs/>
        </w:rPr>
        <w:t>Smluvní strany prohlašují, že smlouva neobsahuje žádné ujednání o obchodním tajemství ve vztahu k nim či třetím osobám, na které se vztahuje právo na ochranu před zveřejněním.</w:t>
      </w:r>
    </w:p>
    <w:p w14:paraId="52E50B50" w14:textId="77777777" w:rsidR="00F922DC" w:rsidRPr="00F922DC" w:rsidRDefault="00F922DC" w:rsidP="00F922DC">
      <w:pPr>
        <w:ind w:left="426"/>
        <w:jc w:val="both"/>
        <w:rPr>
          <w:i/>
        </w:rPr>
      </w:pPr>
    </w:p>
    <w:bookmarkEnd w:id="1"/>
    <w:p w14:paraId="37EFD707" w14:textId="4D1C31C0" w:rsidR="00CA4D49" w:rsidRDefault="00DF3D22" w:rsidP="00233601">
      <w:pPr>
        <w:numPr>
          <w:ilvl w:val="0"/>
          <w:numId w:val="2"/>
        </w:numPr>
        <w:tabs>
          <w:tab w:val="clear" w:pos="720"/>
          <w:tab w:val="num" w:pos="426"/>
        </w:tabs>
        <w:ind w:left="426" w:hanging="426"/>
        <w:jc w:val="both"/>
      </w:pPr>
      <w:r w:rsidRPr="00781F08">
        <w:t xml:space="preserve">Jakékoli změny této smlouvy, vyjma změn týkajících se údajů uvedených v záhlaví této smlouvy, lze provádět pouze formou písemných postupně číslovaných dodatků na základě dohody obou smluvních stran. Při změně čísla účtu příjemce, na který má být dotace zaslána, je příjemce povinen předložit nebo zaslat žádost o zaslání dotace na nové číslo účtu spolu s kopií </w:t>
      </w:r>
      <w:r w:rsidRPr="00233601">
        <w:t>smlouvy o běžném účtu</w:t>
      </w:r>
      <w:r w:rsidR="005635F1" w:rsidRPr="00233601">
        <w:t xml:space="preserve"> nebo potvrzení</w:t>
      </w:r>
      <w:r w:rsidR="001276C0" w:rsidRPr="00233601">
        <w:t>m</w:t>
      </w:r>
      <w:r w:rsidR="005635F1" w:rsidRPr="00233601">
        <w:t xml:space="preserve"> banky o existenci účtu žadatele</w:t>
      </w:r>
      <w:r w:rsidRPr="00233601">
        <w:t>, kter</w:t>
      </w:r>
      <w:r w:rsidR="005635F1" w:rsidRPr="00233601">
        <w:t>é</w:t>
      </w:r>
      <w:r w:rsidRPr="00233601">
        <w:t xml:space="preserve"> bud</w:t>
      </w:r>
      <w:r w:rsidR="005635F1" w:rsidRPr="00233601">
        <w:t>ou</w:t>
      </w:r>
      <w:r w:rsidRPr="00233601">
        <w:t xml:space="preserve"> obsahovat číslo nového účtu.</w:t>
      </w:r>
      <w:r w:rsidR="00EA26FF" w:rsidRPr="00233601">
        <w:t xml:space="preserve"> </w:t>
      </w:r>
      <w:bookmarkStart w:id="2" w:name="_Hlk532227428"/>
      <w:r w:rsidR="00233601" w:rsidRPr="00577B96">
        <w:t>Změny smlouvy v jiné než písemné formě a bez předchozího schválení Zastupitelstva Jihomoravského kraje jsou vyloučeny.</w:t>
      </w:r>
    </w:p>
    <w:p w14:paraId="5A87D63C" w14:textId="77777777" w:rsidR="00927404" w:rsidRDefault="00927404" w:rsidP="00927404">
      <w:pPr>
        <w:ind w:left="426"/>
        <w:jc w:val="both"/>
      </w:pPr>
    </w:p>
    <w:bookmarkEnd w:id="2"/>
    <w:p w14:paraId="057CF660" w14:textId="77777777" w:rsidR="00927404" w:rsidRDefault="00927404" w:rsidP="00927404">
      <w:pPr>
        <w:numPr>
          <w:ilvl w:val="0"/>
          <w:numId w:val="2"/>
        </w:numPr>
        <w:tabs>
          <w:tab w:val="clear" w:pos="720"/>
          <w:tab w:val="num" w:pos="426"/>
        </w:tabs>
        <w:ind w:left="426" w:hanging="426"/>
        <w:jc w:val="both"/>
      </w:pPr>
      <w:r>
        <w:t xml:space="preserve">Příjemce </w:t>
      </w:r>
      <w:r w:rsidRPr="001F76CA">
        <w:t>prohlašuj</w:t>
      </w:r>
      <w:r>
        <w:t>e</w:t>
      </w:r>
      <w:r w:rsidRPr="001F76CA">
        <w:t xml:space="preserve">, že </w:t>
      </w:r>
      <w:r>
        <w:t xml:space="preserve">se seznámil s </w:t>
      </w:r>
      <w:r w:rsidRPr="001F76CA">
        <w:t>Dotační</w:t>
      </w:r>
      <w:r>
        <w:t>m</w:t>
      </w:r>
      <w:r w:rsidRPr="001F76CA">
        <w:t xml:space="preserve"> program</w:t>
      </w:r>
      <w:r>
        <w:t xml:space="preserve">em, který je k dispozici na internetových stránkách poskytovatele </w:t>
      </w:r>
      <w:hyperlink r:id="rId11" w:history="1">
        <w:r w:rsidRPr="00927404">
          <w:t>http://dotace.kr-jihomoravsky.cz</w:t>
        </w:r>
      </w:hyperlink>
      <w:r w:rsidRPr="005C5570">
        <w:t>.</w:t>
      </w:r>
      <w:r>
        <w:t xml:space="preserve"> V případě rozporného ustanovení textu Dotačního programu a smlouvy, se použije ustanovení smlouvy.</w:t>
      </w:r>
    </w:p>
    <w:p w14:paraId="1FD69428" w14:textId="77777777" w:rsidR="00F161A4" w:rsidRPr="00F161A4" w:rsidRDefault="00F161A4" w:rsidP="00F161A4">
      <w:pPr>
        <w:ind w:left="426"/>
        <w:jc w:val="both"/>
        <w:rPr>
          <w:highlight w:val="cyan"/>
        </w:rPr>
      </w:pPr>
    </w:p>
    <w:p w14:paraId="05FE7FD4" w14:textId="77777777" w:rsidR="00F161A4" w:rsidRDefault="00F161A4" w:rsidP="00F161A4">
      <w:pPr>
        <w:numPr>
          <w:ilvl w:val="0"/>
          <w:numId w:val="2"/>
        </w:numPr>
        <w:tabs>
          <w:tab w:val="clear" w:pos="720"/>
          <w:tab w:val="num" w:pos="426"/>
          <w:tab w:val="left" w:pos="567"/>
        </w:tabs>
        <w:ind w:left="426" w:hanging="426"/>
        <w:jc w:val="both"/>
      </w:pPr>
      <w:r w:rsidRPr="00C765F7">
        <w:t>Příjemce podpisem této smlouvy stvrzuje, že:</w:t>
      </w:r>
    </w:p>
    <w:p w14:paraId="0F7A8B76" w14:textId="77777777" w:rsidR="00F161A4" w:rsidRPr="001F7EFA" w:rsidRDefault="00F161A4" w:rsidP="00F161A4">
      <w:pPr>
        <w:numPr>
          <w:ilvl w:val="0"/>
          <w:numId w:val="18"/>
        </w:numPr>
        <w:suppressAutoHyphens/>
        <w:autoSpaceDN w:val="0"/>
        <w:ind w:left="709" w:hanging="283"/>
        <w:jc w:val="both"/>
        <w:textAlignment w:val="baseline"/>
      </w:pPr>
      <w:r w:rsidRPr="001F7EFA">
        <w:rPr>
          <w:bCs/>
        </w:rPr>
        <w:t>má vypořádány veškeré závazky (dluhy) vůči Jihomoravskému kraji vzniklé ze samostatné i</w:t>
      </w:r>
      <w:r w:rsidR="0008015F">
        <w:rPr>
          <w:bCs/>
        </w:rPr>
        <w:t> </w:t>
      </w:r>
      <w:r w:rsidRPr="001F7EFA">
        <w:rPr>
          <w:bCs/>
        </w:rPr>
        <w:t>přenesené působnosti kraje, které nabyly právní moci a jsou splatné (tj. zejména provedl včasnou úhradu všech splatných odvodů a penále za porušení rozpočtové kázně)</w:t>
      </w:r>
    </w:p>
    <w:p w14:paraId="6B44DE1E" w14:textId="77777777" w:rsidR="00F161A4" w:rsidRDefault="00F161A4" w:rsidP="00F161A4">
      <w:pPr>
        <w:numPr>
          <w:ilvl w:val="0"/>
          <w:numId w:val="18"/>
        </w:numPr>
        <w:suppressAutoHyphens/>
        <w:autoSpaceDN w:val="0"/>
        <w:ind w:left="709" w:hanging="283"/>
        <w:jc w:val="both"/>
        <w:textAlignment w:val="baseline"/>
      </w:pPr>
      <w:r w:rsidRPr="00843457">
        <w:lastRenderedPageBreak/>
        <w:t>nemá neuhrazené závazky po lhůtě splatnosti vůči orgánům veřejné správy České republiky, Evropské unie nebo některého z jejích člensk</w:t>
      </w:r>
      <w:r w:rsidRPr="00904354">
        <w:t>ých států, dále zdravotním pojišťovnám a</w:t>
      </w:r>
      <w:r w:rsidR="0008015F">
        <w:t> </w:t>
      </w:r>
      <w:r w:rsidRPr="00904354">
        <w:t>orgánům, poskytujícím finanční prostředky na projekty spolufinancované z rozpočtu EU</w:t>
      </w:r>
    </w:p>
    <w:p w14:paraId="4C0A2434" w14:textId="77777777" w:rsidR="00F161A4" w:rsidRDefault="00F161A4" w:rsidP="00F161A4">
      <w:pPr>
        <w:numPr>
          <w:ilvl w:val="0"/>
          <w:numId w:val="18"/>
        </w:numPr>
        <w:suppressAutoHyphens/>
        <w:autoSpaceDN w:val="0"/>
        <w:ind w:left="709" w:hanging="283"/>
        <w:jc w:val="both"/>
        <w:textAlignment w:val="baseline"/>
      </w:pPr>
      <w:r w:rsidRPr="00843457">
        <w:t>nenachází se podle zákona č. 182/2006 Sb., o úpadku a způsobech jeho řešení (insolvenční zákon), ve znění pozdějších předpisů, v </w:t>
      </w:r>
      <w:r w:rsidRPr="00904354">
        <w:t>úpadku a nedošlo v jeho případě k podání insolvenčního návrhu ani tento návrh sám nepodal a</w:t>
      </w:r>
      <w:r w:rsidRPr="00843457">
        <w:t xml:space="preserve"> nebylo vydáno rozhodnutí o úpadku, a to i za období tří let před podáním žádosti</w:t>
      </w:r>
    </w:p>
    <w:p w14:paraId="3C1BA9BF" w14:textId="77777777" w:rsidR="00F161A4" w:rsidRDefault="00F161A4" w:rsidP="00F161A4">
      <w:pPr>
        <w:numPr>
          <w:ilvl w:val="0"/>
          <w:numId w:val="18"/>
        </w:numPr>
        <w:suppressAutoHyphens/>
        <w:autoSpaceDN w:val="0"/>
        <w:ind w:left="709" w:hanging="283"/>
        <w:jc w:val="both"/>
        <w:textAlignment w:val="baseline"/>
      </w:pPr>
      <w:r w:rsidRPr="00843457">
        <w:t>nenachází se v procesu zrušení bez právního nástupce (např. likvidace, zrušení nebo zánik živnostenského oprávnění), ani není v procesu přeměny (např. sloučení, splynutí, rozdělení obchodní společnosti)</w:t>
      </w:r>
    </w:p>
    <w:p w14:paraId="0C4BC979" w14:textId="77777777" w:rsidR="00F161A4" w:rsidRDefault="00F161A4" w:rsidP="00F161A4">
      <w:pPr>
        <w:numPr>
          <w:ilvl w:val="0"/>
          <w:numId w:val="18"/>
        </w:numPr>
        <w:suppressAutoHyphens/>
        <w:autoSpaceDN w:val="0"/>
        <w:ind w:left="709" w:hanging="283"/>
        <w:jc w:val="both"/>
        <w:textAlignment w:val="baseline"/>
      </w:pPr>
      <w:r w:rsidRPr="00843457">
        <w:t>nebyl mu soudem nebo správním orgánem uložen zákaz činnosti nebo zrušeno oprávnění k činnosti týkající se jeho předmětu podnikání a/</w:t>
      </w:r>
      <w:r w:rsidRPr="00904354">
        <w:t>nebo související s projektem, na který má být poskytována dotace</w:t>
      </w:r>
    </w:p>
    <w:p w14:paraId="527CEC91" w14:textId="649A59EE" w:rsidR="00F161A4" w:rsidRDefault="00F161A4" w:rsidP="00F161A4">
      <w:pPr>
        <w:numPr>
          <w:ilvl w:val="0"/>
          <w:numId w:val="18"/>
        </w:numPr>
        <w:suppressAutoHyphens/>
        <w:autoSpaceDN w:val="0"/>
        <w:ind w:left="709" w:hanging="283"/>
        <w:jc w:val="both"/>
        <w:textAlignment w:val="baseline"/>
      </w:pPr>
      <w:r w:rsidRPr="00843457">
        <w:t>vůči němu (příp.</w:t>
      </w:r>
      <w:r>
        <w:t xml:space="preserve">, </w:t>
      </w:r>
      <w:r w:rsidRPr="00843457">
        <w:t>vůči jehož majetku) není navrhováno ani vedeno řízení o výkonu soudního či správního rozhodnutí ani navrhována či prováděna exekuce</w:t>
      </w:r>
    </w:p>
    <w:p w14:paraId="0126E144" w14:textId="77777777" w:rsidR="00B03199" w:rsidRPr="00B03199" w:rsidRDefault="00F161A4" w:rsidP="00B03199">
      <w:pPr>
        <w:numPr>
          <w:ilvl w:val="0"/>
          <w:numId w:val="18"/>
        </w:numPr>
        <w:suppressAutoHyphens/>
        <w:autoSpaceDN w:val="0"/>
        <w:ind w:left="709" w:hanging="283"/>
        <w:jc w:val="both"/>
        <w:textAlignment w:val="baseline"/>
      </w:pPr>
      <w:r w:rsidRPr="00843457">
        <w:t>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w:t>
      </w:r>
      <w:r w:rsidRPr="00904354">
        <w:t>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w:t>
      </w:r>
      <w:r w:rsidRPr="00E1390D">
        <w:t>í stíhání podle zákona č. 141/1961 Sb., o trestním řízení soudním (trestní řád), ve znění pozdějších předpisů</w:t>
      </w:r>
      <w:r w:rsidR="00296759">
        <w:t xml:space="preserve">; </w:t>
      </w:r>
      <w:r w:rsidR="00B03199">
        <w:t xml:space="preserve">nemá v rejstříku trestů záznam o pravomocném odsouzení pro trestný čin dle zákona č. 418/2011 Sb., </w:t>
      </w:r>
      <w:r w:rsidR="00B03199" w:rsidRPr="00D47B68">
        <w:t>o trestní odpovědnosti právnických osob a řízení proti nim</w:t>
      </w:r>
      <w:r w:rsidR="00B03199">
        <w:t>, ve znění pozdějších předpisů,</w:t>
      </w:r>
      <w:r w:rsidR="00B03199" w:rsidRPr="00D47B68">
        <w:t xml:space="preserve"> </w:t>
      </w:r>
      <w:r w:rsidR="00B03199">
        <w:t xml:space="preserve">a to žádná osoba dle ustanovení § 8 odst. 1 tohoto zákona; </w:t>
      </w:r>
      <w:r w:rsidR="00B03199" w:rsidRPr="00E1390D">
        <w:t>prohlášení podle tohoto ustanovení</w:t>
      </w:r>
      <w:r w:rsidR="00B03199">
        <w:t xml:space="preserve"> se týká</w:t>
      </w:r>
      <w:r w:rsidR="00B03199" w:rsidRPr="00E1390D">
        <w:t xml:space="preserve"> </w:t>
      </w:r>
      <w:r w:rsidR="00B03199">
        <w:t xml:space="preserve">také </w:t>
      </w:r>
      <w:r w:rsidR="00B03199" w:rsidRPr="00E1390D">
        <w:t>všech osob, které obdržely plnou moc za účelem zastupování právnické osoby pro účely podání žádosti a</w:t>
      </w:r>
      <w:r w:rsidR="00B03199">
        <w:t> </w:t>
      </w:r>
      <w:r w:rsidR="00B03199" w:rsidRPr="00E1390D">
        <w:t>uzavření a realizace (této) smlouvy o poskytnutí dotace.</w:t>
      </w:r>
    </w:p>
    <w:p w14:paraId="29811A91" w14:textId="4B9CA7C6" w:rsidR="00F161A4" w:rsidRDefault="00F161A4" w:rsidP="00B03199">
      <w:pPr>
        <w:suppressAutoHyphens/>
        <w:autoSpaceDN w:val="0"/>
        <w:jc w:val="both"/>
        <w:textAlignment w:val="baseline"/>
      </w:pPr>
    </w:p>
    <w:p w14:paraId="58E508D6" w14:textId="77777777" w:rsidR="00F161A4" w:rsidRPr="006F2B1E" w:rsidRDefault="00F161A4" w:rsidP="00F161A4">
      <w:pPr>
        <w:numPr>
          <w:ilvl w:val="0"/>
          <w:numId w:val="2"/>
        </w:numPr>
        <w:tabs>
          <w:tab w:val="clear" w:pos="720"/>
          <w:tab w:val="num" w:pos="426"/>
        </w:tabs>
        <w:ind w:left="426" w:hanging="426"/>
        <w:jc w:val="both"/>
      </w:pPr>
      <w:r>
        <w:t>Nedílnou s</w:t>
      </w:r>
      <w:r w:rsidRPr="006F2B1E">
        <w:t xml:space="preserve">oučástí smlouvy je </w:t>
      </w:r>
      <w:r>
        <w:t xml:space="preserve">tato </w:t>
      </w:r>
      <w:r w:rsidRPr="006F2B1E">
        <w:t>příloha:</w:t>
      </w:r>
    </w:p>
    <w:p w14:paraId="6590E39D" w14:textId="77777777" w:rsidR="00F161A4" w:rsidRDefault="00F161A4" w:rsidP="00F161A4">
      <w:pPr>
        <w:tabs>
          <w:tab w:val="num" w:pos="426"/>
        </w:tabs>
        <w:ind w:left="426" w:hanging="284"/>
        <w:jc w:val="both"/>
      </w:pPr>
      <w:r>
        <w:t xml:space="preserve">     </w:t>
      </w:r>
      <w:r w:rsidRPr="006F2B1E">
        <w:t>Příloha č.</w:t>
      </w:r>
      <w:r>
        <w:t xml:space="preserve"> 1         </w:t>
      </w:r>
      <w:r w:rsidRPr="006F2B1E">
        <w:t xml:space="preserve">Finanční </w:t>
      </w:r>
      <w:r>
        <w:t xml:space="preserve">vypořádání </w:t>
      </w:r>
      <w:r w:rsidR="00B4142E">
        <w:t>projektu</w:t>
      </w:r>
      <w:r>
        <w:t xml:space="preserve"> - vzor.</w:t>
      </w:r>
    </w:p>
    <w:p w14:paraId="0278F121" w14:textId="77777777" w:rsidR="00F161A4" w:rsidRPr="00781F08" w:rsidRDefault="00F161A4" w:rsidP="00F161A4">
      <w:pPr>
        <w:tabs>
          <w:tab w:val="num" w:pos="426"/>
        </w:tabs>
        <w:jc w:val="both"/>
      </w:pPr>
    </w:p>
    <w:p w14:paraId="74C73276" w14:textId="77777777" w:rsidR="00F161A4" w:rsidRDefault="00F161A4" w:rsidP="00F161A4">
      <w:pPr>
        <w:numPr>
          <w:ilvl w:val="0"/>
          <w:numId w:val="2"/>
        </w:numPr>
        <w:tabs>
          <w:tab w:val="clear" w:pos="720"/>
          <w:tab w:val="num" w:pos="426"/>
        </w:tabs>
        <w:ind w:left="426" w:hanging="426"/>
        <w:jc w:val="both"/>
      </w:pPr>
      <w:r>
        <w:t>Smluvní strany prohlašují, že tato smlouva byla sepsána na základě pravdivých údajů, podle jejich svobodné a vážné vůle, a na důkaz toho připojují své vlastnoruční podpisy.</w:t>
      </w:r>
    </w:p>
    <w:p w14:paraId="18E7D0E8" w14:textId="77777777" w:rsidR="00F161A4" w:rsidRDefault="00F161A4" w:rsidP="00F161A4">
      <w:pPr>
        <w:tabs>
          <w:tab w:val="num" w:pos="426"/>
        </w:tabs>
        <w:ind w:left="426" w:hanging="284"/>
        <w:jc w:val="both"/>
      </w:pPr>
    </w:p>
    <w:p w14:paraId="10461E63" w14:textId="1356B88E" w:rsidR="00C765F7" w:rsidRPr="0083606B" w:rsidRDefault="00927404" w:rsidP="00F161A4">
      <w:pPr>
        <w:numPr>
          <w:ilvl w:val="0"/>
          <w:numId w:val="2"/>
        </w:numPr>
        <w:tabs>
          <w:tab w:val="clear" w:pos="720"/>
          <w:tab w:val="num" w:pos="426"/>
        </w:tabs>
        <w:ind w:left="426" w:hanging="426"/>
        <w:jc w:val="both"/>
      </w:pPr>
      <w:r w:rsidRPr="0083606B">
        <w:t>Tato smlouva je sepsána ve dvou vyhotoveních, z nichž jedno je určeno pro poskytovatele a druhé pro příjemce</w:t>
      </w:r>
      <w:r w:rsidR="005B1F13" w:rsidRPr="0083606B">
        <w:t>.</w:t>
      </w:r>
    </w:p>
    <w:p w14:paraId="6D088817" w14:textId="77777777" w:rsidR="00572102" w:rsidRPr="00A66BF7" w:rsidRDefault="00572102" w:rsidP="00B04FA6">
      <w:pPr>
        <w:tabs>
          <w:tab w:val="num" w:pos="426"/>
        </w:tabs>
        <w:ind w:left="426" w:hanging="284"/>
        <w:jc w:val="both"/>
        <w:rPr>
          <w:color w:val="FF0000"/>
        </w:rPr>
      </w:pPr>
    </w:p>
    <w:p w14:paraId="7B59C92C" w14:textId="59319779" w:rsidR="00572102" w:rsidRPr="00423DCF" w:rsidRDefault="00572102" w:rsidP="00F73908">
      <w:pPr>
        <w:numPr>
          <w:ilvl w:val="0"/>
          <w:numId w:val="2"/>
        </w:numPr>
        <w:tabs>
          <w:tab w:val="clear" w:pos="720"/>
          <w:tab w:val="num" w:pos="426"/>
        </w:tabs>
        <w:ind w:left="426" w:hanging="426"/>
        <w:jc w:val="both"/>
      </w:pPr>
      <w:r w:rsidRPr="00423DCF">
        <w:t>Příjemce</w:t>
      </w:r>
      <w:r w:rsidR="00A66BF7">
        <w:t xml:space="preserve"> svým podpisem stvrzuje</w:t>
      </w:r>
      <w:r w:rsidRPr="00423DCF">
        <w:t xml:space="preserve"> správnost údajů uvedených v záhlaví této smlouvy,</w:t>
      </w:r>
      <w:r w:rsidR="00EE4FD8">
        <w:t xml:space="preserve"> </w:t>
      </w:r>
      <w:r w:rsidRPr="00423DCF">
        <w:t>především pak název, sídlo, IČ</w:t>
      </w:r>
      <w:r w:rsidR="00927404">
        <w:t>O</w:t>
      </w:r>
      <w:r w:rsidRPr="00423DCF">
        <w:t>, DIČ a číslo účtu.</w:t>
      </w:r>
    </w:p>
    <w:p w14:paraId="3E878FB3" w14:textId="5E8CF25E" w:rsidR="00572102" w:rsidRDefault="00572102" w:rsidP="00B04FA6">
      <w:pPr>
        <w:tabs>
          <w:tab w:val="num" w:pos="426"/>
        </w:tabs>
        <w:ind w:left="426" w:hanging="284"/>
        <w:jc w:val="both"/>
        <w:rPr>
          <w:iCs/>
        </w:rPr>
      </w:pPr>
    </w:p>
    <w:p w14:paraId="603AF230" w14:textId="506A06CF" w:rsidR="00927404" w:rsidRDefault="00927404" w:rsidP="00B04FA6">
      <w:pPr>
        <w:tabs>
          <w:tab w:val="num" w:pos="426"/>
        </w:tabs>
        <w:ind w:left="426" w:hanging="284"/>
        <w:jc w:val="both"/>
        <w:rPr>
          <w:iCs/>
        </w:rPr>
      </w:pPr>
    </w:p>
    <w:p w14:paraId="0E941835" w14:textId="62715709" w:rsidR="00927404" w:rsidRDefault="00927404" w:rsidP="00B04FA6">
      <w:pPr>
        <w:tabs>
          <w:tab w:val="num" w:pos="426"/>
        </w:tabs>
        <w:ind w:left="426" w:hanging="284"/>
        <w:jc w:val="both"/>
        <w:rPr>
          <w:iCs/>
        </w:rPr>
      </w:pPr>
    </w:p>
    <w:p w14:paraId="3124CD6F" w14:textId="6BE9FB01" w:rsidR="00927404" w:rsidRDefault="00927404" w:rsidP="00B04FA6">
      <w:pPr>
        <w:tabs>
          <w:tab w:val="num" w:pos="426"/>
        </w:tabs>
        <w:ind w:left="426" w:hanging="284"/>
        <w:jc w:val="both"/>
        <w:rPr>
          <w:iCs/>
        </w:rPr>
      </w:pPr>
    </w:p>
    <w:p w14:paraId="0A4F53D9" w14:textId="20505053" w:rsidR="00927404" w:rsidRDefault="00927404" w:rsidP="00B04FA6">
      <w:pPr>
        <w:tabs>
          <w:tab w:val="num" w:pos="426"/>
        </w:tabs>
        <w:ind w:left="426" w:hanging="284"/>
        <w:jc w:val="both"/>
        <w:rPr>
          <w:iCs/>
        </w:rPr>
      </w:pPr>
    </w:p>
    <w:p w14:paraId="4426453C" w14:textId="0B3AFAC6" w:rsidR="00927404" w:rsidRDefault="00927404" w:rsidP="00B04FA6">
      <w:pPr>
        <w:tabs>
          <w:tab w:val="num" w:pos="426"/>
        </w:tabs>
        <w:ind w:left="426" w:hanging="284"/>
        <w:jc w:val="both"/>
        <w:rPr>
          <w:iCs/>
        </w:rPr>
      </w:pPr>
    </w:p>
    <w:p w14:paraId="70B32796" w14:textId="77777777" w:rsidR="00927404" w:rsidRDefault="00927404" w:rsidP="00B04FA6">
      <w:pPr>
        <w:tabs>
          <w:tab w:val="num" w:pos="426"/>
        </w:tabs>
        <w:ind w:left="426" w:hanging="284"/>
        <w:jc w:val="both"/>
        <w:rPr>
          <w:iCs/>
        </w:rPr>
      </w:pPr>
    </w:p>
    <w:p w14:paraId="71A0A376" w14:textId="77777777" w:rsidR="00572102" w:rsidRDefault="00572102" w:rsidP="00B04FA6">
      <w:pPr>
        <w:tabs>
          <w:tab w:val="num" w:pos="426"/>
        </w:tabs>
        <w:ind w:left="426" w:hanging="284"/>
        <w:rPr>
          <w:b/>
          <w:iCs/>
        </w:rPr>
      </w:pPr>
    </w:p>
    <w:p w14:paraId="7DBFFC6F" w14:textId="77777777" w:rsidR="006831B6" w:rsidRDefault="006831B6" w:rsidP="00C765F7">
      <w:pPr>
        <w:jc w:val="both"/>
        <w:rPr>
          <w:b/>
          <w:iCs/>
        </w:rPr>
      </w:pPr>
    </w:p>
    <w:p w14:paraId="3AABD31D" w14:textId="49708C37" w:rsidR="00572102" w:rsidRDefault="00572102" w:rsidP="00C765F7">
      <w:pPr>
        <w:jc w:val="both"/>
        <w:rPr>
          <w:b/>
          <w:iCs/>
        </w:rPr>
      </w:pPr>
      <w:r w:rsidRPr="00F80159">
        <w:rPr>
          <w:b/>
          <w:iCs/>
        </w:rPr>
        <w:lastRenderedPageBreak/>
        <w:t>Doložka podle § 23 z</w:t>
      </w:r>
      <w:r>
        <w:rPr>
          <w:b/>
          <w:iCs/>
        </w:rPr>
        <w:t xml:space="preserve">ákona </w:t>
      </w:r>
      <w:r w:rsidRPr="00F80159">
        <w:rPr>
          <w:b/>
          <w:iCs/>
        </w:rPr>
        <w:t>č. 129/2000 Sb., o krajích</w:t>
      </w:r>
      <w:r>
        <w:rPr>
          <w:b/>
          <w:iCs/>
        </w:rPr>
        <w:t xml:space="preserve"> (krajské zřízení)</w:t>
      </w:r>
      <w:r w:rsidRPr="00F80159">
        <w:rPr>
          <w:b/>
          <w:iCs/>
        </w:rPr>
        <w:t xml:space="preserve">, </w:t>
      </w:r>
      <w:r>
        <w:rPr>
          <w:b/>
          <w:iCs/>
        </w:rPr>
        <w:t>ve znění pozdějších předpisů</w:t>
      </w:r>
    </w:p>
    <w:p w14:paraId="6CCED314" w14:textId="77777777" w:rsidR="004117A7" w:rsidRPr="00F80159" w:rsidRDefault="004117A7" w:rsidP="005731FC">
      <w:pPr>
        <w:ind w:left="708"/>
        <w:rPr>
          <w:b/>
          <w:iCs/>
        </w:rPr>
      </w:pPr>
    </w:p>
    <w:p w14:paraId="246A725F" w14:textId="26D6E329" w:rsidR="0083606B" w:rsidRPr="009D5AEE" w:rsidRDefault="0083606B" w:rsidP="0083606B">
      <w:pPr>
        <w:keepNext/>
        <w:jc w:val="both"/>
      </w:pPr>
      <w:r w:rsidRPr="007E5B74">
        <w:rPr>
          <w:iCs/>
        </w:rPr>
        <w:t xml:space="preserve">O poskytnutí dotace </w:t>
      </w:r>
      <w:r w:rsidRPr="00EF3D81">
        <w:rPr>
          <w:iCs/>
        </w:rPr>
        <w:t>rozhodlo Zastupitelstvo Jihomoravského kraje</w:t>
      </w:r>
      <w:r w:rsidRPr="007E5B74">
        <w:rPr>
          <w:iCs/>
        </w:rPr>
        <w:t xml:space="preserve"> </w:t>
      </w:r>
      <w:r w:rsidRPr="00EF3D81">
        <w:rPr>
          <w:iCs/>
        </w:rPr>
        <w:t>v souladu s § 36 písmeno c) zákona č. 129/2000 Sb., o krajích (krajské zřízení), ve znění pozdějších předpisů,</w:t>
      </w:r>
      <w:r w:rsidRPr="00C513C4">
        <w:rPr>
          <w:iCs/>
        </w:rPr>
        <w:t xml:space="preserve"> na </w:t>
      </w:r>
      <w:r w:rsidRPr="00EF3D81">
        <w:rPr>
          <w:iCs/>
        </w:rPr>
        <w:t xml:space="preserve">svém </w:t>
      </w:r>
      <w:r>
        <w:rPr>
          <w:iCs/>
        </w:rPr>
        <w:t>12</w:t>
      </w:r>
      <w:r w:rsidRPr="00EF3D81">
        <w:rPr>
          <w:iCs/>
        </w:rPr>
        <w:t>. zasedání konaném</w:t>
      </w:r>
      <w:r w:rsidRPr="00C513C4">
        <w:rPr>
          <w:iCs/>
        </w:rPr>
        <w:t xml:space="preserve"> dne </w:t>
      </w:r>
      <w:r>
        <w:rPr>
          <w:iCs/>
        </w:rPr>
        <w:t>28.04.2022</w:t>
      </w:r>
      <w:r w:rsidRPr="00EF3D81">
        <w:rPr>
          <w:iCs/>
        </w:rPr>
        <w:t xml:space="preserve"> usnesením č</w:t>
      </w:r>
      <w:r w:rsidRPr="00042F66">
        <w:rPr>
          <w:iCs/>
        </w:rPr>
        <w:t xml:space="preserve">. </w:t>
      </w:r>
      <w:r w:rsidR="00042F66" w:rsidRPr="00042F66">
        <w:rPr>
          <w:iCs/>
        </w:rPr>
        <w:t>1031</w:t>
      </w:r>
      <w:r w:rsidRPr="00042F66">
        <w:rPr>
          <w:iCs/>
        </w:rPr>
        <w:t>/22</w:t>
      </w:r>
      <w:r>
        <w:rPr>
          <w:iCs/>
        </w:rPr>
        <w:t>/Z12.</w:t>
      </w:r>
    </w:p>
    <w:p w14:paraId="5A3E5A95" w14:textId="77777777" w:rsidR="009A2C31" w:rsidRPr="009D5AEE" w:rsidRDefault="009A2C31" w:rsidP="005731FC">
      <w:pPr>
        <w:keepNext/>
        <w:ind w:left="708"/>
      </w:pPr>
    </w:p>
    <w:p w14:paraId="2525E930" w14:textId="77777777" w:rsidR="00572102" w:rsidRDefault="00572102" w:rsidP="00572102">
      <w:pPr>
        <w:jc w:val="both"/>
      </w:pPr>
    </w:p>
    <w:p w14:paraId="049A9DC6" w14:textId="77777777" w:rsidR="006B3030" w:rsidRDefault="006B3030" w:rsidP="006B3030">
      <w:pPr>
        <w:jc w:val="both"/>
      </w:pPr>
      <w:r>
        <w:t>V Brně dne 23.05.2022</w:t>
      </w:r>
      <w:r>
        <w:tab/>
        <w:t xml:space="preserve"> </w:t>
      </w:r>
      <w:r>
        <w:tab/>
      </w:r>
      <w:r>
        <w:tab/>
      </w:r>
      <w:r>
        <w:tab/>
      </w:r>
      <w:r>
        <w:tab/>
      </w:r>
      <w:r w:rsidRPr="007238CA">
        <w:t>V</w:t>
      </w:r>
      <w:r>
        <w:t> Brně dne 01.06.2022</w:t>
      </w:r>
    </w:p>
    <w:p w14:paraId="64C85F24" w14:textId="77777777" w:rsidR="00BA7A1C" w:rsidRDefault="00BA7A1C" w:rsidP="00572102">
      <w:pPr>
        <w:jc w:val="both"/>
      </w:pPr>
    </w:p>
    <w:p w14:paraId="75F6E462" w14:textId="77777777" w:rsidR="00BE52D6" w:rsidRDefault="00BE52D6" w:rsidP="00572102">
      <w:pPr>
        <w:jc w:val="both"/>
      </w:pPr>
    </w:p>
    <w:p w14:paraId="1BA46A8E" w14:textId="77777777" w:rsidR="00FE25C2" w:rsidRDefault="00FE25C2" w:rsidP="00572102">
      <w:pPr>
        <w:jc w:val="both"/>
      </w:pPr>
    </w:p>
    <w:p w14:paraId="0D98933E" w14:textId="77777777" w:rsidR="00FE25C2" w:rsidRDefault="00FE25C2" w:rsidP="00572102">
      <w:pPr>
        <w:jc w:val="both"/>
      </w:pPr>
    </w:p>
    <w:p w14:paraId="31557A35" w14:textId="77777777" w:rsidR="00FE25C2" w:rsidRDefault="00FE25C2" w:rsidP="00572102">
      <w:pPr>
        <w:jc w:val="both"/>
      </w:pPr>
    </w:p>
    <w:p w14:paraId="373DFE13" w14:textId="77777777" w:rsidR="00FE25C2" w:rsidRDefault="00FE25C2" w:rsidP="00572102">
      <w:pPr>
        <w:jc w:val="both"/>
      </w:pPr>
    </w:p>
    <w:p w14:paraId="6048E8EE" w14:textId="77777777" w:rsidR="00FE25C2" w:rsidRDefault="00FE25C2" w:rsidP="00572102">
      <w:pPr>
        <w:jc w:val="both"/>
      </w:pPr>
    </w:p>
    <w:p w14:paraId="681CDDFB" w14:textId="77777777" w:rsidR="00FE25C2" w:rsidRDefault="00FE25C2" w:rsidP="00572102">
      <w:pPr>
        <w:jc w:val="both"/>
      </w:pPr>
    </w:p>
    <w:p w14:paraId="367CD920" w14:textId="77777777" w:rsidR="00572102" w:rsidRDefault="00572102" w:rsidP="00572102">
      <w:pPr>
        <w:jc w:val="both"/>
      </w:pPr>
      <w:r>
        <w:t xml:space="preserve">… . . . . . . . . . . . . . . . . . . . . . . . . . . . .  </w:t>
      </w:r>
      <w:r>
        <w:tab/>
      </w:r>
      <w:r>
        <w:tab/>
      </w:r>
      <w:r>
        <w:tab/>
        <w:t xml:space="preserve">. . . . . . . . . . . . . . . . . . . . . . . . . . . . </w:t>
      </w:r>
    </w:p>
    <w:p w14:paraId="6EA26C86" w14:textId="364201E2" w:rsidR="00572102" w:rsidRPr="00EA26FF" w:rsidRDefault="00572102" w:rsidP="00572102">
      <w:pPr>
        <w:rPr>
          <w:b/>
        </w:rPr>
      </w:pPr>
      <w:r>
        <w:t xml:space="preserve">  </w:t>
      </w:r>
      <w:r w:rsidR="00BE5636">
        <w:t xml:space="preserve">           </w:t>
      </w:r>
      <w:r w:rsidR="00BE5636" w:rsidRPr="00EA26FF">
        <w:rPr>
          <w:b/>
        </w:rPr>
        <w:t>Jihomoravský kraj</w:t>
      </w:r>
      <w:r w:rsidR="00BE5636" w:rsidRPr="00EA26FF">
        <w:rPr>
          <w:b/>
        </w:rPr>
        <w:tab/>
      </w:r>
      <w:r w:rsidRPr="00EA26FF">
        <w:rPr>
          <w:b/>
        </w:rPr>
        <w:tab/>
      </w:r>
      <w:r w:rsidRPr="00EA26FF">
        <w:rPr>
          <w:b/>
        </w:rPr>
        <w:tab/>
        <w:t xml:space="preserve"> </w:t>
      </w:r>
      <w:r w:rsidR="00CC1C5F">
        <w:rPr>
          <w:b/>
        </w:rPr>
        <w:t xml:space="preserve">                         Společnost</w:t>
      </w:r>
      <w:r w:rsidR="00CC1C5F">
        <w:t xml:space="preserve"> </w:t>
      </w:r>
      <w:r w:rsidR="00CC1C5F">
        <w:rPr>
          <w:b/>
        </w:rPr>
        <w:t>Podané ruce o.p.s.</w:t>
      </w:r>
    </w:p>
    <w:p w14:paraId="682A50F4" w14:textId="77777777" w:rsidR="005731FC" w:rsidRPr="005731FC" w:rsidRDefault="00572102" w:rsidP="005B6051">
      <w:pPr>
        <w:rPr>
          <w:i/>
        </w:rPr>
      </w:pPr>
      <w:r>
        <w:tab/>
        <w:t xml:space="preserve">   (poskytovatel)</w:t>
      </w:r>
      <w:r>
        <w:tab/>
      </w:r>
      <w:r>
        <w:tab/>
      </w:r>
      <w:r>
        <w:tab/>
      </w:r>
      <w:r>
        <w:tab/>
      </w:r>
      <w:r>
        <w:tab/>
      </w:r>
      <w:r>
        <w:tab/>
        <w:t xml:space="preserve">     (příjemce)</w:t>
      </w:r>
      <w:r w:rsidR="0041409A">
        <w:rPr>
          <w:i/>
        </w:rPr>
        <w:br w:type="page"/>
      </w:r>
      <w:r w:rsidR="005731FC" w:rsidRPr="005731FC">
        <w:rPr>
          <w:i/>
        </w:rPr>
        <w:lastRenderedPageBreak/>
        <w:t xml:space="preserve">Příloha č. 1 </w:t>
      </w:r>
      <w:r w:rsidR="00C92018">
        <w:rPr>
          <w:i/>
        </w:rPr>
        <w:t>Smlouvy o poskytnutí dotace z rozpočtu Jihomoravského kraje</w:t>
      </w:r>
    </w:p>
    <w:tbl>
      <w:tblPr>
        <w:tblW w:w="10523" w:type="dxa"/>
        <w:tblInd w:w="-214" w:type="dxa"/>
        <w:tblLayout w:type="fixed"/>
        <w:tblCellMar>
          <w:left w:w="70" w:type="dxa"/>
          <w:right w:w="70" w:type="dxa"/>
        </w:tblCellMar>
        <w:tblLook w:val="0000" w:firstRow="0" w:lastRow="0" w:firstColumn="0" w:lastColumn="0" w:noHBand="0" w:noVBand="0"/>
      </w:tblPr>
      <w:tblGrid>
        <w:gridCol w:w="1240"/>
        <w:gridCol w:w="162"/>
        <w:gridCol w:w="1078"/>
        <w:gridCol w:w="1241"/>
        <w:gridCol w:w="396"/>
        <w:gridCol w:w="844"/>
        <w:gridCol w:w="1240"/>
        <w:gridCol w:w="1241"/>
        <w:gridCol w:w="1240"/>
        <w:gridCol w:w="797"/>
        <w:gridCol w:w="19"/>
        <w:gridCol w:w="425"/>
        <w:gridCol w:w="600"/>
      </w:tblGrid>
      <w:tr w:rsidR="00623C1A" w14:paraId="33C3B038" w14:textId="77777777" w:rsidTr="00B54442">
        <w:trPr>
          <w:gridAfter w:val="1"/>
          <w:wAfter w:w="600" w:type="dxa"/>
          <w:trHeight w:val="567"/>
        </w:trPr>
        <w:tc>
          <w:tcPr>
            <w:tcW w:w="1402" w:type="dxa"/>
            <w:gridSpan w:val="2"/>
            <w:tcBorders>
              <w:top w:val="nil"/>
              <w:left w:val="nil"/>
              <w:bottom w:val="single" w:sz="12" w:space="0" w:color="auto"/>
              <w:right w:val="nil"/>
            </w:tcBorders>
          </w:tcPr>
          <w:p w14:paraId="3A709FA5" w14:textId="77777777" w:rsidR="00623C1A" w:rsidRPr="00A47920" w:rsidRDefault="00623C1A" w:rsidP="00066B97">
            <w:pPr>
              <w:jc w:val="center"/>
              <w:rPr>
                <w:b/>
                <w:bCs/>
                <w:u w:val="single"/>
              </w:rPr>
            </w:pPr>
          </w:p>
        </w:tc>
        <w:tc>
          <w:tcPr>
            <w:tcW w:w="8521" w:type="dxa"/>
            <w:gridSpan w:val="10"/>
            <w:tcBorders>
              <w:top w:val="nil"/>
              <w:left w:val="nil"/>
              <w:bottom w:val="single" w:sz="12" w:space="0" w:color="auto"/>
              <w:right w:val="nil"/>
            </w:tcBorders>
            <w:shd w:val="clear" w:color="auto" w:fill="auto"/>
            <w:noWrap/>
            <w:vAlign w:val="center"/>
          </w:tcPr>
          <w:p w14:paraId="0DA95237" w14:textId="0E8982D0" w:rsidR="00623C1A" w:rsidRPr="00A47920" w:rsidRDefault="001C668F" w:rsidP="00F94C4E">
            <w:pPr>
              <w:rPr>
                <w:b/>
                <w:bCs/>
                <w:u w:val="single"/>
              </w:rPr>
            </w:pPr>
            <w:r w:rsidRPr="001C668F">
              <w:rPr>
                <w:b/>
                <w:bCs/>
              </w:rPr>
              <w:t xml:space="preserve">                     </w:t>
            </w:r>
            <w:r w:rsidR="00623C1A" w:rsidRPr="00A47920">
              <w:rPr>
                <w:b/>
                <w:bCs/>
                <w:u w:val="single"/>
              </w:rPr>
              <w:t>Finanční vy</w:t>
            </w:r>
            <w:r w:rsidR="00890518">
              <w:rPr>
                <w:b/>
                <w:bCs/>
                <w:u w:val="single"/>
              </w:rPr>
              <w:t>pořád</w:t>
            </w:r>
            <w:r w:rsidR="00623C1A" w:rsidRPr="00A47920">
              <w:rPr>
                <w:b/>
                <w:bCs/>
                <w:u w:val="single"/>
              </w:rPr>
              <w:t xml:space="preserve">ání </w:t>
            </w:r>
            <w:r w:rsidR="00927404">
              <w:rPr>
                <w:b/>
                <w:bCs/>
                <w:u w:val="single"/>
              </w:rPr>
              <w:t>dotace</w:t>
            </w:r>
            <w:r w:rsidR="00890518">
              <w:rPr>
                <w:b/>
                <w:bCs/>
                <w:u w:val="single"/>
              </w:rPr>
              <w:t xml:space="preserve"> - vzor</w:t>
            </w:r>
          </w:p>
        </w:tc>
      </w:tr>
      <w:tr w:rsidR="00623C1A" w14:paraId="281BA23F" w14:textId="77777777" w:rsidTr="00B54442">
        <w:trPr>
          <w:gridAfter w:val="1"/>
          <w:wAfter w:w="600" w:type="dxa"/>
          <w:trHeight w:val="397"/>
        </w:trPr>
        <w:tc>
          <w:tcPr>
            <w:tcW w:w="4117"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14:paraId="754C1C92" w14:textId="77777777" w:rsidR="00623C1A" w:rsidRPr="00A95C8F" w:rsidRDefault="00623C1A" w:rsidP="00066B97">
            <w:pPr>
              <w:rPr>
                <w:b/>
                <w:bCs/>
                <w:sz w:val="20"/>
                <w:szCs w:val="20"/>
              </w:rPr>
            </w:pPr>
            <w:r w:rsidRPr="00A95C8F">
              <w:rPr>
                <w:b/>
                <w:bCs/>
                <w:sz w:val="20"/>
                <w:szCs w:val="20"/>
              </w:rPr>
              <w:t>PŘÍJEMCE</w:t>
            </w:r>
          </w:p>
          <w:p w14:paraId="03F11124" w14:textId="77777777" w:rsidR="00623C1A" w:rsidRPr="00A95C8F" w:rsidRDefault="00AE1005" w:rsidP="00066B97">
            <w:pPr>
              <w:rPr>
                <w:bCs/>
                <w:sz w:val="20"/>
                <w:szCs w:val="20"/>
              </w:rPr>
            </w:pPr>
            <w:r>
              <w:rPr>
                <w:bCs/>
                <w:sz w:val="20"/>
                <w:szCs w:val="20"/>
              </w:rPr>
              <w:t>(</w:t>
            </w:r>
            <w:r w:rsidR="00623C1A" w:rsidRPr="00A95C8F">
              <w:rPr>
                <w:bCs/>
                <w:sz w:val="20"/>
                <w:szCs w:val="20"/>
              </w:rPr>
              <w:t>název)</w:t>
            </w:r>
          </w:p>
        </w:tc>
        <w:tc>
          <w:tcPr>
            <w:tcW w:w="5381" w:type="dxa"/>
            <w:gridSpan w:val="6"/>
            <w:tcBorders>
              <w:top w:val="single" w:sz="12" w:space="0" w:color="auto"/>
              <w:left w:val="nil"/>
              <w:bottom w:val="single" w:sz="4" w:space="0" w:color="auto"/>
              <w:right w:val="nil"/>
            </w:tcBorders>
          </w:tcPr>
          <w:p w14:paraId="522B4E8B" w14:textId="77777777" w:rsidR="00623C1A" w:rsidRPr="00A47920" w:rsidRDefault="00623C1A" w:rsidP="00066B97">
            <w:pPr>
              <w:rPr>
                <w:sz w:val="20"/>
                <w:szCs w:val="20"/>
              </w:rPr>
            </w:pPr>
          </w:p>
        </w:tc>
        <w:tc>
          <w:tcPr>
            <w:tcW w:w="425" w:type="dxa"/>
            <w:tcBorders>
              <w:top w:val="single" w:sz="12" w:space="0" w:color="auto"/>
              <w:left w:val="nil"/>
              <w:bottom w:val="single" w:sz="4" w:space="0" w:color="auto"/>
              <w:right w:val="single" w:sz="12" w:space="0" w:color="auto"/>
            </w:tcBorders>
            <w:shd w:val="clear" w:color="auto" w:fill="auto"/>
            <w:noWrap/>
            <w:vAlign w:val="center"/>
          </w:tcPr>
          <w:p w14:paraId="62711ABD" w14:textId="77777777" w:rsidR="00623C1A" w:rsidRPr="00A47920" w:rsidRDefault="00623C1A" w:rsidP="00066B97">
            <w:pPr>
              <w:rPr>
                <w:sz w:val="20"/>
                <w:szCs w:val="20"/>
              </w:rPr>
            </w:pPr>
          </w:p>
        </w:tc>
      </w:tr>
      <w:tr w:rsidR="00623C1A" w14:paraId="264CD9D5"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2C92DE9" w14:textId="34AFCFF5" w:rsidR="00623C1A" w:rsidRPr="00A95C8F" w:rsidRDefault="00927404" w:rsidP="00066B97">
            <w:pPr>
              <w:rPr>
                <w:bCs/>
                <w:sz w:val="20"/>
                <w:szCs w:val="20"/>
              </w:rPr>
            </w:pPr>
            <w:r>
              <w:rPr>
                <w:b/>
                <w:bCs/>
                <w:sz w:val="20"/>
                <w:szCs w:val="20"/>
              </w:rPr>
              <w:t>IČO</w:t>
            </w:r>
          </w:p>
        </w:tc>
        <w:tc>
          <w:tcPr>
            <w:tcW w:w="5381" w:type="dxa"/>
            <w:gridSpan w:val="6"/>
            <w:tcBorders>
              <w:top w:val="single" w:sz="4" w:space="0" w:color="auto"/>
              <w:left w:val="nil"/>
              <w:bottom w:val="single" w:sz="4" w:space="0" w:color="auto"/>
              <w:right w:val="nil"/>
            </w:tcBorders>
          </w:tcPr>
          <w:p w14:paraId="7AF2FE3C"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571045A6" w14:textId="77777777" w:rsidR="00623C1A" w:rsidRPr="00A47920" w:rsidRDefault="00623C1A" w:rsidP="00066B97">
            <w:pPr>
              <w:rPr>
                <w:sz w:val="20"/>
                <w:szCs w:val="20"/>
              </w:rPr>
            </w:pPr>
          </w:p>
        </w:tc>
      </w:tr>
      <w:tr w:rsidR="00623C1A" w14:paraId="0C5AD5D1"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519E707E" w14:textId="38B66EEB" w:rsidR="00623C1A" w:rsidRPr="00A95C8F" w:rsidRDefault="00927404" w:rsidP="00066B97">
            <w:pPr>
              <w:ind w:right="-70"/>
              <w:rPr>
                <w:bCs/>
                <w:sz w:val="20"/>
                <w:szCs w:val="20"/>
              </w:rPr>
            </w:pPr>
            <w:r>
              <w:rPr>
                <w:b/>
                <w:bCs/>
                <w:sz w:val="20"/>
                <w:szCs w:val="20"/>
              </w:rPr>
              <w:t>Číslo smlouvy o poskytnutí dotace</w:t>
            </w:r>
            <w:r w:rsidRPr="00A95C8F">
              <w:rPr>
                <w:bCs/>
                <w:sz w:val="20"/>
                <w:szCs w:val="20"/>
              </w:rPr>
              <w:t xml:space="preserve"> </w:t>
            </w:r>
          </w:p>
        </w:tc>
        <w:tc>
          <w:tcPr>
            <w:tcW w:w="5381" w:type="dxa"/>
            <w:gridSpan w:val="6"/>
            <w:tcBorders>
              <w:top w:val="single" w:sz="4" w:space="0" w:color="auto"/>
              <w:left w:val="nil"/>
              <w:bottom w:val="single" w:sz="4" w:space="0" w:color="auto"/>
              <w:right w:val="nil"/>
            </w:tcBorders>
          </w:tcPr>
          <w:p w14:paraId="464E8324"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4D09CF19" w14:textId="77777777" w:rsidR="00623C1A" w:rsidRPr="00A47920" w:rsidRDefault="00623C1A" w:rsidP="00066B97">
            <w:pPr>
              <w:rPr>
                <w:sz w:val="20"/>
                <w:szCs w:val="20"/>
              </w:rPr>
            </w:pPr>
          </w:p>
        </w:tc>
      </w:tr>
      <w:tr w:rsidR="00927404" w14:paraId="3CEFCB14"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3C95D57" w14:textId="192D13E2" w:rsidR="00927404" w:rsidRPr="00A95C8F" w:rsidRDefault="00927404" w:rsidP="00927404">
            <w:pPr>
              <w:rPr>
                <w:b/>
                <w:bCs/>
                <w:sz w:val="20"/>
                <w:szCs w:val="20"/>
              </w:rPr>
            </w:pPr>
            <w:r w:rsidRPr="00F909B7">
              <w:rPr>
                <w:b/>
                <w:bCs/>
                <w:sz w:val="20"/>
                <w:szCs w:val="20"/>
              </w:rPr>
              <w:t>Nárok na odpočet DPH na vstupu</w:t>
            </w:r>
            <w:r w:rsidRPr="00F909B7">
              <w:rPr>
                <w:b/>
                <w:bCs/>
                <w:strike/>
                <w:sz w:val="20"/>
                <w:szCs w:val="20"/>
              </w:rPr>
              <w:t>*</w:t>
            </w:r>
          </w:p>
        </w:tc>
        <w:tc>
          <w:tcPr>
            <w:tcW w:w="5381" w:type="dxa"/>
            <w:gridSpan w:val="6"/>
            <w:tcBorders>
              <w:top w:val="single" w:sz="4" w:space="0" w:color="auto"/>
              <w:left w:val="nil"/>
              <w:bottom w:val="single" w:sz="4" w:space="0" w:color="auto"/>
              <w:right w:val="nil"/>
            </w:tcBorders>
          </w:tcPr>
          <w:p w14:paraId="2F0E7EBD" w14:textId="75779B72" w:rsidR="00927404" w:rsidRPr="00A47920" w:rsidRDefault="00927404" w:rsidP="00927404">
            <w:pPr>
              <w:rPr>
                <w:sz w:val="20"/>
                <w:szCs w:val="20"/>
              </w:rPr>
            </w:pPr>
            <w:r>
              <w:rPr>
                <w:sz w:val="20"/>
                <w:szCs w:val="20"/>
              </w:rPr>
              <w:t>ANO – NE*                 ve výši     %</w:t>
            </w: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5A20F1F9" w14:textId="77777777" w:rsidR="00927404" w:rsidRPr="00A47920" w:rsidRDefault="00927404" w:rsidP="00927404">
            <w:pPr>
              <w:rPr>
                <w:sz w:val="20"/>
                <w:szCs w:val="20"/>
              </w:rPr>
            </w:pPr>
          </w:p>
        </w:tc>
      </w:tr>
      <w:tr w:rsidR="00623C1A" w14:paraId="5826A129"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564E8E23" w14:textId="77777777" w:rsidR="00623C1A" w:rsidRPr="00A95C8F" w:rsidRDefault="00623C1A" w:rsidP="00066B97">
            <w:pPr>
              <w:rPr>
                <w:b/>
                <w:bCs/>
                <w:sz w:val="20"/>
                <w:szCs w:val="20"/>
              </w:rPr>
            </w:pPr>
            <w:r w:rsidRPr="00A95C8F">
              <w:rPr>
                <w:b/>
                <w:bCs/>
                <w:sz w:val="20"/>
                <w:szCs w:val="20"/>
              </w:rPr>
              <w:t>Název dotačního programu</w:t>
            </w:r>
          </w:p>
        </w:tc>
        <w:tc>
          <w:tcPr>
            <w:tcW w:w="5381" w:type="dxa"/>
            <w:gridSpan w:val="6"/>
            <w:tcBorders>
              <w:top w:val="single" w:sz="4" w:space="0" w:color="auto"/>
              <w:left w:val="nil"/>
              <w:bottom w:val="single" w:sz="4" w:space="0" w:color="auto"/>
              <w:right w:val="nil"/>
            </w:tcBorders>
          </w:tcPr>
          <w:p w14:paraId="1EAFC6AF" w14:textId="62D82555" w:rsidR="00623C1A" w:rsidRPr="00B54442" w:rsidRDefault="00927404" w:rsidP="001955D5">
            <w:pPr>
              <w:jc w:val="center"/>
              <w:rPr>
                <w:b/>
                <w:sz w:val="20"/>
                <w:szCs w:val="20"/>
              </w:rPr>
            </w:pPr>
            <w:r>
              <w:rPr>
                <w:b/>
                <w:sz w:val="20"/>
                <w:szCs w:val="20"/>
              </w:rPr>
              <w:t>„</w:t>
            </w:r>
            <w:r w:rsidR="00B54442" w:rsidRPr="00B54442">
              <w:rPr>
                <w:b/>
                <w:sz w:val="20"/>
                <w:szCs w:val="20"/>
              </w:rPr>
              <w:t>Dotační program pro oblast protidrogových aktivit v roce 20</w:t>
            </w:r>
            <w:r w:rsidR="00F161A4">
              <w:rPr>
                <w:b/>
                <w:sz w:val="20"/>
                <w:szCs w:val="20"/>
              </w:rPr>
              <w:t>2</w:t>
            </w:r>
            <w:r>
              <w:rPr>
                <w:b/>
                <w:sz w:val="20"/>
                <w:szCs w:val="20"/>
              </w:rPr>
              <w:t>2“</w:t>
            </w: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5865E59D" w14:textId="77777777" w:rsidR="00623C1A" w:rsidRPr="00A47920" w:rsidRDefault="00623C1A" w:rsidP="00066B97">
            <w:pPr>
              <w:rPr>
                <w:sz w:val="20"/>
                <w:szCs w:val="20"/>
              </w:rPr>
            </w:pPr>
          </w:p>
        </w:tc>
      </w:tr>
      <w:tr w:rsidR="00623C1A" w14:paraId="10AE25DA"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5D0175AA" w14:textId="77777777" w:rsidR="00623C1A" w:rsidRPr="00A47920" w:rsidRDefault="00623C1A" w:rsidP="00066B97">
            <w:pPr>
              <w:rPr>
                <w:b/>
                <w:bCs/>
                <w:sz w:val="20"/>
                <w:szCs w:val="20"/>
              </w:rPr>
            </w:pPr>
            <w:r>
              <w:rPr>
                <w:b/>
                <w:bCs/>
                <w:sz w:val="20"/>
                <w:szCs w:val="20"/>
              </w:rPr>
              <w:t>Název projektu</w:t>
            </w:r>
          </w:p>
        </w:tc>
        <w:tc>
          <w:tcPr>
            <w:tcW w:w="5381" w:type="dxa"/>
            <w:gridSpan w:val="6"/>
            <w:tcBorders>
              <w:top w:val="single" w:sz="4" w:space="0" w:color="auto"/>
              <w:left w:val="nil"/>
              <w:bottom w:val="single" w:sz="4" w:space="0" w:color="auto"/>
              <w:right w:val="nil"/>
            </w:tcBorders>
          </w:tcPr>
          <w:p w14:paraId="1C0BD772"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0D54FE58" w14:textId="77777777" w:rsidR="00623C1A" w:rsidRPr="00A47920" w:rsidRDefault="00623C1A" w:rsidP="00066B97">
            <w:pPr>
              <w:rPr>
                <w:sz w:val="20"/>
                <w:szCs w:val="20"/>
              </w:rPr>
            </w:pPr>
          </w:p>
        </w:tc>
      </w:tr>
      <w:tr w:rsidR="00623C1A" w14:paraId="3F578009"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C0666A0" w14:textId="0DA23E57" w:rsidR="00623C1A" w:rsidRPr="00927404" w:rsidRDefault="00623C1A" w:rsidP="00066B97">
            <w:pPr>
              <w:rPr>
                <w:rFonts w:cs="Arial"/>
                <w:b/>
                <w:sz w:val="20"/>
              </w:rPr>
            </w:pPr>
            <w:r w:rsidRPr="00A47920">
              <w:rPr>
                <w:b/>
                <w:bCs/>
                <w:sz w:val="20"/>
                <w:szCs w:val="20"/>
              </w:rPr>
              <w:t xml:space="preserve">Celkové </w:t>
            </w:r>
            <w:r>
              <w:rPr>
                <w:b/>
                <w:bCs/>
                <w:sz w:val="20"/>
                <w:szCs w:val="20"/>
              </w:rPr>
              <w:t>výdaje</w:t>
            </w:r>
            <w:r w:rsidRPr="00A47920">
              <w:rPr>
                <w:b/>
                <w:bCs/>
                <w:sz w:val="20"/>
                <w:szCs w:val="20"/>
              </w:rPr>
              <w:t xml:space="preserve"> na </w:t>
            </w:r>
            <w:r>
              <w:rPr>
                <w:rFonts w:cs="Arial"/>
                <w:b/>
                <w:sz w:val="20"/>
              </w:rPr>
              <w:t>projekt</w:t>
            </w:r>
            <w:r w:rsidR="00927404">
              <w:rPr>
                <w:rFonts w:cs="Arial"/>
                <w:b/>
                <w:sz w:val="20"/>
              </w:rPr>
              <w:t xml:space="preserve"> </w:t>
            </w:r>
            <w:r w:rsidRPr="00A47920">
              <w:rPr>
                <w:b/>
                <w:bCs/>
                <w:sz w:val="20"/>
                <w:szCs w:val="20"/>
              </w:rPr>
              <w:t>(v</w:t>
            </w:r>
            <w:r>
              <w:rPr>
                <w:b/>
                <w:bCs/>
                <w:sz w:val="20"/>
                <w:szCs w:val="20"/>
              </w:rPr>
              <w:t> </w:t>
            </w:r>
            <w:r w:rsidRPr="00A47920">
              <w:rPr>
                <w:b/>
                <w:bCs/>
                <w:sz w:val="20"/>
                <w:szCs w:val="20"/>
              </w:rPr>
              <w:t>Kč)</w:t>
            </w:r>
          </w:p>
        </w:tc>
        <w:tc>
          <w:tcPr>
            <w:tcW w:w="5381" w:type="dxa"/>
            <w:gridSpan w:val="6"/>
            <w:tcBorders>
              <w:top w:val="single" w:sz="4" w:space="0" w:color="auto"/>
              <w:left w:val="nil"/>
              <w:bottom w:val="single" w:sz="4" w:space="0" w:color="auto"/>
              <w:right w:val="nil"/>
            </w:tcBorders>
          </w:tcPr>
          <w:p w14:paraId="1C9C1119"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2A48A10F" w14:textId="77777777" w:rsidR="00623C1A" w:rsidRPr="00A47920" w:rsidRDefault="00623C1A" w:rsidP="00066B97">
            <w:pPr>
              <w:rPr>
                <w:sz w:val="20"/>
                <w:szCs w:val="20"/>
              </w:rPr>
            </w:pPr>
          </w:p>
        </w:tc>
      </w:tr>
      <w:tr w:rsidR="00623C1A" w14:paraId="4578D04D"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5F135572" w14:textId="1A641C66" w:rsidR="00623C1A" w:rsidRPr="00A47920" w:rsidRDefault="00623C1A" w:rsidP="00066B97">
            <w:pPr>
              <w:rPr>
                <w:b/>
                <w:bCs/>
                <w:sz w:val="20"/>
                <w:szCs w:val="20"/>
              </w:rPr>
            </w:pPr>
            <w:r>
              <w:rPr>
                <w:b/>
                <w:bCs/>
                <w:sz w:val="20"/>
                <w:szCs w:val="20"/>
              </w:rPr>
              <w:t>Výše dotace z rozpočtu JMK</w:t>
            </w:r>
            <w:r w:rsidR="00927404">
              <w:rPr>
                <w:b/>
                <w:bCs/>
                <w:sz w:val="20"/>
                <w:szCs w:val="20"/>
              </w:rPr>
              <w:t xml:space="preserve"> </w:t>
            </w:r>
            <w:r w:rsidRPr="00A47920">
              <w:rPr>
                <w:b/>
                <w:bCs/>
                <w:sz w:val="20"/>
                <w:szCs w:val="20"/>
              </w:rPr>
              <w:t>(v</w:t>
            </w:r>
            <w:r>
              <w:rPr>
                <w:b/>
                <w:bCs/>
                <w:sz w:val="20"/>
                <w:szCs w:val="20"/>
              </w:rPr>
              <w:t> </w:t>
            </w:r>
            <w:r w:rsidRPr="00A47920">
              <w:rPr>
                <w:b/>
                <w:bCs/>
                <w:sz w:val="20"/>
                <w:szCs w:val="20"/>
              </w:rPr>
              <w:t>Kč)</w:t>
            </w:r>
          </w:p>
        </w:tc>
        <w:tc>
          <w:tcPr>
            <w:tcW w:w="5381" w:type="dxa"/>
            <w:gridSpan w:val="6"/>
            <w:tcBorders>
              <w:top w:val="single" w:sz="4" w:space="0" w:color="auto"/>
              <w:left w:val="nil"/>
              <w:bottom w:val="single" w:sz="4" w:space="0" w:color="auto"/>
              <w:right w:val="nil"/>
            </w:tcBorders>
          </w:tcPr>
          <w:p w14:paraId="03C1EED4"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41F3EA85" w14:textId="77777777" w:rsidR="00623C1A" w:rsidRPr="00A47920" w:rsidRDefault="00623C1A" w:rsidP="00066B97">
            <w:pPr>
              <w:rPr>
                <w:sz w:val="20"/>
                <w:szCs w:val="20"/>
              </w:rPr>
            </w:pPr>
          </w:p>
        </w:tc>
      </w:tr>
      <w:tr w:rsidR="00623C1A" w14:paraId="229BAA1C"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7D50B950" w14:textId="243E3572" w:rsidR="00623C1A" w:rsidRPr="00A47920" w:rsidRDefault="00623C1A" w:rsidP="00066B97">
            <w:pPr>
              <w:rPr>
                <w:b/>
                <w:bCs/>
                <w:sz w:val="20"/>
                <w:szCs w:val="20"/>
              </w:rPr>
            </w:pPr>
            <w:r>
              <w:rPr>
                <w:b/>
                <w:bCs/>
                <w:sz w:val="20"/>
                <w:szCs w:val="20"/>
              </w:rPr>
              <w:t>Z dotace vráceno</w:t>
            </w:r>
            <w:r w:rsidR="00927404">
              <w:rPr>
                <w:b/>
                <w:bCs/>
                <w:sz w:val="20"/>
                <w:szCs w:val="20"/>
              </w:rPr>
              <w:t xml:space="preserve"> </w:t>
            </w:r>
            <w:r w:rsidRPr="00A47920">
              <w:rPr>
                <w:b/>
                <w:bCs/>
                <w:sz w:val="20"/>
                <w:szCs w:val="20"/>
              </w:rPr>
              <w:t>(v</w:t>
            </w:r>
            <w:r>
              <w:rPr>
                <w:b/>
                <w:bCs/>
                <w:sz w:val="20"/>
                <w:szCs w:val="20"/>
              </w:rPr>
              <w:t> </w:t>
            </w:r>
            <w:r w:rsidRPr="00A47920">
              <w:rPr>
                <w:b/>
                <w:bCs/>
                <w:sz w:val="20"/>
                <w:szCs w:val="20"/>
              </w:rPr>
              <w:t>Kč)</w:t>
            </w:r>
          </w:p>
        </w:tc>
        <w:tc>
          <w:tcPr>
            <w:tcW w:w="5381" w:type="dxa"/>
            <w:gridSpan w:val="6"/>
            <w:tcBorders>
              <w:top w:val="single" w:sz="4" w:space="0" w:color="auto"/>
              <w:left w:val="nil"/>
              <w:bottom w:val="single" w:sz="4" w:space="0" w:color="auto"/>
              <w:right w:val="nil"/>
            </w:tcBorders>
          </w:tcPr>
          <w:p w14:paraId="1CE21F03"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29CC6DC3" w14:textId="77777777" w:rsidR="00623C1A" w:rsidRPr="00A47920" w:rsidRDefault="00623C1A" w:rsidP="00066B97">
            <w:pPr>
              <w:rPr>
                <w:sz w:val="20"/>
                <w:szCs w:val="20"/>
              </w:rPr>
            </w:pPr>
          </w:p>
        </w:tc>
      </w:tr>
      <w:tr w:rsidR="00623C1A" w14:paraId="150CCF02"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8D9A699" w14:textId="77777777" w:rsidR="00623C1A" w:rsidRPr="00A47920" w:rsidRDefault="00623C1A" w:rsidP="00066B97">
            <w:pPr>
              <w:rPr>
                <w:b/>
                <w:bCs/>
                <w:sz w:val="20"/>
                <w:szCs w:val="20"/>
              </w:rPr>
            </w:pPr>
            <w:r w:rsidRPr="00A47920">
              <w:rPr>
                <w:b/>
                <w:bCs/>
                <w:sz w:val="20"/>
                <w:szCs w:val="20"/>
              </w:rPr>
              <w:t>Prostředky vráceny na účet JMK dne</w:t>
            </w:r>
          </w:p>
        </w:tc>
        <w:tc>
          <w:tcPr>
            <w:tcW w:w="5381" w:type="dxa"/>
            <w:gridSpan w:val="6"/>
            <w:tcBorders>
              <w:top w:val="single" w:sz="4" w:space="0" w:color="auto"/>
              <w:left w:val="nil"/>
              <w:bottom w:val="single" w:sz="4" w:space="0" w:color="auto"/>
              <w:right w:val="nil"/>
            </w:tcBorders>
          </w:tcPr>
          <w:p w14:paraId="60D91EC9"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047EF1BF" w14:textId="77777777" w:rsidR="00623C1A" w:rsidRPr="00A47920" w:rsidRDefault="00623C1A" w:rsidP="00066B97">
            <w:pPr>
              <w:rPr>
                <w:sz w:val="20"/>
                <w:szCs w:val="20"/>
              </w:rPr>
            </w:pPr>
          </w:p>
        </w:tc>
      </w:tr>
      <w:tr w:rsidR="00623C1A" w14:paraId="7202B2A7" w14:textId="77777777" w:rsidTr="00B54442">
        <w:trPr>
          <w:gridAfter w:val="1"/>
          <w:wAfter w:w="600" w:type="dxa"/>
          <w:trHeight w:val="397"/>
        </w:trPr>
        <w:tc>
          <w:tcPr>
            <w:tcW w:w="4117"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276E300F" w14:textId="77777777" w:rsidR="00623C1A" w:rsidRDefault="00623C1A" w:rsidP="00066B97">
            <w:pPr>
              <w:rPr>
                <w:b/>
                <w:bCs/>
                <w:sz w:val="20"/>
                <w:szCs w:val="20"/>
              </w:rPr>
            </w:pPr>
            <w:r w:rsidRPr="00A47920">
              <w:rPr>
                <w:b/>
                <w:bCs/>
                <w:sz w:val="20"/>
                <w:szCs w:val="20"/>
              </w:rPr>
              <w:t>Osoba od</w:t>
            </w:r>
            <w:r>
              <w:rPr>
                <w:b/>
                <w:bCs/>
                <w:sz w:val="20"/>
                <w:szCs w:val="20"/>
              </w:rPr>
              <w:t>povědná za vy</w:t>
            </w:r>
            <w:r w:rsidR="00DB6BE7">
              <w:rPr>
                <w:b/>
                <w:bCs/>
                <w:sz w:val="20"/>
                <w:szCs w:val="20"/>
              </w:rPr>
              <w:t>pořád</w:t>
            </w:r>
            <w:r>
              <w:rPr>
                <w:b/>
                <w:bCs/>
                <w:sz w:val="20"/>
                <w:szCs w:val="20"/>
              </w:rPr>
              <w:t xml:space="preserve">ání </w:t>
            </w:r>
            <w:r w:rsidR="00DB6BE7">
              <w:rPr>
                <w:b/>
                <w:bCs/>
                <w:sz w:val="20"/>
                <w:szCs w:val="20"/>
              </w:rPr>
              <w:t>projektu</w:t>
            </w:r>
          </w:p>
          <w:p w14:paraId="493668FE" w14:textId="77777777" w:rsidR="00623C1A" w:rsidRPr="00052054" w:rsidRDefault="00623C1A" w:rsidP="00066B97">
            <w:pPr>
              <w:rPr>
                <w:bCs/>
                <w:sz w:val="20"/>
                <w:szCs w:val="20"/>
              </w:rPr>
            </w:pPr>
            <w:r w:rsidRPr="00052054">
              <w:rPr>
                <w:bCs/>
                <w:sz w:val="20"/>
                <w:szCs w:val="20"/>
              </w:rPr>
              <w:t>(jméno</w:t>
            </w:r>
            <w:r>
              <w:rPr>
                <w:bCs/>
                <w:sz w:val="20"/>
                <w:szCs w:val="20"/>
              </w:rPr>
              <w:t xml:space="preserve"> a příjmení, funkce</w:t>
            </w:r>
            <w:r w:rsidRPr="00052054">
              <w:rPr>
                <w:bCs/>
                <w:sz w:val="20"/>
                <w:szCs w:val="20"/>
              </w:rPr>
              <w:t>, adresa, telefon)</w:t>
            </w:r>
          </w:p>
        </w:tc>
        <w:tc>
          <w:tcPr>
            <w:tcW w:w="5381" w:type="dxa"/>
            <w:gridSpan w:val="6"/>
            <w:tcBorders>
              <w:top w:val="single" w:sz="4" w:space="0" w:color="auto"/>
              <w:left w:val="nil"/>
              <w:bottom w:val="single" w:sz="12" w:space="0" w:color="auto"/>
              <w:right w:val="nil"/>
            </w:tcBorders>
          </w:tcPr>
          <w:p w14:paraId="4766C54B" w14:textId="77777777" w:rsidR="00623C1A" w:rsidRPr="00A47920" w:rsidRDefault="00623C1A" w:rsidP="00066B97">
            <w:pPr>
              <w:rPr>
                <w:sz w:val="20"/>
                <w:szCs w:val="20"/>
              </w:rPr>
            </w:pPr>
          </w:p>
        </w:tc>
        <w:tc>
          <w:tcPr>
            <w:tcW w:w="425" w:type="dxa"/>
            <w:tcBorders>
              <w:top w:val="single" w:sz="4" w:space="0" w:color="auto"/>
              <w:left w:val="nil"/>
              <w:bottom w:val="single" w:sz="12" w:space="0" w:color="auto"/>
              <w:right w:val="single" w:sz="12" w:space="0" w:color="auto"/>
            </w:tcBorders>
            <w:shd w:val="clear" w:color="auto" w:fill="auto"/>
            <w:noWrap/>
            <w:vAlign w:val="center"/>
          </w:tcPr>
          <w:p w14:paraId="4CABB319" w14:textId="77777777" w:rsidR="00623C1A" w:rsidRPr="00A47920" w:rsidRDefault="00623C1A" w:rsidP="00066B97">
            <w:pPr>
              <w:rPr>
                <w:sz w:val="20"/>
                <w:szCs w:val="20"/>
              </w:rPr>
            </w:pPr>
          </w:p>
        </w:tc>
      </w:tr>
      <w:tr w:rsidR="00623C1A" w14:paraId="35350DFA" w14:textId="77777777" w:rsidTr="00B54442">
        <w:trPr>
          <w:gridAfter w:val="1"/>
          <w:wAfter w:w="600" w:type="dxa"/>
          <w:trHeight w:val="564"/>
        </w:trPr>
        <w:tc>
          <w:tcPr>
            <w:tcW w:w="1402" w:type="dxa"/>
            <w:gridSpan w:val="2"/>
            <w:tcBorders>
              <w:top w:val="single" w:sz="12" w:space="0" w:color="auto"/>
              <w:left w:val="nil"/>
              <w:bottom w:val="single" w:sz="12" w:space="0" w:color="auto"/>
              <w:right w:val="nil"/>
            </w:tcBorders>
          </w:tcPr>
          <w:p w14:paraId="6C8C9213" w14:textId="77777777" w:rsidR="00623C1A" w:rsidRPr="002A7F4B" w:rsidRDefault="00623C1A" w:rsidP="00066B97">
            <w:pPr>
              <w:rPr>
                <w:b/>
              </w:rPr>
            </w:pPr>
          </w:p>
        </w:tc>
        <w:tc>
          <w:tcPr>
            <w:tcW w:w="8521" w:type="dxa"/>
            <w:gridSpan w:val="10"/>
            <w:tcBorders>
              <w:top w:val="single" w:sz="12" w:space="0" w:color="auto"/>
              <w:left w:val="nil"/>
              <w:bottom w:val="single" w:sz="12" w:space="0" w:color="auto"/>
              <w:right w:val="nil"/>
            </w:tcBorders>
            <w:shd w:val="clear" w:color="auto" w:fill="auto"/>
            <w:noWrap/>
            <w:vAlign w:val="bottom"/>
          </w:tcPr>
          <w:p w14:paraId="67CCC1D6" w14:textId="77777777" w:rsidR="00623C1A" w:rsidRPr="002A7F4B" w:rsidRDefault="00623C1A" w:rsidP="00B54442">
            <w:pPr>
              <w:rPr>
                <w:b/>
              </w:rPr>
            </w:pPr>
            <w:r w:rsidRPr="002A7F4B">
              <w:rPr>
                <w:b/>
              </w:rPr>
              <w:t xml:space="preserve">Soupis dokladů vztahujících se k realizaci </w:t>
            </w:r>
            <w:r w:rsidRPr="002A7F4B">
              <w:rPr>
                <w:b/>
                <w:bCs/>
              </w:rPr>
              <w:t>projektu</w:t>
            </w:r>
          </w:p>
        </w:tc>
      </w:tr>
      <w:tr w:rsidR="00623C1A" w14:paraId="37147FA9" w14:textId="77777777" w:rsidTr="00B54442">
        <w:trPr>
          <w:gridAfter w:val="1"/>
          <w:wAfter w:w="600" w:type="dxa"/>
          <w:trHeight w:val="838"/>
        </w:trPr>
        <w:tc>
          <w:tcPr>
            <w:tcW w:w="1240" w:type="dxa"/>
            <w:tcBorders>
              <w:top w:val="single" w:sz="12" w:space="0" w:color="auto"/>
              <w:left w:val="single" w:sz="12" w:space="0" w:color="auto"/>
              <w:bottom w:val="single" w:sz="12" w:space="0" w:color="auto"/>
              <w:right w:val="single" w:sz="4" w:space="0" w:color="auto"/>
            </w:tcBorders>
            <w:shd w:val="clear" w:color="auto" w:fill="auto"/>
          </w:tcPr>
          <w:p w14:paraId="4F66047D" w14:textId="77777777" w:rsidR="00623C1A" w:rsidRPr="00A47920" w:rsidRDefault="00623C1A" w:rsidP="00066B97">
            <w:pPr>
              <w:jc w:val="center"/>
              <w:rPr>
                <w:b/>
                <w:bCs/>
                <w:sz w:val="20"/>
                <w:szCs w:val="20"/>
              </w:rPr>
            </w:pPr>
            <w:r w:rsidRPr="00A47920">
              <w:rPr>
                <w:b/>
                <w:bCs/>
                <w:sz w:val="20"/>
                <w:szCs w:val="20"/>
              </w:rPr>
              <w:t>číslo účetního dokladu v</w:t>
            </w:r>
            <w:r>
              <w:rPr>
                <w:b/>
                <w:bCs/>
                <w:sz w:val="20"/>
                <w:szCs w:val="20"/>
              </w:rPr>
              <w:t> </w:t>
            </w:r>
            <w:r w:rsidRPr="00A47920">
              <w:rPr>
                <w:b/>
                <w:bCs/>
                <w:sz w:val="20"/>
                <w:szCs w:val="20"/>
              </w:rPr>
              <w:t>účetní evidenci</w:t>
            </w:r>
          </w:p>
        </w:tc>
        <w:tc>
          <w:tcPr>
            <w:tcW w:w="1240" w:type="dxa"/>
            <w:gridSpan w:val="2"/>
            <w:tcBorders>
              <w:top w:val="single" w:sz="12" w:space="0" w:color="auto"/>
              <w:left w:val="nil"/>
              <w:bottom w:val="single" w:sz="12" w:space="0" w:color="auto"/>
              <w:right w:val="single" w:sz="4" w:space="0" w:color="auto"/>
            </w:tcBorders>
            <w:shd w:val="clear" w:color="auto" w:fill="auto"/>
          </w:tcPr>
          <w:p w14:paraId="17C712FE" w14:textId="77777777" w:rsidR="00623C1A" w:rsidRPr="00A47920" w:rsidRDefault="00623C1A" w:rsidP="00B54442">
            <w:pPr>
              <w:jc w:val="center"/>
              <w:rPr>
                <w:b/>
                <w:bCs/>
                <w:sz w:val="20"/>
                <w:szCs w:val="20"/>
              </w:rPr>
            </w:pPr>
            <w:r w:rsidRPr="00A47920">
              <w:rPr>
                <w:b/>
                <w:bCs/>
                <w:sz w:val="20"/>
                <w:szCs w:val="20"/>
              </w:rPr>
              <w:t>číslo prvotního dokladu</w:t>
            </w:r>
          </w:p>
        </w:tc>
        <w:tc>
          <w:tcPr>
            <w:tcW w:w="1241" w:type="dxa"/>
            <w:tcBorders>
              <w:top w:val="single" w:sz="12" w:space="0" w:color="auto"/>
              <w:left w:val="nil"/>
              <w:bottom w:val="single" w:sz="12" w:space="0" w:color="auto"/>
              <w:right w:val="single" w:sz="4" w:space="0" w:color="auto"/>
            </w:tcBorders>
            <w:shd w:val="clear" w:color="auto" w:fill="auto"/>
          </w:tcPr>
          <w:p w14:paraId="4B305D1C" w14:textId="0B19CB56" w:rsidR="00623C1A" w:rsidRPr="00A47920" w:rsidRDefault="00927404" w:rsidP="00066B97">
            <w:pPr>
              <w:jc w:val="center"/>
              <w:rPr>
                <w:b/>
                <w:bCs/>
                <w:sz w:val="20"/>
                <w:szCs w:val="20"/>
              </w:rPr>
            </w:pPr>
            <w:r>
              <w:rPr>
                <w:b/>
                <w:bCs/>
                <w:sz w:val="20"/>
                <w:szCs w:val="20"/>
              </w:rPr>
              <w:t>n</w:t>
            </w:r>
            <w:r w:rsidR="00623C1A" w:rsidRPr="00A47920">
              <w:rPr>
                <w:b/>
                <w:bCs/>
                <w:sz w:val="20"/>
                <w:szCs w:val="20"/>
              </w:rPr>
              <w:t>ázev</w:t>
            </w:r>
            <w:r w:rsidR="000275D4">
              <w:rPr>
                <w:b/>
                <w:bCs/>
                <w:sz w:val="20"/>
                <w:szCs w:val="20"/>
              </w:rPr>
              <w:t xml:space="preserve"> prvotního</w:t>
            </w:r>
            <w:r w:rsidR="00623C1A" w:rsidRPr="00A47920">
              <w:rPr>
                <w:b/>
                <w:bCs/>
                <w:sz w:val="20"/>
                <w:szCs w:val="20"/>
              </w:rPr>
              <w:t xml:space="preserve"> dokladu</w:t>
            </w:r>
          </w:p>
        </w:tc>
        <w:tc>
          <w:tcPr>
            <w:tcW w:w="1240" w:type="dxa"/>
            <w:gridSpan w:val="2"/>
            <w:tcBorders>
              <w:top w:val="single" w:sz="12" w:space="0" w:color="auto"/>
              <w:left w:val="nil"/>
              <w:bottom w:val="single" w:sz="12" w:space="0" w:color="auto"/>
              <w:right w:val="single" w:sz="4" w:space="0" w:color="auto"/>
            </w:tcBorders>
            <w:shd w:val="clear" w:color="auto" w:fill="auto"/>
          </w:tcPr>
          <w:p w14:paraId="1970D5EA" w14:textId="77777777" w:rsidR="00623C1A" w:rsidRPr="00A47920" w:rsidRDefault="00623C1A" w:rsidP="00066B97">
            <w:pPr>
              <w:jc w:val="center"/>
              <w:rPr>
                <w:b/>
                <w:bCs/>
                <w:sz w:val="20"/>
                <w:szCs w:val="20"/>
              </w:rPr>
            </w:pPr>
            <w:r w:rsidRPr="00A47920">
              <w:rPr>
                <w:b/>
                <w:bCs/>
                <w:sz w:val="20"/>
                <w:szCs w:val="20"/>
              </w:rPr>
              <w:t xml:space="preserve">datum vystavení </w:t>
            </w:r>
            <w:r w:rsidR="000275D4">
              <w:rPr>
                <w:b/>
                <w:bCs/>
                <w:sz w:val="20"/>
                <w:szCs w:val="20"/>
              </w:rPr>
              <w:t xml:space="preserve">prvotního </w:t>
            </w:r>
            <w:r w:rsidRPr="00A47920">
              <w:rPr>
                <w:b/>
                <w:bCs/>
                <w:sz w:val="20"/>
                <w:szCs w:val="20"/>
              </w:rPr>
              <w:t>dokladu</w:t>
            </w:r>
          </w:p>
        </w:tc>
        <w:tc>
          <w:tcPr>
            <w:tcW w:w="1240" w:type="dxa"/>
            <w:tcBorders>
              <w:top w:val="single" w:sz="12" w:space="0" w:color="auto"/>
              <w:left w:val="nil"/>
              <w:bottom w:val="single" w:sz="12" w:space="0" w:color="auto"/>
              <w:right w:val="single" w:sz="4" w:space="0" w:color="auto"/>
            </w:tcBorders>
            <w:shd w:val="clear" w:color="auto" w:fill="auto"/>
            <w:noWrap/>
          </w:tcPr>
          <w:p w14:paraId="18CB2436" w14:textId="053E31B7" w:rsidR="00623C1A" w:rsidRPr="00A47920" w:rsidRDefault="00927404" w:rsidP="00066B97">
            <w:pPr>
              <w:jc w:val="center"/>
              <w:rPr>
                <w:b/>
                <w:bCs/>
                <w:sz w:val="20"/>
                <w:szCs w:val="20"/>
              </w:rPr>
            </w:pPr>
            <w:r>
              <w:rPr>
                <w:b/>
                <w:bCs/>
                <w:sz w:val="20"/>
                <w:szCs w:val="20"/>
              </w:rPr>
              <w:t>datum úhrady</w:t>
            </w:r>
          </w:p>
        </w:tc>
        <w:tc>
          <w:tcPr>
            <w:tcW w:w="1241" w:type="dxa"/>
            <w:tcBorders>
              <w:top w:val="single" w:sz="12" w:space="0" w:color="auto"/>
              <w:left w:val="nil"/>
              <w:bottom w:val="single" w:sz="12" w:space="0" w:color="auto"/>
              <w:right w:val="single" w:sz="4" w:space="0" w:color="auto"/>
            </w:tcBorders>
            <w:shd w:val="clear" w:color="auto" w:fill="auto"/>
          </w:tcPr>
          <w:p w14:paraId="4438F9EB" w14:textId="047783C9" w:rsidR="00623C1A" w:rsidRPr="00A47920" w:rsidRDefault="00927404" w:rsidP="00066B97">
            <w:pPr>
              <w:jc w:val="center"/>
              <w:rPr>
                <w:b/>
                <w:bCs/>
                <w:sz w:val="20"/>
                <w:szCs w:val="20"/>
              </w:rPr>
            </w:pPr>
            <w:r w:rsidRPr="00A47920">
              <w:rPr>
                <w:b/>
                <w:bCs/>
                <w:sz w:val="20"/>
                <w:szCs w:val="20"/>
              </w:rPr>
              <w:t xml:space="preserve">účel </w:t>
            </w:r>
            <w:r>
              <w:rPr>
                <w:b/>
                <w:bCs/>
                <w:sz w:val="20"/>
                <w:szCs w:val="20"/>
              </w:rPr>
              <w:t>výdaje</w:t>
            </w:r>
          </w:p>
        </w:tc>
        <w:tc>
          <w:tcPr>
            <w:tcW w:w="1240" w:type="dxa"/>
            <w:tcBorders>
              <w:top w:val="single" w:sz="4" w:space="0" w:color="auto"/>
              <w:left w:val="nil"/>
              <w:bottom w:val="single" w:sz="4" w:space="0" w:color="auto"/>
              <w:right w:val="single" w:sz="4" w:space="0" w:color="auto"/>
            </w:tcBorders>
          </w:tcPr>
          <w:p w14:paraId="58D87F17" w14:textId="02410700" w:rsidR="00623C1A" w:rsidRDefault="00091264" w:rsidP="00091264">
            <w:pPr>
              <w:jc w:val="center"/>
              <w:rPr>
                <w:b/>
                <w:bCs/>
                <w:sz w:val="20"/>
                <w:szCs w:val="20"/>
              </w:rPr>
            </w:pPr>
            <w:r w:rsidRPr="00A47920">
              <w:rPr>
                <w:b/>
                <w:bCs/>
                <w:sz w:val="20"/>
                <w:szCs w:val="20"/>
              </w:rPr>
              <w:t>částka v</w:t>
            </w:r>
            <w:r>
              <w:rPr>
                <w:b/>
                <w:bCs/>
                <w:sz w:val="20"/>
                <w:szCs w:val="20"/>
              </w:rPr>
              <w:t> </w:t>
            </w:r>
            <w:r w:rsidRPr="00A47920">
              <w:rPr>
                <w:b/>
                <w:bCs/>
                <w:sz w:val="20"/>
                <w:szCs w:val="20"/>
              </w:rPr>
              <w:t>Kč</w:t>
            </w:r>
            <w:r>
              <w:rPr>
                <w:b/>
                <w:bCs/>
                <w:sz w:val="20"/>
                <w:szCs w:val="20"/>
              </w:rPr>
              <w:t xml:space="preserve"> </w:t>
            </w:r>
            <w:r w:rsidRPr="00A47920">
              <w:rPr>
                <w:b/>
                <w:bCs/>
                <w:sz w:val="20"/>
                <w:szCs w:val="20"/>
              </w:rPr>
              <w:t>(</w:t>
            </w:r>
            <w:r w:rsidR="00927404">
              <w:rPr>
                <w:b/>
                <w:bCs/>
                <w:sz w:val="20"/>
                <w:szCs w:val="20"/>
              </w:rPr>
              <w:t>vč.</w:t>
            </w:r>
            <w:r w:rsidRPr="00A47920">
              <w:rPr>
                <w:b/>
                <w:bCs/>
                <w:sz w:val="20"/>
                <w:szCs w:val="20"/>
              </w:rPr>
              <w:t xml:space="preserve"> DPH) *</w:t>
            </w:r>
            <w:r>
              <w:rPr>
                <w:b/>
                <w:bCs/>
                <w:sz w:val="20"/>
                <w:szCs w:val="20"/>
              </w:rPr>
              <w:t xml:space="preserve"> </w:t>
            </w:r>
          </w:p>
        </w:tc>
        <w:tc>
          <w:tcPr>
            <w:tcW w:w="1241" w:type="dxa"/>
            <w:gridSpan w:val="3"/>
            <w:tcBorders>
              <w:top w:val="single" w:sz="12" w:space="0" w:color="auto"/>
              <w:left w:val="single" w:sz="4" w:space="0" w:color="auto"/>
              <w:bottom w:val="single" w:sz="12" w:space="0" w:color="auto"/>
              <w:right w:val="single" w:sz="12" w:space="0" w:color="auto"/>
            </w:tcBorders>
            <w:shd w:val="clear" w:color="auto" w:fill="auto"/>
          </w:tcPr>
          <w:p w14:paraId="04908394" w14:textId="77777777" w:rsidR="00623C1A" w:rsidRPr="00A47920" w:rsidRDefault="00623C1A" w:rsidP="00066B97">
            <w:pPr>
              <w:jc w:val="center"/>
              <w:rPr>
                <w:b/>
                <w:bCs/>
                <w:sz w:val="20"/>
                <w:szCs w:val="20"/>
              </w:rPr>
            </w:pPr>
            <w:r>
              <w:rPr>
                <w:b/>
                <w:bCs/>
                <w:sz w:val="20"/>
                <w:szCs w:val="20"/>
              </w:rPr>
              <w:t>z toho</w:t>
            </w:r>
            <w:r w:rsidRPr="00A47920">
              <w:rPr>
                <w:b/>
                <w:bCs/>
                <w:sz w:val="20"/>
                <w:szCs w:val="20"/>
              </w:rPr>
              <w:t xml:space="preserve"> částka hrazená z</w:t>
            </w:r>
            <w:r>
              <w:rPr>
                <w:b/>
                <w:bCs/>
                <w:sz w:val="20"/>
                <w:szCs w:val="20"/>
              </w:rPr>
              <w:t> </w:t>
            </w:r>
            <w:r w:rsidRPr="00A47920">
              <w:rPr>
                <w:b/>
                <w:bCs/>
                <w:sz w:val="20"/>
                <w:szCs w:val="20"/>
              </w:rPr>
              <w:t>dotace JMK</w:t>
            </w:r>
          </w:p>
        </w:tc>
      </w:tr>
      <w:tr w:rsidR="00623C1A" w14:paraId="3FABEE04" w14:textId="77777777" w:rsidTr="00B54442">
        <w:trPr>
          <w:gridAfter w:val="1"/>
          <w:wAfter w:w="600" w:type="dxa"/>
          <w:trHeight w:val="284"/>
        </w:trPr>
        <w:tc>
          <w:tcPr>
            <w:tcW w:w="1240"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28724765" w14:textId="77777777" w:rsidR="00623C1A" w:rsidRPr="00A47920" w:rsidRDefault="00623C1A" w:rsidP="00066B97">
            <w:pPr>
              <w:rPr>
                <w:sz w:val="20"/>
                <w:szCs w:val="20"/>
              </w:rPr>
            </w:pPr>
          </w:p>
        </w:tc>
        <w:tc>
          <w:tcPr>
            <w:tcW w:w="1240" w:type="dxa"/>
            <w:gridSpan w:val="2"/>
            <w:tcBorders>
              <w:top w:val="single" w:sz="12" w:space="0" w:color="auto"/>
              <w:left w:val="nil"/>
              <w:bottom w:val="single" w:sz="4" w:space="0" w:color="auto"/>
              <w:right w:val="single" w:sz="4" w:space="0" w:color="auto"/>
            </w:tcBorders>
            <w:shd w:val="clear" w:color="auto" w:fill="auto"/>
            <w:noWrap/>
            <w:vAlign w:val="bottom"/>
          </w:tcPr>
          <w:p w14:paraId="4329AEBB" w14:textId="77777777" w:rsidR="00623C1A" w:rsidRPr="00A47920" w:rsidRDefault="00623C1A" w:rsidP="00066B97">
            <w:pPr>
              <w:rPr>
                <w:sz w:val="20"/>
                <w:szCs w:val="20"/>
              </w:rPr>
            </w:pPr>
          </w:p>
        </w:tc>
        <w:tc>
          <w:tcPr>
            <w:tcW w:w="1241" w:type="dxa"/>
            <w:tcBorders>
              <w:top w:val="single" w:sz="12" w:space="0" w:color="auto"/>
              <w:left w:val="nil"/>
              <w:bottom w:val="single" w:sz="4" w:space="0" w:color="auto"/>
              <w:right w:val="single" w:sz="4" w:space="0" w:color="auto"/>
            </w:tcBorders>
            <w:shd w:val="clear" w:color="auto" w:fill="auto"/>
            <w:noWrap/>
            <w:vAlign w:val="bottom"/>
          </w:tcPr>
          <w:p w14:paraId="312108E3" w14:textId="77777777" w:rsidR="00623C1A" w:rsidRPr="00A47920" w:rsidRDefault="00623C1A" w:rsidP="00066B97">
            <w:pPr>
              <w:rPr>
                <w:sz w:val="20"/>
                <w:szCs w:val="20"/>
              </w:rPr>
            </w:pPr>
          </w:p>
        </w:tc>
        <w:tc>
          <w:tcPr>
            <w:tcW w:w="1240" w:type="dxa"/>
            <w:gridSpan w:val="2"/>
            <w:tcBorders>
              <w:top w:val="single" w:sz="12" w:space="0" w:color="auto"/>
              <w:left w:val="nil"/>
              <w:bottom w:val="single" w:sz="4" w:space="0" w:color="auto"/>
              <w:right w:val="single" w:sz="4" w:space="0" w:color="auto"/>
            </w:tcBorders>
            <w:shd w:val="clear" w:color="auto" w:fill="auto"/>
            <w:noWrap/>
            <w:vAlign w:val="bottom"/>
          </w:tcPr>
          <w:p w14:paraId="5B5EB4D8" w14:textId="77777777" w:rsidR="00623C1A" w:rsidRPr="00A47920" w:rsidRDefault="00623C1A" w:rsidP="00066B97">
            <w:pPr>
              <w:rPr>
                <w:sz w:val="20"/>
                <w:szCs w:val="20"/>
              </w:rPr>
            </w:pPr>
          </w:p>
        </w:tc>
        <w:tc>
          <w:tcPr>
            <w:tcW w:w="1240" w:type="dxa"/>
            <w:tcBorders>
              <w:top w:val="single" w:sz="12" w:space="0" w:color="auto"/>
              <w:left w:val="nil"/>
              <w:bottom w:val="single" w:sz="4" w:space="0" w:color="auto"/>
              <w:right w:val="single" w:sz="4" w:space="0" w:color="auto"/>
            </w:tcBorders>
            <w:shd w:val="clear" w:color="auto" w:fill="auto"/>
            <w:noWrap/>
            <w:vAlign w:val="bottom"/>
          </w:tcPr>
          <w:p w14:paraId="5B4CAE24" w14:textId="77777777" w:rsidR="00623C1A" w:rsidRPr="00A47920" w:rsidRDefault="00623C1A" w:rsidP="00066B97">
            <w:pPr>
              <w:rPr>
                <w:sz w:val="20"/>
                <w:szCs w:val="20"/>
              </w:rPr>
            </w:pPr>
          </w:p>
        </w:tc>
        <w:tc>
          <w:tcPr>
            <w:tcW w:w="1241" w:type="dxa"/>
            <w:tcBorders>
              <w:top w:val="single" w:sz="12" w:space="0" w:color="auto"/>
              <w:left w:val="nil"/>
              <w:bottom w:val="single" w:sz="4" w:space="0" w:color="auto"/>
              <w:right w:val="nil"/>
            </w:tcBorders>
            <w:shd w:val="clear" w:color="auto" w:fill="auto"/>
            <w:noWrap/>
            <w:vAlign w:val="bottom"/>
          </w:tcPr>
          <w:p w14:paraId="27C17598" w14:textId="77777777" w:rsidR="00623C1A" w:rsidRPr="00A47920" w:rsidRDefault="00623C1A" w:rsidP="00066B97">
            <w:pPr>
              <w:rPr>
                <w:sz w:val="20"/>
                <w:szCs w:val="20"/>
              </w:rPr>
            </w:pPr>
          </w:p>
        </w:tc>
        <w:tc>
          <w:tcPr>
            <w:tcW w:w="1240" w:type="dxa"/>
            <w:tcBorders>
              <w:top w:val="single" w:sz="12" w:space="0" w:color="auto"/>
              <w:left w:val="single" w:sz="4" w:space="0" w:color="auto"/>
              <w:bottom w:val="single" w:sz="4" w:space="0" w:color="auto"/>
              <w:right w:val="single" w:sz="4" w:space="0" w:color="auto"/>
            </w:tcBorders>
          </w:tcPr>
          <w:p w14:paraId="43C90BE1" w14:textId="77777777" w:rsidR="00623C1A" w:rsidRPr="00A47920" w:rsidRDefault="00623C1A" w:rsidP="00066B97">
            <w:pPr>
              <w:rPr>
                <w:sz w:val="20"/>
                <w:szCs w:val="20"/>
              </w:rPr>
            </w:pPr>
          </w:p>
        </w:tc>
        <w:tc>
          <w:tcPr>
            <w:tcW w:w="1241" w:type="dxa"/>
            <w:gridSpan w:val="3"/>
            <w:tcBorders>
              <w:top w:val="single" w:sz="12" w:space="0" w:color="auto"/>
              <w:left w:val="single" w:sz="4" w:space="0" w:color="auto"/>
              <w:bottom w:val="single" w:sz="4" w:space="0" w:color="auto"/>
              <w:right w:val="single" w:sz="12" w:space="0" w:color="auto"/>
            </w:tcBorders>
            <w:shd w:val="clear" w:color="auto" w:fill="auto"/>
            <w:noWrap/>
            <w:vAlign w:val="bottom"/>
          </w:tcPr>
          <w:p w14:paraId="12D99168" w14:textId="77777777" w:rsidR="00623C1A" w:rsidRPr="00A47920" w:rsidRDefault="00623C1A" w:rsidP="00066B97">
            <w:pPr>
              <w:rPr>
                <w:sz w:val="20"/>
                <w:szCs w:val="20"/>
              </w:rPr>
            </w:pPr>
          </w:p>
        </w:tc>
      </w:tr>
      <w:tr w:rsidR="00623C1A" w14:paraId="7FFD6C6B"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41D6E1E0"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6BA420B8"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12882497"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0BF05E25"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1F586824"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1D9FF77C"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1CE611B0"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414144E9" w14:textId="77777777" w:rsidR="00623C1A" w:rsidRPr="00A47920" w:rsidRDefault="00623C1A" w:rsidP="00066B97">
            <w:pPr>
              <w:rPr>
                <w:sz w:val="20"/>
                <w:szCs w:val="20"/>
              </w:rPr>
            </w:pPr>
          </w:p>
        </w:tc>
      </w:tr>
      <w:tr w:rsidR="00623C1A" w14:paraId="1093DD9C"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3835338A"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6C0719E9"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6779E53F"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A5C876A"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5AC3CC11"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24788ADC"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3F73D5DD"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59E0651D" w14:textId="77777777" w:rsidR="00623C1A" w:rsidRPr="00A47920" w:rsidRDefault="00623C1A" w:rsidP="00066B97">
            <w:pPr>
              <w:rPr>
                <w:sz w:val="20"/>
                <w:szCs w:val="20"/>
              </w:rPr>
            </w:pPr>
          </w:p>
        </w:tc>
      </w:tr>
      <w:tr w:rsidR="00623C1A" w14:paraId="7958D9F1"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13A95582"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624219AA"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1CDF8CDD"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72BC8A9"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75BDD515"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0EA470BB"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55857133"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7B54A55D" w14:textId="77777777" w:rsidR="00623C1A" w:rsidRPr="00A47920" w:rsidRDefault="00623C1A" w:rsidP="00066B97">
            <w:pPr>
              <w:rPr>
                <w:sz w:val="20"/>
                <w:szCs w:val="20"/>
              </w:rPr>
            </w:pPr>
          </w:p>
        </w:tc>
      </w:tr>
      <w:tr w:rsidR="00623C1A" w14:paraId="2A70E652"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60ADE7D0"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0AA2FABF"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297A1F3F"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D0D6DA8"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1734A199"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59281CB5"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72E23972"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6BC2C79E" w14:textId="77777777" w:rsidR="00623C1A" w:rsidRPr="00A47920" w:rsidRDefault="00623C1A" w:rsidP="00066B97">
            <w:pPr>
              <w:rPr>
                <w:sz w:val="20"/>
                <w:szCs w:val="20"/>
              </w:rPr>
            </w:pPr>
          </w:p>
        </w:tc>
      </w:tr>
      <w:tr w:rsidR="00623C1A" w14:paraId="1A456C94"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48409D3F"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71DD6256"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55125F06"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3CD444AB"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365B25A5"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61BFF664"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1C5C5729"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1D888AE6" w14:textId="77777777" w:rsidR="00623C1A" w:rsidRPr="00A47920" w:rsidRDefault="00623C1A" w:rsidP="00066B97">
            <w:pPr>
              <w:rPr>
                <w:sz w:val="20"/>
                <w:szCs w:val="20"/>
              </w:rPr>
            </w:pPr>
          </w:p>
        </w:tc>
      </w:tr>
      <w:tr w:rsidR="00623C1A" w14:paraId="73AA7609"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74632721"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1AE11420"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47CDE245"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06E5851"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643F00CD"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600EAF75"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2E6E066E"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4DF96527" w14:textId="77777777" w:rsidR="00623C1A" w:rsidRPr="00A47920" w:rsidRDefault="00623C1A" w:rsidP="00066B97">
            <w:pPr>
              <w:rPr>
                <w:sz w:val="20"/>
                <w:szCs w:val="20"/>
              </w:rPr>
            </w:pPr>
          </w:p>
        </w:tc>
      </w:tr>
      <w:tr w:rsidR="00623C1A" w14:paraId="56D97D8F"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6D7F348C"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40FD3AC"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2E384E38"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11D80ED"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23E7E1FC"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11D54AE1"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3EA65468"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0E00FC3E" w14:textId="77777777" w:rsidR="00623C1A" w:rsidRPr="00A47920" w:rsidRDefault="00623C1A" w:rsidP="00066B97">
            <w:pPr>
              <w:rPr>
                <w:sz w:val="20"/>
                <w:szCs w:val="20"/>
              </w:rPr>
            </w:pPr>
          </w:p>
        </w:tc>
      </w:tr>
      <w:tr w:rsidR="00623C1A" w14:paraId="2745DC6C"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70B2C923"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15DB3D07"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16C0EC05"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022B3152"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4E0FBE6D"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4D0938CF"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75D54C8A"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12E64731" w14:textId="77777777" w:rsidR="00623C1A" w:rsidRPr="00A47920" w:rsidRDefault="00623C1A" w:rsidP="00066B97">
            <w:pPr>
              <w:rPr>
                <w:sz w:val="20"/>
                <w:szCs w:val="20"/>
              </w:rPr>
            </w:pPr>
          </w:p>
        </w:tc>
      </w:tr>
      <w:tr w:rsidR="00623C1A" w14:paraId="08269C55" w14:textId="77777777" w:rsidTr="00B54442">
        <w:trPr>
          <w:gridAfter w:val="1"/>
          <w:wAfter w:w="600" w:type="dxa"/>
          <w:trHeight w:val="284"/>
        </w:trPr>
        <w:tc>
          <w:tcPr>
            <w:tcW w:w="1240" w:type="dxa"/>
            <w:tcBorders>
              <w:top w:val="nil"/>
              <w:left w:val="single" w:sz="12" w:space="0" w:color="auto"/>
              <w:bottom w:val="single" w:sz="12" w:space="0" w:color="auto"/>
              <w:right w:val="single" w:sz="4" w:space="0" w:color="auto"/>
            </w:tcBorders>
            <w:shd w:val="clear" w:color="auto" w:fill="auto"/>
            <w:noWrap/>
            <w:vAlign w:val="bottom"/>
          </w:tcPr>
          <w:p w14:paraId="3E25E8DC" w14:textId="77777777" w:rsidR="00623C1A" w:rsidRPr="00A47920" w:rsidRDefault="00623C1A" w:rsidP="00066B97">
            <w:pPr>
              <w:rPr>
                <w:sz w:val="20"/>
                <w:szCs w:val="20"/>
              </w:rPr>
            </w:pPr>
          </w:p>
        </w:tc>
        <w:tc>
          <w:tcPr>
            <w:tcW w:w="1240" w:type="dxa"/>
            <w:gridSpan w:val="2"/>
            <w:tcBorders>
              <w:top w:val="nil"/>
              <w:left w:val="nil"/>
              <w:bottom w:val="single" w:sz="12" w:space="0" w:color="auto"/>
              <w:right w:val="single" w:sz="4" w:space="0" w:color="auto"/>
            </w:tcBorders>
            <w:shd w:val="clear" w:color="auto" w:fill="auto"/>
            <w:noWrap/>
            <w:vAlign w:val="bottom"/>
          </w:tcPr>
          <w:p w14:paraId="4F6320A7" w14:textId="77777777" w:rsidR="00623C1A" w:rsidRPr="00A47920" w:rsidRDefault="00623C1A" w:rsidP="00066B97">
            <w:pPr>
              <w:rPr>
                <w:sz w:val="20"/>
                <w:szCs w:val="20"/>
              </w:rPr>
            </w:pPr>
          </w:p>
        </w:tc>
        <w:tc>
          <w:tcPr>
            <w:tcW w:w="1241" w:type="dxa"/>
            <w:tcBorders>
              <w:top w:val="nil"/>
              <w:left w:val="nil"/>
              <w:bottom w:val="single" w:sz="12" w:space="0" w:color="auto"/>
              <w:right w:val="single" w:sz="4" w:space="0" w:color="auto"/>
            </w:tcBorders>
            <w:shd w:val="clear" w:color="auto" w:fill="auto"/>
            <w:noWrap/>
            <w:vAlign w:val="bottom"/>
          </w:tcPr>
          <w:p w14:paraId="28E8939E" w14:textId="77777777" w:rsidR="00623C1A" w:rsidRPr="00A47920" w:rsidRDefault="00623C1A" w:rsidP="00066B97">
            <w:pPr>
              <w:rPr>
                <w:sz w:val="20"/>
                <w:szCs w:val="20"/>
              </w:rPr>
            </w:pPr>
          </w:p>
        </w:tc>
        <w:tc>
          <w:tcPr>
            <w:tcW w:w="1240" w:type="dxa"/>
            <w:gridSpan w:val="2"/>
            <w:tcBorders>
              <w:top w:val="nil"/>
              <w:left w:val="nil"/>
              <w:bottom w:val="single" w:sz="12" w:space="0" w:color="auto"/>
              <w:right w:val="single" w:sz="4" w:space="0" w:color="auto"/>
            </w:tcBorders>
            <w:shd w:val="clear" w:color="auto" w:fill="auto"/>
            <w:noWrap/>
            <w:vAlign w:val="bottom"/>
          </w:tcPr>
          <w:p w14:paraId="7D73CBEB" w14:textId="77777777" w:rsidR="00623C1A" w:rsidRPr="00A47920" w:rsidRDefault="00623C1A" w:rsidP="00066B97">
            <w:pPr>
              <w:rPr>
                <w:sz w:val="20"/>
                <w:szCs w:val="20"/>
              </w:rPr>
            </w:pPr>
          </w:p>
        </w:tc>
        <w:tc>
          <w:tcPr>
            <w:tcW w:w="1240" w:type="dxa"/>
            <w:tcBorders>
              <w:top w:val="nil"/>
              <w:left w:val="nil"/>
              <w:bottom w:val="single" w:sz="12" w:space="0" w:color="auto"/>
              <w:right w:val="single" w:sz="4" w:space="0" w:color="auto"/>
            </w:tcBorders>
            <w:shd w:val="clear" w:color="auto" w:fill="auto"/>
            <w:noWrap/>
            <w:vAlign w:val="bottom"/>
          </w:tcPr>
          <w:p w14:paraId="5E62E710" w14:textId="77777777" w:rsidR="00623C1A" w:rsidRPr="00A47920" w:rsidRDefault="00623C1A" w:rsidP="00066B97">
            <w:pPr>
              <w:rPr>
                <w:sz w:val="20"/>
                <w:szCs w:val="20"/>
              </w:rPr>
            </w:pPr>
          </w:p>
        </w:tc>
        <w:tc>
          <w:tcPr>
            <w:tcW w:w="1241" w:type="dxa"/>
            <w:tcBorders>
              <w:top w:val="nil"/>
              <w:left w:val="nil"/>
              <w:bottom w:val="single" w:sz="12" w:space="0" w:color="auto"/>
              <w:right w:val="nil"/>
            </w:tcBorders>
            <w:shd w:val="clear" w:color="auto" w:fill="auto"/>
            <w:noWrap/>
            <w:vAlign w:val="bottom"/>
          </w:tcPr>
          <w:p w14:paraId="134731D9" w14:textId="77777777" w:rsidR="00623C1A" w:rsidRPr="00A47920" w:rsidRDefault="00623C1A" w:rsidP="00066B97">
            <w:pPr>
              <w:rPr>
                <w:sz w:val="20"/>
                <w:szCs w:val="20"/>
              </w:rPr>
            </w:pPr>
          </w:p>
        </w:tc>
        <w:tc>
          <w:tcPr>
            <w:tcW w:w="1240" w:type="dxa"/>
            <w:tcBorders>
              <w:top w:val="nil"/>
              <w:left w:val="single" w:sz="4" w:space="0" w:color="auto"/>
              <w:bottom w:val="single" w:sz="12" w:space="0" w:color="auto"/>
              <w:right w:val="single" w:sz="4" w:space="0" w:color="auto"/>
            </w:tcBorders>
          </w:tcPr>
          <w:p w14:paraId="2D500DED" w14:textId="77777777" w:rsidR="00623C1A" w:rsidRPr="00A47920" w:rsidRDefault="00623C1A" w:rsidP="00066B97">
            <w:pPr>
              <w:rPr>
                <w:sz w:val="20"/>
                <w:szCs w:val="20"/>
              </w:rPr>
            </w:pPr>
          </w:p>
        </w:tc>
        <w:tc>
          <w:tcPr>
            <w:tcW w:w="1241" w:type="dxa"/>
            <w:gridSpan w:val="3"/>
            <w:tcBorders>
              <w:top w:val="nil"/>
              <w:left w:val="single" w:sz="4" w:space="0" w:color="auto"/>
              <w:bottom w:val="single" w:sz="12" w:space="0" w:color="auto"/>
              <w:right w:val="single" w:sz="12" w:space="0" w:color="auto"/>
            </w:tcBorders>
            <w:shd w:val="clear" w:color="auto" w:fill="auto"/>
            <w:noWrap/>
            <w:vAlign w:val="bottom"/>
          </w:tcPr>
          <w:p w14:paraId="73330A7F" w14:textId="77777777" w:rsidR="00623C1A" w:rsidRPr="00A47920" w:rsidRDefault="00623C1A" w:rsidP="00066B97">
            <w:pPr>
              <w:rPr>
                <w:sz w:val="20"/>
                <w:szCs w:val="20"/>
              </w:rPr>
            </w:pPr>
          </w:p>
        </w:tc>
      </w:tr>
      <w:tr w:rsidR="00B54442" w:rsidRPr="00A47920" w14:paraId="49AEAC0B" w14:textId="77777777" w:rsidTr="00B54442">
        <w:trPr>
          <w:gridAfter w:val="3"/>
          <w:wAfter w:w="1044" w:type="dxa"/>
          <w:trHeight w:val="465"/>
        </w:trPr>
        <w:tc>
          <w:tcPr>
            <w:tcW w:w="9479" w:type="dxa"/>
            <w:gridSpan w:val="10"/>
            <w:tcBorders>
              <w:top w:val="nil"/>
              <w:left w:val="nil"/>
              <w:bottom w:val="nil"/>
              <w:right w:val="nil"/>
            </w:tcBorders>
            <w:shd w:val="clear" w:color="auto" w:fill="auto"/>
            <w:noWrap/>
            <w:vAlign w:val="bottom"/>
          </w:tcPr>
          <w:p w14:paraId="4C481576" w14:textId="77777777" w:rsidR="00B54442" w:rsidRDefault="00B54442" w:rsidP="00B63CF9">
            <w:pPr>
              <w:rPr>
                <w:sz w:val="20"/>
                <w:szCs w:val="20"/>
              </w:rPr>
            </w:pPr>
          </w:p>
          <w:p w14:paraId="4F2E1D1E" w14:textId="77777777" w:rsidR="00927404" w:rsidRPr="00927404" w:rsidRDefault="00B54442" w:rsidP="00927404">
            <w:pPr>
              <w:ind w:hanging="23"/>
              <w:rPr>
                <w:b/>
                <w:bCs/>
                <w:sz w:val="22"/>
                <w:szCs w:val="22"/>
              </w:rPr>
            </w:pPr>
            <w:r>
              <w:rPr>
                <w:sz w:val="20"/>
                <w:szCs w:val="20"/>
              </w:rPr>
              <w:t xml:space="preserve"> </w:t>
            </w:r>
            <w:r w:rsidR="00927404" w:rsidRPr="00927404">
              <w:rPr>
                <w:b/>
                <w:bCs/>
                <w:sz w:val="22"/>
                <w:szCs w:val="22"/>
              </w:rPr>
              <w:t>Potvrzuji pravdivost i správnost závěrečné zprávy a finančního vypořádání dotace.</w:t>
            </w:r>
          </w:p>
          <w:p w14:paraId="29E55D70" w14:textId="77777777" w:rsidR="00927404" w:rsidRDefault="00927404" w:rsidP="00B63CF9">
            <w:pPr>
              <w:rPr>
                <w:sz w:val="20"/>
                <w:szCs w:val="20"/>
              </w:rPr>
            </w:pPr>
          </w:p>
          <w:p w14:paraId="7509B5BE" w14:textId="77777777" w:rsidR="00927404" w:rsidRDefault="00927404" w:rsidP="00B63CF9">
            <w:pPr>
              <w:rPr>
                <w:sz w:val="20"/>
                <w:szCs w:val="20"/>
              </w:rPr>
            </w:pPr>
          </w:p>
          <w:p w14:paraId="3AC9FB57" w14:textId="77777777" w:rsidR="00927404" w:rsidRDefault="00927404" w:rsidP="00B63CF9">
            <w:pPr>
              <w:rPr>
                <w:sz w:val="20"/>
                <w:szCs w:val="20"/>
              </w:rPr>
            </w:pPr>
          </w:p>
          <w:p w14:paraId="1D510EBA" w14:textId="108E3668" w:rsidR="00B54442" w:rsidRPr="00A47920" w:rsidRDefault="00B54442" w:rsidP="00B63CF9">
            <w:pPr>
              <w:rPr>
                <w:sz w:val="20"/>
                <w:szCs w:val="20"/>
              </w:rPr>
            </w:pPr>
            <w:r w:rsidRPr="00A47920">
              <w:rPr>
                <w:sz w:val="20"/>
                <w:szCs w:val="20"/>
              </w:rPr>
              <w:t>V ................................................. dne ..........................................</w:t>
            </w:r>
          </w:p>
        </w:tc>
      </w:tr>
      <w:tr w:rsidR="00B54442" w:rsidRPr="001F179C" w14:paraId="39B9AEEC" w14:textId="77777777" w:rsidTr="00B54442">
        <w:trPr>
          <w:gridAfter w:val="3"/>
          <w:wAfter w:w="1044" w:type="dxa"/>
          <w:trHeight w:val="465"/>
        </w:trPr>
        <w:tc>
          <w:tcPr>
            <w:tcW w:w="9479" w:type="dxa"/>
            <w:gridSpan w:val="10"/>
            <w:tcBorders>
              <w:top w:val="nil"/>
              <w:left w:val="nil"/>
              <w:bottom w:val="nil"/>
              <w:right w:val="nil"/>
            </w:tcBorders>
            <w:shd w:val="clear" w:color="auto" w:fill="auto"/>
            <w:noWrap/>
            <w:vAlign w:val="bottom"/>
          </w:tcPr>
          <w:p w14:paraId="4D0AFDDC" w14:textId="77777777" w:rsidR="00B54442" w:rsidRPr="001F179C" w:rsidRDefault="00B54442" w:rsidP="00B63CF9">
            <w:pPr>
              <w:rPr>
                <w:sz w:val="20"/>
                <w:szCs w:val="20"/>
              </w:rPr>
            </w:pPr>
            <w:r w:rsidRPr="001F179C">
              <w:rPr>
                <w:sz w:val="20"/>
                <w:szCs w:val="20"/>
              </w:rPr>
              <w:t>Název a podpis příjemce, resp. osoby oprávněné jednat za příjemce nebo jeho jménem (příp. též otisk razítka):</w:t>
            </w:r>
          </w:p>
        </w:tc>
      </w:tr>
      <w:tr w:rsidR="00B54442" w:rsidRPr="00A47920" w14:paraId="5E91CC41" w14:textId="77777777" w:rsidTr="00B54442">
        <w:trPr>
          <w:gridAfter w:val="3"/>
          <w:wAfter w:w="1044" w:type="dxa"/>
          <w:trHeight w:val="465"/>
        </w:trPr>
        <w:tc>
          <w:tcPr>
            <w:tcW w:w="9479" w:type="dxa"/>
            <w:gridSpan w:val="10"/>
            <w:tcBorders>
              <w:top w:val="nil"/>
              <w:left w:val="nil"/>
              <w:bottom w:val="nil"/>
              <w:right w:val="nil"/>
            </w:tcBorders>
            <w:shd w:val="clear" w:color="auto" w:fill="auto"/>
            <w:noWrap/>
            <w:vAlign w:val="bottom"/>
          </w:tcPr>
          <w:p w14:paraId="2BD86172" w14:textId="181B673E" w:rsidR="004F1A19" w:rsidRDefault="004F1A19" w:rsidP="00B63CF9">
            <w:pPr>
              <w:rPr>
                <w:sz w:val="20"/>
                <w:szCs w:val="20"/>
              </w:rPr>
            </w:pPr>
          </w:p>
          <w:p w14:paraId="6E548146" w14:textId="77777777" w:rsidR="004F1A19" w:rsidRDefault="004F1A19" w:rsidP="00B63CF9">
            <w:pPr>
              <w:rPr>
                <w:sz w:val="20"/>
                <w:szCs w:val="20"/>
              </w:rPr>
            </w:pPr>
          </w:p>
          <w:p w14:paraId="237870F2" w14:textId="6B54B609" w:rsidR="00B54442" w:rsidRPr="00A47920" w:rsidRDefault="00B54442" w:rsidP="00B63CF9">
            <w:pPr>
              <w:rPr>
                <w:sz w:val="20"/>
                <w:szCs w:val="20"/>
              </w:rPr>
            </w:pPr>
            <w:r w:rsidRPr="00A47920">
              <w:rPr>
                <w:sz w:val="20"/>
                <w:szCs w:val="20"/>
              </w:rPr>
              <w:t>.........</w:t>
            </w:r>
            <w:r>
              <w:rPr>
                <w:sz w:val="20"/>
                <w:szCs w:val="20"/>
              </w:rPr>
              <w:t>................................</w:t>
            </w:r>
            <w:r w:rsidRPr="00A47920">
              <w:rPr>
                <w:sz w:val="20"/>
                <w:szCs w:val="20"/>
              </w:rPr>
              <w:t>........................................</w:t>
            </w:r>
            <w:r>
              <w:rPr>
                <w:sz w:val="20"/>
                <w:szCs w:val="20"/>
              </w:rPr>
              <w:t>.....................................................</w:t>
            </w:r>
          </w:p>
        </w:tc>
      </w:tr>
      <w:tr w:rsidR="00B54442" w:rsidRPr="00A47920" w14:paraId="2B351CE3" w14:textId="77777777" w:rsidTr="00B54442">
        <w:trPr>
          <w:trHeight w:val="493"/>
        </w:trPr>
        <w:tc>
          <w:tcPr>
            <w:tcW w:w="10523" w:type="dxa"/>
            <w:gridSpan w:val="13"/>
            <w:tcBorders>
              <w:top w:val="nil"/>
              <w:left w:val="nil"/>
              <w:bottom w:val="nil"/>
              <w:right w:val="nil"/>
            </w:tcBorders>
            <w:shd w:val="clear" w:color="auto" w:fill="auto"/>
            <w:vAlign w:val="bottom"/>
          </w:tcPr>
          <w:p w14:paraId="77E1C450" w14:textId="1F63C3E9" w:rsidR="00B54442" w:rsidRPr="005B6051" w:rsidRDefault="00B54442" w:rsidP="00927404">
            <w:pPr>
              <w:ind w:right="606"/>
              <w:rPr>
                <w:color w:val="000000"/>
                <w:sz w:val="20"/>
                <w:szCs w:val="20"/>
              </w:rPr>
            </w:pPr>
            <w:r w:rsidRPr="00A47920">
              <w:rPr>
                <w:b/>
                <w:bCs/>
                <w:sz w:val="20"/>
                <w:szCs w:val="20"/>
              </w:rPr>
              <w:t xml:space="preserve">* </w:t>
            </w:r>
            <w:r w:rsidR="00927404" w:rsidRPr="00F909B7">
              <w:rPr>
                <w:color w:val="000000" w:themeColor="text1"/>
                <w:sz w:val="20"/>
                <w:szCs w:val="20"/>
              </w:rPr>
              <w:t>Příjemce, který má nárok na odpočet DPH na vstupu, uvede poměrný koeficient dle § 75 zákona č. 235/2004 Sb., o dani z přidané hodnoty, ve znění pozdějších předpisů, nebo vypořádací koeficient dle § 76 téhož zákona, nebo jejich násobek (používá-li oba).</w:t>
            </w:r>
          </w:p>
        </w:tc>
      </w:tr>
    </w:tbl>
    <w:p w14:paraId="2FA1F2A1" w14:textId="77777777" w:rsidR="005731FC" w:rsidRPr="0019673C" w:rsidRDefault="005731FC" w:rsidP="005B6051"/>
    <w:sectPr w:rsidR="005731FC" w:rsidRPr="0019673C" w:rsidSect="00FE25C2">
      <w:footerReference w:type="even" r:id="rId12"/>
      <w:footerReference w:type="default" r:id="rId13"/>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7A9E" w14:textId="77777777" w:rsidR="004053A5" w:rsidRDefault="004053A5">
      <w:r>
        <w:separator/>
      </w:r>
    </w:p>
  </w:endnote>
  <w:endnote w:type="continuationSeparator" w:id="0">
    <w:p w14:paraId="39433591" w14:textId="77777777" w:rsidR="004053A5" w:rsidRDefault="0040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2C6D" w14:textId="77777777" w:rsidR="004117A7" w:rsidRDefault="004117A7" w:rsidP="00CB13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3122D16" w14:textId="77777777" w:rsidR="004117A7" w:rsidRDefault="004117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7167" w14:textId="77777777" w:rsidR="004117A7" w:rsidRDefault="004117A7" w:rsidP="00CB13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D7F9D">
      <w:rPr>
        <w:rStyle w:val="slostrnky"/>
        <w:noProof/>
      </w:rPr>
      <w:t>9</w:t>
    </w:r>
    <w:r>
      <w:rPr>
        <w:rStyle w:val="slostrnky"/>
      </w:rPr>
      <w:fldChar w:fldCharType="end"/>
    </w:r>
  </w:p>
  <w:p w14:paraId="2D567940" w14:textId="77777777" w:rsidR="004117A7" w:rsidRDefault="004117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CCDF" w14:textId="77777777" w:rsidR="004053A5" w:rsidRDefault="004053A5">
      <w:r>
        <w:separator/>
      </w:r>
    </w:p>
  </w:footnote>
  <w:footnote w:type="continuationSeparator" w:id="0">
    <w:p w14:paraId="707B5F1F" w14:textId="77777777" w:rsidR="004053A5" w:rsidRDefault="00405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0E5B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596A8F"/>
    <w:multiLevelType w:val="hybridMultilevel"/>
    <w:tmpl w:val="5DEED3D2"/>
    <w:lvl w:ilvl="0" w:tplc="04050017">
      <w:start w:val="1"/>
      <w:numFmt w:val="lowerLetter"/>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991DE4"/>
    <w:multiLevelType w:val="hybridMultilevel"/>
    <w:tmpl w:val="088EB21A"/>
    <w:lvl w:ilvl="0" w:tplc="1542E03E">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B52AF2"/>
    <w:multiLevelType w:val="hybridMultilevel"/>
    <w:tmpl w:val="8200A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00612"/>
    <w:multiLevelType w:val="hybridMultilevel"/>
    <w:tmpl w:val="590ED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074097"/>
    <w:multiLevelType w:val="hybridMultilevel"/>
    <w:tmpl w:val="5AEED97E"/>
    <w:lvl w:ilvl="0" w:tplc="6E7E51CE">
      <w:start w:val="1"/>
      <w:numFmt w:val="decimal"/>
      <w:lvlText w:val="%1."/>
      <w:lvlJc w:val="left"/>
      <w:pPr>
        <w:ind w:left="720" w:hanging="360"/>
      </w:pPr>
    </w:lvl>
    <w:lvl w:ilvl="1" w:tplc="DFAE9716">
      <w:start w:val="1"/>
      <w:numFmt w:val="lowerLetter"/>
      <w:lvlText w:val="%2."/>
      <w:lvlJc w:val="left"/>
      <w:pPr>
        <w:ind w:left="1440" w:hanging="360"/>
      </w:pPr>
    </w:lvl>
    <w:lvl w:ilvl="2" w:tplc="C3BA63D2">
      <w:start w:val="1"/>
      <w:numFmt w:val="lowerRoman"/>
      <w:lvlText w:val="%3."/>
      <w:lvlJc w:val="right"/>
      <w:pPr>
        <w:ind w:left="2160" w:hanging="180"/>
      </w:pPr>
    </w:lvl>
    <w:lvl w:ilvl="3" w:tplc="E162EE2A">
      <w:start w:val="1"/>
      <w:numFmt w:val="decimal"/>
      <w:lvlText w:val="%4."/>
      <w:lvlJc w:val="left"/>
      <w:pPr>
        <w:ind w:left="2880" w:hanging="360"/>
      </w:pPr>
    </w:lvl>
    <w:lvl w:ilvl="4" w:tplc="43DCDB9C">
      <w:start w:val="1"/>
      <w:numFmt w:val="lowerLetter"/>
      <w:lvlText w:val="%5."/>
      <w:lvlJc w:val="left"/>
      <w:pPr>
        <w:ind w:left="3600" w:hanging="360"/>
      </w:pPr>
    </w:lvl>
    <w:lvl w:ilvl="5" w:tplc="834C94A8">
      <w:start w:val="1"/>
      <w:numFmt w:val="lowerRoman"/>
      <w:lvlText w:val="%6."/>
      <w:lvlJc w:val="right"/>
      <w:pPr>
        <w:ind w:left="4320" w:hanging="180"/>
      </w:pPr>
    </w:lvl>
    <w:lvl w:ilvl="6" w:tplc="7B88712C">
      <w:start w:val="1"/>
      <w:numFmt w:val="decimal"/>
      <w:lvlText w:val="%7."/>
      <w:lvlJc w:val="left"/>
      <w:pPr>
        <w:ind w:left="5040" w:hanging="360"/>
      </w:pPr>
    </w:lvl>
    <w:lvl w:ilvl="7" w:tplc="1C58CA68">
      <w:start w:val="1"/>
      <w:numFmt w:val="lowerLetter"/>
      <w:lvlText w:val="%8."/>
      <w:lvlJc w:val="left"/>
      <w:pPr>
        <w:ind w:left="5760" w:hanging="360"/>
      </w:pPr>
    </w:lvl>
    <w:lvl w:ilvl="8" w:tplc="79309758">
      <w:start w:val="1"/>
      <w:numFmt w:val="lowerRoman"/>
      <w:lvlText w:val="%9."/>
      <w:lvlJc w:val="right"/>
      <w:pPr>
        <w:ind w:left="6480" w:hanging="180"/>
      </w:pPr>
    </w:lvl>
  </w:abstractNum>
  <w:abstractNum w:abstractNumId="6" w15:restartNumberingAfterBreak="0">
    <w:nsid w:val="23750955"/>
    <w:multiLevelType w:val="hybridMultilevel"/>
    <w:tmpl w:val="85C4452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29D87655"/>
    <w:multiLevelType w:val="hybridMultilevel"/>
    <w:tmpl w:val="C5340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54C27"/>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AFB0F7F"/>
    <w:multiLevelType w:val="hybridMultilevel"/>
    <w:tmpl w:val="7C06602C"/>
    <w:lvl w:ilvl="0" w:tplc="F79826B0">
      <w:start w:val="1"/>
      <w:numFmt w:val="decimal"/>
      <w:lvlText w:val="%1."/>
      <w:lvlJc w:val="left"/>
      <w:pPr>
        <w:ind w:left="720" w:hanging="360"/>
      </w:pPr>
    </w:lvl>
    <w:lvl w:ilvl="1" w:tplc="B9941002">
      <w:start w:val="1"/>
      <w:numFmt w:val="lowerLetter"/>
      <w:lvlText w:val="%2)"/>
      <w:lvlJc w:val="left"/>
      <w:pPr>
        <w:ind w:left="1440" w:hanging="360"/>
      </w:pPr>
    </w:lvl>
    <w:lvl w:ilvl="2" w:tplc="79F2DCA8">
      <w:start w:val="1"/>
      <w:numFmt w:val="lowerRoman"/>
      <w:lvlText w:val="%3."/>
      <w:lvlJc w:val="right"/>
      <w:pPr>
        <w:ind w:left="2160" w:hanging="180"/>
      </w:pPr>
    </w:lvl>
    <w:lvl w:ilvl="3" w:tplc="B5C28152">
      <w:start w:val="1"/>
      <w:numFmt w:val="decimal"/>
      <w:lvlText w:val="%4."/>
      <w:lvlJc w:val="left"/>
      <w:pPr>
        <w:ind w:left="2880" w:hanging="360"/>
      </w:pPr>
    </w:lvl>
    <w:lvl w:ilvl="4" w:tplc="BC64FBCC">
      <w:start w:val="1"/>
      <w:numFmt w:val="lowerLetter"/>
      <w:lvlText w:val="%5."/>
      <w:lvlJc w:val="left"/>
      <w:pPr>
        <w:ind w:left="3600" w:hanging="360"/>
      </w:pPr>
    </w:lvl>
    <w:lvl w:ilvl="5" w:tplc="5ED8DFC0">
      <w:start w:val="1"/>
      <w:numFmt w:val="lowerRoman"/>
      <w:lvlText w:val="%6."/>
      <w:lvlJc w:val="right"/>
      <w:pPr>
        <w:ind w:left="4320" w:hanging="180"/>
      </w:pPr>
    </w:lvl>
    <w:lvl w:ilvl="6" w:tplc="64629EBE">
      <w:start w:val="1"/>
      <w:numFmt w:val="decimal"/>
      <w:lvlText w:val="%7."/>
      <w:lvlJc w:val="left"/>
      <w:pPr>
        <w:ind w:left="5040" w:hanging="360"/>
      </w:pPr>
    </w:lvl>
    <w:lvl w:ilvl="7" w:tplc="5C7EE0B0">
      <w:start w:val="1"/>
      <w:numFmt w:val="lowerLetter"/>
      <w:lvlText w:val="%8."/>
      <w:lvlJc w:val="left"/>
      <w:pPr>
        <w:ind w:left="5760" w:hanging="360"/>
      </w:pPr>
    </w:lvl>
    <w:lvl w:ilvl="8" w:tplc="772093C4">
      <w:start w:val="1"/>
      <w:numFmt w:val="lowerRoman"/>
      <w:lvlText w:val="%9."/>
      <w:lvlJc w:val="right"/>
      <w:pPr>
        <w:ind w:left="6480" w:hanging="180"/>
      </w:pPr>
    </w:lvl>
  </w:abstractNum>
  <w:abstractNum w:abstractNumId="10" w15:restartNumberingAfterBreak="0">
    <w:nsid w:val="2EA41312"/>
    <w:multiLevelType w:val="hybridMultilevel"/>
    <w:tmpl w:val="A984A0FA"/>
    <w:lvl w:ilvl="0" w:tplc="84C608C8">
      <w:start w:val="19"/>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E120E7"/>
    <w:multiLevelType w:val="multilevel"/>
    <w:tmpl w:val="A04AAC0A"/>
    <w:lvl w:ilvl="0">
      <w:start w:val="1"/>
      <w:numFmt w:val="decimal"/>
      <w:lvlText w:val="%1."/>
      <w:lvlJc w:val="left"/>
      <w:pPr>
        <w:tabs>
          <w:tab w:val="num" w:pos="360"/>
        </w:tabs>
        <w:ind w:left="360" w:hanging="360"/>
      </w:pPr>
      <w:rPr>
        <w:rFonts w:hint="default"/>
        <w:b w:val="0"/>
        <w:i w:val="0"/>
        <w:sz w:val="24"/>
        <w:szCs w:val="24"/>
        <w:u w:val="none"/>
      </w:rPr>
    </w:lvl>
    <w:lvl w:ilvl="1">
      <w:start w:val="1"/>
      <w:numFmt w:val="lowerLetter"/>
      <w:lvlText w:val="%2)"/>
      <w:lvlJc w:val="left"/>
      <w:pPr>
        <w:tabs>
          <w:tab w:val="num" w:pos="644"/>
        </w:tabs>
        <w:ind w:left="644"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625"/>
        </w:tabs>
        <w:ind w:left="625"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99C5E59"/>
    <w:multiLevelType w:val="multilevel"/>
    <w:tmpl w:val="162010CE"/>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decimal"/>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B916E92"/>
    <w:multiLevelType w:val="hybridMultilevel"/>
    <w:tmpl w:val="5E9ABC88"/>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4" w15:restartNumberingAfterBreak="0">
    <w:nsid w:val="3EB97FB7"/>
    <w:multiLevelType w:val="multilevel"/>
    <w:tmpl w:val="FFA03C7C"/>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trike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055316"/>
    <w:multiLevelType w:val="hybridMultilevel"/>
    <w:tmpl w:val="4DC60CDA"/>
    <w:lvl w:ilvl="0" w:tplc="5D5E3940">
      <w:start w:val="1"/>
      <w:numFmt w:val="bullet"/>
      <w:lvlText w:val=""/>
      <w:lvlJc w:val="left"/>
      <w:pPr>
        <w:tabs>
          <w:tab w:val="num" w:pos="1492"/>
        </w:tabs>
        <w:ind w:left="1492" w:hanging="360"/>
      </w:pPr>
      <w:rPr>
        <w:rFonts w:ascii="Symbol" w:hAnsi="Symbol" w:hint="default"/>
        <w:b w:val="0"/>
        <w:bCs/>
        <w:color w:val="auto"/>
      </w:rPr>
    </w:lvl>
    <w:lvl w:ilvl="1" w:tplc="04050003">
      <w:start w:val="1"/>
      <w:numFmt w:val="bullet"/>
      <w:lvlText w:val="o"/>
      <w:lvlJc w:val="left"/>
      <w:pPr>
        <w:tabs>
          <w:tab w:val="num" w:pos="2572"/>
        </w:tabs>
        <w:ind w:left="2572" w:hanging="360"/>
      </w:pPr>
      <w:rPr>
        <w:rFonts w:ascii="Courier New" w:hAnsi="Courier New" w:cs="Courier New" w:hint="default"/>
      </w:rPr>
    </w:lvl>
    <w:lvl w:ilvl="2" w:tplc="04050005" w:tentative="1">
      <w:start w:val="1"/>
      <w:numFmt w:val="bullet"/>
      <w:lvlText w:val=""/>
      <w:lvlJc w:val="left"/>
      <w:pPr>
        <w:tabs>
          <w:tab w:val="num" w:pos="3292"/>
        </w:tabs>
        <w:ind w:left="3292" w:hanging="360"/>
      </w:pPr>
      <w:rPr>
        <w:rFonts w:ascii="Wingdings" w:hAnsi="Wingdings" w:hint="default"/>
      </w:rPr>
    </w:lvl>
    <w:lvl w:ilvl="3" w:tplc="04050001" w:tentative="1">
      <w:start w:val="1"/>
      <w:numFmt w:val="bullet"/>
      <w:lvlText w:val=""/>
      <w:lvlJc w:val="left"/>
      <w:pPr>
        <w:tabs>
          <w:tab w:val="num" w:pos="4012"/>
        </w:tabs>
        <w:ind w:left="4012" w:hanging="360"/>
      </w:pPr>
      <w:rPr>
        <w:rFonts w:ascii="Symbol" w:hAnsi="Symbol" w:hint="default"/>
      </w:rPr>
    </w:lvl>
    <w:lvl w:ilvl="4" w:tplc="04050003" w:tentative="1">
      <w:start w:val="1"/>
      <w:numFmt w:val="bullet"/>
      <w:lvlText w:val="o"/>
      <w:lvlJc w:val="left"/>
      <w:pPr>
        <w:tabs>
          <w:tab w:val="num" w:pos="4732"/>
        </w:tabs>
        <w:ind w:left="4732" w:hanging="360"/>
      </w:pPr>
      <w:rPr>
        <w:rFonts w:ascii="Courier New" w:hAnsi="Courier New" w:cs="Courier New" w:hint="default"/>
      </w:rPr>
    </w:lvl>
    <w:lvl w:ilvl="5" w:tplc="04050005" w:tentative="1">
      <w:start w:val="1"/>
      <w:numFmt w:val="bullet"/>
      <w:lvlText w:val=""/>
      <w:lvlJc w:val="left"/>
      <w:pPr>
        <w:tabs>
          <w:tab w:val="num" w:pos="5452"/>
        </w:tabs>
        <w:ind w:left="5452" w:hanging="360"/>
      </w:pPr>
      <w:rPr>
        <w:rFonts w:ascii="Wingdings" w:hAnsi="Wingdings" w:hint="default"/>
      </w:rPr>
    </w:lvl>
    <w:lvl w:ilvl="6" w:tplc="04050001" w:tentative="1">
      <w:start w:val="1"/>
      <w:numFmt w:val="bullet"/>
      <w:lvlText w:val=""/>
      <w:lvlJc w:val="left"/>
      <w:pPr>
        <w:tabs>
          <w:tab w:val="num" w:pos="6172"/>
        </w:tabs>
        <w:ind w:left="6172" w:hanging="360"/>
      </w:pPr>
      <w:rPr>
        <w:rFonts w:ascii="Symbol" w:hAnsi="Symbol" w:hint="default"/>
      </w:rPr>
    </w:lvl>
    <w:lvl w:ilvl="7" w:tplc="04050003" w:tentative="1">
      <w:start w:val="1"/>
      <w:numFmt w:val="bullet"/>
      <w:lvlText w:val="o"/>
      <w:lvlJc w:val="left"/>
      <w:pPr>
        <w:tabs>
          <w:tab w:val="num" w:pos="6892"/>
        </w:tabs>
        <w:ind w:left="6892" w:hanging="360"/>
      </w:pPr>
      <w:rPr>
        <w:rFonts w:ascii="Courier New" w:hAnsi="Courier New" w:cs="Courier New" w:hint="default"/>
      </w:rPr>
    </w:lvl>
    <w:lvl w:ilvl="8" w:tplc="04050005" w:tentative="1">
      <w:start w:val="1"/>
      <w:numFmt w:val="bullet"/>
      <w:lvlText w:val=""/>
      <w:lvlJc w:val="left"/>
      <w:pPr>
        <w:tabs>
          <w:tab w:val="num" w:pos="7612"/>
        </w:tabs>
        <w:ind w:left="7612" w:hanging="360"/>
      </w:pPr>
      <w:rPr>
        <w:rFonts w:ascii="Wingdings" w:hAnsi="Wingdings" w:hint="default"/>
      </w:rPr>
    </w:lvl>
  </w:abstractNum>
  <w:abstractNum w:abstractNumId="16" w15:restartNumberingAfterBreak="0">
    <w:nsid w:val="3F3A5CFD"/>
    <w:multiLevelType w:val="multilevel"/>
    <w:tmpl w:val="002CFCAA"/>
    <w:lvl w:ilvl="0">
      <w:start w:val="1"/>
      <w:numFmt w:val="decimal"/>
      <w:lvlText w:val="%1."/>
      <w:lvlJc w:val="left"/>
      <w:pPr>
        <w:ind w:left="360" w:hanging="360"/>
      </w:pPr>
      <w:rPr>
        <w:rFonts w:ascii="Times New Roman" w:hAnsi="Times New Roman"/>
        <w:b w:val="0"/>
        <w:i w:val="0"/>
        <w:strike w:val="0"/>
        <w:sz w:val="24"/>
        <w:szCs w:val="24"/>
        <w:u w:val="none"/>
      </w:rPr>
    </w:lvl>
    <w:lvl w:ilvl="1">
      <w:start w:val="1"/>
      <w:numFmt w:val="lowerLetter"/>
      <w:lvlText w:val="%2)"/>
      <w:lvlJc w:val="left"/>
      <w:pPr>
        <w:ind w:left="720" w:hanging="360"/>
      </w:pPr>
      <w:rPr>
        <w:rFonts w:ascii="Times New Roman" w:hAnsi="Times New Roman"/>
        <w:b w:val="0"/>
        <w:i w:val="0"/>
        <w:strike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CC45D5"/>
    <w:multiLevelType w:val="hybridMultilevel"/>
    <w:tmpl w:val="5DA03642"/>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8A93C73"/>
    <w:multiLevelType w:val="hybridMultilevel"/>
    <w:tmpl w:val="872C46D4"/>
    <w:lvl w:ilvl="0" w:tplc="BB621E0A">
      <w:start w:val="1"/>
      <w:numFmt w:val="decimal"/>
      <w:lvlText w:val="%1."/>
      <w:lvlJc w:val="left"/>
      <w:pPr>
        <w:ind w:left="720" w:hanging="360"/>
      </w:pPr>
    </w:lvl>
    <w:lvl w:ilvl="1" w:tplc="F0AE022A">
      <w:start w:val="1"/>
      <w:numFmt w:val="lowerLetter"/>
      <w:lvlText w:val="%2)"/>
      <w:lvlJc w:val="left"/>
      <w:pPr>
        <w:ind w:left="1440" w:hanging="360"/>
      </w:pPr>
    </w:lvl>
    <w:lvl w:ilvl="2" w:tplc="5AFCC9B2">
      <w:start w:val="1"/>
      <w:numFmt w:val="lowerRoman"/>
      <w:lvlText w:val="%3."/>
      <w:lvlJc w:val="right"/>
      <w:pPr>
        <w:ind w:left="2160" w:hanging="180"/>
      </w:pPr>
    </w:lvl>
    <w:lvl w:ilvl="3" w:tplc="4FEEE128">
      <w:start w:val="1"/>
      <w:numFmt w:val="decimal"/>
      <w:lvlText w:val="%4."/>
      <w:lvlJc w:val="left"/>
      <w:pPr>
        <w:ind w:left="2880" w:hanging="360"/>
      </w:pPr>
    </w:lvl>
    <w:lvl w:ilvl="4" w:tplc="6382D5A2">
      <w:start w:val="1"/>
      <w:numFmt w:val="lowerLetter"/>
      <w:lvlText w:val="%5."/>
      <w:lvlJc w:val="left"/>
      <w:pPr>
        <w:ind w:left="3600" w:hanging="360"/>
      </w:pPr>
    </w:lvl>
    <w:lvl w:ilvl="5" w:tplc="6324F76C">
      <w:start w:val="1"/>
      <w:numFmt w:val="lowerRoman"/>
      <w:lvlText w:val="%6."/>
      <w:lvlJc w:val="right"/>
      <w:pPr>
        <w:ind w:left="4320" w:hanging="180"/>
      </w:pPr>
    </w:lvl>
    <w:lvl w:ilvl="6" w:tplc="B552BAB6">
      <w:start w:val="1"/>
      <w:numFmt w:val="decimal"/>
      <w:lvlText w:val="%7."/>
      <w:lvlJc w:val="left"/>
      <w:pPr>
        <w:ind w:left="5040" w:hanging="360"/>
      </w:pPr>
    </w:lvl>
    <w:lvl w:ilvl="7" w:tplc="6F709D08">
      <w:start w:val="1"/>
      <w:numFmt w:val="lowerLetter"/>
      <w:lvlText w:val="%8."/>
      <w:lvlJc w:val="left"/>
      <w:pPr>
        <w:ind w:left="5760" w:hanging="360"/>
      </w:pPr>
    </w:lvl>
    <w:lvl w:ilvl="8" w:tplc="D2A0D0CA">
      <w:start w:val="1"/>
      <w:numFmt w:val="lowerRoman"/>
      <w:lvlText w:val="%9."/>
      <w:lvlJc w:val="right"/>
      <w:pPr>
        <w:ind w:left="6480" w:hanging="180"/>
      </w:pPr>
    </w:lvl>
  </w:abstractNum>
  <w:abstractNum w:abstractNumId="19" w15:restartNumberingAfterBreak="0">
    <w:nsid w:val="4DBC7BFC"/>
    <w:multiLevelType w:val="hybridMultilevel"/>
    <w:tmpl w:val="6E70525C"/>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50F474F8"/>
    <w:multiLevelType w:val="multilevel"/>
    <w:tmpl w:val="55A068E4"/>
    <w:lvl w:ilvl="0">
      <w:start w:val="1"/>
      <w:numFmt w:val="lowerLetter"/>
      <w:pStyle w:val="slovanodstaveca"/>
      <w:lvlText w:val="%1)"/>
      <w:lvlJc w:val="left"/>
      <w:pPr>
        <w:tabs>
          <w:tab w:val="num" w:pos="780"/>
        </w:tabs>
        <w:ind w:left="78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4551058"/>
    <w:multiLevelType w:val="hybridMultilevel"/>
    <w:tmpl w:val="3E362B1A"/>
    <w:lvl w:ilvl="0" w:tplc="DDE09B5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891DA0"/>
    <w:multiLevelType w:val="hybridMultilevel"/>
    <w:tmpl w:val="7BB08F72"/>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3" w15:restartNumberingAfterBreak="0">
    <w:nsid w:val="5E1646C1"/>
    <w:multiLevelType w:val="hybridMultilevel"/>
    <w:tmpl w:val="4F5031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8065E0"/>
    <w:multiLevelType w:val="hybridMultilevel"/>
    <w:tmpl w:val="FFF85AF0"/>
    <w:lvl w:ilvl="0" w:tplc="EADA4086">
      <w:start w:val="6"/>
      <w:numFmt w:val="decimal"/>
      <w:lvlText w:val="%1."/>
      <w:lvlJc w:val="left"/>
      <w:pPr>
        <w:tabs>
          <w:tab w:val="num" w:pos="851"/>
        </w:tabs>
        <w:ind w:left="851" w:hanging="567"/>
      </w:pPr>
      <w:rPr>
        <w:rFonts w:hint="default"/>
        <w:b w:val="0"/>
        <w:i w:val="0"/>
      </w:rPr>
    </w:lvl>
    <w:lvl w:ilvl="1" w:tplc="3D6818C6">
      <w:start w:val="1"/>
      <w:numFmt w:val="lowerLetter"/>
      <w:lvlText w:val="%2)"/>
      <w:lvlJc w:val="left"/>
      <w:pPr>
        <w:tabs>
          <w:tab w:val="num" w:pos="1184"/>
        </w:tabs>
        <w:ind w:left="1184" w:hanging="360"/>
      </w:pPr>
      <w:rPr>
        <w:rFonts w:ascii="Times New Roman" w:eastAsia="Times New Roman" w:hAnsi="Times New Roman" w:cs="Times New Roman"/>
        <w:b w:val="0"/>
        <w:i w:val="0"/>
      </w:rPr>
    </w:lvl>
    <w:lvl w:ilvl="2" w:tplc="29D2CCDE">
      <w:numFmt w:val="bullet"/>
      <w:lvlText w:val="-"/>
      <w:lvlJc w:val="left"/>
      <w:pPr>
        <w:tabs>
          <w:tab w:val="num" w:pos="2084"/>
        </w:tabs>
        <w:ind w:left="2084" w:hanging="360"/>
      </w:pPr>
      <w:rPr>
        <w:rFonts w:ascii="Times New Roman" w:eastAsia="Times New Roman" w:hAnsi="Times New Roman" w:cs="Times New Roman" w:hint="default"/>
      </w:rPr>
    </w:lvl>
    <w:lvl w:ilvl="3" w:tplc="0405000F" w:tentative="1">
      <w:start w:val="1"/>
      <w:numFmt w:val="decimal"/>
      <w:lvlText w:val="%4."/>
      <w:lvlJc w:val="left"/>
      <w:pPr>
        <w:tabs>
          <w:tab w:val="num" w:pos="2624"/>
        </w:tabs>
        <w:ind w:left="2624" w:hanging="360"/>
      </w:pPr>
    </w:lvl>
    <w:lvl w:ilvl="4" w:tplc="04050019" w:tentative="1">
      <w:start w:val="1"/>
      <w:numFmt w:val="lowerLetter"/>
      <w:lvlText w:val="%5."/>
      <w:lvlJc w:val="left"/>
      <w:pPr>
        <w:tabs>
          <w:tab w:val="num" w:pos="3344"/>
        </w:tabs>
        <w:ind w:left="3344" w:hanging="360"/>
      </w:pPr>
    </w:lvl>
    <w:lvl w:ilvl="5" w:tplc="0405001B" w:tentative="1">
      <w:start w:val="1"/>
      <w:numFmt w:val="lowerRoman"/>
      <w:lvlText w:val="%6."/>
      <w:lvlJc w:val="right"/>
      <w:pPr>
        <w:tabs>
          <w:tab w:val="num" w:pos="4064"/>
        </w:tabs>
        <w:ind w:left="4064" w:hanging="180"/>
      </w:pPr>
    </w:lvl>
    <w:lvl w:ilvl="6" w:tplc="0405000F" w:tentative="1">
      <w:start w:val="1"/>
      <w:numFmt w:val="decimal"/>
      <w:lvlText w:val="%7."/>
      <w:lvlJc w:val="left"/>
      <w:pPr>
        <w:tabs>
          <w:tab w:val="num" w:pos="4784"/>
        </w:tabs>
        <w:ind w:left="4784" w:hanging="360"/>
      </w:pPr>
    </w:lvl>
    <w:lvl w:ilvl="7" w:tplc="04050019" w:tentative="1">
      <w:start w:val="1"/>
      <w:numFmt w:val="lowerLetter"/>
      <w:lvlText w:val="%8."/>
      <w:lvlJc w:val="left"/>
      <w:pPr>
        <w:tabs>
          <w:tab w:val="num" w:pos="5504"/>
        </w:tabs>
        <w:ind w:left="5504" w:hanging="360"/>
      </w:pPr>
    </w:lvl>
    <w:lvl w:ilvl="8" w:tplc="0405001B" w:tentative="1">
      <w:start w:val="1"/>
      <w:numFmt w:val="lowerRoman"/>
      <w:lvlText w:val="%9."/>
      <w:lvlJc w:val="right"/>
      <w:pPr>
        <w:tabs>
          <w:tab w:val="num" w:pos="6224"/>
        </w:tabs>
        <w:ind w:left="6224" w:hanging="180"/>
      </w:pPr>
    </w:lvl>
  </w:abstractNum>
  <w:abstractNum w:abstractNumId="25" w15:restartNumberingAfterBreak="0">
    <w:nsid w:val="64154D89"/>
    <w:multiLevelType w:val="multilevel"/>
    <w:tmpl w:val="0480E694"/>
    <w:lvl w:ilvl="0">
      <w:start w:val="1"/>
      <w:numFmt w:val="decimal"/>
      <w:lvlText w:val="%1."/>
      <w:lvlJc w:val="left"/>
      <w:pPr>
        <w:tabs>
          <w:tab w:val="num" w:pos="720"/>
        </w:tabs>
        <w:ind w:left="720" w:hanging="360"/>
      </w:pPr>
      <w:rPr>
        <w:rFonts w:ascii="Times New Roman" w:hAnsi="Times New Roman" w:hint="default"/>
        <w:b w:val="0"/>
        <w:i w:val="0"/>
        <w:sz w:val="24"/>
        <w:szCs w:val="24"/>
        <w:u w:val="none"/>
      </w:rPr>
    </w:lvl>
    <w:lvl w:ilvl="1">
      <w:start w:val="1"/>
      <w:numFmt w:val="lowerLetter"/>
      <w:lvlText w:val="%2)"/>
      <w:lvlJc w:val="left"/>
      <w:pPr>
        <w:tabs>
          <w:tab w:val="num" w:pos="1080"/>
        </w:tabs>
        <w:ind w:left="1080" w:hanging="360"/>
      </w:pPr>
      <w:rPr>
        <w:rFonts w:ascii="Times New Roman" w:hAnsi="Times New Roman" w:hint="default"/>
        <w:b w:val="0"/>
        <w:i w:val="0"/>
        <w:sz w:val="24"/>
        <w:szCs w:val="24"/>
      </w:rPr>
    </w:lvl>
    <w:lvl w:ilvl="2">
      <w:start w:val="1"/>
      <w:numFmt w:val="lowerRoman"/>
      <w:lvlText w:val="%3)"/>
      <w:lvlJc w:val="left"/>
      <w:pPr>
        <w:tabs>
          <w:tab w:val="num" w:pos="1437"/>
        </w:tabs>
        <w:ind w:left="1437" w:hanging="357"/>
      </w:pPr>
      <w:rPr>
        <w:rFonts w:hint="default"/>
        <w:b w:val="0"/>
        <w:i w:val="0"/>
        <w:sz w:val="22"/>
      </w:rPr>
    </w:lvl>
    <w:lvl w:ilvl="3">
      <w:start w:val="1"/>
      <w:numFmt w:val="bullet"/>
      <w:lvlText w:val="-"/>
      <w:lvlJc w:val="left"/>
      <w:pPr>
        <w:tabs>
          <w:tab w:val="num" w:pos="1778"/>
        </w:tabs>
        <w:ind w:left="1778" w:hanging="341"/>
      </w:pPr>
      <w:rPr>
        <w:rFonts w:ascii="Times New Roman" w:hAnsi="Times New Roman" w:cs="Times New Roman" w:hint="default"/>
        <w:sz w:val="22"/>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6" w15:restartNumberingAfterBreak="0">
    <w:nsid w:val="64944679"/>
    <w:multiLevelType w:val="hybridMultilevel"/>
    <w:tmpl w:val="9D289C52"/>
    <w:lvl w:ilvl="0" w:tplc="C46C1E9C">
      <w:start w:val="1"/>
      <w:numFmt w:val="decimal"/>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8183A17"/>
    <w:multiLevelType w:val="hybridMultilevel"/>
    <w:tmpl w:val="7BBAFE9A"/>
    <w:lvl w:ilvl="0" w:tplc="E6D62E7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1E93834"/>
    <w:multiLevelType w:val="hybridMultilevel"/>
    <w:tmpl w:val="C0B470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6E34F0"/>
    <w:multiLevelType w:val="hybridMultilevel"/>
    <w:tmpl w:val="235AAA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E87A1B"/>
    <w:multiLevelType w:val="multilevel"/>
    <w:tmpl w:val="4BDCB7B2"/>
    <w:lvl w:ilvl="0">
      <w:start w:val="1"/>
      <w:numFmt w:val="decimal"/>
      <w:lvlText w:val="%1."/>
      <w:lvlJc w:val="left"/>
      <w:pPr>
        <w:tabs>
          <w:tab w:val="num" w:pos="720"/>
        </w:tabs>
        <w:ind w:left="720" w:hanging="360"/>
      </w:pPr>
      <w:rPr>
        <w:rFonts w:ascii="Times New Roman" w:hAnsi="Times New Roman" w:hint="default"/>
        <w:b w:val="0"/>
        <w:i w:val="0"/>
        <w:color w:val="auto"/>
        <w:sz w:val="24"/>
        <w:szCs w:val="24"/>
        <w:u w:val="none"/>
      </w:rPr>
    </w:lvl>
    <w:lvl w:ilvl="1">
      <w:start w:val="1"/>
      <w:numFmt w:val="lowerLetter"/>
      <w:lvlText w:val="%2)"/>
      <w:lvlJc w:val="left"/>
      <w:pPr>
        <w:tabs>
          <w:tab w:val="num" w:pos="1080"/>
        </w:tabs>
        <w:ind w:left="1080" w:hanging="360"/>
      </w:pPr>
      <w:rPr>
        <w:rFonts w:ascii="Times New Roman" w:hAnsi="Times New Roman" w:hint="default"/>
        <w:b w:val="0"/>
        <w:i w:val="0"/>
        <w:sz w:val="24"/>
        <w:szCs w:val="24"/>
      </w:rPr>
    </w:lvl>
    <w:lvl w:ilvl="2">
      <w:start w:val="1"/>
      <w:numFmt w:val="lowerRoman"/>
      <w:lvlText w:val="%3)"/>
      <w:lvlJc w:val="left"/>
      <w:pPr>
        <w:tabs>
          <w:tab w:val="num" w:pos="1437"/>
        </w:tabs>
        <w:ind w:left="1437" w:hanging="357"/>
      </w:pPr>
      <w:rPr>
        <w:rFonts w:hint="default"/>
        <w:b w:val="0"/>
        <w:i w:val="0"/>
        <w:sz w:val="22"/>
      </w:rPr>
    </w:lvl>
    <w:lvl w:ilvl="3">
      <w:start w:val="1"/>
      <w:numFmt w:val="bullet"/>
      <w:lvlText w:val="-"/>
      <w:lvlJc w:val="left"/>
      <w:pPr>
        <w:tabs>
          <w:tab w:val="num" w:pos="1778"/>
        </w:tabs>
        <w:ind w:left="1778" w:hanging="341"/>
      </w:pPr>
      <w:rPr>
        <w:rFonts w:ascii="Times New Roman" w:hAnsi="Times New Roman" w:cs="Times New Roman" w:hint="default"/>
        <w:sz w:val="22"/>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27"/>
  </w:num>
  <w:num w:numId="2">
    <w:abstractNumId w:val="29"/>
  </w:num>
  <w:num w:numId="3">
    <w:abstractNumId w:val="26"/>
  </w:num>
  <w:num w:numId="4">
    <w:abstractNumId w:val="2"/>
  </w:num>
  <w:num w:numId="5">
    <w:abstractNumId w:val="21"/>
  </w:num>
  <w:num w:numId="6">
    <w:abstractNumId w:val="13"/>
  </w:num>
  <w:num w:numId="7">
    <w:abstractNumId w:val="20"/>
    <w:lvlOverride w:ilvl="0">
      <w:startOverride w:val="1"/>
    </w:lvlOverride>
  </w:num>
  <w:num w:numId="8">
    <w:abstractNumId w:val="24"/>
  </w:num>
  <w:num w:numId="9">
    <w:abstractNumId w:val="25"/>
  </w:num>
  <w:num w:numId="10">
    <w:abstractNumId w:val="30"/>
  </w:num>
  <w:num w:numId="11">
    <w:abstractNumId w:val="12"/>
  </w:num>
  <w:num w:numId="12">
    <w:abstractNumId w:val="1"/>
  </w:num>
  <w:num w:numId="13">
    <w:abstractNumId w:val="19"/>
  </w:num>
  <w:num w:numId="14">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4"/>
  </w:num>
  <w:num w:numId="18">
    <w:abstractNumId w:val="22"/>
  </w:num>
  <w:num w:numId="19">
    <w:abstractNumId w:val="14"/>
  </w:num>
  <w:num w:numId="20">
    <w:abstractNumId w:val="10"/>
  </w:num>
  <w:num w:numId="21">
    <w:abstractNumId w:val="17"/>
  </w:num>
  <w:num w:numId="22">
    <w:abstractNumId w:val="23"/>
  </w:num>
  <w:num w:numId="23">
    <w:abstractNumId w:val="3"/>
  </w:num>
  <w:num w:numId="24">
    <w:abstractNumId w:val="7"/>
  </w:num>
  <w:num w:numId="25">
    <w:abstractNumId w:val="28"/>
  </w:num>
  <w:num w:numId="26">
    <w:abstractNumId w:val="11"/>
  </w:num>
  <w:num w:numId="27">
    <w:abstractNumId w:val="18"/>
  </w:num>
  <w:num w:numId="28">
    <w:abstractNumId w:val="9"/>
  </w:num>
  <w:num w:numId="29">
    <w:abstractNumId w:val="5"/>
  </w:num>
  <w:num w:numId="30">
    <w:abstractNumId w:val="15"/>
  </w:num>
  <w:num w:numId="31">
    <w:abstractNumId w:val="16"/>
  </w:num>
  <w:num w:numId="3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01"/>
    <w:rsid w:val="00000CAE"/>
    <w:rsid w:val="00001891"/>
    <w:rsid w:val="00001D4E"/>
    <w:rsid w:val="00002185"/>
    <w:rsid w:val="00007632"/>
    <w:rsid w:val="0001186E"/>
    <w:rsid w:val="000142C5"/>
    <w:rsid w:val="0001465C"/>
    <w:rsid w:val="00015458"/>
    <w:rsid w:val="0001595F"/>
    <w:rsid w:val="00017F03"/>
    <w:rsid w:val="000205E3"/>
    <w:rsid w:val="00024D57"/>
    <w:rsid w:val="000275D4"/>
    <w:rsid w:val="00032572"/>
    <w:rsid w:val="000344A8"/>
    <w:rsid w:val="00035853"/>
    <w:rsid w:val="000361FC"/>
    <w:rsid w:val="0004006B"/>
    <w:rsid w:val="00041460"/>
    <w:rsid w:val="00042F66"/>
    <w:rsid w:val="00046E07"/>
    <w:rsid w:val="00050AFC"/>
    <w:rsid w:val="00060F15"/>
    <w:rsid w:val="000625B2"/>
    <w:rsid w:val="00062898"/>
    <w:rsid w:val="00066B97"/>
    <w:rsid w:val="00067CBB"/>
    <w:rsid w:val="000706AB"/>
    <w:rsid w:val="00070898"/>
    <w:rsid w:val="00070995"/>
    <w:rsid w:val="0008015F"/>
    <w:rsid w:val="0008744F"/>
    <w:rsid w:val="00087606"/>
    <w:rsid w:val="00091264"/>
    <w:rsid w:val="00091BAD"/>
    <w:rsid w:val="00091BCC"/>
    <w:rsid w:val="00092225"/>
    <w:rsid w:val="000962BB"/>
    <w:rsid w:val="00097803"/>
    <w:rsid w:val="000A1D30"/>
    <w:rsid w:val="000A445D"/>
    <w:rsid w:val="000A7585"/>
    <w:rsid w:val="000B08DE"/>
    <w:rsid w:val="000B1D8B"/>
    <w:rsid w:val="000B3E8C"/>
    <w:rsid w:val="000B4CEA"/>
    <w:rsid w:val="000B50E1"/>
    <w:rsid w:val="000B67F9"/>
    <w:rsid w:val="000C0D97"/>
    <w:rsid w:val="000C131B"/>
    <w:rsid w:val="000C2521"/>
    <w:rsid w:val="000C2AAE"/>
    <w:rsid w:val="000C3120"/>
    <w:rsid w:val="000C39CD"/>
    <w:rsid w:val="000C48A3"/>
    <w:rsid w:val="000C50FF"/>
    <w:rsid w:val="000D1859"/>
    <w:rsid w:val="000D2467"/>
    <w:rsid w:val="000D2D69"/>
    <w:rsid w:val="000D45A6"/>
    <w:rsid w:val="000D4C76"/>
    <w:rsid w:val="000E0EE4"/>
    <w:rsid w:val="000E43CB"/>
    <w:rsid w:val="000E5313"/>
    <w:rsid w:val="000E7038"/>
    <w:rsid w:val="000F3CCB"/>
    <w:rsid w:val="000F749A"/>
    <w:rsid w:val="00100EB4"/>
    <w:rsid w:val="00101BBB"/>
    <w:rsid w:val="00106953"/>
    <w:rsid w:val="0010739D"/>
    <w:rsid w:val="00107589"/>
    <w:rsid w:val="0011250C"/>
    <w:rsid w:val="00113034"/>
    <w:rsid w:val="00116AEE"/>
    <w:rsid w:val="00117087"/>
    <w:rsid w:val="0011731C"/>
    <w:rsid w:val="0012118F"/>
    <w:rsid w:val="0012182C"/>
    <w:rsid w:val="00121DDF"/>
    <w:rsid w:val="00124250"/>
    <w:rsid w:val="001256D4"/>
    <w:rsid w:val="00126190"/>
    <w:rsid w:val="001276C0"/>
    <w:rsid w:val="00127FC9"/>
    <w:rsid w:val="00130C03"/>
    <w:rsid w:val="00130D11"/>
    <w:rsid w:val="00136A1F"/>
    <w:rsid w:val="001413DB"/>
    <w:rsid w:val="00155131"/>
    <w:rsid w:val="00157D9F"/>
    <w:rsid w:val="0016249D"/>
    <w:rsid w:val="001639A5"/>
    <w:rsid w:val="00171F0D"/>
    <w:rsid w:val="00172812"/>
    <w:rsid w:val="001808AD"/>
    <w:rsid w:val="00181855"/>
    <w:rsid w:val="001821DF"/>
    <w:rsid w:val="00184DB1"/>
    <w:rsid w:val="0018647D"/>
    <w:rsid w:val="00186967"/>
    <w:rsid w:val="001874A1"/>
    <w:rsid w:val="001877DA"/>
    <w:rsid w:val="00191C0B"/>
    <w:rsid w:val="001939B5"/>
    <w:rsid w:val="0019438F"/>
    <w:rsid w:val="001955D5"/>
    <w:rsid w:val="00197BB8"/>
    <w:rsid w:val="001A5608"/>
    <w:rsid w:val="001A6B40"/>
    <w:rsid w:val="001B1335"/>
    <w:rsid w:val="001B1DB7"/>
    <w:rsid w:val="001B574F"/>
    <w:rsid w:val="001C06FA"/>
    <w:rsid w:val="001C668F"/>
    <w:rsid w:val="001D3E4A"/>
    <w:rsid w:val="001D69B1"/>
    <w:rsid w:val="001D7393"/>
    <w:rsid w:val="001D7401"/>
    <w:rsid w:val="001E1BBA"/>
    <w:rsid w:val="001E4656"/>
    <w:rsid w:val="001E59B6"/>
    <w:rsid w:val="001F3A3B"/>
    <w:rsid w:val="001F4551"/>
    <w:rsid w:val="001F5E07"/>
    <w:rsid w:val="002039A9"/>
    <w:rsid w:val="00205DB6"/>
    <w:rsid w:val="002122AE"/>
    <w:rsid w:val="00216E57"/>
    <w:rsid w:val="00222C74"/>
    <w:rsid w:val="002246F0"/>
    <w:rsid w:val="00225B51"/>
    <w:rsid w:val="0023103C"/>
    <w:rsid w:val="00233601"/>
    <w:rsid w:val="0023497E"/>
    <w:rsid w:val="00234CAD"/>
    <w:rsid w:val="00236A36"/>
    <w:rsid w:val="00242BDD"/>
    <w:rsid w:val="00243734"/>
    <w:rsid w:val="00244A19"/>
    <w:rsid w:val="002526A2"/>
    <w:rsid w:val="00260CAC"/>
    <w:rsid w:val="002639E6"/>
    <w:rsid w:val="00263D27"/>
    <w:rsid w:val="002741B4"/>
    <w:rsid w:val="00275963"/>
    <w:rsid w:val="00276A6D"/>
    <w:rsid w:val="00277E86"/>
    <w:rsid w:val="00281427"/>
    <w:rsid w:val="002826B5"/>
    <w:rsid w:val="002836FA"/>
    <w:rsid w:val="002848D3"/>
    <w:rsid w:val="002857F8"/>
    <w:rsid w:val="00294B34"/>
    <w:rsid w:val="00295E75"/>
    <w:rsid w:val="00296759"/>
    <w:rsid w:val="00297C9C"/>
    <w:rsid w:val="002A0EA0"/>
    <w:rsid w:val="002A255D"/>
    <w:rsid w:val="002A577C"/>
    <w:rsid w:val="002A6E38"/>
    <w:rsid w:val="002A75BA"/>
    <w:rsid w:val="002B24C5"/>
    <w:rsid w:val="002B303B"/>
    <w:rsid w:val="002B3268"/>
    <w:rsid w:val="002B4C8B"/>
    <w:rsid w:val="002B7680"/>
    <w:rsid w:val="002B7EF0"/>
    <w:rsid w:val="002C069B"/>
    <w:rsid w:val="002C5EDA"/>
    <w:rsid w:val="002C74DC"/>
    <w:rsid w:val="002D2B11"/>
    <w:rsid w:val="002D36F6"/>
    <w:rsid w:val="002D55D9"/>
    <w:rsid w:val="002D5D1F"/>
    <w:rsid w:val="002D615A"/>
    <w:rsid w:val="002E3326"/>
    <w:rsid w:val="002E3D63"/>
    <w:rsid w:val="002E526D"/>
    <w:rsid w:val="002F05FF"/>
    <w:rsid w:val="002F0FD9"/>
    <w:rsid w:val="002F2D39"/>
    <w:rsid w:val="002F6E03"/>
    <w:rsid w:val="00300412"/>
    <w:rsid w:val="0031092D"/>
    <w:rsid w:val="00325022"/>
    <w:rsid w:val="0032724E"/>
    <w:rsid w:val="00331492"/>
    <w:rsid w:val="00331632"/>
    <w:rsid w:val="00333D4A"/>
    <w:rsid w:val="00333F10"/>
    <w:rsid w:val="00334432"/>
    <w:rsid w:val="0034125E"/>
    <w:rsid w:val="003418CB"/>
    <w:rsid w:val="00343D49"/>
    <w:rsid w:val="0034481C"/>
    <w:rsid w:val="00344D98"/>
    <w:rsid w:val="003503D3"/>
    <w:rsid w:val="0035315B"/>
    <w:rsid w:val="00356B3B"/>
    <w:rsid w:val="00357C2A"/>
    <w:rsid w:val="00361EBC"/>
    <w:rsid w:val="003636D2"/>
    <w:rsid w:val="00366188"/>
    <w:rsid w:val="003665F0"/>
    <w:rsid w:val="00366A47"/>
    <w:rsid w:val="0037443D"/>
    <w:rsid w:val="003769DE"/>
    <w:rsid w:val="00377566"/>
    <w:rsid w:val="00381A43"/>
    <w:rsid w:val="00383662"/>
    <w:rsid w:val="003858C6"/>
    <w:rsid w:val="00387857"/>
    <w:rsid w:val="003900C6"/>
    <w:rsid w:val="00392048"/>
    <w:rsid w:val="003B266A"/>
    <w:rsid w:val="003B2E71"/>
    <w:rsid w:val="003B457C"/>
    <w:rsid w:val="003B5C60"/>
    <w:rsid w:val="003B70A0"/>
    <w:rsid w:val="003C097F"/>
    <w:rsid w:val="003C1551"/>
    <w:rsid w:val="003C2988"/>
    <w:rsid w:val="003C48C6"/>
    <w:rsid w:val="003C5856"/>
    <w:rsid w:val="003C5FC6"/>
    <w:rsid w:val="003D0806"/>
    <w:rsid w:val="003D0EEA"/>
    <w:rsid w:val="003D2738"/>
    <w:rsid w:val="003D4B2E"/>
    <w:rsid w:val="003D4B35"/>
    <w:rsid w:val="003D52B6"/>
    <w:rsid w:val="003D539A"/>
    <w:rsid w:val="003E0881"/>
    <w:rsid w:val="003E0E4D"/>
    <w:rsid w:val="003E174A"/>
    <w:rsid w:val="003E495B"/>
    <w:rsid w:val="003E49DD"/>
    <w:rsid w:val="003E6693"/>
    <w:rsid w:val="003E713B"/>
    <w:rsid w:val="003E7BD8"/>
    <w:rsid w:val="003F4284"/>
    <w:rsid w:val="003F4660"/>
    <w:rsid w:val="003F487E"/>
    <w:rsid w:val="003F5443"/>
    <w:rsid w:val="003F57AE"/>
    <w:rsid w:val="003F6514"/>
    <w:rsid w:val="00400F1B"/>
    <w:rsid w:val="004038C1"/>
    <w:rsid w:val="004053A5"/>
    <w:rsid w:val="0041000B"/>
    <w:rsid w:val="004108AA"/>
    <w:rsid w:val="00410D39"/>
    <w:rsid w:val="004117A7"/>
    <w:rsid w:val="00412EDA"/>
    <w:rsid w:val="00413840"/>
    <w:rsid w:val="0041409A"/>
    <w:rsid w:val="00416A07"/>
    <w:rsid w:val="00422A93"/>
    <w:rsid w:val="00423775"/>
    <w:rsid w:val="00423DCF"/>
    <w:rsid w:val="0042656D"/>
    <w:rsid w:val="004331DE"/>
    <w:rsid w:val="00433ACD"/>
    <w:rsid w:val="00435A78"/>
    <w:rsid w:val="0043645B"/>
    <w:rsid w:val="00437841"/>
    <w:rsid w:val="0044171A"/>
    <w:rsid w:val="004425A7"/>
    <w:rsid w:val="004426E2"/>
    <w:rsid w:val="004430FD"/>
    <w:rsid w:val="00443B9E"/>
    <w:rsid w:val="00444785"/>
    <w:rsid w:val="00451072"/>
    <w:rsid w:val="00452EC5"/>
    <w:rsid w:val="0046022D"/>
    <w:rsid w:val="00461429"/>
    <w:rsid w:val="0046439F"/>
    <w:rsid w:val="004721E9"/>
    <w:rsid w:val="00472EC0"/>
    <w:rsid w:val="00473B99"/>
    <w:rsid w:val="00474008"/>
    <w:rsid w:val="0047599E"/>
    <w:rsid w:val="00484F63"/>
    <w:rsid w:val="00485319"/>
    <w:rsid w:val="00487750"/>
    <w:rsid w:val="00490C3D"/>
    <w:rsid w:val="004937B6"/>
    <w:rsid w:val="00493F0C"/>
    <w:rsid w:val="004A18F2"/>
    <w:rsid w:val="004A2101"/>
    <w:rsid w:val="004A5CC7"/>
    <w:rsid w:val="004A7C71"/>
    <w:rsid w:val="004B2C58"/>
    <w:rsid w:val="004B4E18"/>
    <w:rsid w:val="004B68D6"/>
    <w:rsid w:val="004B6DDD"/>
    <w:rsid w:val="004B7732"/>
    <w:rsid w:val="004B7D9E"/>
    <w:rsid w:val="004C1801"/>
    <w:rsid w:val="004C3855"/>
    <w:rsid w:val="004C7007"/>
    <w:rsid w:val="004D5161"/>
    <w:rsid w:val="004D7678"/>
    <w:rsid w:val="004E164B"/>
    <w:rsid w:val="004E49EB"/>
    <w:rsid w:val="004E54D3"/>
    <w:rsid w:val="004E6462"/>
    <w:rsid w:val="004F0D0E"/>
    <w:rsid w:val="004F0D9A"/>
    <w:rsid w:val="004F193B"/>
    <w:rsid w:val="004F1A19"/>
    <w:rsid w:val="004F2A02"/>
    <w:rsid w:val="004F4D02"/>
    <w:rsid w:val="004F59EB"/>
    <w:rsid w:val="005009A0"/>
    <w:rsid w:val="00502F16"/>
    <w:rsid w:val="00502F36"/>
    <w:rsid w:val="005042A7"/>
    <w:rsid w:val="0050517D"/>
    <w:rsid w:val="00510466"/>
    <w:rsid w:val="0051311E"/>
    <w:rsid w:val="005137B3"/>
    <w:rsid w:val="00523AA8"/>
    <w:rsid w:val="0052633C"/>
    <w:rsid w:val="00530FAD"/>
    <w:rsid w:val="005320F9"/>
    <w:rsid w:val="00533DEB"/>
    <w:rsid w:val="00537941"/>
    <w:rsid w:val="005440F2"/>
    <w:rsid w:val="005446D3"/>
    <w:rsid w:val="005475F1"/>
    <w:rsid w:val="00550883"/>
    <w:rsid w:val="00555C06"/>
    <w:rsid w:val="005635F1"/>
    <w:rsid w:val="00565B2A"/>
    <w:rsid w:val="005665A1"/>
    <w:rsid w:val="00567D19"/>
    <w:rsid w:val="00572102"/>
    <w:rsid w:val="005731FC"/>
    <w:rsid w:val="00573783"/>
    <w:rsid w:val="00574C7A"/>
    <w:rsid w:val="0057554F"/>
    <w:rsid w:val="005770AB"/>
    <w:rsid w:val="00577B96"/>
    <w:rsid w:val="005808A8"/>
    <w:rsid w:val="00580C37"/>
    <w:rsid w:val="00584954"/>
    <w:rsid w:val="00591DFE"/>
    <w:rsid w:val="00592A89"/>
    <w:rsid w:val="0059326C"/>
    <w:rsid w:val="005933D7"/>
    <w:rsid w:val="00597A85"/>
    <w:rsid w:val="005A395B"/>
    <w:rsid w:val="005B183E"/>
    <w:rsid w:val="005B19AC"/>
    <w:rsid w:val="005B1E46"/>
    <w:rsid w:val="005B1F13"/>
    <w:rsid w:val="005B2378"/>
    <w:rsid w:val="005B2394"/>
    <w:rsid w:val="005B6051"/>
    <w:rsid w:val="005B6E67"/>
    <w:rsid w:val="005C0FA9"/>
    <w:rsid w:val="005C10A6"/>
    <w:rsid w:val="005C6C91"/>
    <w:rsid w:val="005D268B"/>
    <w:rsid w:val="005D2BF6"/>
    <w:rsid w:val="005D7146"/>
    <w:rsid w:val="005E12A0"/>
    <w:rsid w:val="005E1655"/>
    <w:rsid w:val="005E5F1B"/>
    <w:rsid w:val="005E5FA2"/>
    <w:rsid w:val="005E6B5F"/>
    <w:rsid w:val="005F3FCA"/>
    <w:rsid w:val="0060004C"/>
    <w:rsid w:val="00603162"/>
    <w:rsid w:val="006059C9"/>
    <w:rsid w:val="00607783"/>
    <w:rsid w:val="006107BF"/>
    <w:rsid w:val="00610E00"/>
    <w:rsid w:val="006126CE"/>
    <w:rsid w:val="006131F1"/>
    <w:rsid w:val="006155B4"/>
    <w:rsid w:val="0061780F"/>
    <w:rsid w:val="00621B60"/>
    <w:rsid w:val="00623C1A"/>
    <w:rsid w:val="0062401F"/>
    <w:rsid w:val="00625D8B"/>
    <w:rsid w:val="0062673F"/>
    <w:rsid w:val="0063121E"/>
    <w:rsid w:val="00631F60"/>
    <w:rsid w:val="0063211A"/>
    <w:rsid w:val="00635CE3"/>
    <w:rsid w:val="00640D7B"/>
    <w:rsid w:val="00643305"/>
    <w:rsid w:val="00643A6B"/>
    <w:rsid w:val="0065083E"/>
    <w:rsid w:val="00651025"/>
    <w:rsid w:val="00654BC6"/>
    <w:rsid w:val="006617B2"/>
    <w:rsid w:val="006654FF"/>
    <w:rsid w:val="00666D7C"/>
    <w:rsid w:val="00666E89"/>
    <w:rsid w:val="0067184F"/>
    <w:rsid w:val="006773BF"/>
    <w:rsid w:val="006814AD"/>
    <w:rsid w:val="006831B6"/>
    <w:rsid w:val="00687AED"/>
    <w:rsid w:val="006937D6"/>
    <w:rsid w:val="00696B60"/>
    <w:rsid w:val="00697F27"/>
    <w:rsid w:val="006A010D"/>
    <w:rsid w:val="006A12BC"/>
    <w:rsid w:val="006A20AB"/>
    <w:rsid w:val="006A2692"/>
    <w:rsid w:val="006B0ED1"/>
    <w:rsid w:val="006B11EA"/>
    <w:rsid w:val="006B1B7A"/>
    <w:rsid w:val="006B3030"/>
    <w:rsid w:val="006B5571"/>
    <w:rsid w:val="006B7B95"/>
    <w:rsid w:val="006C3AF1"/>
    <w:rsid w:val="006D061B"/>
    <w:rsid w:val="006D098A"/>
    <w:rsid w:val="006D0A19"/>
    <w:rsid w:val="006D34C8"/>
    <w:rsid w:val="006D42B4"/>
    <w:rsid w:val="006D621E"/>
    <w:rsid w:val="006D6F8C"/>
    <w:rsid w:val="006D72FA"/>
    <w:rsid w:val="006D7474"/>
    <w:rsid w:val="006D7F9D"/>
    <w:rsid w:val="006E057F"/>
    <w:rsid w:val="006E4252"/>
    <w:rsid w:val="006F0CFD"/>
    <w:rsid w:val="006F19AA"/>
    <w:rsid w:val="006F2573"/>
    <w:rsid w:val="006F2B1E"/>
    <w:rsid w:val="006F5AA5"/>
    <w:rsid w:val="006F6AB6"/>
    <w:rsid w:val="007037B8"/>
    <w:rsid w:val="007040ED"/>
    <w:rsid w:val="00707669"/>
    <w:rsid w:val="00710EBE"/>
    <w:rsid w:val="00716B32"/>
    <w:rsid w:val="0071744B"/>
    <w:rsid w:val="00717E64"/>
    <w:rsid w:val="007238CA"/>
    <w:rsid w:val="00723FDF"/>
    <w:rsid w:val="007266F9"/>
    <w:rsid w:val="00726F49"/>
    <w:rsid w:val="00732277"/>
    <w:rsid w:val="007401EC"/>
    <w:rsid w:val="00740943"/>
    <w:rsid w:val="00741719"/>
    <w:rsid w:val="00746914"/>
    <w:rsid w:val="00751C6C"/>
    <w:rsid w:val="00752A81"/>
    <w:rsid w:val="00757451"/>
    <w:rsid w:val="00766EBA"/>
    <w:rsid w:val="00770F86"/>
    <w:rsid w:val="007713BB"/>
    <w:rsid w:val="007810B9"/>
    <w:rsid w:val="00781530"/>
    <w:rsid w:val="00781C91"/>
    <w:rsid w:val="00781CE9"/>
    <w:rsid w:val="00781F08"/>
    <w:rsid w:val="00785D18"/>
    <w:rsid w:val="0078614F"/>
    <w:rsid w:val="00793DDF"/>
    <w:rsid w:val="00793F00"/>
    <w:rsid w:val="007A334D"/>
    <w:rsid w:val="007A4FBD"/>
    <w:rsid w:val="007A5E2C"/>
    <w:rsid w:val="007A67D3"/>
    <w:rsid w:val="007A7CB2"/>
    <w:rsid w:val="007B2A25"/>
    <w:rsid w:val="007B45BC"/>
    <w:rsid w:val="007B609F"/>
    <w:rsid w:val="007B6D3B"/>
    <w:rsid w:val="007B6FCA"/>
    <w:rsid w:val="007C30FC"/>
    <w:rsid w:val="007C3419"/>
    <w:rsid w:val="007C3731"/>
    <w:rsid w:val="007C5517"/>
    <w:rsid w:val="007E056E"/>
    <w:rsid w:val="007E226B"/>
    <w:rsid w:val="007E42C8"/>
    <w:rsid w:val="007F2EE0"/>
    <w:rsid w:val="007F421C"/>
    <w:rsid w:val="007F472E"/>
    <w:rsid w:val="00800F78"/>
    <w:rsid w:val="00801031"/>
    <w:rsid w:val="00802E4C"/>
    <w:rsid w:val="0080493B"/>
    <w:rsid w:val="00804AC7"/>
    <w:rsid w:val="00815E8F"/>
    <w:rsid w:val="008162F8"/>
    <w:rsid w:val="00816E35"/>
    <w:rsid w:val="0082081A"/>
    <w:rsid w:val="00821AB8"/>
    <w:rsid w:val="00825F9B"/>
    <w:rsid w:val="0082695D"/>
    <w:rsid w:val="0083054D"/>
    <w:rsid w:val="008310CC"/>
    <w:rsid w:val="008320EF"/>
    <w:rsid w:val="0083606B"/>
    <w:rsid w:val="0083689B"/>
    <w:rsid w:val="0083693A"/>
    <w:rsid w:val="008403C8"/>
    <w:rsid w:val="0084085A"/>
    <w:rsid w:val="0084207A"/>
    <w:rsid w:val="0084331A"/>
    <w:rsid w:val="00843612"/>
    <w:rsid w:val="00843C7C"/>
    <w:rsid w:val="008442D2"/>
    <w:rsid w:val="00847A98"/>
    <w:rsid w:val="008503C5"/>
    <w:rsid w:val="00856178"/>
    <w:rsid w:val="00860613"/>
    <w:rsid w:val="00865686"/>
    <w:rsid w:val="00866A31"/>
    <w:rsid w:val="00874334"/>
    <w:rsid w:val="00877010"/>
    <w:rsid w:val="0087740D"/>
    <w:rsid w:val="008847E6"/>
    <w:rsid w:val="00886232"/>
    <w:rsid w:val="00890518"/>
    <w:rsid w:val="00890FB2"/>
    <w:rsid w:val="008926EF"/>
    <w:rsid w:val="008931C8"/>
    <w:rsid w:val="008959BD"/>
    <w:rsid w:val="008A0A73"/>
    <w:rsid w:val="008A16AE"/>
    <w:rsid w:val="008A1817"/>
    <w:rsid w:val="008A63EC"/>
    <w:rsid w:val="008A71D5"/>
    <w:rsid w:val="008A75ED"/>
    <w:rsid w:val="008A79F1"/>
    <w:rsid w:val="008B0F43"/>
    <w:rsid w:val="008B1081"/>
    <w:rsid w:val="008B10A6"/>
    <w:rsid w:val="008B19A1"/>
    <w:rsid w:val="008B1F8D"/>
    <w:rsid w:val="008B24D5"/>
    <w:rsid w:val="008B5001"/>
    <w:rsid w:val="008B52DC"/>
    <w:rsid w:val="008B5694"/>
    <w:rsid w:val="008B6B16"/>
    <w:rsid w:val="008B76EB"/>
    <w:rsid w:val="008B7C59"/>
    <w:rsid w:val="008C7600"/>
    <w:rsid w:val="008D013C"/>
    <w:rsid w:val="008D0714"/>
    <w:rsid w:val="008D3180"/>
    <w:rsid w:val="008D5406"/>
    <w:rsid w:val="008D5914"/>
    <w:rsid w:val="008E46E7"/>
    <w:rsid w:val="008E498D"/>
    <w:rsid w:val="008E6E2E"/>
    <w:rsid w:val="008F3078"/>
    <w:rsid w:val="00900276"/>
    <w:rsid w:val="00906873"/>
    <w:rsid w:val="009069D5"/>
    <w:rsid w:val="00906CF1"/>
    <w:rsid w:val="00910AF5"/>
    <w:rsid w:val="00912154"/>
    <w:rsid w:val="00912B31"/>
    <w:rsid w:val="00915646"/>
    <w:rsid w:val="0091764D"/>
    <w:rsid w:val="009176DB"/>
    <w:rsid w:val="00922843"/>
    <w:rsid w:val="00922E61"/>
    <w:rsid w:val="0092594E"/>
    <w:rsid w:val="00927404"/>
    <w:rsid w:val="009314E9"/>
    <w:rsid w:val="00937379"/>
    <w:rsid w:val="00941A72"/>
    <w:rsid w:val="00942D0E"/>
    <w:rsid w:val="009516DA"/>
    <w:rsid w:val="00951A17"/>
    <w:rsid w:val="00951FF8"/>
    <w:rsid w:val="00953840"/>
    <w:rsid w:val="00955C15"/>
    <w:rsid w:val="00955E32"/>
    <w:rsid w:val="00960EF8"/>
    <w:rsid w:val="009617E1"/>
    <w:rsid w:val="009636EF"/>
    <w:rsid w:val="009637BE"/>
    <w:rsid w:val="0096443C"/>
    <w:rsid w:val="00964E07"/>
    <w:rsid w:val="0096616B"/>
    <w:rsid w:val="009727F9"/>
    <w:rsid w:val="00977457"/>
    <w:rsid w:val="009821E3"/>
    <w:rsid w:val="009830E0"/>
    <w:rsid w:val="00984D30"/>
    <w:rsid w:val="00993F87"/>
    <w:rsid w:val="009A2C31"/>
    <w:rsid w:val="009A3013"/>
    <w:rsid w:val="009A4ECA"/>
    <w:rsid w:val="009A6529"/>
    <w:rsid w:val="009B08F6"/>
    <w:rsid w:val="009B1FA7"/>
    <w:rsid w:val="009B29E9"/>
    <w:rsid w:val="009B3DA7"/>
    <w:rsid w:val="009B4F41"/>
    <w:rsid w:val="009B562D"/>
    <w:rsid w:val="009B607B"/>
    <w:rsid w:val="009C0488"/>
    <w:rsid w:val="009C393A"/>
    <w:rsid w:val="009C54E1"/>
    <w:rsid w:val="009C6C35"/>
    <w:rsid w:val="009D1DC1"/>
    <w:rsid w:val="009D2C01"/>
    <w:rsid w:val="009D5AEE"/>
    <w:rsid w:val="009D60E7"/>
    <w:rsid w:val="009E659C"/>
    <w:rsid w:val="009E6FF4"/>
    <w:rsid w:val="009F51E0"/>
    <w:rsid w:val="009F7DED"/>
    <w:rsid w:val="00A03D1A"/>
    <w:rsid w:val="00A06251"/>
    <w:rsid w:val="00A11357"/>
    <w:rsid w:val="00A11655"/>
    <w:rsid w:val="00A119B2"/>
    <w:rsid w:val="00A13A65"/>
    <w:rsid w:val="00A13E29"/>
    <w:rsid w:val="00A16484"/>
    <w:rsid w:val="00A205DB"/>
    <w:rsid w:val="00A22EF8"/>
    <w:rsid w:val="00A346CC"/>
    <w:rsid w:val="00A40ACE"/>
    <w:rsid w:val="00A41AB3"/>
    <w:rsid w:val="00A43199"/>
    <w:rsid w:val="00A43396"/>
    <w:rsid w:val="00A45427"/>
    <w:rsid w:val="00A45CCF"/>
    <w:rsid w:val="00A46B1A"/>
    <w:rsid w:val="00A52316"/>
    <w:rsid w:val="00A54B5F"/>
    <w:rsid w:val="00A63F0C"/>
    <w:rsid w:val="00A64910"/>
    <w:rsid w:val="00A6680C"/>
    <w:rsid w:val="00A66BF7"/>
    <w:rsid w:val="00A7094A"/>
    <w:rsid w:val="00A71605"/>
    <w:rsid w:val="00A72664"/>
    <w:rsid w:val="00A7357C"/>
    <w:rsid w:val="00A75C8F"/>
    <w:rsid w:val="00A76C05"/>
    <w:rsid w:val="00A80F5A"/>
    <w:rsid w:val="00A82D2C"/>
    <w:rsid w:val="00A8514E"/>
    <w:rsid w:val="00A8559F"/>
    <w:rsid w:val="00A85B0A"/>
    <w:rsid w:val="00A934F5"/>
    <w:rsid w:val="00AA1566"/>
    <w:rsid w:val="00AA2C72"/>
    <w:rsid w:val="00AA343A"/>
    <w:rsid w:val="00AA3C21"/>
    <w:rsid w:val="00AA503F"/>
    <w:rsid w:val="00AA59A1"/>
    <w:rsid w:val="00AB0213"/>
    <w:rsid w:val="00AB02BB"/>
    <w:rsid w:val="00AB3188"/>
    <w:rsid w:val="00AB65FB"/>
    <w:rsid w:val="00AC087D"/>
    <w:rsid w:val="00AC35EB"/>
    <w:rsid w:val="00AC7BED"/>
    <w:rsid w:val="00AD120B"/>
    <w:rsid w:val="00AD42C5"/>
    <w:rsid w:val="00AD7A3D"/>
    <w:rsid w:val="00AE07D0"/>
    <w:rsid w:val="00AE0D86"/>
    <w:rsid w:val="00AE1005"/>
    <w:rsid w:val="00AE2B32"/>
    <w:rsid w:val="00AE5370"/>
    <w:rsid w:val="00AE6686"/>
    <w:rsid w:val="00AF08FC"/>
    <w:rsid w:val="00AF163A"/>
    <w:rsid w:val="00B00184"/>
    <w:rsid w:val="00B03199"/>
    <w:rsid w:val="00B03EA8"/>
    <w:rsid w:val="00B04FA6"/>
    <w:rsid w:val="00B111B8"/>
    <w:rsid w:val="00B12C85"/>
    <w:rsid w:val="00B14AE6"/>
    <w:rsid w:val="00B16AA3"/>
    <w:rsid w:val="00B21C6B"/>
    <w:rsid w:val="00B21D49"/>
    <w:rsid w:val="00B21DF2"/>
    <w:rsid w:val="00B21E3F"/>
    <w:rsid w:val="00B2249C"/>
    <w:rsid w:val="00B24BF0"/>
    <w:rsid w:val="00B25D79"/>
    <w:rsid w:val="00B27EBA"/>
    <w:rsid w:val="00B3181A"/>
    <w:rsid w:val="00B31C55"/>
    <w:rsid w:val="00B4142E"/>
    <w:rsid w:val="00B4643C"/>
    <w:rsid w:val="00B50434"/>
    <w:rsid w:val="00B53DC5"/>
    <w:rsid w:val="00B54442"/>
    <w:rsid w:val="00B57486"/>
    <w:rsid w:val="00B60A2E"/>
    <w:rsid w:val="00B61848"/>
    <w:rsid w:val="00B63CF9"/>
    <w:rsid w:val="00B654CF"/>
    <w:rsid w:val="00B7051E"/>
    <w:rsid w:val="00B70E90"/>
    <w:rsid w:val="00B71E6D"/>
    <w:rsid w:val="00B73ECF"/>
    <w:rsid w:val="00B74BF9"/>
    <w:rsid w:val="00B851A5"/>
    <w:rsid w:val="00B85591"/>
    <w:rsid w:val="00B86191"/>
    <w:rsid w:val="00B904B6"/>
    <w:rsid w:val="00B90C24"/>
    <w:rsid w:val="00B93071"/>
    <w:rsid w:val="00B956D3"/>
    <w:rsid w:val="00B9771D"/>
    <w:rsid w:val="00B97F6F"/>
    <w:rsid w:val="00BA2200"/>
    <w:rsid w:val="00BA33E7"/>
    <w:rsid w:val="00BA5737"/>
    <w:rsid w:val="00BA7A1C"/>
    <w:rsid w:val="00BB0CF9"/>
    <w:rsid w:val="00BB1579"/>
    <w:rsid w:val="00BB4286"/>
    <w:rsid w:val="00BB60DA"/>
    <w:rsid w:val="00BC0795"/>
    <w:rsid w:val="00BC3EA8"/>
    <w:rsid w:val="00BC575B"/>
    <w:rsid w:val="00BC5C44"/>
    <w:rsid w:val="00BC5C45"/>
    <w:rsid w:val="00BC72E9"/>
    <w:rsid w:val="00BD15BF"/>
    <w:rsid w:val="00BE1465"/>
    <w:rsid w:val="00BE52D6"/>
    <w:rsid w:val="00BE5636"/>
    <w:rsid w:val="00BE7236"/>
    <w:rsid w:val="00BF3D8E"/>
    <w:rsid w:val="00BF7230"/>
    <w:rsid w:val="00C011CC"/>
    <w:rsid w:val="00C015F0"/>
    <w:rsid w:val="00C0177F"/>
    <w:rsid w:val="00C01AE6"/>
    <w:rsid w:val="00C0539D"/>
    <w:rsid w:val="00C05C21"/>
    <w:rsid w:val="00C07E5E"/>
    <w:rsid w:val="00C10852"/>
    <w:rsid w:val="00C11134"/>
    <w:rsid w:val="00C1142F"/>
    <w:rsid w:val="00C12975"/>
    <w:rsid w:val="00C12B3E"/>
    <w:rsid w:val="00C13BED"/>
    <w:rsid w:val="00C15CBB"/>
    <w:rsid w:val="00C16038"/>
    <w:rsid w:val="00C2385F"/>
    <w:rsid w:val="00C23ED6"/>
    <w:rsid w:val="00C243D7"/>
    <w:rsid w:val="00C24F42"/>
    <w:rsid w:val="00C34607"/>
    <w:rsid w:val="00C35C33"/>
    <w:rsid w:val="00C40681"/>
    <w:rsid w:val="00C419CB"/>
    <w:rsid w:val="00C43052"/>
    <w:rsid w:val="00C43245"/>
    <w:rsid w:val="00C44AFC"/>
    <w:rsid w:val="00C45B6D"/>
    <w:rsid w:val="00C5101B"/>
    <w:rsid w:val="00C522EB"/>
    <w:rsid w:val="00C5468C"/>
    <w:rsid w:val="00C54D47"/>
    <w:rsid w:val="00C55773"/>
    <w:rsid w:val="00C57FDE"/>
    <w:rsid w:val="00C667F6"/>
    <w:rsid w:val="00C66919"/>
    <w:rsid w:val="00C7056D"/>
    <w:rsid w:val="00C743E9"/>
    <w:rsid w:val="00C7587F"/>
    <w:rsid w:val="00C75D0E"/>
    <w:rsid w:val="00C765F7"/>
    <w:rsid w:val="00C805BF"/>
    <w:rsid w:val="00C81362"/>
    <w:rsid w:val="00C85261"/>
    <w:rsid w:val="00C909E1"/>
    <w:rsid w:val="00C92018"/>
    <w:rsid w:val="00C9202B"/>
    <w:rsid w:val="00C941FB"/>
    <w:rsid w:val="00C9552A"/>
    <w:rsid w:val="00C9575C"/>
    <w:rsid w:val="00C973E3"/>
    <w:rsid w:val="00C97AD9"/>
    <w:rsid w:val="00CA1ECA"/>
    <w:rsid w:val="00CA3449"/>
    <w:rsid w:val="00CA4D49"/>
    <w:rsid w:val="00CB13A3"/>
    <w:rsid w:val="00CB584E"/>
    <w:rsid w:val="00CB5951"/>
    <w:rsid w:val="00CC1C5F"/>
    <w:rsid w:val="00CC1F44"/>
    <w:rsid w:val="00CC39BD"/>
    <w:rsid w:val="00CC4C16"/>
    <w:rsid w:val="00CD79B7"/>
    <w:rsid w:val="00CE01D0"/>
    <w:rsid w:val="00CE2962"/>
    <w:rsid w:val="00CE2ED3"/>
    <w:rsid w:val="00CE3317"/>
    <w:rsid w:val="00CF061B"/>
    <w:rsid w:val="00CF122A"/>
    <w:rsid w:val="00CF15EE"/>
    <w:rsid w:val="00CF2CA2"/>
    <w:rsid w:val="00CF4332"/>
    <w:rsid w:val="00CF5A7C"/>
    <w:rsid w:val="00CF644C"/>
    <w:rsid w:val="00D014AC"/>
    <w:rsid w:val="00D0184C"/>
    <w:rsid w:val="00D0240C"/>
    <w:rsid w:val="00D03FCF"/>
    <w:rsid w:val="00D06A6F"/>
    <w:rsid w:val="00D06CA5"/>
    <w:rsid w:val="00D1446E"/>
    <w:rsid w:val="00D1722F"/>
    <w:rsid w:val="00D17B61"/>
    <w:rsid w:val="00D17FB1"/>
    <w:rsid w:val="00D2047B"/>
    <w:rsid w:val="00D211E2"/>
    <w:rsid w:val="00D237CC"/>
    <w:rsid w:val="00D23ADD"/>
    <w:rsid w:val="00D24C26"/>
    <w:rsid w:val="00D24C50"/>
    <w:rsid w:val="00D323EF"/>
    <w:rsid w:val="00D32D5D"/>
    <w:rsid w:val="00D349C2"/>
    <w:rsid w:val="00D34BFC"/>
    <w:rsid w:val="00D375E1"/>
    <w:rsid w:val="00D42E3D"/>
    <w:rsid w:val="00D433B9"/>
    <w:rsid w:val="00D4401B"/>
    <w:rsid w:val="00D47A96"/>
    <w:rsid w:val="00D65BC2"/>
    <w:rsid w:val="00D72875"/>
    <w:rsid w:val="00D72E8B"/>
    <w:rsid w:val="00D7554C"/>
    <w:rsid w:val="00D77CB3"/>
    <w:rsid w:val="00D80F0E"/>
    <w:rsid w:val="00D830F1"/>
    <w:rsid w:val="00D83B7D"/>
    <w:rsid w:val="00D8773D"/>
    <w:rsid w:val="00D92B9D"/>
    <w:rsid w:val="00D9504A"/>
    <w:rsid w:val="00D95582"/>
    <w:rsid w:val="00D9582A"/>
    <w:rsid w:val="00D96844"/>
    <w:rsid w:val="00D97C38"/>
    <w:rsid w:val="00DA00A0"/>
    <w:rsid w:val="00DA19B8"/>
    <w:rsid w:val="00DB04AC"/>
    <w:rsid w:val="00DB0D81"/>
    <w:rsid w:val="00DB2077"/>
    <w:rsid w:val="00DB3052"/>
    <w:rsid w:val="00DB63E6"/>
    <w:rsid w:val="00DB6BE7"/>
    <w:rsid w:val="00DC3433"/>
    <w:rsid w:val="00DC6546"/>
    <w:rsid w:val="00DC737F"/>
    <w:rsid w:val="00DC7E64"/>
    <w:rsid w:val="00DD269A"/>
    <w:rsid w:val="00DD3687"/>
    <w:rsid w:val="00DD442A"/>
    <w:rsid w:val="00DD5640"/>
    <w:rsid w:val="00DE05F7"/>
    <w:rsid w:val="00DE1442"/>
    <w:rsid w:val="00DE23EE"/>
    <w:rsid w:val="00DE5DBB"/>
    <w:rsid w:val="00DE736F"/>
    <w:rsid w:val="00DE7CE3"/>
    <w:rsid w:val="00DF3544"/>
    <w:rsid w:val="00DF3D22"/>
    <w:rsid w:val="00DF68BF"/>
    <w:rsid w:val="00DF6CE6"/>
    <w:rsid w:val="00E06F4E"/>
    <w:rsid w:val="00E078A3"/>
    <w:rsid w:val="00E101B8"/>
    <w:rsid w:val="00E1100E"/>
    <w:rsid w:val="00E12848"/>
    <w:rsid w:val="00E12AA5"/>
    <w:rsid w:val="00E1313B"/>
    <w:rsid w:val="00E16BD9"/>
    <w:rsid w:val="00E213CE"/>
    <w:rsid w:val="00E3657F"/>
    <w:rsid w:val="00E36DF4"/>
    <w:rsid w:val="00E45648"/>
    <w:rsid w:val="00E4627F"/>
    <w:rsid w:val="00E4674D"/>
    <w:rsid w:val="00E46F66"/>
    <w:rsid w:val="00E53D4B"/>
    <w:rsid w:val="00E54A53"/>
    <w:rsid w:val="00E5576E"/>
    <w:rsid w:val="00E605E6"/>
    <w:rsid w:val="00E61D6D"/>
    <w:rsid w:val="00E62F53"/>
    <w:rsid w:val="00E63AE4"/>
    <w:rsid w:val="00E6613B"/>
    <w:rsid w:val="00E661AA"/>
    <w:rsid w:val="00E67F79"/>
    <w:rsid w:val="00E70414"/>
    <w:rsid w:val="00E7079F"/>
    <w:rsid w:val="00E712F3"/>
    <w:rsid w:val="00E719E9"/>
    <w:rsid w:val="00E71D74"/>
    <w:rsid w:val="00E73333"/>
    <w:rsid w:val="00E74877"/>
    <w:rsid w:val="00E776C4"/>
    <w:rsid w:val="00E8020F"/>
    <w:rsid w:val="00E802DE"/>
    <w:rsid w:val="00E81ACF"/>
    <w:rsid w:val="00E83953"/>
    <w:rsid w:val="00E83ED2"/>
    <w:rsid w:val="00E85077"/>
    <w:rsid w:val="00E852DA"/>
    <w:rsid w:val="00E86FCB"/>
    <w:rsid w:val="00E92105"/>
    <w:rsid w:val="00E940CC"/>
    <w:rsid w:val="00E94E79"/>
    <w:rsid w:val="00E968D1"/>
    <w:rsid w:val="00E974F6"/>
    <w:rsid w:val="00E9779B"/>
    <w:rsid w:val="00E97FB2"/>
    <w:rsid w:val="00EA072B"/>
    <w:rsid w:val="00EA26FF"/>
    <w:rsid w:val="00EA345E"/>
    <w:rsid w:val="00EA5A3F"/>
    <w:rsid w:val="00EA72E3"/>
    <w:rsid w:val="00EA7E07"/>
    <w:rsid w:val="00EB334F"/>
    <w:rsid w:val="00EB4F54"/>
    <w:rsid w:val="00EC20FB"/>
    <w:rsid w:val="00EC3C7A"/>
    <w:rsid w:val="00EC53C2"/>
    <w:rsid w:val="00ED230C"/>
    <w:rsid w:val="00ED32D3"/>
    <w:rsid w:val="00ED4F49"/>
    <w:rsid w:val="00ED5AF7"/>
    <w:rsid w:val="00ED5E2B"/>
    <w:rsid w:val="00ED5E84"/>
    <w:rsid w:val="00EE4FD8"/>
    <w:rsid w:val="00EE55CA"/>
    <w:rsid w:val="00EE5713"/>
    <w:rsid w:val="00EE6028"/>
    <w:rsid w:val="00EF16D4"/>
    <w:rsid w:val="00EF265D"/>
    <w:rsid w:val="00EF37CF"/>
    <w:rsid w:val="00EF57BE"/>
    <w:rsid w:val="00EF698C"/>
    <w:rsid w:val="00F00C38"/>
    <w:rsid w:val="00F02E8A"/>
    <w:rsid w:val="00F03029"/>
    <w:rsid w:val="00F0713B"/>
    <w:rsid w:val="00F07725"/>
    <w:rsid w:val="00F0772F"/>
    <w:rsid w:val="00F11534"/>
    <w:rsid w:val="00F126D8"/>
    <w:rsid w:val="00F161A4"/>
    <w:rsid w:val="00F2004A"/>
    <w:rsid w:val="00F22208"/>
    <w:rsid w:val="00F230CD"/>
    <w:rsid w:val="00F25C71"/>
    <w:rsid w:val="00F34176"/>
    <w:rsid w:val="00F4689B"/>
    <w:rsid w:val="00F52578"/>
    <w:rsid w:val="00F5636F"/>
    <w:rsid w:val="00F610A0"/>
    <w:rsid w:val="00F62911"/>
    <w:rsid w:val="00F62AC5"/>
    <w:rsid w:val="00F62AEE"/>
    <w:rsid w:val="00F65242"/>
    <w:rsid w:val="00F6755E"/>
    <w:rsid w:val="00F71091"/>
    <w:rsid w:val="00F720BB"/>
    <w:rsid w:val="00F73908"/>
    <w:rsid w:val="00F80159"/>
    <w:rsid w:val="00F802D3"/>
    <w:rsid w:val="00F80657"/>
    <w:rsid w:val="00F80E11"/>
    <w:rsid w:val="00F81286"/>
    <w:rsid w:val="00F81E74"/>
    <w:rsid w:val="00F8247C"/>
    <w:rsid w:val="00F83D9E"/>
    <w:rsid w:val="00F84E0E"/>
    <w:rsid w:val="00F8537A"/>
    <w:rsid w:val="00F902DA"/>
    <w:rsid w:val="00F91B61"/>
    <w:rsid w:val="00F922DC"/>
    <w:rsid w:val="00F94C4E"/>
    <w:rsid w:val="00F9638D"/>
    <w:rsid w:val="00F96838"/>
    <w:rsid w:val="00F96E9D"/>
    <w:rsid w:val="00FA143B"/>
    <w:rsid w:val="00FA6BA1"/>
    <w:rsid w:val="00FA79F7"/>
    <w:rsid w:val="00FB2A88"/>
    <w:rsid w:val="00FB4C68"/>
    <w:rsid w:val="00FB6CB0"/>
    <w:rsid w:val="00FC3154"/>
    <w:rsid w:val="00FC3962"/>
    <w:rsid w:val="00FC4B92"/>
    <w:rsid w:val="00FD00C4"/>
    <w:rsid w:val="00FD4401"/>
    <w:rsid w:val="00FD7EB4"/>
    <w:rsid w:val="00FE0775"/>
    <w:rsid w:val="00FE13C8"/>
    <w:rsid w:val="00FE1CEA"/>
    <w:rsid w:val="00FE25C2"/>
    <w:rsid w:val="00FE28F4"/>
    <w:rsid w:val="00FE4041"/>
    <w:rsid w:val="00FE590E"/>
    <w:rsid w:val="00FF0F03"/>
    <w:rsid w:val="00FF157F"/>
    <w:rsid w:val="00FF2906"/>
    <w:rsid w:val="00FF2AA3"/>
    <w:rsid w:val="00FF32F3"/>
    <w:rsid w:val="00FF393D"/>
    <w:rsid w:val="00FF3A10"/>
    <w:rsid w:val="00FF5CEA"/>
    <w:rsid w:val="00FF602B"/>
    <w:rsid w:val="00FF6CF0"/>
    <w:rsid w:val="00FF710F"/>
    <w:rsid w:val="00FF7B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2D8E8C87"/>
  <w15:chartTrackingRefBased/>
  <w15:docId w15:val="{DB55CE13-67C6-4166-BBA2-05FA7220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03FC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CB13A3"/>
    <w:pPr>
      <w:tabs>
        <w:tab w:val="center" w:pos="4536"/>
        <w:tab w:val="right" w:pos="9072"/>
      </w:tabs>
    </w:pPr>
  </w:style>
  <w:style w:type="character" w:styleId="slostrnky">
    <w:name w:val="page number"/>
    <w:basedOn w:val="Standardnpsmoodstavce"/>
    <w:rsid w:val="00CB13A3"/>
  </w:style>
  <w:style w:type="character" w:styleId="Odkaznakoment">
    <w:name w:val="annotation reference"/>
    <w:semiHidden/>
    <w:rsid w:val="00130D11"/>
    <w:rPr>
      <w:sz w:val="16"/>
      <w:szCs w:val="16"/>
    </w:rPr>
  </w:style>
  <w:style w:type="paragraph" w:styleId="Textkomente">
    <w:name w:val="annotation text"/>
    <w:basedOn w:val="Normln"/>
    <w:link w:val="TextkomenteChar"/>
    <w:semiHidden/>
    <w:rsid w:val="00130D11"/>
    <w:rPr>
      <w:sz w:val="20"/>
      <w:szCs w:val="20"/>
    </w:rPr>
  </w:style>
  <w:style w:type="paragraph" w:styleId="Pedmtkomente">
    <w:name w:val="annotation subject"/>
    <w:basedOn w:val="Textkomente"/>
    <w:next w:val="Textkomente"/>
    <w:semiHidden/>
    <w:rsid w:val="00130D11"/>
    <w:rPr>
      <w:b/>
      <w:bCs/>
    </w:rPr>
  </w:style>
  <w:style w:type="paragraph" w:styleId="Textbubliny">
    <w:name w:val="Balloon Text"/>
    <w:basedOn w:val="Normln"/>
    <w:semiHidden/>
    <w:rsid w:val="00130D11"/>
    <w:rPr>
      <w:rFonts w:ascii="Tahoma" w:hAnsi="Tahoma" w:cs="Tahoma"/>
      <w:sz w:val="16"/>
      <w:szCs w:val="16"/>
    </w:rPr>
  </w:style>
  <w:style w:type="paragraph" w:customStyle="1" w:styleId="slovanodstaveca">
    <w:name w:val="číslovaný odstavec a)"/>
    <w:basedOn w:val="Normln"/>
    <w:rsid w:val="009637BE"/>
    <w:pPr>
      <w:numPr>
        <w:numId w:val="7"/>
      </w:numPr>
      <w:tabs>
        <w:tab w:val="clear" w:pos="780"/>
        <w:tab w:val="num" w:pos="720"/>
      </w:tabs>
      <w:snapToGrid w:val="0"/>
      <w:ind w:left="720"/>
      <w:jc w:val="both"/>
    </w:pPr>
    <w:rPr>
      <w:szCs w:val="20"/>
    </w:rPr>
  </w:style>
  <w:style w:type="character" w:styleId="Hypertextovodkaz">
    <w:name w:val="Hyperlink"/>
    <w:rsid w:val="00E776C4"/>
    <w:rPr>
      <w:color w:val="0000FF"/>
      <w:u w:val="single"/>
    </w:rPr>
  </w:style>
  <w:style w:type="paragraph" w:styleId="Zhlav">
    <w:name w:val="header"/>
    <w:basedOn w:val="Normln"/>
    <w:link w:val="ZhlavChar"/>
    <w:uiPriority w:val="99"/>
    <w:rsid w:val="003C2988"/>
    <w:pPr>
      <w:tabs>
        <w:tab w:val="center" w:pos="4536"/>
        <w:tab w:val="right" w:pos="9072"/>
      </w:tabs>
    </w:pPr>
  </w:style>
  <w:style w:type="paragraph" w:styleId="Zkladntextodsazen3">
    <w:name w:val="Body Text Indent 3"/>
    <w:basedOn w:val="Normln"/>
    <w:link w:val="Zkladntextodsazen3Char"/>
    <w:rsid w:val="00A8514E"/>
    <w:pPr>
      <w:spacing w:after="120"/>
      <w:ind w:left="283"/>
    </w:pPr>
    <w:rPr>
      <w:sz w:val="16"/>
      <w:szCs w:val="16"/>
    </w:rPr>
  </w:style>
  <w:style w:type="paragraph" w:customStyle="1" w:styleId="Rozvrendokumentu">
    <w:name w:val="Rozvržení dokumentu"/>
    <w:basedOn w:val="Normln"/>
    <w:semiHidden/>
    <w:rsid w:val="00D17FB1"/>
    <w:pPr>
      <w:shd w:val="clear" w:color="auto" w:fill="000080"/>
    </w:pPr>
    <w:rPr>
      <w:rFonts w:ascii="Tahoma" w:hAnsi="Tahoma" w:cs="Tahoma"/>
      <w:sz w:val="20"/>
      <w:szCs w:val="20"/>
    </w:rPr>
  </w:style>
  <w:style w:type="paragraph" w:styleId="Odstavecseseznamem">
    <w:name w:val="List Paragraph"/>
    <w:basedOn w:val="Normln"/>
    <w:uiPriority w:val="34"/>
    <w:qFormat/>
    <w:rsid w:val="002039A9"/>
    <w:pPr>
      <w:ind w:left="708"/>
    </w:pPr>
  </w:style>
  <w:style w:type="character" w:customStyle="1" w:styleId="ZhlavChar">
    <w:name w:val="Záhlaví Char"/>
    <w:link w:val="Zhlav"/>
    <w:uiPriority w:val="99"/>
    <w:rsid w:val="000E0EE4"/>
    <w:rPr>
      <w:sz w:val="24"/>
      <w:szCs w:val="24"/>
    </w:rPr>
  </w:style>
  <w:style w:type="character" w:customStyle="1" w:styleId="Zkladntextodsazen3Char">
    <w:name w:val="Základní text odsazený 3 Char"/>
    <w:link w:val="Zkladntextodsazen3"/>
    <w:rsid w:val="000E0EE4"/>
    <w:rPr>
      <w:sz w:val="16"/>
      <w:szCs w:val="16"/>
    </w:rPr>
  </w:style>
  <w:style w:type="character" w:customStyle="1" w:styleId="TextkomenteChar">
    <w:name w:val="Text komentáře Char"/>
    <w:basedOn w:val="Standardnpsmoodstavce"/>
    <w:link w:val="Textkomente"/>
    <w:uiPriority w:val="99"/>
    <w:semiHidden/>
    <w:rsid w:val="00FB4C68"/>
  </w:style>
  <w:style w:type="paragraph" w:styleId="Textpoznpodarou">
    <w:name w:val="footnote text"/>
    <w:basedOn w:val="Normln"/>
    <w:link w:val="TextpoznpodarouChar"/>
    <w:rsid w:val="00F8537A"/>
    <w:rPr>
      <w:sz w:val="20"/>
      <w:szCs w:val="20"/>
    </w:rPr>
  </w:style>
  <w:style w:type="character" w:customStyle="1" w:styleId="TextpoznpodarouChar">
    <w:name w:val="Text pozn. pod čarou Char"/>
    <w:basedOn w:val="Standardnpsmoodstavce"/>
    <w:link w:val="Textpoznpodarou"/>
    <w:rsid w:val="00F8537A"/>
  </w:style>
  <w:style w:type="character" w:styleId="Znakapoznpodarou">
    <w:name w:val="footnote reference"/>
    <w:rsid w:val="00F8537A"/>
    <w:rPr>
      <w:vertAlign w:val="superscript"/>
    </w:rPr>
  </w:style>
  <w:style w:type="character" w:styleId="Nevyeenzmnka">
    <w:name w:val="Unresolved Mention"/>
    <w:uiPriority w:val="99"/>
    <w:semiHidden/>
    <w:unhideWhenUsed/>
    <w:rsid w:val="00900276"/>
    <w:rPr>
      <w:color w:val="605E5C"/>
      <w:shd w:val="clear" w:color="auto" w:fill="E1DFDD"/>
    </w:rPr>
  </w:style>
  <w:style w:type="paragraph" w:customStyle="1" w:styleId="Default">
    <w:name w:val="Default"/>
    <w:rsid w:val="00900276"/>
    <w:pPr>
      <w:autoSpaceDE w:val="0"/>
      <w:autoSpaceDN w:val="0"/>
      <w:adjustRightInd w:val="0"/>
    </w:pPr>
    <w:rPr>
      <w:color w:val="000000"/>
      <w:sz w:val="24"/>
      <w:szCs w:val="24"/>
    </w:rPr>
  </w:style>
  <w:style w:type="paragraph" w:styleId="Seznamsodrkami">
    <w:name w:val="List Bullet"/>
    <w:basedOn w:val="Normln"/>
    <w:rsid w:val="00B03199"/>
    <w:pPr>
      <w:numPr>
        <w:numId w:val="32"/>
      </w:numPr>
      <w:tabs>
        <w:tab w:val="left" w:pos="360"/>
      </w:tabs>
      <w:suppressAutoHyphens/>
      <w:autoSpaceDN w:val="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5071">
      <w:bodyDiv w:val="1"/>
      <w:marLeft w:val="0"/>
      <w:marRight w:val="0"/>
      <w:marTop w:val="0"/>
      <w:marBottom w:val="0"/>
      <w:divBdr>
        <w:top w:val="none" w:sz="0" w:space="0" w:color="auto"/>
        <w:left w:val="none" w:sz="0" w:space="0" w:color="auto"/>
        <w:bottom w:val="none" w:sz="0" w:space="0" w:color="auto"/>
        <w:right w:val="none" w:sz="0" w:space="0" w:color="auto"/>
      </w:divBdr>
    </w:div>
    <w:div w:id="374738006">
      <w:bodyDiv w:val="1"/>
      <w:marLeft w:val="0"/>
      <w:marRight w:val="0"/>
      <w:marTop w:val="0"/>
      <w:marBottom w:val="0"/>
      <w:divBdr>
        <w:top w:val="none" w:sz="0" w:space="0" w:color="auto"/>
        <w:left w:val="none" w:sz="0" w:space="0" w:color="auto"/>
        <w:bottom w:val="none" w:sz="0" w:space="0" w:color="auto"/>
        <w:right w:val="none" w:sz="0" w:space="0" w:color="auto"/>
      </w:divBdr>
    </w:div>
    <w:div w:id="671370384">
      <w:bodyDiv w:val="1"/>
      <w:marLeft w:val="0"/>
      <w:marRight w:val="0"/>
      <w:marTop w:val="0"/>
      <w:marBottom w:val="0"/>
      <w:divBdr>
        <w:top w:val="none" w:sz="0" w:space="0" w:color="auto"/>
        <w:left w:val="none" w:sz="0" w:space="0" w:color="auto"/>
        <w:bottom w:val="none" w:sz="0" w:space="0" w:color="auto"/>
        <w:right w:val="none" w:sz="0" w:space="0" w:color="auto"/>
      </w:divBdr>
    </w:div>
    <w:div w:id="1991012403">
      <w:bodyDiv w:val="1"/>
      <w:marLeft w:val="0"/>
      <w:marRight w:val="0"/>
      <w:marTop w:val="0"/>
      <w:marBottom w:val="0"/>
      <w:divBdr>
        <w:top w:val="none" w:sz="0" w:space="0" w:color="auto"/>
        <w:left w:val="none" w:sz="0" w:space="0" w:color="auto"/>
        <w:bottom w:val="none" w:sz="0" w:space="0" w:color="auto"/>
        <w:right w:val="none" w:sz="0" w:space="0" w:color="auto"/>
      </w:divBdr>
    </w:div>
    <w:div w:id="20050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tace.kr-jihomoravsk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e4eb9837f87bf7f6b8c6b4455411e0ec">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72060a84836832b2955a721bb1a62e92"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F7A82-8235-4D1D-A455-76F6EA5FA2E9}">
  <ds:schemaRefs>
    <ds:schemaRef ds:uri="http://purl.org/dc/elements/1.1/"/>
    <ds:schemaRef ds:uri="http://schemas.microsoft.com/office/infopath/2007/PartnerControls"/>
    <ds:schemaRef ds:uri="http://schemas.microsoft.com/office/2006/metadata/properties"/>
    <ds:schemaRef ds:uri="0fa8a809-754e-4940-9f79-6ca366ca1379"/>
    <ds:schemaRef ds:uri="http://schemas.microsoft.com/office/2006/documentManagement/types"/>
    <ds:schemaRef ds:uri="http://purl.org/dc/terms/"/>
    <ds:schemaRef ds:uri="http://schemas.openxmlformats.org/package/2006/metadata/core-properties"/>
    <ds:schemaRef ds:uri="dec30894-6ed9-439d-acf5-08efc27765fd"/>
    <ds:schemaRef ds:uri="http://www.w3.org/XML/1998/namespace"/>
    <ds:schemaRef ds:uri="http://purl.org/dc/dcmitype/"/>
  </ds:schemaRefs>
</ds:datastoreItem>
</file>

<file path=customXml/itemProps2.xml><?xml version="1.0" encoding="utf-8"?>
<ds:datastoreItem xmlns:ds="http://schemas.openxmlformats.org/officeDocument/2006/customXml" ds:itemID="{45545D6F-5032-4E10-A807-1EDC04581246}">
  <ds:schemaRefs>
    <ds:schemaRef ds:uri="http://schemas.microsoft.com/sharepoint/v3/contenttype/forms"/>
  </ds:schemaRefs>
</ds:datastoreItem>
</file>

<file path=customXml/itemProps3.xml><?xml version="1.0" encoding="utf-8"?>
<ds:datastoreItem xmlns:ds="http://schemas.openxmlformats.org/officeDocument/2006/customXml" ds:itemID="{03D853C8-9DD5-44E2-8785-08DA828C4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958D5-A841-4355-8C9B-F0453BE7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3479</Words>
  <Characters>20796</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Příloha č</vt:lpstr>
    </vt:vector>
  </TitlesOfParts>
  <Company>KrÚ JMK</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bonova.petra</dc:creator>
  <cp:keywords/>
  <dc:description/>
  <cp:lastModifiedBy>Možná Lenka</cp:lastModifiedBy>
  <cp:revision>5</cp:revision>
  <cp:lastPrinted>2021-12-20T14:02:00Z</cp:lastPrinted>
  <dcterms:created xsi:type="dcterms:W3CDTF">2022-05-05T08:02:00Z</dcterms:created>
  <dcterms:modified xsi:type="dcterms:W3CDTF">2022-06-02T12:19:00Z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0x01010070B778A1060CE249A670BCE1DD9CE9DB</vt:lpwstr>
  </property>
  <property fmtid="{D5CDD505-2E9C-101B-9397-08002B2CF9AE}" pid="3" name="MSIP_Label_690ebb53-23a2-471a-9c6e-17bd0d11311e_Enabled">
    <vt:lpwstr>true</vt:lpwstr>
  </property>
  <property fmtid="{D5CDD505-2E9C-101B-9397-08002B2CF9AE}" pid="4" name="MSIP_Label_690ebb53-23a2-471a-9c6e-17bd0d11311e_SetDate">
    <vt:lpwstr>2021-12-15T09:27:57Z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
  </property>
  <property fmtid="{D5CDD505-2E9C-101B-9397-08002B2CF9AE}" pid="9" name="MSIP_Label_690ebb53-23a2-471a-9c6e-17bd0d11311e_ContentBits">
    <vt:lpwstr>0</vt:lpwstr>
  </property>
</Properties>
</file>