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9EEFC"/>
  <w:body>
    <w:p w:rsidR="008819AF" w:rsidRPr="00572FF5" w:rsidRDefault="00731F47" w:rsidP="008819AF">
      <w:pPr>
        <w:rPr>
          <w:rFonts w:ascii="Calibri" w:hAnsi="Calibri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-608965</wp:posOffset>
            </wp:positionV>
            <wp:extent cx="1778000" cy="444500"/>
            <wp:effectExtent l="1905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7F2" w:rsidRPr="00572FF5">
        <w:rPr>
          <w:rFonts w:ascii="Calibri" w:hAnsi="Calibri"/>
        </w:rPr>
        <w:t xml:space="preserve">Číslo Smlouvy: </w:t>
      </w:r>
      <w:bookmarkStart w:id="0" w:name="Cislo_smlouvy"/>
      <w:r w:rsidR="0097605C" w:rsidRPr="00572FF5">
        <w:rPr>
          <w:rFonts w:ascii="Calibri" w:hAnsi="Calibri"/>
          <w:b/>
          <w:szCs w:val="18"/>
        </w:rPr>
        <w:fldChar w:fldCharType="begin">
          <w:ffData>
            <w:name w:val="Cislo_smlouvy"/>
            <w:enabled/>
            <w:calcOnExit w:val="0"/>
            <w:helpText w:type="text" w:val="Vyplň číslo smlouvy ve tvaru 020/2009/ESH/..../000"/>
            <w:textInput>
              <w:default w:val="CPTS"/>
              <w:maxLength w:val="12"/>
            </w:textInput>
          </w:ffData>
        </w:fldChar>
      </w:r>
      <w:r w:rsidR="00A057B1" w:rsidRPr="00572FF5">
        <w:rPr>
          <w:rFonts w:ascii="Calibri" w:hAnsi="Calibri"/>
          <w:b/>
          <w:szCs w:val="18"/>
        </w:rPr>
        <w:instrText xml:space="preserve"> FORMTEXT </w:instrText>
      </w:r>
      <w:r w:rsidR="0097605C" w:rsidRPr="00572FF5">
        <w:rPr>
          <w:rFonts w:ascii="Calibri" w:hAnsi="Calibri"/>
          <w:b/>
          <w:szCs w:val="18"/>
        </w:rPr>
      </w:r>
      <w:r w:rsidR="0097605C" w:rsidRPr="00572FF5">
        <w:rPr>
          <w:rFonts w:ascii="Calibri" w:hAnsi="Calibri"/>
          <w:b/>
          <w:szCs w:val="18"/>
        </w:rPr>
        <w:fldChar w:fldCharType="separate"/>
      </w:r>
      <w:bookmarkStart w:id="1" w:name="_GoBack"/>
      <w:r w:rsidR="000652EA" w:rsidRPr="000652EA">
        <w:rPr>
          <w:rFonts w:ascii="Calibri" w:hAnsi="Calibri"/>
          <w:b/>
          <w:noProof/>
          <w:szCs w:val="18"/>
        </w:rPr>
        <w:t>CPTSM-139588</w:t>
      </w:r>
      <w:bookmarkEnd w:id="1"/>
      <w:r w:rsidR="0097605C" w:rsidRPr="00572FF5">
        <w:rPr>
          <w:rFonts w:ascii="Calibri" w:hAnsi="Calibri"/>
          <w:b/>
          <w:szCs w:val="18"/>
        </w:rPr>
        <w:fldChar w:fldCharType="end"/>
      </w:r>
      <w:bookmarkEnd w:id="0"/>
      <w:r w:rsidR="008819AF" w:rsidRPr="00572FF5">
        <w:rPr>
          <w:rFonts w:ascii="Calibri" w:hAnsi="Calibri"/>
        </w:rPr>
        <w:tab/>
      </w:r>
      <w:r w:rsidR="006C0328" w:rsidRPr="00572FF5">
        <w:rPr>
          <w:rFonts w:ascii="Calibri" w:hAnsi="Calibri"/>
        </w:rPr>
        <w:tab/>
      </w:r>
      <w:r w:rsidR="008819AF" w:rsidRPr="00572FF5">
        <w:rPr>
          <w:rFonts w:ascii="Calibri" w:hAnsi="Calibri"/>
        </w:rPr>
        <w:t xml:space="preserve">Produktová řada: </w:t>
      </w:r>
      <w:r w:rsidR="0097605C" w:rsidRPr="00572FF5">
        <w:rPr>
          <w:rFonts w:ascii="Calibri" w:hAnsi="Calibri"/>
          <w:b/>
          <w:szCs w:val="18"/>
        </w:rPr>
        <w:fldChar w:fldCharType="begin">
          <w:ffData>
            <w:name w:val=""/>
            <w:enabled w:val="0"/>
            <w:calcOnExit w:val="0"/>
            <w:helpText w:type="text" w:val="Vyplň číslo smlouvy ve tvaru 020/2009/ESH/..../000"/>
            <w:textInput>
              <w:default w:val="TOP"/>
              <w:maxLength w:val="12"/>
            </w:textInput>
          </w:ffData>
        </w:fldChar>
      </w:r>
      <w:r w:rsidR="000C04B8" w:rsidRPr="00572FF5">
        <w:rPr>
          <w:rFonts w:ascii="Calibri" w:hAnsi="Calibri"/>
          <w:b/>
          <w:szCs w:val="18"/>
        </w:rPr>
        <w:instrText xml:space="preserve"> FORMTEXT </w:instrText>
      </w:r>
      <w:r w:rsidR="0097605C" w:rsidRPr="00572FF5">
        <w:rPr>
          <w:rFonts w:ascii="Calibri" w:hAnsi="Calibri"/>
          <w:b/>
          <w:szCs w:val="18"/>
        </w:rPr>
      </w:r>
      <w:r w:rsidR="0097605C" w:rsidRPr="00572FF5">
        <w:rPr>
          <w:rFonts w:ascii="Calibri" w:hAnsi="Calibri"/>
          <w:b/>
          <w:szCs w:val="18"/>
        </w:rPr>
        <w:fldChar w:fldCharType="separate"/>
      </w:r>
      <w:r w:rsidR="000C04B8" w:rsidRPr="00572FF5">
        <w:rPr>
          <w:rFonts w:ascii="Calibri" w:hAnsi="Calibri"/>
          <w:b/>
          <w:noProof/>
          <w:szCs w:val="18"/>
        </w:rPr>
        <w:t>TOP</w:t>
      </w:r>
      <w:r w:rsidR="0097605C" w:rsidRPr="00572FF5">
        <w:rPr>
          <w:rFonts w:ascii="Calibri" w:hAnsi="Calibri"/>
          <w:b/>
          <w:szCs w:val="18"/>
        </w:rPr>
        <w:fldChar w:fldCharType="end"/>
      </w:r>
      <w:r w:rsidR="008819AF" w:rsidRPr="00572FF5">
        <w:rPr>
          <w:rFonts w:ascii="Calibri" w:hAnsi="Calibri"/>
          <w:b/>
          <w:szCs w:val="18"/>
        </w:rPr>
        <w:tab/>
      </w:r>
      <w:r w:rsidR="008819AF" w:rsidRPr="00572FF5">
        <w:rPr>
          <w:rFonts w:ascii="Calibri" w:hAnsi="Calibri"/>
        </w:rPr>
        <w:tab/>
        <w:t>Produkt</w:t>
      </w:r>
      <w:r w:rsidR="003E166D" w:rsidRPr="00572FF5">
        <w:rPr>
          <w:rFonts w:ascii="Calibri" w:hAnsi="Calibri"/>
        </w:rPr>
        <w:t xml:space="preserve">: </w:t>
      </w:r>
      <w:r w:rsidR="0097605C" w:rsidRPr="00930FE0">
        <w:rPr>
          <w:rFonts w:ascii="Calibri" w:hAnsi="Calibri"/>
          <w:b/>
          <w:shd w:val="clear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00E4D" w:rsidRPr="00930FE0">
        <w:rPr>
          <w:rFonts w:ascii="Calibri" w:hAnsi="Calibri"/>
          <w:b/>
          <w:shd w:val="clear" w:color="auto" w:fill="FFFFFF"/>
        </w:rPr>
        <w:instrText xml:space="preserve"> FORMTEXT </w:instrText>
      </w:r>
      <w:r w:rsidR="0097605C" w:rsidRPr="00930FE0">
        <w:rPr>
          <w:rFonts w:ascii="Calibri" w:hAnsi="Calibri"/>
          <w:b/>
          <w:shd w:val="clear" w:color="auto" w:fill="FFFFFF"/>
        </w:rPr>
      </w:r>
      <w:r w:rsidR="0097605C" w:rsidRPr="00930FE0">
        <w:rPr>
          <w:rFonts w:ascii="Calibri" w:hAnsi="Calibri"/>
          <w:b/>
          <w:shd w:val="clear" w:color="auto" w:fill="FFFFFF"/>
        </w:rPr>
        <w:fldChar w:fldCharType="separate"/>
      </w:r>
      <w:r w:rsidR="00930FE0" w:rsidRPr="00930FE0">
        <w:rPr>
          <w:rFonts w:ascii="Calibri" w:hAnsi="Calibri"/>
          <w:b/>
          <w:shd w:val="clear" w:color="auto" w:fill="FFFFFF"/>
        </w:rPr>
        <w:t>Fix 100 % s tolerancí</w:t>
      </w:r>
      <w:r w:rsidR="0097605C" w:rsidRPr="00930FE0">
        <w:rPr>
          <w:rFonts w:ascii="Calibri" w:hAnsi="Calibri"/>
          <w:b/>
          <w:shd w:val="clear" w:color="auto" w:fill="FFFFFF"/>
        </w:rPr>
        <w:fldChar w:fldCharType="end"/>
      </w:r>
      <w:bookmarkEnd w:id="2"/>
    </w:p>
    <w:p w:rsidR="008819AF" w:rsidRPr="00572FF5" w:rsidRDefault="008819AF" w:rsidP="008819AF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572FF5">
        <w:rPr>
          <w:rFonts w:ascii="Calibri" w:hAnsi="Calibri"/>
          <w:color w:val="FFFFFF"/>
        </w:rPr>
        <w:t>Dodavatel</w:t>
      </w:r>
    </w:p>
    <w:p w:rsidR="002F798F" w:rsidRDefault="008D053C" w:rsidP="008D17F2">
      <w:pPr>
        <w:pStyle w:val="Normal1"/>
        <w:rPr>
          <w:rFonts w:ascii="Calibri" w:hAnsi="Calibri"/>
        </w:rPr>
      </w:pPr>
      <w:r>
        <w:rPr>
          <w:rStyle w:val="StyleNormal1BoldChar"/>
          <w:rFonts w:ascii="Calibri" w:hAnsi="Calibri"/>
        </w:rPr>
        <w:t>EP ENERGY TRADING</w:t>
      </w:r>
      <w:r w:rsidR="008D17F2" w:rsidRPr="00572FF5">
        <w:rPr>
          <w:rStyle w:val="StyleNormal1BoldChar"/>
          <w:rFonts w:ascii="Calibri" w:hAnsi="Calibri"/>
        </w:rPr>
        <w:t>, a.s.</w:t>
      </w:r>
      <w:r w:rsidR="008D17F2" w:rsidRPr="00572FF5">
        <w:rPr>
          <w:rFonts w:ascii="Calibri" w:hAnsi="Calibri"/>
        </w:rPr>
        <w:t xml:space="preserve"> </w:t>
      </w:r>
    </w:p>
    <w:p w:rsidR="000C04B8" w:rsidRPr="00572FF5" w:rsidRDefault="008D17F2" w:rsidP="008D17F2">
      <w:pPr>
        <w:pStyle w:val="Normal1"/>
        <w:rPr>
          <w:rFonts w:ascii="Calibri" w:hAnsi="Calibri"/>
        </w:rPr>
      </w:pPr>
      <w:r w:rsidRPr="00572FF5">
        <w:rPr>
          <w:rFonts w:ascii="Calibri" w:hAnsi="Calibri"/>
        </w:rPr>
        <w:t xml:space="preserve">se sídlem Praha 1, Klimentská </w:t>
      </w:r>
      <w:r w:rsidR="00CC324C">
        <w:rPr>
          <w:rFonts w:ascii="Calibri" w:hAnsi="Calibri"/>
        </w:rPr>
        <w:t>1216/</w:t>
      </w:r>
      <w:r w:rsidRPr="00572FF5">
        <w:rPr>
          <w:rFonts w:ascii="Calibri" w:hAnsi="Calibri"/>
        </w:rPr>
        <w:t xml:space="preserve">46, PSČ 110 02, </w:t>
      </w:r>
    </w:p>
    <w:p w:rsidR="00A71378" w:rsidRPr="00572FF5" w:rsidRDefault="008D17F2" w:rsidP="008D17F2">
      <w:pPr>
        <w:pStyle w:val="Normal1"/>
        <w:rPr>
          <w:rFonts w:ascii="Calibri" w:hAnsi="Calibri"/>
        </w:rPr>
      </w:pPr>
      <w:r w:rsidRPr="00572FF5">
        <w:rPr>
          <w:rFonts w:ascii="Calibri" w:hAnsi="Calibri"/>
        </w:rPr>
        <w:t>zapsaná v obch. rejstříku vedeném Městským soudem</w:t>
      </w:r>
      <w:r w:rsidR="000C04B8" w:rsidRPr="00572FF5">
        <w:rPr>
          <w:rFonts w:ascii="Calibri" w:hAnsi="Calibri"/>
        </w:rPr>
        <w:t xml:space="preserve"> </w:t>
      </w:r>
      <w:r w:rsidRPr="00572FF5">
        <w:rPr>
          <w:rFonts w:ascii="Calibri" w:hAnsi="Calibri"/>
        </w:rPr>
        <w:t xml:space="preserve">v Praze, oddíl B, vložka 10233, </w:t>
      </w:r>
    </w:p>
    <w:p w:rsidR="000C04B8" w:rsidRPr="00572FF5" w:rsidRDefault="008D17F2" w:rsidP="008D17F2">
      <w:pPr>
        <w:pStyle w:val="Normal1"/>
        <w:rPr>
          <w:rFonts w:ascii="Calibri" w:hAnsi="Calibri"/>
        </w:rPr>
      </w:pPr>
      <w:r w:rsidRPr="00572FF5">
        <w:rPr>
          <w:rFonts w:ascii="Calibri" w:hAnsi="Calibri"/>
        </w:rPr>
        <w:t xml:space="preserve">IČ: 27386643, DIČ: CZ27386643, </w:t>
      </w:r>
    </w:p>
    <w:p w:rsidR="00EC5D01" w:rsidRPr="00713557" w:rsidRDefault="00EC5D01" w:rsidP="00EC5D01">
      <w:pPr>
        <w:tabs>
          <w:tab w:val="left" w:pos="1418"/>
        </w:tabs>
        <w:spacing w:after="0"/>
        <w:rPr>
          <w:rFonts w:ascii="Calibri" w:hAnsi="Calibri"/>
          <w:szCs w:val="20"/>
        </w:rPr>
      </w:pPr>
      <w:r w:rsidRPr="00572FF5">
        <w:rPr>
          <w:rFonts w:ascii="Calibri" w:hAnsi="Calibri"/>
        </w:rPr>
        <w:t>bankovní spojení:</w:t>
      </w:r>
      <w:r w:rsidRPr="00572FF5">
        <w:rPr>
          <w:rFonts w:ascii="Calibri" w:hAnsi="Calibri"/>
        </w:rPr>
        <w:tab/>
        <w:t xml:space="preserve">CZK: </w:t>
      </w:r>
      <w:r w:rsidR="00713557" w:rsidRPr="00713557">
        <w:rPr>
          <w:rFonts w:ascii="Calibri" w:hAnsi="Calibri"/>
          <w:szCs w:val="20"/>
        </w:rPr>
        <w:t>Komerční banka, a.s., číslo účtu 9960227/0100</w:t>
      </w:r>
    </w:p>
    <w:p w:rsidR="00EC5D01" w:rsidRPr="00713557" w:rsidRDefault="00EC5D01" w:rsidP="00EC5D01">
      <w:pPr>
        <w:tabs>
          <w:tab w:val="left" w:pos="1418"/>
        </w:tabs>
        <w:spacing w:after="0"/>
        <w:rPr>
          <w:rFonts w:ascii="Calibri" w:hAnsi="Calibri"/>
          <w:szCs w:val="20"/>
        </w:rPr>
      </w:pPr>
      <w:r w:rsidRPr="00713557">
        <w:rPr>
          <w:rFonts w:ascii="Calibri" w:hAnsi="Calibri"/>
          <w:szCs w:val="20"/>
        </w:rPr>
        <w:tab/>
        <w:t xml:space="preserve">EUR: </w:t>
      </w:r>
      <w:r w:rsidR="00713557" w:rsidRPr="00713557">
        <w:rPr>
          <w:rFonts w:ascii="Calibri" w:hAnsi="Calibri"/>
          <w:szCs w:val="20"/>
        </w:rPr>
        <w:t>UniCredit Bank Czech Republic and Slovakia, a.s., číslo účtu 2108721845/2700</w:t>
      </w:r>
    </w:p>
    <w:p w:rsidR="00EC5D01" w:rsidRPr="00713557" w:rsidRDefault="00EC5D01" w:rsidP="00EC5D01">
      <w:pPr>
        <w:tabs>
          <w:tab w:val="left" w:pos="1871"/>
        </w:tabs>
        <w:spacing w:after="0"/>
        <w:rPr>
          <w:rFonts w:ascii="Calibri" w:hAnsi="Calibri"/>
          <w:szCs w:val="20"/>
        </w:rPr>
      </w:pPr>
      <w:r w:rsidRPr="00713557">
        <w:rPr>
          <w:rFonts w:ascii="Calibri" w:hAnsi="Calibri"/>
          <w:szCs w:val="20"/>
        </w:rPr>
        <w:tab/>
        <w:t xml:space="preserve">IBAN: </w:t>
      </w:r>
      <w:r w:rsidR="00713557" w:rsidRPr="00713557">
        <w:rPr>
          <w:rFonts w:ascii="Calibri" w:hAnsi="Calibri"/>
          <w:szCs w:val="20"/>
        </w:rPr>
        <w:t>CZ4027000000002108721845</w:t>
      </w:r>
      <w:r w:rsidRPr="00713557">
        <w:rPr>
          <w:rFonts w:ascii="Calibri" w:hAnsi="Calibri"/>
          <w:szCs w:val="20"/>
        </w:rPr>
        <w:t xml:space="preserve">, SWIFT: </w:t>
      </w:r>
      <w:r w:rsidR="00713557" w:rsidRPr="00713557">
        <w:rPr>
          <w:rFonts w:ascii="Calibri" w:hAnsi="Calibri"/>
          <w:szCs w:val="20"/>
        </w:rPr>
        <w:t>BACXCZPP</w:t>
      </w:r>
    </w:p>
    <w:p w:rsidR="000C04B8" w:rsidRPr="00572FF5" w:rsidRDefault="008835C4" w:rsidP="008D17F2">
      <w:pPr>
        <w:pStyle w:val="Normal1"/>
        <w:rPr>
          <w:rFonts w:ascii="Calibri" w:hAnsi="Calibri"/>
        </w:rPr>
      </w:pPr>
      <w:r w:rsidRPr="00572FF5">
        <w:rPr>
          <w:rFonts w:ascii="Calibri" w:hAnsi="Calibri"/>
        </w:rPr>
        <w:t>z</w:t>
      </w:r>
      <w:r w:rsidR="000C04B8" w:rsidRPr="00572FF5">
        <w:rPr>
          <w:rFonts w:ascii="Calibri" w:hAnsi="Calibri"/>
        </w:rPr>
        <w:t>astoupená:</w:t>
      </w:r>
      <w:r w:rsidR="00340E78" w:rsidRPr="00572FF5">
        <w:rPr>
          <w:rFonts w:ascii="Calibri" w:hAnsi="Calibri"/>
        </w:rPr>
        <w:t xml:space="preserve"> </w:t>
      </w:r>
      <w:r w:rsidR="0097605C">
        <w:rPr>
          <w:rFonts w:ascii="Calibri" w:hAnsi="Calibri"/>
        </w:rPr>
        <w:fldChar w:fldCharType="begin">
          <w:ffData>
            <w:name w:val="UET_zastoupen"/>
            <w:enabled/>
            <w:calcOnExit w:val="0"/>
            <w:exitMacro w:val="UET_ZASTOUPEN"/>
            <w:ddList>
              <w:result w:val="1"/>
              <w:listEntry w:val="Vyber"/>
              <w:listEntry w:val="Ing. Jiří Mejzr Ph.D."/>
              <w:listEntry w:val="Ing. Petr Švec, MBA a Ing. Ladislav Sladký"/>
            </w:ddList>
          </w:ffData>
        </w:fldChar>
      </w:r>
      <w:bookmarkStart w:id="3" w:name="UET_zastoupen"/>
      <w:r w:rsidR="001778EB">
        <w:rPr>
          <w:rFonts w:ascii="Calibri" w:hAnsi="Calibri"/>
        </w:rPr>
        <w:instrText xml:space="preserve"> FORMDROPDOWN </w:instrText>
      </w:r>
      <w:r w:rsidR="0032439A">
        <w:rPr>
          <w:rFonts w:ascii="Calibri" w:hAnsi="Calibri"/>
        </w:rPr>
      </w:r>
      <w:r w:rsidR="0032439A">
        <w:rPr>
          <w:rFonts w:ascii="Calibri" w:hAnsi="Calibri"/>
        </w:rPr>
        <w:fldChar w:fldCharType="separate"/>
      </w:r>
      <w:r w:rsidR="0097605C">
        <w:rPr>
          <w:rFonts w:ascii="Calibri" w:hAnsi="Calibri"/>
        </w:rPr>
        <w:fldChar w:fldCharType="end"/>
      </w:r>
      <w:bookmarkEnd w:id="3"/>
      <w:r w:rsidR="004D529A" w:rsidRPr="00572FF5">
        <w:rPr>
          <w:rFonts w:ascii="Calibri" w:hAnsi="Calibri"/>
        </w:rPr>
        <w:t xml:space="preserve">, </w:t>
      </w:r>
      <w:r w:rsidR="0097605C">
        <w:rPr>
          <w:rFonts w:ascii="Calibri" w:hAnsi="Calibri"/>
        </w:rPr>
        <w:fldChar w:fldCharType="begin">
          <w:ffData>
            <w:name w:val="UET_zastupen_funkce"/>
            <w:enabled/>
            <w:calcOnExit w:val="0"/>
            <w:exitMacro w:val="UET_ZASTOUPEN"/>
            <w:ddList>
              <w:result w:val="1"/>
              <w:listEntry w:val="vyber"/>
              <w:listEntry w:val="vedoucí Prodeje key Account, na základě plné moci"/>
              <w:listEntry w:val="členové představenstva společnosti"/>
            </w:ddList>
          </w:ffData>
        </w:fldChar>
      </w:r>
      <w:bookmarkStart w:id="4" w:name="UET_zastupen_funkce"/>
      <w:r w:rsidR="001778EB">
        <w:rPr>
          <w:rFonts w:ascii="Calibri" w:hAnsi="Calibri"/>
        </w:rPr>
        <w:instrText xml:space="preserve"> FORMDROPDOWN </w:instrText>
      </w:r>
      <w:r w:rsidR="0032439A">
        <w:rPr>
          <w:rFonts w:ascii="Calibri" w:hAnsi="Calibri"/>
        </w:rPr>
      </w:r>
      <w:r w:rsidR="0032439A">
        <w:rPr>
          <w:rFonts w:ascii="Calibri" w:hAnsi="Calibri"/>
        </w:rPr>
        <w:fldChar w:fldCharType="separate"/>
      </w:r>
      <w:r w:rsidR="0097605C">
        <w:rPr>
          <w:rFonts w:ascii="Calibri" w:hAnsi="Calibri"/>
        </w:rPr>
        <w:fldChar w:fldCharType="end"/>
      </w:r>
      <w:bookmarkEnd w:id="4"/>
    </w:p>
    <w:p w:rsidR="008819AF" w:rsidRPr="00572FF5" w:rsidRDefault="008819AF" w:rsidP="008819AF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572FF5">
        <w:rPr>
          <w:rFonts w:ascii="Calibri" w:hAnsi="Calibri"/>
          <w:color w:val="FFFFFF"/>
        </w:rPr>
        <w:t>Zákazník</w:t>
      </w:r>
    </w:p>
    <w:p w:rsidR="008D17F2" w:rsidRPr="00572FF5" w:rsidRDefault="008D17F2" w:rsidP="008819AF">
      <w:pPr>
        <w:spacing w:line="276" w:lineRule="auto"/>
        <w:rPr>
          <w:rFonts w:ascii="Calibri" w:hAnsi="Calibri"/>
          <w:szCs w:val="18"/>
          <w:bdr w:val="single" w:sz="2" w:space="0" w:color="153687"/>
          <w:shd w:val="clear" w:color="auto" w:fill="FFFFFF"/>
        </w:rPr>
      </w:pPr>
      <w:r w:rsidRPr="00572FF5">
        <w:rPr>
          <w:rFonts w:ascii="Calibri" w:hAnsi="Calibri"/>
          <w:szCs w:val="18"/>
        </w:rPr>
        <w:t xml:space="preserve">Obchodní jméno </w:t>
      </w:r>
      <w:bookmarkStart w:id="5" w:name="Zakaznik_spolecnost"/>
      <w:r w:rsidR="0097605C" w:rsidRPr="002F798F">
        <w:rPr>
          <w:rFonts w:ascii="Calibri" w:hAnsi="Calibri"/>
          <w:b/>
          <w:szCs w:val="18"/>
          <w:shd w:val="clear" w:color="auto" w:fill="FFFFFF"/>
        </w:rPr>
        <w:fldChar w:fldCharType="begin">
          <w:ffData>
            <w:name w:val="Zakaznik_spolecnost"/>
            <w:enabled/>
            <w:calcOnExit w:val="0"/>
            <w:exitMacro w:val="ZAK_SPOLECNOST"/>
            <w:textInput/>
          </w:ffData>
        </w:fldChar>
      </w:r>
      <w:r w:rsidR="002F798F" w:rsidRPr="002F798F">
        <w:rPr>
          <w:rFonts w:ascii="Calibri" w:hAnsi="Calibri"/>
          <w:b/>
          <w:szCs w:val="18"/>
          <w:shd w:val="clear" w:color="auto" w:fill="FFFFFF"/>
        </w:rPr>
        <w:instrText xml:space="preserve"> FORMTEXT </w:instrText>
      </w:r>
      <w:r w:rsidR="0097605C" w:rsidRPr="002F798F">
        <w:rPr>
          <w:rFonts w:ascii="Calibri" w:hAnsi="Calibri"/>
          <w:b/>
          <w:szCs w:val="18"/>
          <w:shd w:val="clear" w:color="auto" w:fill="FFFFFF"/>
        </w:rPr>
      </w:r>
      <w:r w:rsidR="0097605C" w:rsidRPr="002F798F">
        <w:rPr>
          <w:rFonts w:ascii="Calibri" w:hAnsi="Calibri"/>
          <w:b/>
          <w:szCs w:val="18"/>
          <w:shd w:val="clear" w:color="auto" w:fill="FFFFFF"/>
        </w:rPr>
        <w:fldChar w:fldCharType="separate"/>
      </w:r>
      <w:r w:rsidR="00B05019" w:rsidRPr="00B05019">
        <w:rPr>
          <w:rFonts w:ascii="Calibri" w:hAnsi="Calibri"/>
          <w:b/>
          <w:noProof/>
          <w:szCs w:val="18"/>
          <w:shd w:val="clear" w:color="auto" w:fill="FFFFFF"/>
        </w:rPr>
        <w:t>Centrum sociálních služeb Prostějov, příspěvková organizace</w:t>
      </w:r>
      <w:r w:rsidR="0097605C" w:rsidRPr="002F798F">
        <w:rPr>
          <w:rFonts w:ascii="Calibri" w:hAnsi="Calibri"/>
          <w:b/>
          <w:szCs w:val="18"/>
          <w:shd w:val="clear" w:color="auto" w:fill="FFFFFF"/>
        </w:rPr>
        <w:fldChar w:fldCharType="end"/>
      </w:r>
      <w:bookmarkEnd w:id="5"/>
      <w:r w:rsidR="002F798F">
        <w:rPr>
          <w:rFonts w:ascii="Calibri" w:hAnsi="Calibri"/>
          <w:szCs w:val="18"/>
          <w:shd w:val="clear" w:color="auto" w:fill="FFFFFF"/>
        </w:rPr>
        <w:t>,</w:t>
      </w:r>
    </w:p>
    <w:p w:rsidR="008819AF" w:rsidRPr="00572FF5" w:rsidRDefault="002F798F" w:rsidP="008819AF">
      <w:pPr>
        <w:spacing w:line="276" w:lineRule="auto"/>
        <w:rPr>
          <w:rFonts w:ascii="Calibri" w:hAnsi="Calibri"/>
          <w:szCs w:val="18"/>
          <w:shd w:val="clear" w:color="auto" w:fill="FFFFFF"/>
        </w:rPr>
      </w:pPr>
      <w:r>
        <w:rPr>
          <w:rFonts w:ascii="Calibri" w:hAnsi="Calibri"/>
          <w:szCs w:val="18"/>
        </w:rPr>
        <w:t>se s</w:t>
      </w:r>
      <w:r w:rsidR="008D17F2" w:rsidRPr="00572FF5">
        <w:rPr>
          <w:rFonts w:ascii="Calibri" w:hAnsi="Calibri"/>
          <w:szCs w:val="18"/>
        </w:rPr>
        <w:t>ídl</w:t>
      </w:r>
      <w:r>
        <w:rPr>
          <w:rFonts w:ascii="Calibri" w:hAnsi="Calibri"/>
          <w:szCs w:val="18"/>
        </w:rPr>
        <w:t xml:space="preserve">em </w:t>
      </w:r>
      <w:bookmarkStart w:id="6" w:name="Sidlo_ulice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Sidlo_ulice"/>
            <w:enabled/>
            <w:calcOnExit w:val="0"/>
            <w:textInput/>
          </w:ffData>
        </w:fldChar>
      </w:r>
      <w:r w:rsidR="00087DBC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B05019" w:rsidRPr="00B05019">
        <w:rPr>
          <w:rFonts w:ascii="Calibri" w:hAnsi="Calibri"/>
          <w:noProof/>
          <w:szCs w:val="18"/>
          <w:shd w:val="clear" w:color="auto" w:fill="FFFFFF"/>
        </w:rPr>
        <w:t>Lidická 2924</w:t>
      </w:r>
      <w:r w:rsidR="00B05019">
        <w:rPr>
          <w:rFonts w:ascii="Calibri" w:hAnsi="Calibri"/>
          <w:noProof/>
          <w:szCs w:val="18"/>
          <w:shd w:val="clear" w:color="auto" w:fill="FFFFFF"/>
        </w:rPr>
        <w:t>/</w:t>
      </w:r>
      <w:r w:rsidR="00B05019" w:rsidRPr="00B05019">
        <w:rPr>
          <w:rFonts w:ascii="Calibri" w:hAnsi="Calibri"/>
          <w:noProof/>
          <w:szCs w:val="18"/>
          <w:shd w:val="clear" w:color="auto" w:fill="FFFFFF"/>
        </w:rPr>
        <w:t>86</w:t>
      </w:r>
      <w:r w:rsidR="00B05019">
        <w:rPr>
          <w:rFonts w:ascii="Calibri" w:hAnsi="Calibri"/>
          <w:noProof/>
          <w:szCs w:val="18"/>
          <w:shd w:val="clear" w:color="auto" w:fill="FFFFFF"/>
        </w:rPr>
        <w:t xml:space="preserve">, </w:t>
      </w:r>
      <w:r w:rsidR="00B05019" w:rsidRPr="00B05019">
        <w:rPr>
          <w:rFonts w:ascii="Calibri" w:hAnsi="Calibri"/>
          <w:noProof/>
          <w:szCs w:val="18"/>
          <w:shd w:val="clear" w:color="auto" w:fill="FFFFFF"/>
        </w:rPr>
        <w:t>Prostějov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6"/>
      <w:r>
        <w:rPr>
          <w:rFonts w:ascii="Calibri" w:hAnsi="Calibri"/>
          <w:szCs w:val="18"/>
          <w:shd w:val="clear" w:color="auto" w:fill="FFFFFF"/>
        </w:rPr>
        <w:t>,</w:t>
      </w:r>
      <w:r w:rsidR="004D3450" w:rsidRPr="004D3450">
        <w:rPr>
          <w:rFonts w:ascii="Calibri" w:hAnsi="Calibri"/>
          <w:szCs w:val="18"/>
        </w:rPr>
        <w:t xml:space="preserve"> PSČ: </w:t>
      </w:r>
      <w:bookmarkStart w:id="7" w:name="PSC"/>
      <w:r w:rsidR="0097605C" w:rsidRPr="004D3450">
        <w:rPr>
          <w:rFonts w:ascii="Calibri" w:hAnsi="Calibri"/>
          <w:szCs w:val="18"/>
          <w:shd w:val="clear" w:color="auto" w:fill="FFFFFF"/>
        </w:rPr>
        <w:fldChar w:fldCharType="begin">
          <w:ffData>
            <w:name w:val="PSC"/>
            <w:enabled/>
            <w:calcOnExit w:val="0"/>
            <w:textInput/>
          </w:ffData>
        </w:fldChar>
      </w:r>
      <w:r w:rsidR="004D3450" w:rsidRPr="004D3450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 w:rsidRPr="004D3450">
        <w:rPr>
          <w:rFonts w:ascii="Calibri" w:hAnsi="Calibri"/>
          <w:szCs w:val="18"/>
          <w:shd w:val="clear" w:color="auto" w:fill="FFFFFF"/>
        </w:rPr>
      </w:r>
      <w:r w:rsidR="0097605C" w:rsidRPr="004D3450">
        <w:rPr>
          <w:rFonts w:ascii="Calibri" w:hAnsi="Calibri"/>
          <w:szCs w:val="18"/>
          <w:shd w:val="clear" w:color="auto" w:fill="FFFFFF"/>
        </w:rPr>
        <w:fldChar w:fldCharType="separate"/>
      </w:r>
      <w:r w:rsidR="00B05019">
        <w:rPr>
          <w:rFonts w:ascii="Calibri" w:hAnsi="Calibri"/>
          <w:noProof/>
          <w:szCs w:val="18"/>
          <w:shd w:val="clear" w:color="auto" w:fill="FFFFFF"/>
        </w:rPr>
        <w:t>796 01</w:t>
      </w:r>
      <w:r w:rsidR="0097605C" w:rsidRPr="004D3450">
        <w:rPr>
          <w:rFonts w:ascii="Calibri" w:hAnsi="Calibri"/>
          <w:szCs w:val="18"/>
          <w:shd w:val="clear" w:color="auto" w:fill="FFFFFF"/>
        </w:rPr>
        <w:fldChar w:fldCharType="end"/>
      </w:r>
      <w:bookmarkEnd w:id="7"/>
    </w:p>
    <w:p w:rsidR="00A057B1" w:rsidRPr="00572FF5" w:rsidRDefault="008702E8" w:rsidP="00A057B1">
      <w:pPr>
        <w:spacing w:after="0"/>
        <w:rPr>
          <w:rFonts w:ascii="Calibri" w:hAnsi="Calibri"/>
        </w:rPr>
      </w:pPr>
      <w:r w:rsidRPr="00572FF5">
        <w:rPr>
          <w:rFonts w:ascii="Calibri" w:hAnsi="Calibri"/>
        </w:rPr>
        <w:t>z</w:t>
      </w:r>
      <w:r w:rsidR="00A057B1" w:rsidRPr="00572FF5">
        <w:rPr>
          <w:rFonts w:ascii="Calibri" w:hAnsi="Calibri"/>
        </w:rPr>
        <w:t xml:space="preserve">apsaná v obchodním rejstříku vedeném </w:t>
      </w:r>
      <w:bookmarkStart w:id="8" w:name="OR_soud"/>
      <w:r w:rsidR="0097605C">
        <w:rPr>
          <w:rFonts w:ascii="Calibri" w:hAnsi="Calibri"/>
          <w:shd w:val="clear" w:color="auto" w:fill="FFFFFF"/>
        </w:rPr>
        <w:fldChar w:fldCharType="begin">
          <w:ffData>
            <w:name w:val="OR_soud"/>
            <w:enabled/>
            <w:calcOnExit w:val="0"/>
            <w:textInput/>
          </w:ffData>
        </w:fldChar>
      </w:r>
      <w:r w:rsidR="00087DBC">
        <w:rPr>
          <w:rFonts w:ascii="Calibri" w:hAnsi="Calibri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hd w:val="clear" w:color="auto" w:fill="FFFFFF"/>
        </w:rPr>
      </w:r>
      <w:r w:rsidR="0097605C">
        <w:rPr>
          <w:rFonts w:ascii="Calibri" w:hAnsi="Calibri"/>
          <w:shd w:val="clear" w:color="auto" w:fill="FFFFFF"/>
        </w:rPr>
        <w:fldChar w:fldCharType="separate"/>
      </w:r>
      <w:r w:rsidR="003C2C72">
        <w:rPr>
          <w:rFonts w:ascii="Calibri" w:hAnsi="Calibri"/>
          <w:noProof/>
          <w:shd w:val="clear" w:color="auto" w:fill="FFFFFF"/>
        </w:rPr>
        <w:t>Krajským soudem v Brně, vložka Pr, oddíl 1273</w:t>
      </w:r>
      <w:r w:rsidR="0097605C">
        <w:rPr>
          <w:rFonts w:ascii="Calibri" w:hAnsi="Calibri"/>
          <w:shd w:val="clear" w:color="auto" w:fill="FFFFFF"/>
        </w:rPr>
        <w:fldChar w:fldCharType="end"/>
      </w:r>
      <w:bookmarkEnd w:id="8"/>
    </w:p>
    <w:p w:rsidR="00A71378" w:rsidRPr="00572FF5" w:rsidRDefault="00A71378" w:rsidP="00A057B1">
      <w:pPr>
        <w:spacing w:after="0"/>
        <w:rPr>
          <w:rFonts w:ascii="Calibri" w:hAnsi="Calibri"/>
        </w:rPr>
      </w:pPr>
      <w:r w:rsidRPr="00572FF5">
        <w:rPr>
          <w:rFonts w:ascii="Calibri" w:hAnsi="Calibri"/>
          <w:szCs w:val="18"/>
        </w:rPr>
        <w:t>IČ</w:t>
      </w:r>
      <w:r w:rsidR="00087DBC">
        <w:rPr>
          <w:rFonts w:ascii="Calibri" w:hAnsi="Calibri"/>
          <w:szCs w:val="18"/>
        </w:rPr>
        <w:t>:</w:t>
      </w:r>
      <w:r w:rsidRPr="00572FF5">
        <w:rPr>
          <w:rFonts w:ascii="Calibri" w:hAnsi="Calibri"/>
          <w:szCs w:val="18"/>
        </w:rPr>
        <w:t xml:space="preserve"> </w:t>
      </w:r>
      <w:bookmarkStart w:id="9" w:name="IC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IC"/>
            <w:enabled/>
            <w:calcOnExit w:val="0"/>
            <w:textInput>
              <w:maxLength w:val="10"/>
            </w:textInput>
          </w:ffData>
        </w:fldChar>
      </w:r>
      <w:r w:rsidR="00087DBC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B05019" w:rsidRPr="00B05019">
        <w:rPr>
          <w:rFonts w:ascii="Calibri" w:hAnsi="Calibri"/>
          <w:noProof/>
          <w:szCs w:val="18"/>
          <w:shd w:val="clear" w:color="auto" w:fill="FFFFFF"/>
        </w:rPr>
        <w:t>47921293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9"/>
      <w:r w:rsidR="00087DBC">
        <w:rPr>
          <w:rFonts w:ascii="Calibri" w:hAnsi="Calibri"/>
          <w:szCs w:val="18"/>
          <w:shd w:val="clear" w:color="auto" w:fill="FFFFFF"/>
        </w:rPr>
        <w:t>,</w:t>
      </w:r>
      <w:r w:rsidR="00087DBC">
        <w:rPr>
          <w:rFonts w:ascii="Calibri" w:hAnsi="Calibri"/>
          <w:szCs w:val="18"/>
        </w:rPr>
        <w:t xml:space="preserve"> D</w:t>
      </w:r>
      <w:r w:rsidRPr="00572FF5">
        <w:rPr>
          <w:rFonts w:ascii="Calibri" w:hAnsi="Calibri"/>
          <w:szCs w:val="18"/>
        </w:rPr>
        <w:t>IČ</w:t>
      </w:r>
      <w:r w:rsidR="00087DBC">
        <w:rPr>
          <w:rFonts w:ascii="Calibri" w:hAnsi="Calibri"/>
          <w:szCs w:val="18"/>
        </w:rPr>
        <w:t>:</w:t>
      </w:r>
      <w:r w:rsidRPr="00572FF5">
        <w:rPr>
          <w:rFonts w:ascii="Calibri" w:hAnsi="Calibri"/>
          <w:szCs w:val="18"/>
        </w:rPr>
        <w:t xml:space="preserve"> </w:t>
      </w:r>
      <w:bookmarkStart w:id="10" w:name="DIC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DIC"/>
            <w:enabled/>
            <w:calcOnExit w:val="0"/>
            <w:textInput>
              <w:maxLength w:val="20"/>
            </w:textInput>
          </w:ffData>
        </w:fldChar>
      </w:r>
      <w:r w:rsidR="00087DBC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087DBC">
        <w:rPr>
          <w:rFonts w:ascii="Calibri" w:hAnsi="Calibri"/>
          <w:noProof/>
          <w:szCs w:val="18"/>
          <w:shd w:val="clear" w:color="auto" w:fill="FFFFFF"/>
        </w:rPr>
        <w:t> </w:t>
      </w:r>
      <w:r w:rsidR="00087DBC">
        <w:rPr>
          <w:rFonts w:ascii="Calibri" w:hAnsi="Calibri"/>
          <w:noProof/>
          <w:szCs w:val="18"/>
          <w:shd w:val="clear" w:color="auto" w:fill="FFFFFF"/>
        </w:rPr>
        <w:t> </w:t>
      </w:r>
      <w:r w:rsidR="00087DBC">
        <w:rPr>
          <w:rFonts w:ascii="Calibri" w:hAnsi="Calibri"/>
          <w:noProof/>
          <w:szCs w:val="18"/>
          <w:shd w:val="clear" w:color="auto" w:fill="FFFFFF"/>
        </w:rPr>
        <w:t> </w:t>
      </w:r>
      <w:r w:rsidR="00087DBC">
        <w:rPr>
          <w:rFonts w:ascii="Calibri" w:hAnsi="Calibri"/>
          <w:noProof/>
          <w:szCs w:val="18"/>
          <w:shd w:val="clear" w:color="auto" w:fill="FFFFFF"/>
        </w:rPr>
        <w:t> </w:t>
      </w:r>
      <w:r w:rsidR="00087DBC">
        <w:rPr>
          <w:rFonts w:ascii="Calibri" w:hAnsi="Calibri"/>
          <w:noProof/>
          <w:szCs w:val="18"/>
          <w:shd w:val="clear" w:color="auto" w:fill="FFFFFF"/>
        </w:rPr>
        <w:t> 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10"/>
    </w:p>
    <w:p w:rsidR="008702E8" w:rsidRPr="00572FF5" w:rsidRDefault="008702E8" w:rsidP="008702E8">
      <w:pPr>
        <w:tabs>
          <w:tab w:val="left" w:pos="1418"/>
        </w:tabs>
        <w:spacing w:after="0"/>
        <w:rPr>
          <w:rFonts w:ascii="Calibri" w:hAnsi="Calibri"/>
        </w:rPr>
      </w:pPr>
      <w:r w:rsidRPr="00572FF5">
        <w:rPr>
          <w:rFonts w:ascii="Calibri" w:hAnsi="Calibri"/>
        </w:rPr>
        <w:t>bankovní spojení:</w:t>
      </w:r>
      <w:r w:rsidRPr="00572FF5">
        <w:rPr>
          <w:rFonts w:ascii="Calibri" w:hAnsi="Calibri"/>
        </w:rPr>
        <w:tab/>
        <w:t xml:space="preserve">CZK: </w:t>
      </w:r>
      <w:r w:rsidR="00F1245A" w:rsidRPr="00572FF5">
        <w:rPr>
          <w:rFonts w:ascii="Calibri" w:hAnsi="Calibri"/>
        </w:rPr>
        <w:t xml:space="preserve">  </w:t>
      </w:r>
      <w:bookmarkStart w:id="11" w:name="CZK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CZK"/>
            <w:enabled/>
            <w:calcOnExit w:val="0"/>
            <w:textInput/>
          </w:ffData>
        </w:fldChar>
      </w:r>
      <w:r w:rsidR="00087DBC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B05019" w:rsidRPr="00B05019">
        <w:rPr>
          <w:rFonts w:ascii="Calibri" w:hAnsi="Calibri"/>
          <w:noProof/>
          <w:szCs w:val="18"/>
          <w:shd w:val="clear" w:color="auto" w:fill="FFFFFF"/>
        </w:rPr>
        <w:t>2720423</w:t>
      </w:r>
      <w:r w:rsidR="00B05019">
        <w:rPr>
          <w:rFonts w:ascii="Calibri" w:hAnsi="Calibri"/>
          <w:noProof/>
          <w:szCs w:val="18"/>
          <w:shd w:val="clear" w:color="auto" w:fill="FFFFFF"/>
        </w:rPr>
        <w:t>/0300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11"/>
    </w:p>
    <w:p w:rsidR="00BD0330" w:rsidRPr="00572FF5" w:rsidRDefault="008702E8" w:rsidP="00BD0330">
      <w:pPr>
        <w:spacing w:line="276" w:lineRule="auto"/>
        <w:rPr>
          <w:rFonts w:ascii="Calibri" w:hAnsi="Calibri"/>
          <w:szCs w:val="18"/>
        </w:rPr>
      </w:pPr>
      <w:r w:rsidRPr="00572FF5">
        <w:rPr>
          <w:rFonts w:ascii="Calibri" w:hAnsi="Calibri"/>
          <w:szCs w:val="18"/>
        </w:rPr>
        <w:t>z</w:t>
      </w:r>
      <w:r w:rsidR="00510835">
        <w:rPr>
          <w:rFonts w:ascii="Calibri" w:hAnsi="Calibri"/>
          <w:szCs w:val="18"/>
        </w:rPr>
        <w:t>astoupená</w:t>
      </w:r>
      <w:r w:rsidR="00087DBC">
        <w:rPr>
          <w:rFonts w:ascii="Calibri" w:hAnsi="Calibri"/>
          <w:szCs w:val="18"/>
        </w:rPr>
        <w:t>:</w:t>
      </w:r>
      <w:r w:rsidR="00BD0330" w:rsidRPr="00572FF5">
        <w:rPr>
          <w:rFonts w:ascii="Calibri" w:hAnsi="Calibri"/>
          <w:b/>
          <w:szCs w:val="18"/>
        </w:rPr>
        <w:tab/>
      </w:r>
      <w:bookmarkStart w:id="12" w:name="Zak_zastoupen_jmeno1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Zak_zastoupen_jmeno1"/>
            <w:enabled/>
            <w:calcOnExit w:val="0"/>
            <w:exitMacro w:val="ZAK_ZASTOUPEN"/>
            <w:textInput/>
          </w:ffData>
        </w:fldChar>
      </w:r>
      <w:r w:rsidR="00841494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B05019" w:rsidRPr="00B05019">
        <w:rPr>
          <w:rFonts w:ascii="Calibri" w:hAnsi="Calibri"/>
          <w:szCs w:val="18"/>
          <w:shd w:val="clear" w:color="auto" w:fill="FFFFFF"/>
        </w:rPr>
        <w:t>PhDr.</w:t>
      </w:r>
      <w:r w:rsidR="00313719">
        <w:rPr>
          <w:rFonts w:ascii="Calibri" w:hAnsi="Calibri"/>
          <w:szCs w:val="18"/>
          <w:shd w:val="clear" w:color="auto" w:fill="FFFFFF"/>
        </w:rPr>
        <w:t xml:space="preserve"> </w:t>
      </w:r>
      <w:r w:rsidR="00B05019" w:rsidRPr="00B05019">
        <w:rPr>
          <w:rFonts w:ascii="Calibri" w:hAnsi="Calibri"/>
          <w:szCs w:val="18"/>
          <w:shd w:val="clear" w:color="auto" w:fill="FFFFFF"/>
        </w:rPr>
        <w:t>M</w:t>
      </w:r>
      <w:r w:rsidR="00394D86">
        <w:rPr>
          <w:rFonts w:ascii="Calibri" w:hAnsi="Calibri"/>
          <w:szCs w:val="18"/>
          <w:shd w:val="clear" w:color="auto" w:fill="FFFFFF"/>
        </w:rPr>
        <w:t>iluše Lišková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12"/>
      <w:r w:rsidR="00087DBC">
        <w:rPr>
          <w:rFonts w:ascii="Calibri" w:hAnsi="Calibri"/>
          <w:szCs w:val="18"/>
          <w:shd w:val="clear" w:color="auto" w:fill="FFFFFF"/>
        </w:rPr>
        <w:t xml:space="preserve">, </w:t>
      </w:r>
      <w:bookmarkStart w:id="13" w:name="Zak_zastoupen_funkc1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Zak_zastoupen_funkc1"/>
            <w:enabled/>
            <w:calcOnExit w:val="0"/>
            <w:exitMacro w:val="ZAK_ZASTOUPEN"/>
            <w:textInput/>
          </w:ffData>
        </w:fldChar>
      </w:r>
      <w:r w:rsidR="00647AAC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3C2C72">
        <w:rPr>
          <w:rFonts w:ascii="Calibri" w:hAnsi="Calibri"/>
          <w:szCs w:val="18"/>
          <w:shd w:val="clear" w:color="auto" w:fill="FFFFFF"/>
        </w:rPr>
        <w:t>řed</w:t>
      </w:r>
      <w:r w:rsidR="00313719">
        <w:rPr>
          <w:rFonts w:ascii="Calibri" w:hAnsi="Calibri"/>
          <w:szCs w:val="18"/>
          <w:shd w:val="clear" w:color="auto" w:fill="FFFFFF"/>
        </w:rPr>
        <w:t>i</w:t>
      </w:r>
      <w:r w:rsidR="003C2C72">
        <w:rPr>
          <w:rFonts w:ascii="Calibri" w:hAnsi="Calibri"/>
          <w:szCs w:val="18"/>
          <w:shd w:val="clear" w:color="auto" w:fill="FFFFFF"/>
        </w:rPr>
        <w:t>telka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13"/>
    </w:p>
    <w:p w:rsidR="006B1E67" w:rsidRPr="00572FF5" w:rsidRDefault="006B1E67" w:rsidP="00076DB7">
      <w:pPr>
        <w:tabs>
          <w:tab w:val="num" w:pos="540"/>
        </w:tabs>
        <w:spacing w:line="276" w:lineRule="auto"/>
        <w:rPr>
          <w:rFonts w:ascii="Calibri" w:hAnsi="Calibri"/>
          <w:szCs w:val="18"/>
        </w:rPr>
      </w:pPr>
      <w:r w:rsidRPr="00572FF5">
        <w:rPr>
          <w:rFonts w:ascii="Calibri" w:hAnsi="Calibri"/>
          <w:szCs w:val="18"/>
        </w:rPr>
        <w:t>Adresa pro zasílání korespondence:</w:t>
      </w:r>
      <w:r w:rsidRPr="00572FF5">
        <w:rPr>
          <w:rFonts w:ascii="Calibri" w:hAnsi="Calibri"/>
          <w:b/>
          <w:szCs w:val="18"/>
        </w:rPr>
        <w:t xml:space="preserve"> </w:t>
      </w:r>
      <w:r w:rsidRPr="00572FF5">
        <w:rPr>
          <w:rFonts w:ascii="Calibri" w:hAnsi="Calibri"/>
          <w:szCs w:val="18"/>
        </w:rPr>
        <w:t>Obchodní jméno</w:t>
      </w:r>
      <w:r w:rsidR="00FC140A">
        <w:rPr>
          <w:rFonts w:ascii="Calibri" w:hAnsi="Calibri"/>
          <w:szCs w:val="18"/>
        </w:rPr>
        <w:t xml:space="preserve">: </w:t>
      </w:r>
      <w:bookmarkStart w:id="14" w:name="obch_nazev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obch_nazev"/>
            <w:enabled/>
            <w:calcOnExit w:val="0"/>
            <w:textInput/>
          </w:ffData>
        </w:fldChar>
      </w:r>
      <w:r w:rsidR="00FC140A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3206F6" w:rsidRPr="003206F6">
        <w:rPr>
          <w:rFonts w:ascii="Calibri" w:hAnsi="Calibri"/>
          <w:noProof/>
          <w:szCs w:val="18"/>
          <w:shd w:val="clear" w:color="auto" w:fill="FFFFFF"/>
        </w:rPr>
        <w:t>Centrum sociálních služeb Prostějov, příspěvková organizace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14"/>
      <w:r w:rsidR="00FC140A">
        <w:rPr>
          <w:rFonts w:ascii="Calibri" w:hAnsi="Calibri"/>
          <w:szCs w:val="18"/>
          <w:shd w:val="clear" w:color="auto" w:fill="FFFFFF"/>
        </w:rPr>
        <w:t>,</w:t>
      </w:r>
      <w:r w:rsidR="00FC140A">
        <w:rPr>
          <w:rFonts w:ascii="Calibri" w:hAnsi="Calibri"/>
          <w:szCs w:val="18"/>
        </w:rPr>
        <w:t xml:space="preserve"> adresa: </w:t>
      </w:r>
      <w:bookmarkStart w:id="15" w:name="adresa"/>
      <w:r w:rsidR="0097605C">
        <w:rPr>
          <w:rFonts w:ascii="Calibri" w:hAnsi="Calibri"/>
          <w:szCs w:val="18"/>
          <w:shd w:val="clear" w:color="auto" w:fill="FFFFFF"/>
        </w:rPr>
        <w:fldChar w:fldCharType="begin">
          <w:ffData>
            <w:name w:val="adresa"/>
            <w:enabled/>
            <w:calcOnExit w:val="0"/>
            <w:textInput/>
          </w:ffData>
        </w:fldChar>
      </w:r>
      <w:r w:rsidR="00FC140A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zCs w:val="18"/>
          <w:shd w:val="clear" w:color="auto" w:fill="FFFFFF"/>
        </w:rPr>
      </w:r>
      <w:r w:rsidR="0097605C">
        <w:rPr>
          <w:rFonts w:ascii="Calibri" w:hAnsi="Calibri"/>
          <w:szCs w:val="18"/>
          <w:shd w:val="clear" w:color="auto" w:fill="FFFFFF"/>
        </w:rPr>
        <w:fldChar w:fldCharType="separate"/>
      </w:r>
      <w:r w:rsidR="003206F6" w:rsidRPr="003206F6">
        <w:rPr>
          <w:rFonts w:ascii="Calibri" w:hAnsi="Calibri"/>
          <w:noProof/>
          <w:szCs w:val="18"/>
          <w:shd w:val="clear" w:color="auto" w:fill="FFFFFF"/>
        </w:rPr>
        <w:t xml:space="preserve">Lidická </w:t>
      </w:r>
      <w:r w:rsidR="003206F6">
        <w:rPr>
          <w:rFonts w:ascii="Calibri" w:hAnsi="Calibri"/>
          <w:noProof/>
          <w:szCs w:val="18"/>
          <w:shd w:val="clear" w:color="auto" w:fill="FFFFFF"/>
        </w:rPr>
        <w:t xml:space="preserve"> </w:t>
      </w:r>
      <w:r w:rsidR="003206F6" w:rsidRPr="003206F6">
        <w:rPr>
          <w:rFonts w:ascii="Calibri" w:hAnsi="Calibri"/>
          <w:noProof/>
          <w:szCs w:val="18"/>
          <w:shd w:val="clear" w:color="auto" w:fill="FFFFFF"/>
        </w:rPr>
        <w:t>2924</w:t>
      </w:r>
      <w:r w:rsidR="003206F6">
        <w:rPr>
          <w:rFonts w:ascii="Calibri" w:hAnsi="Calibri"/>
          <w:noProof/>
          <w:szCs w:val="18"/>
          <w:shd w:val="clear" w:color="auto" w:fill="FFFFFF"/>
        </w:rPr>
        <w:t>/</w:t>
      </w:r>
      <w:r w:rsidR="003206F6" w:rsidRPr="003206F6">
        <w:rPr>
          <w:rFonts w:ascii="Calibri" w:hAnsi="Calibri"/>
          <w:noProof/>
          <w:szCs w:val="18"/>
          <w:shd w:val="clear" w:color="auto" w:fill="FFFFFF"/>
        </w:rPr>
        <w:t>86,</w:t>
      </w:r>
      <w:r w:rsidR="003206F6">
        <w:rPr>
          <w:rFonts w:ascii="Calibri" w:hAnsi="Calibri"/>
          <w:noProof/>
          <w:szCs w:val="18"/>
          <w:shd w:val="clear" w:color="auto" w:fill="FFFFFF"/>
        </w:rPr>
        <w:t xml:space="preserve"> </w:t>
      </w:r>
      <w:r w:rsidR="003206F6" w:rsidRPr="003206F6">
        <w:rPr>
          <w:rFonts w:ascii="Calibri" w:hAnsi="Calibri"/>
          <w:noProof/>
          <w:szCs w:val="18"/>
          <w:shd w:val="clear" w:color="auto" w:fill="FFFFFF"/>
        </w:rPr>
        <w:t>796</w:t>
      </w:r>
      <w:r w:rsidR="003206F6">
        <w:rPr>
          <w:rFonts w:ascii="Calibri" w:hAnsi="Calibri"/>
          <w:noProof/>
          <w:szCs w:val="18"/>
          <w:shd w:val="clear" w:color="auto" w:fill="FFFFFF"/>
        </w:rPr>
        <w:t xml:space="preserve"> </w:t>
      </w:r>
      <w:r w:rsidR="003206F6" w:rsidRPr="003206F6">
        <w:rPr>
          <w:rFonts w:ascii="Calibri" w:hAnsi="Calibri"/>
          <w:noProof/>
          <w:szCs w:val="18"/>
          <w:shd w:val="clear" w:color="auto" w:fill="FFFFFF"/>
        </w:rPr>
        <w:t>01</w:t>
      </w:r>
      <w:r w:rsidR="003206F6">
        <w:rPr>
          <w:rFonts w:ascii="Calibri" w:hAnsi="Calibri"/>
          <w:noProof/>
          <w:szCs w:val="18"/>
          <w:shd w:val="clear" w:color="auto" w:fill="FFFFFF"/>
        </w:rPr>
        <w:t xml:space="preserve"> </w:t>
      </w:r>
      <w:r w:rsidR="003206F6" w:rsidRPr="003206F6">
        <w:rPr>
          <w:rFonts w:ascii="Calibri" w:hAnsi="Calibri"/>
          <w:noProof/>
          <w:szCs w:val="18"/>
          <w:shd w:val="clear" w:color="auto" w:fill="FFFFFF"/>
        </w:rPr>
        <w:t>Prostějov</w:t>
      </w:r>
      <w:r w:rsidR="0097605C">
        <w:rPr>
          <w:rFonts w:ascii="Calibri" w:hAnsi="Calibri"/>
          <w:szCs w:val="18"/>
          <w:shd w:val="clear" w:color="auto" w:fill="FFFFFF"/>
        </w:rPr>
        <w:fldChar w:fldCharType="end"/>
      </w:r>
      <w:bookmarkEnd w:id="15"/>
    </w:p>
    <w:p w:rsidR="008D17F2" w:rsidRPr="00572FF5" w:rsidRDefault="008D17F2" w:rsidP="008819AF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572FF5">
        <w:rPr>
          <w:rFonts w:ascii="Calibri" w:hAnsi="Calibri"/>
          <w:color w:val="FFFFFF"/>
        </w:rPr>
        <w:t>Předmět Smlouvy</w:t>
      </w:r>
    </w:p>
    <w:p w:rsidR="00510835" w:rsidRPr="00572FF5" w:rsidRDefault="00510835" w:rsidP="00510835">
      <w:pPr>
        <w:pStyle w:val="Normal1"/>
        <w:rPr>
          <w:rFonts w:ascii="Calibri" w:hAnsi="Calibri"/>
        </w:rPr>
      </w:pPr>
      <w:r w:rsidRPr="00596F1D">
        <w:rPr>
          <w:rFonts w:ascii="Calibri" w:hAnsi="Calibri"/>
        </w:rPr>
        <w:t>Předmětem Smlouvy je závazek Dodavatele dodávat Zákazníkovi plyn a zajistit na vlastní jméno a vlastní účet distribuci plynu jako související službu v plynárenství dle zákona č. 458/2000 Sb., o podmínkách podnikání a o výkonu státní správy v energetických odvětvích, ve znění pozdějších předpisů, a závazek Zákazníka uhradit Dodavateli řádně a včas dohodnutou platbu zahrnující cenu za dodávku plynu, jakož i další související platby, zejména Poplatek za BSD,</w:t>
      </w:r>
      <w:r>
        <w:rPr>
          <w:rFonts w:ascii="Calibri" w:hAnsi="Calibri"/>
        </w:rPr>
        <w:t xml:space="preserve"> to vše</w:t>
      </w:r>
      <w:r w:rsidRPr="00596F1D">
        <w:rPr>
          <w:rFonts w:ascii="Calibri" w:hAnsi="Calibri"/>
        </w:rPr>
        <w:t xml:space="preserve"> ve výši a za podmínek dle této Smlouvy a </w:t>
      </w:r>
      <w:r w:rsidR="00004264">
        <w:rPr>
          <w:rFonts w:ascii="Calibri" w:hAnsi="Calibri"/>
        </w:rPr>
        <w:t>článku 3. a 6</w:t>
      </w:r>
      <w:r>
        <w:rPr>
          <w:rFonts w:ascii="Calibri" w:hAnsi="Calibri"/>
        </w:rPr>
        <w:t xml:space="preserve">. </w:t>
      </w:r>
      <w:r w:rsidRPr="00596F1D">
        <w:rPr>
          <w:rFonts w:ascii="Calibri" w:hAnsi="Calibri"/>
        </w:rPr>
        <w:t>OPDP. Podmí</w:t>
      </w:r>
      <w:r>
        <w:rPr>
          <w:rFonts w:ascii="Calibri" w:hAnsi="Calibri"/>
        </w:rPr>
        <w:t>nky dodávky plynu a </w:t>
      </w:r>
      <w:r w:rsidRPr="00596F1D">
        <w:rPr>
          <w:rFonts w:ascii="Calibri" w:hAnsi="Calibri"/>
        </w:rPr>
        <w:t>dal</w:t>
      </w:r>
      <w:r w:rsidR="00534E0F">
        <w:rPr>
          <w:rFonts w:ascii="Calibri" w:hAnsi="Calibri"/>
        </w:rPr>
        <w:t>ší vzájemná práva a povinnosti s</w:t>
      </w:r>
      <w:r w:rsidRPr="00596F1D">
        <w:rPr>
          <w:rFonts w:ascii="Calibri" w:hAnsi="Calibri"/>
        </w:rPr>
        <w:t>mluvních stran jsou upravena v této Smlouvě a v Obchodních podmínkách dodávky plynu Dodavatele číslo 1/2016 (dále jen "</w:t>
      </w:r>
      <w:r w:rsidRPr="00531132">
        <w:rPr>
          <w:rFonts w:ascii="Calibri" w:hAnsi="Calibri"/>
          <w:b/>
        </w:rPr>
        <w:t>OPDP</w:t>
      </w:r>
      <w:r w:rsidRPr="00596F1D">
        <w:rPr>
          <w:rFonts w:ascii="Calibri" w:hAnsi="Calibri"/>
        </w:rPr>
        <w:t>")</w:t>
      </w:r>
      <w:r w:rsidR="00CC324C">
        <w:rPr>
          <w:rFonts w:ascii="Calibri" w:hAnsi="Calibri"/>
        </w:rPr>
        <w:t xml:space="preserve"> </w:t>
      </w:r>
      <w:r w:rsidR="00CC324C" w:rsidRPr="00CC324C">
        <w:rPr>
          <w:rFonts w:ascii="Calibri" w:hAnsi="Calibri"/>
        </w:rPr>
        <w:t>ze dne 31. 12. 2015</w:t>
      </w:r>
      <w:r w:rsidRPr="00596F1D">
        <w:rPr>
          <w:rFonts w:ascii="Calibri" w:hAnsi="Calibri"/>
        </w:rPr>
        <w:t xml:space="preserve">, </w:t>
      </w:r>
      <w:r w:rsidR="002F0DAD" w:rsidRPr="00D635E0">
        <w:rPr>
          <w:rFonts w:ascii="Calibri" w:hAnsi="Calibri"/>
          <w:i/>
          <w:u w:val="single"/>
        </w:rPr>
        <w:t>Příloze č. 1</w:t>
      </w:r>
      <w:r w:rsidRPr="00596F1D">
        <w:rPr>
          <w:rFonts w:ascii="Calibri" w:hAnsi="Calibri"/>
        </w:rPr>
        <w:t xml:space="preserve"> Odběrná místa zákazníka a </w:t>
      </w:r>
      <w:r w:rsidR="002F0DAD" w:rsidRPr="00D635E0">
        <w:rPr>
          <w:rFonts w:ascii="Calibri" w:hAnsi="Calibri"/>
          <w:i/>
          <w:u w:val="single"/>
        </w:rPr>
        <w:t xml:space="preserve">Příloze č. </w:t>
      </w:r>
      <w:r w:rsidR="002F0DAD">
        <w:rPr>
          <w:rFonts w:ascii="Calibri" w:hAnsi="Calibri"/>
          <w:i/>
          <w:u w:val="single"/>
        </w:rPr>
        <w:t>2</w:t>
      </w:r>
      <w:r w:rsidR="002F0DAD" w:rsidRPr="00086401">
        <w:rPr>
          <w:rFonts w:ascii="Calibri" w:hAnsi="Calibri"/>
        </w:rPr>
        <w:t xml:space="preserve"> </w:t>
      </w:r>
      <w:r w:rsidRPr="00596F1D">
        <w:rPr>
          <w:rFonts w:ascii="Calibri" w:hAnsi="Calibri"/>
        </w:rPr>
        <w:t>Stanovení ceny a platby za komoditu, které jsou nedílnou součástí této Smlouvy.</w:t>
      </w:r>
    </w:p>
    <w:p w:rsidR="008D17F2" w:rsidRPr="00572FF5" w:rsidRDefault="008D17F2" w:rsidP="008819AF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572FF5">
        <w:rPr>
          <w:rFonts w:ascii="Calibri" w:hAnsi="Calibri"/>
          <w:color w:val="FFFFFF"/>
        </w:rPr>
        <w:t>Specifikace odběrného místa</w:t>
      </w:r>
    </w:p>
    <w:p w:rsidR="008D17F2" w:rsidRPr="00572FF5" w:rsidRDefault="008D17F2" w:rsidP="008D17F2">
      <w:pPr>
        <w:rPr>
          <w:rFonts w:ascii="Calibri" w:hAnsi="Calibri"/>
          <w:szCs w:val="18"/>
        </w:rPr>
      </w:pPr>
      <w:r w:rsidRPr="00572FF5">
        <w:rPr>
          <w:rFonts w:ascii="Calibri" w:hAnsi="Calibri"/>
          <w:szCs w:val="18"/>
        </w:rPr>
        <w:t>Specifikace pro každé odběrné místo je v Příloze č. 1 této Smlouvy.</w:t>
      </w:r>
    </w:p>
    <w:p w:rsidR="008835C4" w:rsidRPr="00572FF5" w:rsidRDefault="008835C4" w:rsidP="008835C4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572FF5">
        <w:rPr>
          <w:rFonts w:ascii="Calibri" w:hAnsi="Calibri"/>
          <w:color w:val="FFFFFF"/>
        </w:rPr>
        <w:t>Komunikace mezi smluvními stranami</w:t>
      </w:r>
    </w:p>
    <w:p w:rsidR="008835C4" w:rsidRPr="00572FF5" w:rsidRDefault="008835C4" w:rsidP="008835C4">
      <w:pPr>
        <w:rPr>
          <w:rFonts w:ascii="Calibri" w:hAnsi="Calibri"/>
          <w:b/>
          <w:bCs/>
        </w:rPr>
      </w:pPr>
      <w:r w:rsidRPr="00572FF5">
        <w:rPr>
          <w:rFonts w:ascii="Calibri" w:hAnsi="Calibri"/>
          <w:b/>
          <w:bCs/>
        </w:rPr>
        <w:t>Za Dodavatele:</w:t>
      </w:r>
    </w:p>
    <w:tbl>
      <w:tblPr>
        <w:tblW w:w="9769" w:type="dxa"/>
        <w:tblBorders>
          <w:top w:val="single" w:sz="4" w:space="0" w:color="153687"/>
          <w:left w:val="single" w:sz="4" w:space="0" w:color="153687"/>
          <w:bottom w:val="single" w:sz="4" w:space="0" w:color="153687"/>
          <w:right w:val="single" w:sz="4" w:space="0" w:color="153687"/>
          <w:insideH w:val="single" w:sz="4" w:space="0" w:color="153687"/>
          <w:insideV w:val="single" w:sz="4" w:space="0" w:color="1536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2256"/>
        <w:gridCol w:w="1513"/>
        <w:gridCol w:w="1541"/>
        <w:gridCol w:w="2741"/>
      </w:tblGrid>
      <w:tr w:rsidR="008835C4" w:rsidRPr="00572FF5" w:rsidTr="0093203D">
        <w:trPr>
          <w:trHeight w:val="313"/>
        </w:trPr>
        <w:tc>
          <w:tcPr>
            <w:tcW w:w="1718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Jméno a příjmení</w:t>
            </w:r>
          </w:p>
        </w:tc>
        <w:tc>
          <w:tcPr>
            <w:tcW w:w="2256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Funkce</w:t>
            </w:r>
          </w:p>
        </w:tc>
        <w:tc>
          <w:tcPr>
            <w:tcW w:w="1513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Telefon</w:t>
            </w:r>
          </w:p>
        </w:tc>
        <w:tc>
          <w:tcPr>
            <w:tcW w:w="1541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E-mail</w:t>
            </w:r>
          </w:p>
        </w:tc>
        <w:tc>
          <w:tcPr>
            <w:tcW w:w="2741" w:type="dxa"/>
            <w:shd w:val="clear" w:color="auto" w:fill="E9EEFC"/>
            <w:vAlign w:val="center"/>
          </w:tcPr>
          <w:p w:rsidR="008835C4" w:rsidRPr="00572FF5" w:rsidRDefault="008835C4" w:rsidP="00832E8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Odpovědnost za oblast</w:t>
            </w:r>
          </w:p>
        </w:tc>
      </w:tr>
      <w:tr w:rsidR="008835C4" w:rsidRPr="00572FF5" w:rsidTr="0093203D">
        <w:trPr>
          <w:trHeight w:val="213"/>
        </w:trPr>
        <w:tc>
          <w:tcPr>
            <w:tcW w:w="1718" w:type="dxa"/>
            <w:shd w:val="clear" w:color="auto" w:fill="FFFFFF"/>
            <w:vAlign w:val="center"/>
          </w:tcPr>
          <w:p w:rsidR="008835C4" w:rsidRPr="00572FF5" w:rsidRDefault="0097605C" w:rsidP="0087383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UET_Zastupce"/>
                  <w:enabled/>
                  <w:calcOnExit w:val="0"/>
                  <w:exitMacro w:val="UET_ZASTUPCE"/>
                  <w:ddList>
                    <w:result w:val="8"/>
                    <w:listEntry w:val="vyber"/>
                    <w:listEntry w:val="Ing. Jaromír Pernica"/>
                    <w:listEntry w:val="Ing. Lumír Jež"/>
                    <w:listEntry w:val="Ing. Ladislav Sladký"/>
                    <w:listEntry w:val="Tomáš Urban"/>
                    <w:listEntry w:val="Bc. Monika Poulíčková"/>
                    <w:listEntry w:val="Ing. Michal Šindýlek"/>
                    <w:listEntry w:val="Mgr. Tomáš Václavík"/>
                    <w:listEntry w:val="Ing. Jiří Mejzr Ph.D."/>
                    <w:listEntry w:val="Veronika Hroudová"/>
                    <w:listEntry w:val="Martin Košan"/>
                    <w:listEntry w:val="Antonín Šrom"/>
                  </w:ddList>
                </w:ffData>
              </w:fldChar>
            </w:r>
            <w:bookmarkStart w:id="16" w:name="UET_Zastupce"/>
            <w:r w:rsidR="00713557">
              <w:rPr>
                <w:rFonts w:ascii="Calibri" w:hAnsi="Calibri"/>
              </w:rPr>
              <w:instrText xml:space="preserve"> FORMDROPDOWN </w:instrText>
            </w:r>
            <w:r w:rsidR="0032439A">
              <w:rPr>
                <w:rFonts w:ascii="Calibri" w:hAnsi="Calibri"/>
              </w:rPr>
            </w:r>
            <w:r w:rsidR="0032439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bookmarkStart w:id="17" w:name="UET_Zastupce_funkce"/>
        <w:tc>
          <w:tcPr>
            <w:tcW w:w="2256" w:type="dxa"/>
            <w:shd w:val="clear" w:color="auto" w:fill="FFFFFF"/>
            <w:vAlign w:val="center"/>
          </w:tcPr>
          <w:p w:rsidR="008835C4" w:rsidRPr="00572FF5" w:rsidRDefault="0097605C" w:rsidP="0076391C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 w:rsidRPr="00572FF5">
              <w:rPr>
                <w:rFonts w:ascii="Calibri" w:hAnsi="Calibri" w:cs="Arial"/>
                <w:szCs w:val="18"/>
              </w:rPr>
              <w:fldChar w:fldCharType="begin">
                <w:ffData>
                  <w:name w:val="UET_Zastupce_funkce"/>
                  <w:enabled w:val="0"/>
                  <w:calcOnExit w:val="0"/>
                  <w:textInput/>
                </w:ffData>
              </w:fldChar>
            </w:r>
            <w:r w:rsidR="00806379" w:rsidRPr="00572FF5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572FF5">
              <w:rPr>
                <w:rFonts w:ascii="Calibri" w:hAnsi="Calibri" w:cs="Arial"/>
                <w:szCs w:val="18"/>
              </w:rPr>
            </w:r>
            <w:r w:rsidRPr="00572FF5">
              <w:rPr>
                <w:rFonts w:ascii="Calibri" w:hAnsi="Calibri" w:cs="Arial"/>
                <w:szCs w:val="18"/>
              </w:rPr>
              <w:fldChar w:fldCharType="separate"/>
            </w:r>
            <w:r w:rsidR="00B05019">
              <w:rPr>
                <w:rFonts w:ascii="Calibri" w:hAnsi="Calibri" w:cs="Arial"/>
                <w:szCs w:val="18"/>
              </w:rPr>
              <w:t>vedoucí Prodeje Key Account</w:t>
            </w:r>
            <w:r w:rsidRPr="00572FF5">
              <w:rPr>
                <w:rFonts w:ascii="Calibri" w:hAnsi="Calibri" w:cs="Arial"/>
                <w:szCs w:val="18"/>
              </w:rPr>
              <w:fldChar w:fldCharType="end"/>
            </w:r>
            <w:bookmarkEnd w:id="17"/>
          </w:p>
        </w:tc>
        <w:bookmarkStart w:id="18" w:name="UET_Zastupce_telefon"/>
        <w:tc>
          <w:tcPr>
            <w:tcW w:w="1513" w:type="dxa"/>
            <w:shd w:val="clear" w:color="auto" w:fill="FFFFFF"/>
            <w:vAlign w:val="center"/>
          </w:tcPr>
          <w:p w:rsidR="008835C4" w:rsidRPr="00572FF5" w:rsidRDefault="0097605C" w:rsidP="00873839">
            <w:pPr>
              <w:spacing w:after="0"/>
              <w:jc w:val="center"/>
              <w:rPr>
                <w:rFonts w:ascii="Calibri" w:hAnsi="Calibri"/>
              </w:rPr>
            </w:pPr>
            <w:r w:rsidRPr="00572FF5">
              <w:rPr>
                <w:rFonts w:ascii="Calibri" w:hAnsi="Calibri" w:cs="Arial"/>
                <w:szCs w:val="18"/>
              </w:rPr>
              <w:fldChar w:fldCharType="begin">
                <w:ffData>
                  <w:name w:val="UET_Zastupce_telefon"/>
                  <w:enabled w:val="0"/>
                  <w:calcOnExit w:val="0"/>
                  <w:textInput/>
                </w:ffData>
              </w:fldChar>
            </w:r>
            <w:r w:rsidR="00806379" w:rsidRPr="00572FF5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572FF5">
              <w:rPr>
                <w:rFonts w:ascii="Calibri" w:hAnsi="Calibri" w:cs="Arial"/>
                <w:szCs w:val="18"/>
              </w:rPr>
            </w:r>
            <w:r w:rsidRPr="00572FF5">
              <w:rPr>
                <w:rFonts w:ascii="Calibri" w:hAnsi="Calibri" w:cs="Arial"/>
                <w:szCs w:val="18"/>
              </w:rPr>
              <w:fldChar w:fldCharType="separate"/>
            </w:r>
            <w:r w:rsidR="00B05019">
              <w:rPr>
                <w:rFonts w:ascii="Calibri" w:hAnsi="Calibri" w:cs="Arial"/>
                <w:szCs w:val="18"/>
              </w:rPr>
              <w:t>+420/ 605 342 146</w:t>
            </w:r>
            <w:r w:rsidRPr="00572FF5">
              <w:rPr>
                <w:rFonts w:ascii="Calibri" w:hAnsi="Calibri" w:cs="Arial"/>
                <w:szCs w:val="18"/>
              </w:rPr>
              <w:fldChar w:fldCharType="end"/>
            </w:r>
            <w:bookmarkEnd w:id="18"/>
          </w:p>
        </w:tc>
        <w:bookmarkStart w:id="19" w:name="UET_Zastupce_email"/>
        <w:tc>
          <w:tcPr>
            <w:tcW w:w="1541" w:type="dxa"/>
            <w:shd w:val="clear" w:color="auto" w:fill="FFFFFF"/>
            <w:vAlign w:val="center"/>
          </w:tcPr>
          <w:p w:rsidR="008835C4" w:rsidRPr="00572FF5" w:rsidRDefault="0097605C" w:rsidP="00873839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 w:rsidRPr="00572FF5">
              <w:rPr>
                <w:rFonts w:ascii="Calibri" w:hAnsi="Calibri" w:cs="Arial"/>
                <w:szCs w:val="18"/>
              </w:rPr>
              <w:fldChar w:fldCharType="begin">
                <w:ffData>
                  <w:name w:val="UET_Zastupce_email"/>
                  <w:enabled w:val="0"/>
                  <w:calcOnExit w:val="0"/>
                  <w:textInput/>
                </w:ffData>
              </w:fldChar>
            </w:r>
            <w:r w:rsidR="00806379" w:rsidRPr="00572FF5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572FF5">
              <w:rPr>
                <w:rFonts w:ascii="Calibri" w:hAnsi="Calibri" w:cs="Arial"/>
                <w:szCs w:val="18"/>
              </w:rPr>
            </w:r>
            <w:r w:rsidRPr="00572FF5">
              <w:rPr>
                <w:rFonts w:ascii="Calibri" w:hAnsi="Calibri" w:cs="Arial"/>
                <w:szCs w:val="18"/>
              </w:rPr>
              <w:fldChar w:fldCharType="separate"/>
            </w:r>
            <w:r w:rsidR="00B05019">
              <w:rPr>
                <w:rFonts w:ascii="Calibri" w:hAnsi="Calibri" w:cs="Arial"/>
                <w:szCs w:val="18"/>
              </w:rPr>
              <w:t>jiri.mejzr@epet.cz</w:t>
            </w:r>
            <w:r w:rsidRPr="00572FF5">
              <w:rPr>
                <w:rFonts w:ascii="Calibri" w:hAnsi="Calibri" w:cs="Arial"/>
                <w:szCs w:val="18"/>
              </w:rPr>
              <w:fldChar w:fldCharType="end"/>
            </w:r>
            <w:bookmarkEnd w:id="19"/>
          </w:p>
        </w:tc>
        <w:bookmarkStart w:id="20" w:name="UET_Zastupce_odpoved"/>
        <w:tc>
          <w:tcPr>
            <w:tcW w:w="2741" w:type="dxa"/>
            <w:shd w:val="clear" w:color="auto" w:fill="FFFFFF"/>
            <w:vAlign w:val="center"/>
          </w:tcPr>
          <w:p w:rsidR="008835C4" w:rsidRPr="00572FF5" w:rsidRDefault="0097605C" w:rsidP="00873839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 w:rsidRPr="00572FF5">
              <w:rPr>
                <w:rFonts w:ascii="Calibri" w:hAnsi="Calibri" w:cs="Arial"/>
                <w:szCs w:val="18"/>
              </w:rPr>
              <w:fldChar w:fldCharType="begin">
                <w:ffData>
                  <w:name w:val="UET_Zastupce_odpoved"/>
                  <w:enabled w:val="0"/>
                  <w:calcOnExit w:val="0"/>
                  <w:textInput/>
                </w:ffData>
              </w:fldChar>
            </w:r>
            <w:r w:rsidR="00806379" w:rsidRPr="00572FF5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572FF5">
              <w:rPr>
                <w:rFonts w:ascii="Calibri" w:hAnsi="Calibri" w:cs="Arial"/>
                <w:szCs w:val="18"/>
              </w:rPr>
            </w:r>
            <w:r w:rsidRPr="00572FF5">
              <w:rPr>
                <w:rFonts w:ascii="Calibri" w:hAnsi="Calibri" w:cs="Arial"/>
                <w:szCs w:val="18"/>
              </w:rPr>
              <w:fldChar w:fldCharType="separate"/>
            </w:r>
            <w:r w:rsidR="00B05019">
              <w:rPr>
                <w:rFonts w:ascii="Calibri" w:hAnsi="Calibri" w:cs="Arial"/>
                <w:szCs w:val="18"/>
              </w:rPr>
              <w:t>Smluvní záležitosti, fakturace, platby</w:t>
            </w:r>
            <w:r w:rsidRPr="00572FF5">
              <w:rPr>
                <w:rFonts w:ascii="Calibri" w:hAnsi="Calibri" w:cs="Arial"/>
                <w:szCs w:val="18"/>
              </w:rPr>
              <w:fldChar w:fldCharType="end"/>
            </w:r>
            <w:bookmarkEnd w:id="20"/>
          </w:p>
        </w:tc>
      </w:tr>
      <w:tr w:rsidR="008835C4" w:rsidRPr="00572FF5" w:rsidTr="0093203D">
        <w:trPr>
          <w:trHeight w:val="213"/>
        </w:trPr>
        <w:tc>
          <w:tcPr>
            <w:tcW w:w="1718" w:type="dxa"/>
            <w:shd w:val="clear" w:color="auto" w:fill="FFFFFF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 w:rsidRPr="00572FF5">
              <w:rPr>
                <w:rFonts w:ascii="Calibri" w:hAnsi="Calibri" w:cs="Arial"/>
                <w:szCs w:val="18"/>
              </w:rPr>
              <w:t>-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 w:rsidRPr="00572FF5">
              <w:rPr>
                <w:rFonts w:ascii="Calibri" w:hAnsi="Calibri" w:cs="Arial"/>
                <w:szCs w:val="18"/>
              </w:rPr>
              <w:t>Podpora Key Account</w:t>
            </w:r>
          </w:p>
        </w:tc>
        <w:tc>
          <w:tcPr>
            <w:tcW w:w="1513" w:type="dxa"/>
            <w:shd w:val="clear" w:color="auto" w:fill="FFFFFF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/>
              </w:rPr>
            </w:pPr>
            <w:r w:rsidRPr="00572FF5">
              <w:rPr>
                <w:rFonts w:ascii="Calibri" w:hAnsi="Calibri"/>
              </w:rPr>
              <w:t>+420/255 707 097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8835C4" w:rsidRPr="00572FF5" w:rsidRDefault="008D053C" w:rsidP="00873839">
            <w:pPr>
              <w:spacing w:after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top@ep</w:t>
            </w:r>
            <w:r w:rsidR="008835C4" w:rsidRPr="00572FF5">
              <w:rPr>
                <w:rFonts w:ascii="Calibri" w:hAnsi="Calibri" w:cs="Arial"/>
                <w:szCs w:val="18"/>
              </w:rPr>
              <w:t>et.cz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 w:rsidRPr="00572FF5">
              <w:rPr>
                <w:rFonts w:ascii="Calibri" w:hAnsi="Calibri" w:cs="Arial"/>
                <w:szCs w:val="18"/>
              </w:rPr>
              <w:t>Fakturace, platby</w:t>
            </w:r>
          </w:p>
        </w:tc>
      </w:tr>
    </w:tbl>
    <w:p w:rsidR="008835C4" w:rsidRPr="00572FF5" w:rsidRDefault="008835C4" w:rsidP="008835C4">
      <w:pPr>
        <w:rPr>
          <w:rFonts w:ascii="Calibri" w:hAnsi="Calibri"/>
          <w:b/>
          <w:bCs/>
        </w:rPr>
      </w:pPr>
      <w:r w:rsidRPr="00572FF5">
        <w:rPr>
          <w:rFonts w:ascii="Calibri" w:hAnsi="Calibri"/>
          <w:b/>
          <w:bCs/>
        </w:rPr>
        <w:t>Za Zákazníka:</w:t>
      </w:r>
    </w:p>
    <w:tbl>
      <w:tblPr>
        <w:tblW w:w="9815" w:type="dxa"/>
        <w:tblBorders>
          <w:top w:val="single" w:sz="4" w:space="0" w:color="153687"/>
          <w:left w:val="single" w:sz="4" w:space="0" w:color="153687"/>
          <w:bottom w:val="single" w:sz="4" w:space="0" w:color="153687"/>
          <w:right w:val="single" w:sz="4" w:space="0" w:color="153687"/>
          <w:insideH w:val="single" w:sz="4" w:space="0" w:color="153687"/>
          <w:insideV w:val="single" w:sz="4" w:space="0" w:color="1536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2248"/>
        <w:gridCol w:w="1538"/>
        <w:gridCol w:w="1549"/>
        <w:gridCol w:w="2754"/>
      </w:tblGrid>
      <w:tr w:rsidR="008835C4" w:rsidRPr="00572FF5" w:rsidTr="0093203D">
        <w:trPr>
          <w:cantSplit/>
          <w:trHeight w:val="371"/>
        </w:trPr>
        <w:tc>
          <w:tcPr>
            <w:tcW w:w="1726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Jméno a příjmení</w:t>
            </w:r>
          </w:p>
        </w:tc>
        <w:tc>
          <w:tcPr>
            <w:tcW w:w="2248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Funkce</w:t>
            </w:r>
          </w:p>
        </w:tc>
        <w:tc>
          <w:tcPr>
            <w:tcW w:w="1538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Telefon</w:t>
            </w:r>
          </w:p>
        </w:tc>
        <w:tc>
          <w:tcPr>
            <w:tcW w:w="1549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E-mail</w:t>
            </w:r>
          </w:p>
        </w:tc>
        <w:tc>
          <w:tcPr>
            <w:tcW w:w="2754" w:type="dxa"/>
            <w:shd w:val="clear" w:color="auto" w:fill="E9EEFC"/>
            <w:vAlign w:val="center"/>
          </w:tcPr>
          <w:p w:rsidR="008835C4" w:rsidRPr="00572FF5" w:rsidRDefault="008835C4" w:rsidP="0087383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 w:rsidRPr="00572FF5">
              <w:rPr>
                <w:rFonts w:ascii="Calibri" w:hAnsi="Calibri" w:cs="Arial"/>
                <w:b/>
                <w:szCs w:val="18"/>
              </w:rPr>
              <w:t>Odpovědnost za oblast</w:t>
            </w:r>
          </w:p>
        </w:tc>
      </w:tr>
      <w:bookmarkStart w:id="21" w:name="Zak_zastupce"/>
      <w:tr w:rsidR="008835C4" w:rsidRPr="00572FF5" w:rsidTr="0093203D">
        <w:trPr>
          <w:trHeight w:val="233"/>
        </w:trPr>
        <w:tc>
          <w:tcPr>
            <w:tcW w:w="1726" w:type="dxa"/>
            <w:shd w:val="clear" w:color="auto" w:fill="FFFFFF"/>
            <w:vAlign w:val="center"/>
          </w:tcPr>
          <w:p w:rsidR="008835C4" w:rsidRPr="00572FF5" w:rsidRDefault="0097605C" w:rsidP="00394D86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Zak_zastupce"/>
                  <w:enabled/>
                  <w:calcOnExit w:val="0"/>
                  <w:textInput/>
                </w:ffData>
              </w:fldChar>
            </w:r>
            <w:r w:rsidR="00FC140A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B05019" w:rsidRPr="00B05019">
              <w:rPr>
                <w:rFonts w:ascii="Calibri" w:hAnsi="Calibri"/>
                <w:noProof/>
              </w:rPr>
              <w:t>PhDr.M</w:t>
            </w:r>
            <w:r w:rsidR="00394D86">
              <w:rPr>
                <w:rFonts w:ascii="Calibri" w:hAnsi="Calibri"/>
                <w:noProof/>
              </w:rPr>
              <w:t>iluše Lišková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bookmarkStart w:id="22" w:name="Zak_zastupce_funkce"/>
        <w:tc>
          <w:tcPr>
            <w:tcW w:w="2248" w:type="dxa"/>
            <w:shd w:val="clear" w:color="auto" w:fill="FFFFFF"/>
            <w:vAlign w:val="center"/>
          </w:tcPr>
          <w:p w:rsidR="008835C4" w:rsidRPr="00572FF5" w:rsidRDefault="0097605C" w:rsidP="00313719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Zak_zastupce_funkce"/>
                  <w:enabled/>
                  <w:calcOnExit w:val="0"/>
                  <w:textInput/>
                </w:ffData>
              </w:fldChar>
            </w:r>
            <w:r w:rsidR="00FC140A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13719" w:rsidRPr="00313719">
              <w:rPr>
                <w:rFonts w:ascii="Calibri" w:hAnsi="Calibri"/>
                <w:noProof/>
              </w:rPr>
              <w:t>ředitelka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  <w:bookmarkStart w:id="23" w:name="Zak_zastupce_tel"/>
        <w:tc>
          <w:tcPr>
            <w:tcW w:w="1538" w:type="dxa"/>
            <w:shd w:val="clear" w:color="auto" w:fill="FFFFFF"/>
            <w:vAlign w:val="center"/>
          </w:tcPr>
          <w:p w:rsidR="008835C4" w:rsidRPr="00572FF5" w:rsidRDefault="0097605C" w:rsidP="00394D86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Zak_zastupce_tel"/>
                  <w:enabled/>
                  <w:calcOnExit w:val="0"/>
                  <w:textInput/>
                </w:ffData>
              </w:fldChar>
            </w:r>
            <w:r w:rsidR="00FC140A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94D86">
              <w:rPr>
                <w:rFonts w:ascii="Calibri" w:hAnsi="Calibri"/>
              </w:rPr>
              <w:t>582 321 400</w:t>
            </w:r>
            <w:r>
              <w:rPr>
                <w:rFonts w:ascii="Calibri" w:hAnsi="Calibri"/>
              </w:rPr>
              <w:fldChar w:fldCharType="end"/>
            </w:r>
            <w:bookmarkEnd w:id="23"/>
          </w:p>
        </w:tc>
        <w:bookmarkStart w:id="24" w:name="Zak_zastupce_mail"/>
        <w:tc>
          <w:tcPr>
            <w:tcW w:w="1549" w:type="dxa"/>
            <w:shd w:val="clear" w:color="auto" w:fill="FFFFFF"/>
            <w:vAlign w:val="center"/>
          </w:tcPr>
          <w:p w:rsidR="008835C4" w:rsidRPr="00572FF5" w:rsidRDefault="0097605C" w:rsidP="00394D86">
            <w:pPr>
              <w:spacing w:after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Zak_zastupce_mail"/>
                  <w:enabled/>
                  <w:calcOnExit w:val="0"/>
                  <w:textInput/>
                </w:ffData>
              </w:fldChar>
            </w:r>
            <w:r w:rsidR="00FC140A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B05019" w:rsidRPr="00B05019">
              <w:rPr>
                <w:rFonts w:ascii="Calibri" w:hAnsi="Calibri"/>
                <w:noProof/>
              </w:rPr>
              <w:t>m</w:t>
            </w:r>
            <w:r w:rsidR="00394D86">
              <w:rPr>
                <w:rFonts w:ascii="Calibri" w:hAnsi="Calibri"/>
                <w:noProof/>
              </w:rPr>
              <w:t>liskova</w:t>
            </w:r>
            <w:r w:rsidR="00B05019" w:rsidRPr="00B05019">
              <w:rPr>
                <w:rFonts w:ascii="Calibri" w:hAnsi="Calibri"/>
                <w:noProof/>
              </w:rPr>
              <w:t>@csspv.cz</w:t>
            </w:r>
            <w:r>
              <w:rPr>
                <w:rFonts w:ascii="Calibri" w:hAnsi="Calibri"/>
              </w:rPr>
              <w:fldChar w:fldCharType="end"/>
            </w:r>
            <w:bookmarkEnd w:id="24"/>
          </w:p>
        </w:tc>
        <w:bookmarkStart w:id="25" w:name="Zak_zastupce_odp"/>
        <w:tc>
          <w:tcPr>
            <w:tcW w:w="2754" w:type="dxa"/>
            <w:shd w:val="clear" w:color="auto" w:fill="FFFFFF"/>
            <w:vAlign w:val="center"/>
          </w:tcPr>
          <w:p w:rsidR="008835C4" w:rsidRPr="00FC140A" w:rsidRDefault="0097605C" w:rsidP="00B05019">
            <w:pPr>
              <w:spacing w:after="0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Zak_zastupce_odp"/>
                  <w:enabled/>
                  <w:calcOnExit w:val="0"/>
                  <w:textInput/>
                </w:ffData>
              </w:fldChar>
            </w:r>
            <w:r w:rsidR="00FC140A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B05019">
              <w:rPr>
                <w:rFonts w:ascii="Calibri" w:hAnsi="Calibri"/>
                <w:noProof/>
              </w:rPr>
              <w:t>Smluvní záležitosti, fakturace, platby</w:t>
            </w:r>
            <w:r>
              <w:rPr>
                <w:rFonts w:ascii="Calibri" w:hAnsi="Calibri"/>
              </w:rPr>
              <w:fldChar w:fldCharType="end"/>
            </w:r>
            <w:bookmarkEnd w:id="25"/>
          </w:p>
        </w:tc>
      </w:tr>
    </w:tbl>
    <w:p w:rsidR="000E3562" w:rsidRPr="00572FF5" w:rsidRDefault="000E3562" w:rsidP="000E3562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572FF5">
        <w:rPr>
          <w:rFonts w:ascii="Calibri" w:hAnsi="Calibri"/>
          <w:color w:val="FFFFFF"/>
        </w:rPr>
        <w:t>Cena a platební podmínky</w:t>
      </w:r>
    </w:p>
    <w:p w:rsidR="00EB504A" w:rsidRPr="00572FF5" w:rsidRDefault="00EB504A" w:rsidP="00160123">
      <w:pPr>
        <w:jc w:val="both"/>
        <w:rPr>
          <w:rFonts w:ascii="Calibri" w:hAnsi="Calibri"/>
        </w:rPr>
      </w:pPr>
      <w:r w:rsidRPr="00572FF5">
        <w:rPr>
          <w:rFonts w:ascii="Calibri" w:hAnsi="Calibri"/>
        </w:rPr>
        <w:t xml:space="preserve">Cena za sdružené služby </w:t>
      </w:r>
      <w:r w:rsidRPr="00CC324C">
        <w:rPr>
          <w:rFonts w:ascii="Calibri" w:hAnsi="Calibri"/>
        </w:rPr>
        <w:t>dodávky plynu se skládá z ceny za komoditu, která je s</w:t>
      </w:r>
      <w:r w:rsidR="006958A1" w:rsidRPr="00CC324C">
        <w:rPr>
          <w:rFonts w:ascii="Calibri" w:hAnsi="Calibri"/>
        </w:rPr>
        <w:t xml:space="preserve">tanovena Dodavatelem v </w:t>
      </w:r>
      <w:r w:rsidR="006958A1" w:rsidRPr="00CC324C">
        <w:rPr>
          <w:rFonts w:ascii="Calibri" w:hAnsi="Calibri"/>
          <w:i/>
          <w:u w:val="single"/>
        </w:rPr>
        <w:t>Příloze č. 2</w:t>
      </w:r>
      <w:r w:rsidR="00CC324C" w:rsidRPr="00CC324C">
        <w:rPr>
          <w:rFonts w:ascii="Calibri" w:hAnsi="Calibri"/>
        </w:rPr>
        <w:t xml:space="preserve"> této</w:t>
      </w:r>
      <w:r w:rsidR="00CC324C" w:rsidRPr="00CC324C">
        <w:rPr>
          <w:rFonts w:ascii="Calibri" w:hAnsi="Calibri"/>
          <w:i/>
          <w:u w:val="single"/>
        </w:rPr>
        <w:t xml:space="preserve"> Stanovení ceny a platby za komoditu</w:t>
      </w:r>
      <w:r w:rsidR="00CC324C" w:rsidRPr="00572FF5">
        <w:rPr>
          <w:rFonts w:ascii="Calibri" w:hAnsi="Calibri"/>
        </w:rPr>
        <w:t xml:space="preserve"> </w:t>
      </w:r>
      <w:r w:rsidR="006958A1" w:rsidRPr="00572FF5">
        <w:rPr>
          <w:rFonts w:ascii="Calibri" w:hAnsi="Calibri"/>
        </w:rPr>
        <w:t>Smlouvy</w:t>
      </w:r>
      <w:r w:rsidR="00160123">
        <w:rPr>
          <w:rFonts w:ascii="Calibri" w:hAnsi="Calibri"/>
        </w:rPr>
        <w:t xml:space="preserve"> a z </w:t>
      </w:r>
      <w:r w:rsidRPr="00572FF5">
        <w:rPr>
          <w:rFonts w:ascii="Calibri" w:hAnsi="Calibri"/>
        </w:rPr>
        <w:t xml:space="preserve">ceny za distribuci </w:t>
      </w:r>
      <w:r w:rsidR="006958A1" w:rsidRPr="00572FF5">
        <w:rPr>
          <w:rFonts w:ascii="Calibri" w:hAnsi="Calibri"/>
        </w:rPr>
        <w:t>plynu spolu s dalšími regulovanými platbami stanovenými v Cenovém rozhodnutí ERÚ</w:t>
      </w:r>
      <w:r w:rsidR="00004264">
        <w:rPr>
          <w:rFonts w:ascii="Calibri" w:hAnsi="Calibri"/>
        </w:rPr>
        <w:t xml:space="preserve">, </w:t>
      </w:r>
      <w:r w:rsidR="00004264" w:rsidRPr="00596F1D">
        <w:rPr>
          <w:rFonts w:ascii="Calibri" w:hAnsi="Calibri"/>
        </w:rPr>
        <w:t>jakož i další</w:t>
      </w:r>
      <w:r w:rsidR="00004264">
        <w:rPr>
          <w:rFonts w:ascii="Calibri" w:hAnsi="Calibri"/>
        </w:rPr>
        <w:t>mi</w:t>
      </w:r>
      <w:r w:rsidR="00004264" w:rsidRPr="00596F1D">
        <w:rPr>
          <w:rFonts w:ascii="Calibri" w:hAnsi="Calibri"/>
        </w:rPr>
        <w:t xml:space="preserve"> související</w:t>
      </w:r>
      <w:r w:rsidR="00004264">
        <w:rPr>
          <w:rFonts w:ascii="Calibri" w:hAnsi="Calibri"/>
        </w:rPr>
        <w:t>mi platbami</w:t>
      </w:r>
      <w:r w:rsidR="00004264" w:rsidRPr="00596F1D">
        <w:rPr>
          <w:rFonts w:ascii="Calibri" w:hAnsi="Calibri"/>
        </w:rPr>
        <w:t>, zejména Poplatke</w:t>
      </w:r>
      <w:r w:rsidR="00004264">
        <w:rPr>
          <w:rFonts w:ascii="Calibri" w:hAnsi="Calibri"/>
        </w:rPr>
        <w:t>m</w:t>
      </w:r>
      <w:r w:rsidR="00004264" w:rsidRPr="00596F1D">
        <w:rPr>
          <w:rFonts w:ascii="Calibri" w:hAnsi="Calibri"/>
        </w:rPr>
        <w:t xml:space="preserve"> za BSD, </w:t>
      </w:r>
      <w:r w:rsidR="00004264">
        <w:rPr>
          <w:rFonts w:ascii="Calibri" w:hAnsi="Calibri"/>
        </w:rPr>
        <w:t xml:space="preserve">to vše </w:t>
      </w:r>
      <w:r w:rsidR="00004264" w:rsidRPr="00596F1D">
        <w:rPr>
          <w:rFonts w:ascii="Calibri" w:hAnsi="Calibri"/>
        </w:rPr>
        <w:t xml:space="preserve">ve výši a za podmínek dle této Smlouvy a </w:t>
      </w:r>
      <w:r w:rsidR="00004264">
        <w:rPr>
          <w:rFonts w:ascii="Calibri" w:hAnsi="Calibri"/>
        </w:rPr>
        <w:t xml:space="preserve">čl. 3. a 6. </w:t>
      </w:r>
      <w:r w:rsidR="00004264" w:rsidRPr="00596F1D">
        <w:rPr>
          <w:rFonts w:ascii="Calibri" w:hAnsi="Calibri"/>
        </w:rPr>
        <w:t>OPDP</w:t>
      </w:r>
      <w:r w:rsidR="00004264" w:rsidRPr="00572FF5">
        <w:rPr>
          <w:rFonts w:ascii="Calibri" w:hAnsi="Calibri"/>
        </w:rPr>
        <w:t>.</w:t>
      </w:r>
    </w:p>
    <w:p w:rsidR="006F76EC" w:rsidRPr="00572FF5" w:rsidRDefault="006F76EC" w:rsidP="006F76EC">
      <w:pPr>
        <w:rPr>
          <w:rFonts w:ascii="Calibri" w:hAnsi="Calibri"/>
          <w:szCs w:val="18"/>
        </w:rPr>
      </w:pPr>
      <w:r w:rsidRPr="00572FF5">
        <w:rPr>
          <w:rFonts w:ascii="Calibri" w:hAnsi="Calibri"/>
          <w:szCs w:val="18"/>
        </w:rPr>
        <w:t>Způsob provádění plateb a přeplatků:</w:t>
      </w:r>
      <w:r w:rsidRPr="00572FF5">
        <w:rPr>
          <w:rFonts w:ascii="Calibri" w:hAnsi="Calibri"/>
          <w:szCs w:val="18"/>
        </w:rPr>
        <w:tab/>
      </w:r>
      <w:r w:rsidR="006B1E67"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>Faktury:</w:t>
      </w:r>
      <w:r w:rsidRPr="00572FF5">
        <w:rPr>
          <w:rFonts w:ascii="Calibri" w:hAnsi="Calibri"/>
          <w:szCs w:val="18"/>
        </w:rPr>
        <w:tab/>
      </w:r>
      <w:bookmarkStart w:id="26" w:name="Prikaz"/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begin">
          <w:ffData>
            <w:name w:val="Prikaz"/>
            <w:enabled/>
            <w:calcOnExit w:val="0"/>
            <w:statusText w:type="text" w:val="Příkaz - Zákazník hradí platby z vlastního podnětu bezhotovostním převodem ze svého bankovního účtu nebo složením peněz na účet Dodavatele"/>
            <w:checkBox>
              <w:sizeAuto/>
              <w:default w:val="0"/>
              <w:checked/>
            </w:checkBox>
          </w:ffData>
        </w:fldChar>
      </w:r>
      <w:r w:rsidRPr="00572FF5">
        <w:rPr>
          <w:rFonts w:ascii="Calibri" w:hAnsi="Calibri"/>
          <w:color w:val="153687"/>
          <w:szCs w:val="18"/>
          <w:shd w:val="clear" w:color="auto" w:fill="FFFFFF"/>
        </w:rPr>
        <w:instrText xml:space="preserve"> FORMCHECKBOX </w:instrText>
      </w:r>
      <w:r w:rsidR="0032439A">
        <w:rPr>
          <w:rFonts w:ascii="Calibri" w:hAnsi="Calibri"/>
          <w:color w:val="153687"/>
          <w:szCs w:val="18"/>
          <w:shd w:val="clear" w:color="auto" w:fill="FFFFFF"/>
        </w:rPr>
      </w:r>
      <w:r w:rsidR="0032439A">
        <w:rPr>
          <w:rFonts w:ascii="Calibri" w:hAnsi="Calibri"/>
          <w:color w:val="153687"/>
          <w:szCs w:val="18"/>
          <w:shd w:val="clear" w:color="auto" w:fill="FFFFFF"/>
        </w:rPr>
        <w:fldChar w:fldCharType="separate"/>
      </w:r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end"/>
      </w:r>
      <w:bookmarkEnd w:id="26"/>
      <w:r w:rsidRPr="00572FF5">
        <w:rPr>
          <w:rFonts w:ascii="Calibri" w:hAnsi="Calibri"/>
          <w:color w:val="153687"/>
          <w:szCs w:val="18"/>
        </w:rPr>
        <w:t xml:space="preserve"> </w:t>
      </w:r>
      <w:r w:rsidRPr="00572FF5">
        <w:rPr>
          <w:rFonts w:ascii="Calibri" w:hAnsi="Calibri"/>
          <w:szCs w:val="18"/>
        </w:rPr>
        <w:t>Příkaz</w:t>
      </w:r>
      <w:bookmarkStart w:id="27" w:name="Inkaso"/>
      <w:r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ab/>
      </w:r>
      <w:r w:rsidR="008835C4" w:rsidRPr="00572FF5">
        <w:rPr>
          <w:rFonts w:ascii="Calibri" w:hAnsi="Calibri"/>
          <w:szCs w:val="18"/>
        </w:rPr>
        <w:tab/>
      </w:r>
      <w:r w:rsidR="008835C4" w:rsidRPr="00572FF5">
        <w:rPr>
          <w:rFonts w:ascii="Calibri" w:hAnsi="Calibri"/>
          <w:szCs w:val="18"/>
        </w:rPr>
        <w:tab/>
      </w:r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begin">
          <w:ffData>
            <w:name w:val=""/>
            <w:enabled/>
            <w:calcOnExit w:val="0"/>
            <w:statusText w:type="text" w:val="Bankovní inkaso - Zákazník u svého peněžního ústavu sjedná souhlas s inkasem ve prospěch bankovního účtu Dodavatele"/>
            <w:checkBox>
              <w:sizeAuto/>
              <w:default w:val="0"/>
              <w:checked w:val="0"/>
            </w:checkBox>
          </w:ffData>
        </w:fldChar>
      </w:r>
      <w:r w:rsidRPr="00572FF5">
        <w:rPr>
          <w:rFonts w:ascii="Calibri" w:hAnsi="Calibri"/>
          <w:color w:val="153687"/>
          <w:szCs w:val="18"/>
          <w:shd w:val="clear" w:color="auto" w:fill="FFFFFF"/>
        </w:rPr>
        <w:instrText xml:space="preserve"> FORMCHECKBOX </w:instrText>
      </w:r>
      <w:r w:rsidR="0032439A">
        <w:rPr>
          <w:rFonts w:ascii="Calibri" w:hAnsi="Calibri"/>
          <w:color w:val="153687"/>
          <w:szCs w:val="18"/>
          <w:shd w:val="clear" w:color="auto" w:fill="FFFFFF"/>
        </w:rPr>
      </w:r>
      <w:r w:rsidR="0032439A">
        <w:rPr>
          <w:rFonts w:ascii="Calibri" w:hAnsi="Calibri"/>
          <w:color w:val="153687"/>
          <w:szCs w:val="18"/>
          <w:shd w:val="clear" w:color="auto" w:fill="FFFFFF"/>
        </w:rPr>
        <w:fldChar w:fldCharType="separate"/>
      </w:r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end"/>
      </w:r>
      <w:bookmarkEnd w:id="27"/>
      <w:r w:rsidRPr="00572FF5">
        <w:rPr>
          <w:rFonts w:ascii="Calibri" w:hAnsi="Calibri"/>
          <w:color w:val="153687"/>
          <w:szCs w:val="18"/>
        </w:rPr>
        <w:t xml:space="preserve"> </w:t>
      </w:r>
      <w:r w:rsidRPr="00572FF5">
        <w:rPr>
          <w:rFonts w:ascii="Calibri" w:hAnsi="Calibri"/>
          <w:szCs w:val="18"/>
        </w:rPr>
        <w:t>Bankovní inkaso</w:t>
      </w:r>
    </w:p>
    <w:p w:rsidR="006F76EC" w:rsidRPr="00572FF5" w:rsidRDefault="006F76EC" w:rsidP="006F76EC">
      <w:pPr>
        <w:rPr>
          <w:rFonts w:ascii="Calibri" w:hAnsi="Calibri"/>
          <w:szCs w:val="18"/>
        </w:rPr>
      </w:pPr>
      <w:r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ab/>
      </w:r>
      <w:r w:rsidR="006B1E67"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>Zálohy:</w:t>
      </w:r>
      <w:r w:rsidRPr="00572FF5">
        <w:rPr>
          <w:rFonts w:ascii="Calibri" w:hAnsi="Calibri"/>
          <w:szCs w:val="18"/>
        </w:rPr>
        <w:tab/>
      </w:r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begin">
          <w:ffData>
            <w:name w:val="Prikaz"/>
            <w:enabled/>
            <w:calcOnExit w:val="0"/>
            <w:statusText w:type="text" w:val="Příkaz - Zákazník hradí platby z vlastního podnětu bezhotovostním převodem ze svého bankovního účtu nebo složením peněz na účet Dodavatele"/>
            <w:checkBox>
              <w:sizeAuto/>
              <w:default w:val="0"/>
              <w:checked/>
            </w:checkBox>
          </w:ffData>
        </w:fldChar>
      </w:r>
      <w:r w:rsidRPr="00572FF5">
        <w:rPr>
          <w:rFonts w:ascii="Calibri" w:hAnsi="Calibri"/>
          <w:color w:val="153687"/>
          <w:szCs w:val="18"/>
          <w:shd w:val="clear" w:color="auto" w:fill="FFFFFF"/>
        </w:rPr>
        <w:instrText xml:space="preserve"> FORMCHECKBOX </w:instrText>
      </w:r>
      <w:r w:rsidR="0032439A">
        <w:rPr>
          <w:rFonts w:ascii="Calibri" w:hAnsi="Calibri"/>
          <w:color w:val="153687"/>
          <w:szCs w:val="18"/>
          <w:shd w:val="clear" w:color="auto" w:fill="FFFFFF"/>
        </w:rPr>
      </w:r>
      <w:r w:rsidR="0032439A">
        <w:rPr>
          <w:rFonts w:ascii="Calibri" w:hAnsi="Calibri"/>
          <w:color w:val="153687"/>
          <w:szCs w:val="18"/>
          <w:shd w:val="clear" w:color="auto" w:fill="FFFFFF"/>
        </w:rPr>
        <w:fldChar w:fldCharType="separate"/>
      </w:r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end"/>
      </w:r>
      <w:r w:rsidRPr="00572FF5">
        <w:rPr>
          <w:rFonts w:ascii="Calibri" w:hAnsi="Calibri"/>
          <w:szCs w:val="18"/>
        </w:rPr>
        <w:t xml:space="preserve"> Příkaz</w:t>
      </w:r>
      <w:r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ab/>
      </w:r>
      <w:r w:rsidR="008835C4" w:rsidRPr="00572FF5">
        <w:rPr>
          <w:rFonts w:ascii="Calibri" w:hAnsi="Calibri"/>
          <w:szCs w:val="18"/>
        </w:rPr>
        <w:tab/>
      </w:r>
      <w:r w:rsidR="008835C4" w:rsidRPr="00572FF5">
        <w:rPr>
          <w:rFonts w:ascii="Calibri" w:hAnsi="Calibri"/>
          <w:szCs w:val="18"/>
        </w:rPr>
        <w:tab/>
      </w:r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begin">
          <w:ffData>
            <w:name w:val="Inkaso"/>
            <w:enabled/>
            <w:calcOnExit w:val="0"/>
            <w:statusText w:type="text" w:val="Bankovní inkaso - Zákazník u svého peněžního ústavu sjedná souhlas s inkasem ve prospěch bankovního účtu Dodavatele"/>
            <w:checkBox>
              <w:sizeAuto/>
              <w:default w:val="0"/>
              <w:checked w:val="0"/>
            </w:checkBox>
          </w:ffData>
        </w:fldChar>
      </w:r>
      <w:r w:rsidRPr="00572FF5">
        <w:rPr>
          <w:rFonts w:ascii="Calibri" w:hAnsi="Calibri"/>
          <w:color w:val="153687"/>
          <w:szCs w:val="18"/>
          <w:shd w:val="clear" w:color="auto" w:fill="FFFFFF"/>
        </w:rPr>
        <w:instrText xml:space="preserve"> FORMCHECKBOX </w:instrText>
      </w:r>
      <w:r w:rsidR="0032439A">
        <w:rPr>
          <w:rFonts w:ascii="Calibri" w:hAnsi="Calibri"/>
          <w:color w:val="153687"/>
          <w:szCs w:val="18"/>
          <w:shd w:val="clear" w:color="auto" w:fill="FFFFFF"/>
        </w:rPr>
      </w:r>
      <w:r w:rsidR="0032439A">
        <w:rPr>
          <w:rFonts w:ascii="Calibri" w:hAnsi="Calibri"/>
          <w:color w:val="153687"/>
          <w:szCs w:val="18"/>
          <w:shd w:val="clear" w:color="auto" w:fill="FFFFFF"/>
        </w:rPr>
        <w:fldChar w:fldCharType="separate"/>
      </w:r>
      <w:r w:rsidR="0097605C" w:rsidRPr="00572FF5">
        <w:rPr>
          <w:rFonts w:ascii="Calibri" w:hAnsi="Calibri"/>
          <w:color w:val="153687"/>
          <w:szCs w:val="18"/>
          <w:shd w:val="clear" w:color="auto" w:fill="FFFFFF"/>
        </w:rPr>
        <w:fldChar w:fldCharType="end"/>
      </w:r>
      <w:r w:rsidRPr="00572FF5">
        <w:rPr>
          <w:rFonts w:ascii="Calibri" w:hAnsi="Calibri"/>
          <w:szCs w:val="18"/>
        </w:rPr>
        <w:t xml:space="preserve"> Bankovní inkaso</w:t>
      </w:r>
      <w:r w:rsidRPr="00572FF5">
        <w:rPr>
          <w:rFonts w:ascii="Calibri" w:hAnsi="Calibri"/>
          <w:szCs w:val="18"/>
        </w:rPr>
        <w:tab/>
      </w:r>
      <w:r w:rsidRPr="00572FF5">
        <w:rPr>
          <w:rFonts w:ascii="Calibri" w:hAnsi="Calibri"/>
          <w:szCs w:val="18"/>
        </w:rPr>
        <w:tab/>
      </w:r>
    </w:p>
    <w:p w:rsidR="008702E8" w:rsidRPr="00646990" w:rsidRDefault="008702E8" w:rsidP="008702E8">
      <w:pPr>
        <w:tabs>
          <w:tab w:val="left" w:pos="2835"/>
        </w:tabs>
        <w:spacing w:after="0"/>
        <w:ind w:left="3119" w:hanging="3119"/>
        <w:rPr>
          <w:rFonts w:ascii="Calibri" w:hAnsi="Calibri"/>
        </w:rPr>
      </w:pPr>
      <w:r w:rsidRPr="00646990">
        <w:rPr>
          <w:rFonts w:ascii="Calibri" w:hAnsi="Calibri"/>
        </w:rPr>
        <w:t>Způsob zasílání faktur a rozpisů záloh:</w:t>
      </w:r>
      <w:r w:rsidRPr="00646990">
        <w:rPr>
          <w:rFonts w:ascii="Calibri" w:hAnsi="Calibri"/>
        </w:rPr>
        <w:tab/>
      </w:r>
      <w:bookmarkStart w:id="28" w:name="Faktura_email"/>
      <w:r w:rsidR="0097605C" w:rsidRPr="00646990">
        <w:rPr>
          <w:rFonts w:ascii="Calibri" w:hAnsi="Calibri"/>
          <w:color w:val="153687"/>
          <w:szCs w:val="18"/>
          <w:shd w:val="clear" w:color="auto" w:fill="FFFFFF"/>
        </w:rPr>
        <w:fldChar w:fldCharType="begin">
          <w:ffData>
            <w:name w:val=""/>
            <w:enabled/>
            <w:calcOnExit w:val="0"/>
            <w:statusText w:type="text" w:val="Příkaz - Zákazník hradí platby z vlastního podnětu bezhotovostním převodem ze svého bankovního účtu nebo složením peněz na účet Dodavatele"/>
            <w:checkBox>
              <w:sizeAuto/>
              <w:default w:val="0"/>
              <w:checked/>
            </w:checkBox>
          </w:ffData>
        </w:fldChar>
      </w:r>
      <w:r w:rsidR="006872DF" w:rsidRPr="00646990">
        <w:rPr>
          <w:rFonts w:ascii="Calibri" w:hAnsi="Calibri"/>
          <w:color w:val="153687"/>
          <w:szCs w:val="18"/>
          <w:shd w:val="clear" w:color="auto" w:fill="FFFFFF"/>
        </w:rPr>
        <w:instrText xml:space="preserve"> FORMCHECKBOX </w:instrText>
      </w:r>
      <w:r w:rsidR="0032439A">
        <w:rPr>
          <w:rFonts w:ascii="Calibri" w:hAnsi="Calibri"/>
          <w:color w:val="153687"/>
          <w:szCs w:val="18"/>
          <w:shd w:val="clear" w:color="auto" w:fill="FFFFFF"/>
        </w:rPr>
      </w:r>
      <w:r w:rsidR="0032439A">
        <w:rPr>
          <w:rFonts w:ascii="Calibri" w:hAnsi="Calibri"/>
          <w:color w:val="153687"/>
          <w:szCs w:val="18"/>
          <w:shd w:val="clear" w:color="auto" w:fill="FFFFFF"/>
        </w:rPr>
        <w:fldChar w:fldCharType="separate"/>
      </w:r>
      <w:r w:rsidR="0097605C" w:rsidRPr="00646990">
        <w:rPr>
          <w:rFonts w:ascii="Calibri" w:hAnsi="Calibri"/>
          <w:color w:val="153687"/>
          <w:szCs w:val="18"/>
          <w:shd w:val="clear" w:color="auto" w:fill="FFFFFF"/>
        </w:rPr>
        <w:fldChar w:fldCharType="end"/>
      </w:r>
      <w:r w:rsidR="00EB504A" w:rsidRPr="00646990">
        <w:rPr>
          <w:rFonts w:ascii="Calibri" w:hAnsi="Calibri"/>
        </w:rPr>
        <w:t>Elektronicky na e-mailové adresy</w:t>
      </w:r>
      <w:r w:rsidR="00FC140A">
        <w:rPr>
          <w:rFonts w:ascii="Calibri" w:hAnsi="Calibri"/>
        </w:rPr>
        <w:t>:</w:t>
      </w:r>
      <w:r w:rsidR="00EB504A" w:rsidRPr="00646990">
        <w:rPr>
          <w:rFonts w:ascii="Calibri" w:hAnsi="Calibri"/>
        </w:rPr>
        <w:t xml:space="preserve"> </w:t>
      </w:r>
      <w:bookmarkStart w:id="29" w:name="e_adresa1"/>
      <w:bookmarkEnd w:id="28"/>
      <w:r w:rsidR="0097605C">
        <w:rPr>
          <w:rFonts w:ascii="Calibri" w:hAnsi="Calibri"/>
          <w:shd w:val="clear" w:color="auto" w:fill="FFFFFF"/>
        </w:rPr>
        <w:fldChar w:fldCharType="begin">
          <w:ffData>
            <w:name w:val="e_adresa1"/>
            <w:enabled/>
            <w:calcOnExit w:val="0"/>
            <w:textInput/>
          </w:ffData>
        </w:fldChar>
      </w:r>
      <w:r w:rsidR="00E85070">
        <w:rPr>
          <w:rFonts w:ascii="Calibri" w:hAnsi="Calibri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hd w:val="clear" w:color="auto" w:fill="FFFFFF"/>
        </w:rPr>
      </w:r>
      <w:r w:rsidR="0097605C">
        <w:rPr>
          <w:rFonts w:ascii="Calibri" w:hAnsi="Calibri"/>
          <w:shd w:val="clear" w:color="auto" w:fill="FFFFFF"/>
        </w:rPr>
        <w:fldChar w:fldCharType="separate"/>
      </w:r>
      <w:r w:rsidR="00B05019" w:rsidRPr="00B05019">
        <w:rPr>
          <w:rFonts w:ascii="Calibri" w:hAnsi="Calibri"/>
          <w:noProof/>
          <w:shd w:val="clear" w:color="auto" w:fill="FFFFFF"/>
        </w:rPr>
        <w:t>mcozikova@csspv.cz</w:t>
      </w:r>
      <w:r w:rsidR="0097605C">
        <w:rPr>
          <w:rFonts w:ascii="Calibri" w:hAnsi="Calibri"/>
          <w:shd w:val="clear" w:color="auto" w:fill="FFFFFF"/>
        </w:rPr>
        <w:fldChar w:fldCharType="end"/>
      </w:r>
      <w:bookmarkEnd w:id="29"/>
      <w:r w:rsidR="00E85070">
        <w:rPr>
          <w:rFonts w:ascii="Calibri" w:hAnsi="Calibri"/>
          <w:shd w:val="clear" w:color="auto" w:fill="FFFFFF"/>
        </w:rPr>
        <w:t xml:space="preserve">, </w:t>
      </w:r>
      <w:bookmarkStart w:id="30" w:name="e_adresa2"/>
      <w:r w:rsidR="0097605C">
        <w:rPr>
          <w:rFonts w:ascii="Calibri" w:hAnsi="Calibri"/>
          <w:shd w:val="clear" w:color="auto" w:fill="FFFFFF"/>
        </w:rPr>
        <w:fldChar w:fldCharType="begin">
          <w:ffData>
            <w:name w:val="e_adresa2"/>
            <w:enabled/>
            <w:calcOnExit w:val="0"/>
            <w:textInput/>
          </w:ffData>
        </w:fldChar>
      </w:r>
      <w:r w:rsidR="00E85070">
        <w:rPr>
          <w:rFonts w:ascii="Calibri" w:hAnsi="Calibri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hd w:val="clear" w:color="auto" w:fill="FFFFFF"/>
        </w:rPr>
      </w:r>
      <w:r w:rsidR="0097605C">
        <w:rPr>
          <w:rFonts w:ascii="Calibri" w:hAnsi="Calibri"/>
          <w:shd w:val="clear" w:color="auto" w:fill="FFFFFF"/>
        </w:rPr>
        <w:fldChar w:fldCharType="separate"/>
      </w:r>
      <w:r w:rsidR="00E85070">
        <w:rPr>
          <w:rFonts w:ascii="Calibri" w:hAnsi="Calibri"/>
          <w:noProof/>
          <w:shd w:val="clear" w:color="auto" w:fill="FFFFFF"/>
        </w:rPr>
        <w:t> </w:t>
      </w:r>
      <w:r w:rsidR="00E85070">
        <w:rPr>
          <w:rFonts w:ascii="Calibri" w:hAnsi="Calibri"/>
          <w:noProof/>
          <w:shd w:val="clear" w:color="auto" w:fill="FFFFFF"/>
        </w:rPr>
        <w:t> </w:t>
      </w:r>
      <w:r w:rsidR="00E85070">
        <w:rPr>
          <w:rFonts w:ascii="Calibri" w:hAnsi="Calibri"/>
          <w:noProof/>
          <w:shd w:val="clear" w:color="auto" w:fill="FFFFFF"/>
        </w:rPr>
        <w:t> </w:t>
      </w:r>
      <w:r w:rsidR="00E85070">
        <w:rPr>
          <w:rFonts w:ascii="Calibri" w:hAnsi="Calibri"/>
          <w:noProof/>
          <w:shd w:val="clear" w:color="auto" w:fill="FFFFFF"/>
        </w:rPr>
        <w:t> </w:t>
      </w:r>
      <w:r w:rsidR="00E85070">
        <w:rPr>
          <w:rFonts w:ascii="Calibri" w:hAnsi="Calibri"/>
          <w:noProof/>
          <w:shd w:val="clear" w:color="auto" w:fill="FFFFFF"/>
        </w:rPr>
        <w:t> </w:t>
      </w:r>
      <w:r w:rsidR="0097605C">
        <w:rPr>
          <w:rFonts w:ascii="Calibri" w:hAnsi="Calibri"/>
          <w:shd w:val="clear" w:color="auto" w:fill="FFFFFF"/>
        </w:rPr>
        <w:fldChar w:fldCharType="end"/>
      </w:r>
      <w:bookmarkEnd w:id="30"/>
    </w:p>
    <w:p w:rsidR="008702E8" w:rsidRPr="00646990" w:rsidRDefault="008702E8" w:rsidP="00372308">
      <w:pPr>
        <w:pStyle w:val="Default"/>
        <w:rPr>
          <w:rFonts w:ascii="Calibri" w:hAnsi="Calibri"/>
        </w:rPr>
      </w:pPr>
      <w:r w:rsidRPr="00646990">
        <w:rPr>
          <w:rFonts w:ascii="Calibri" w:hAnsi="Calibri"/>
        </w:rPr>
        <w:tab/>
      </w:r>
      <w:bookmarkStart w:id="31" w:name="Zpusob_fa_posta"/>
      <w:r w:rsidRPr="00646990">
        <w:rPr>
          <w:rFonts w:ascii="Calibri" w:hAnsi="Calibri"/>
        </w:rPr>
        <w:tab/>
      </w:r>
      <w:r w:rsidRPr="00646990">
        <w:rPr>
          <w:rFonts w:ascii="Calibri" w:hAnsi="Calibri"/>
        </w:rPr>
        <w:tab/>
      </w:r>
      <w:r w:rsidRPr="00646990">
        <w:rPr>
          <w:rFonts w:ascii="Calibri" w:hAnsi="Calibri"/>
        </w:rPr>
        <w:tab/>
      </w:r>
      <w:bookmarkEnd w:id="31"/>
      <w:r w:rsidR="0097605C" w:rsidRPr="00646990">
        <w:rPr>
          <w:rFonts w:ascii="Calibri" w:hAnsi="Calibri"/>
          <w:color w:val="153687"/>
          <w:sz w:val="18"/>
          <w:szCs w:val="18"/>
          <w:shd w:val="clear" w:color="auto" w:fill="FFFFFF"/>
        </w:rPr>
        <w:fldChar w:fldCharType="begin">
          <w:ffData>
            <w:name w:val="Prikaz"/>
            <w:enabled/>
            <w:calcOnExit w:val="0"/>
            <w:statusText w:type="text" w:val="Příkaz - Zákazník hradí platby z vlastního podnětu bezhotovostním převodem ze svého bankovního účtu nebo složením peněz na účet Dodavatele"/>
            <w:checkBox>
              <w:sizeAuto/>
              <w:default w:val="0"/>
              <w:checked w:val="0"/>
            </w:checkBox>
          </w:ffData>
        </w:fldChar>
      </w:r>
      <w:r w:rsidR="006872DF" w:rsidRPr="00646990">
        <w:rPr>
          <w:rFonts w:ascii="Calibri" w:hAnsi="Calibri"/>
          <w:color w:val="153687"/>
          <w:sz w:val="18"/>
          <w:szCs w:val="18"/>
          <w:shd w:val="clear" w:color="auto" w:fill="FFFFFF"/>
        </w:rPr>
        <w:instrText xml:space="preserve"> FORMCHECKBOX </w:instrText>
      </w:r>
      <w:r w:rsidR="0032439A">
        <w:rPr>
          <w:rFonts w:ascii="Calibri" w:hAnsi="Calibri"/>
          <w:color w:val="153687"/>
          <w:sz w:val="18"/>
          <w:szCs w:val="18"/>
          <w:shd w:val="clear" w:color="auto" w:fill="FFFFFF"/>
        </w:rPr>
      </w:r>
      <w:r w:rsidR="0032439A">
        <w:rPr>
          <w:rFonts w:ascii="Calibri" w:hAnsi="Calibri"/>
          <w:color w:val="153687"/>
          <w:sz w:val="18"/>
          <w:szCs w:val="18"/>
          <w:shd w:val="clear" w:color="auto" w:fill="FFFFFF"/>
        </w:rPr>
        <w:fldChar w:fldCharType="separate"/>
      </w:r>
      <w:r w:rsidR="0097605C" w:rsidRPr="00646990">
        <w:rPr>
          <w:rFonts w:ascii="Calibri" w:hAnsi="Calibri"/>
          <w:color w:val="153687"/>
          <w:sz w:val="18"/>
          <w:szCs w:val="18"/>
          <w:shd w:val="clear" w:color="auto" w:fill="FFFFFF"/>
        </w:rPr>
        <w:fldChar w:fldCharType="end"/>
      </w:r>
      <w:r w:rsidR="00EB504A" w:rsidRPr="00646990">
        <w:rPr>
          <w:rFonts w:ascii="Calibri" w:hAnsi="Calibri" w:cs="Times New Roman"/>
          <w:color w:val="auto"/>
          <w:sz w:val="18"/>
        </w:rPr>
        <w:t>Listovní službou na adresu</w:t>
      </w:r>
      <w:r w:rsidR="00FC140A">
        <w:rPr>
          <w:rFonts w:ascii="Calibri" w:hAnsi="Calibri" w:cs="Times New Roman"/>
          <w:color w:val="auto"/>
          <w:sz w:val="18"/>
        </w:rPr>
        <w:t>:</w:t>
      </w:r>
      <w:r w:rsidR="00EB504A" w:rsidRPr="00646990">
        <w:rPr>
          <w:rFonts w:ascii="Calibri" w:hAnsi="Calibri"/>
        </w:rPr>
        <w:t xml:space="preserve"> </w:t>
      </w:r>
      <w:bookmarkStart w:id="32" w:name="faktura_adresa"/>
      <w:r w:rsidR="0097605C">
        <w:rPr>
          <w:rFonts w:ascii="Calibri" w:hAnsi="Calibri" w:cs="Times New Roman"/>
          <w:color w:val="auto"/>
          <w:sz w:val="18"/>
          <w:shd w:val="clear" w:color="auto" w:fill="FFFFFF"/>
        </w:rPr>
        <w:fldChar w:fldCharType="begin">
          <w:ffData>
            <w:name w:val="faktura_adresa"/>
            <w:enabled/>
            <w:calcOnExit w:val="0"/>
            <w:textInput/>
          </w:ffData>
        </w:fldChar>
      </w:r>
      <w:r w:rsidR="00E85070">
        <w:rPr>
          <w:rFonts w:ascii="Calibri" w:hAnsi="Calibri" w:cs="Times New Roman"/>
          <w:color w:val="auto"/>
          <w:sz w:val="18"/>
          <w:shd w:val="clear" w:color="auto" w:fill="FFFFFF"/>
        </w:rPr>
        <w:instrText xml:space="preserve"> FORMTEXT </w:instrText>
      </w:r>
      <w:r w:rsidR="0097605C">
        <w:rPr>
          <w:rFonts w:ascii="Calibri" w:hAnsi="Calibri" w:cs="Times New Roman"/>
          <w:color w:val="auto"/>
          <w:sz w:val="18"/>
          <w:shd w:val="clear" w:color="auto" w:fill="FFFFFF"/>
        </w:rPr>
      </w:r>
      <w:r w:rsidR="0097605C">
        <w:rPr>
          <w:rFonts w:ascii="Calibri" w:hAnsi="Calibri" w:cs="Times New Roman"/>
          <w:color w:val="auto"/>
          <w:sz w:val="18"/>
          <w:shd w:val="clear" w:color="auto" w:fill="FFFFFF"/>
        </w:rPr>
        <w:fldChar w:fldCharType="separate"/>
      </w:r>
      <w:r w:rsidR="00E85070">
        <w:rPr>
          <w:rFonts w:ascii="Calibri" w:hAnsi="Calibri" w:cs="Times New Roman"/>
          <w:noProof/>
          <w:color w:val="auto"/>
          <w:sz w:val="18"/>
          <w:shd w:val="clear" w:color="auto" w:fill="FFFFFF"/>
        </w:rPr>
        <w:t> </w:t>
      </w:r>
      <w:r w:rsidR="00E85070">
        <w:rPr>
          <w:rFonts w:ascii="Calibri" w:hAnsi="Calibri" w:cs="Times New Roman"/>
          <w:noProof/>
          <w:color w:val="auto"/>
          <w:sz w:val="18"/>
          <w:shd w:val="clear" w:color="auto" w:fill="FFFFFF"/>
        </w:rPr>
        <w:t> </w:t>
      </w:r>
      <w:r w:rsidR="00E85070">
        <w:rPr>
          <w:rFonts w:ascii="Calibri" w:hAnsi="Calibri" w:cs="Times New Roman"/>
          <w:noProof/>
          <w:color w:val="auto"/>
          <w:sz w:val="18"/>
          <w:shd w:val="clear" w:color="auto" w:fill="FFFFFF"/>
        </w:rPr>
        <w:t> </w:t>
      </w:r>
      <w:r w:rsidR="00E85070">
        <w:rPr>
          <w:rFonts w:ascii="Calibri" w:hAnsi="Calibri" w:cs="Times New Roman"/>
          <w:noProof/>
          <w:color w:val="auto"/>
          <w:sz w:val="18"/>
          <w:shd w:val="clear" w:color="auto" w:fill="FFFFFF"/>
        </w:rPr>
        <w:t> </w:t>
      </w:r>
      <w:r w:rsidR="00E85070">
        <w:rPr>
          <w:rFonts w:ascii="Calibri" w:hAnsi="Calibri" w:cs="Times New Roman"/>
          <w:noProof/>
          <w:color w:val="auto"/>
          <w:sz w:val="18"/>
          <w:shd w:val="clear" w:color="auto" w:fill="FFFFFF"/>
        </w:rPr>
        <w:t> </w:t>
      </w:r>
      <w:r w:rsidR="0097605C">
        <w:rPr>
          <w:rFonts w:ascii="Calibri" w:hAnsi="Calibri" w:cs="Times New Roman"/>
          <w:color w:val="auto"/>
          <w:sz w:val="18"/>
          <w:shd w:val="clear" w:color="auto" w:fill="FFFFFF"/>
        </w:rPr>
        <w:fldChar w:fldCharType="end"/>
      </w:r>
      <w:bookmarkEnd w:id="32"/>
    </w:p>
    <w:p w:rsidR="00F45835" w:rsidRPr="00646990" w:rsidRDefault="00F45835" w:rsidP="00EB504A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646990">
        <w:rPr>
          <w:rFonts w:ascii="Calibri" w:hAnsi="Calibri"/>
          <w:color w:val="FFFFFF"/>
        </w:rPr>
        <w:t>Doba trvání smlouvy</w:t>
      </w:r>
    </w:p>
    <w:p w:rsidR="0039131B" w:rsidRPr="00572FF5" w:rsidRDefault="0039131B" w:rsidP="0039131B">
      <w:pPr>
        <w:tabs>
          <w:tab w:val="left" w:pos="2155"/>
        </w:tabs>
        <w:spacing w:after="0"/>
        <w:rPr>
          <w:rFonts w:ascii="Calibri" w:hAnsi="Calibri"/>
        </w:rPr>
      </w:pPr>
      <w:r w:rsidRPr="00572FF5">
        <w:rPr>
          <w:rFonts w:ascii="Calibri" w:hAnsi="Calibri"/>
        </w:rPr>
        <w:t xml:space="preserve">Smlouva se sjednává na dobu určitou od </w:t>
      </w:r>
      <w:bookmarkStart w:id="33" w:name="Urcita_do"/>
      <w:r w:rsidR="0097605C">
        <w:rPr>
          <w:rFonts w:ascii="Calibri" w:hAnsi="Calibri"/>
          <w:shd w:val="clear" w:color="auto" w:fill="FFFFFF"/>
        </w:rPr>
        <w:fldChar w:fldCharType="begin">
          <w:ffData>
            <w:name w:val="Urcita_do"/>
            <w:enabled/>
            <w:calcOnExit w:val="0"/>
            <w:textInput>
              <w:type w:val="date"/>
              <w:format w:val="d.M.yyyy"/>
            </w:textInput>
          </w:ffData>
        </w:fldChar>
      </w:r>
      <w:r w:rsidR="00BF571A">
        <w:rPr>
          <w:rFonts w:ascii="Calibri" w:hAnsi="Calibri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hd w:val="clear" w:color="auto" w:fill="FFFFFF"/>
        </w:rPr>
      </w:r>
      <w:r w:rsidR="0097605C">
        <w:rPr>
          <w:rFonts w:ascii="Calibri" w:hAnsi="Calibri"/>
          <w:shd w:val="clear" w:color="auto" w:fill="FFFFFF"/>
        </w:rPr>
        <w:fldChar w:fldCharType="separate"/>
      </w:r>
      <w:r w:rsidR="00B05019">
        <w:rPr>
          <w:rFonts w:ascii="Calibri" w:hAnsi="Calibri"/>
          <w:shd w:val="clear" w:color="auto" w:fill="FFFFFF"/>
        </w:rPr>
        <w:t>1.1.2017</w:t>
      </w:r>
      <w:r w:rsidR="0097605C">
        <w:rPr>
          <w:rFonts w:ascii="Calibri" w:hAnsi="Calibri"/>
          <w:shd w:val="clear" w:color="auto" w:fill="FFFFFF"/>
        </w:rPr>
        <w:fldChar w:fldCharType="end"/>
      </w:r>
      <w:bookmarkEnd w:id="33"/>
      <w:r w:rsidRPr="00572FF5">
        <w:rPr>
          <w:rFonts w:ascii="Calibri" w:hAnsi="Calibri"/>
        </w:rPr>
        <w:t xml:space="preserve"> 6:00 do </w:t>
      </w:r>
      <w:bookmarkStart w:id="34" w:name="Zahajeni_dodavky"/>
      <w:r w:rsidR="0097605C">
        <w:rPr>
          <w:rFonts w:ascii="Calibri" w:hAnsi="Calibri"/>
          <w:shd w:val="clear" w:color="auto" w:fill="FFFFFF"/>
        </w:rPr>
        <w:fldChar w:fldCharType="begin">
          <w:ffData>
            <w:name w:val="Zahajeni_dodavky"/>
            <w:enabled/>
            <w:calcOnExit w:val="0"/>
            <w:entryMacro w:val="popelka"/>
            <w:textInput>
              <w:type w:val="date"/>
              <w:format w:val="d.M.yyyy"/>
            </w:textInput>
          </w:ffData>
        </w:fldChar>
      </w:r>
      <w:r w:rsidR="00C92E2B">
        <w:rPr>
          <w:rFonts w:ascii="Calibri" w:hAnsi="Calibri"/>
          <w:shd w:val="clear" w:color="auto" w:fill="FFFFFF"/>
        </w:rPr>
        <w:instrText xml:space="preserve"> FORMTEXT </w:instrText>
      </w:r>
      <w:r w:rsidR="0097605C">
        <w:rPr>
          <w:rFonts w:ascii="Calibri" w:hAnsi="Calibri"/>
          <w:shd w:val="clear" w:color="auto" w:fill="FFFFFF"/>
        </w:rPr>
      </w:r>
      <w:r w:rsidR="0097605C">
        <w:rPr>
          <w:rFonts w:ascii="Calibri" w:hAnsi="Calibri"/>
          <w:shd w:val="clear" w:color="auto" w:fill="FFFFFF"/>
        </w:rPr>
        <w:fldChar w:fldCharType="separate"/>
      </w:r>
      <w:r w:rsidR="00B05019">
        <w:rPr>
          <w:rFonts w:ascii="Calibri" w:hAnsi="Calibri"/>
          <w:noProof/>
          <w:shd w:val="clear" w:color="auto" w:fill="FFFFFF"/>
        </w:rPr>
        <w:t>1.1.2018</w:t>
      </w:r>
      <w:r w:rsidR="0097605C">
        <w:rPr>
          <w:rFonts w:ascii="Calibri" w:hAnsi="Calibri"/>
          <w:shd w:val="clear" w:color="auto" w:fill="FFFFFF"/>
        </w:rPr>
        <w:fldChar w:fldCharType="end"/>
      </w:r>
      <w:bookmarkEnd w:id="34"/>
      <w:r w:rsidRPr="00572FF5">
        <w:rPr>
          <w:rFonts w:ascii="Calibri" w:hAnsi="Calibri"/>
        </w:rPr>
        <w:t xml:space="preserve"> 6:00.</w:t>
      </w:r>
    </w:p>
    <w:p w:rsidR="0039131B" w:rsidRPr="00572FF5" w:rsidRDefault="0039131B" w:rsidP="0039131B">
      <w:pPr>
        <w:tabs>
          <w:tab w:val="left" w:pos="2722"/>
        </w:tabs>
        <w:rPr>
          <w:rFonts w:ascii="Calibri" w:hAnsi="Calibri"/>
        </w:rPr>
      </w:pPr>
      <w:r w:rsidRPr="00572FF5">
        <w:rPr>
          <w:rFonts w:ascii="Calibri" w:hAnsi="Calibri"/>
        </w:rPr>
        <w:t>Sjednané datum zahájení dodávky je pro jednotlivá odběrná místa uvedeno v </w:t>
      </w:r>
      <w:r w:rsidRPr="00572FF5">
        <w:rPr>
          <w:rFonts w:ascii="Calibri" w:hAnsi="Calibri"/>
          <w:i/>
          <w:u w:val="single"/>
        </w:rPr>
        <w:t xml:space="preserve">Příloze č. </w:t>
      </w:r>
      <w:r w:rsidR="00EB504A" w:rsidRPr="00572FF5">
        <w:rPr>
          <w:rFonts w:ascii="Calibri" w:hAnsi="Calibri"/>
          <w:i/>
          <w:u w:val="single"/>
        </w:rPr>
        <w:t>1</w:t>
      </w:r>
      <w:r w:rsidRPr="00572FF5">
        <w:rPr>
          <w:rFonts w:ascii="Calibri" w:hAnsi="Calibri"/>
        </w:rPr>
        <w:t xml:space="preserve"> Odběrná místa zákazníka.</w:t>
      </w:r>
    </w:p>
    <w:p w:rsidR="00C00E4D" w:rsidRPr="00572FF5" w:rsidRDefault="00C00E4D" w:rsidP="00C00E4D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572FF5">
        <w:rPr>
          <w:rFonts w:ascii="Calibri" w:hAnsi="Calibri"/>
          <w:color w:val="FFFFFF"/>
        </w:rPr>
        <w:t>Zvláštní ujednání</w:t>
      </w:r>
    </w:p>
    <w:p w:rsidR="00B05019" w:rsidRPr="00B05019" w:rsidRDefault="0097605C" w:rsidP="00B05019">
      <w:pPr>
        <w:pStyle w:val="Normal1"/>
        <w:rPr>
          <w:rFonts w:ascii="Calibri" w:hAnsi="Calibri"/>
          <w:szCs w:val="18"/>
          <w:shd w:val="clear" w:color="auto" w:fill="FFFFFF"/>
        </w:rPr>
      </w:pPr>
      <w:r w:rsidRPr="00572FF5">
        <w:rPr>
          <w:rFonts w:ascii="Calibri" w:hAnsi="Calibri"/>
          <w:szCs w:val="18"/>
          <w:shd w:val="clear" w:color="auto" w:fill="FFFFFF"/>
        </w:rPr>
        <w:fldChar w:fldCharType="begin">
          <w:ffData>
            <w:name w:val=""/>
            <w:enabled/>
            <w:calcOnExit w:val="0"/>
            <w:helpText w:type="text" w:val="Vyplňte adresu sídla společnosti."/>
            <w:textInput>
              <w:default w:val="Nejsou sjednána."/>
            </w:textInput>
          </w:ffData>
        </w:fldChar>
      </w:r>
      <w:r w:rsidR="009F3945" w:rsidRPr="00572FF5">
        <w:rPr>
          <w:rFonts w:ascii="Calibri" w:hAnsi="Calibri"/>
          <w:szCs w:val="18"/>
          <w:shd w:val="clear" w:color="auto" w:fill="FFFFFF"/>
        </w:rPr>
        <w:instrText xml:space="preserve"> FORMTEXT </w:instrText>
      </w:r>
      <w:r w:rsidRPr="00572FF5">
        <w:rPr>
          <w:rFonts w:ascii="Calibri" w:hAnsi="Calibri"/>
          <w:szCs w:val="18"/>
          <w:shd w:val="clear" w:color="auto" w:fill="FFFFFF"/>
        </w:rPr>
      </w:r>
      <w:r w:rsidRPr="00572FF5">
        <w:rPr>
          <w:rFonts w:ascii="Calibri" w:hAnsi="Calibri"/>
          <w:szCs w:val="18"/>
          <w:shd w:val="clear" w:color="auto" w:fill="FFFFFF"/>
        </w:rPr>
        <w:fldChar w:fldCharType="separate"/>
      </w:r>
      <w:r w:rsidR="00B05019">
        <w:rPr>
          <w:rFonts w:ascii="Calibri" w:hAnsi="Calibri"/>
          <w:szCs w:val="18"/>
          <w:shd w:val="clear" w:color="auto" w:fill="FFFFFF"/>
        </w:rPr>
        <w:t>Smluvní strany se dohodly na výši záloh 50% z předpokládaného m</w:t>
      </w:r>
      <w:r w:rsidR="00CC324C">
        <w:rPr>
          <w:rFonts w:ascii="Calibri" w:hAnsi="Calibri"/>
          <w:szCs w:val="18"/>
          <w:shd w:val="clear" w:color="auto" w:fill="FFFFFF"/>
        </w:rPr>
        <w:t>ě</w:t>
      </w:r>
      <w:r w:rsidR="00B05019">
        <w:rPr>
          <w:rFonts w:ascii="Calibri" w:hAnsi="Calibri"/>
          <w:szCs w:val="18"/>
          <w:shd w:val="clear" w:color="auto" w:fill="FFFFFF"/>
        </w:rPr>
        <w:t xml:space="preserve">síčního odběru se splatností faktur 20 dní od data vystavení. </w:t>
      </w:r>
      <w:r w:rsidR="00B05019" w:rsidRPr="00B05019">
        <w:rPr>
          <w:rFonts w:ascii="Calibri" w:hAnsi="Calibri"/>
          <w:szCs w:val="18"/>
          <w:shd w:val="clear" w:color="auto" w:fill="FFFFFF"/>
        </w:rPr>
        <w:t xml:space="preserve">Jednotlivě sdružení odběratelé mohou vytvářet na svá odběrná místa bezplatně fakturační skupiny. </w:t>
      </w:r>
    </w:p>
    <w:p w:rsidR="00B05019" w:rsidRPr="00B05019" w:rsidRDefault="00B05019" w:rsidP="00B05019">
      <w:pPr>
        <w:pStyle w:val="Normal1"/>
        <w:rPr>
          <w:rFonts w:ascii="Calibri" w:hAnsi="Calibri"/>
          <w:szCs w:val="18"/>
          <w:shd w:val="clear" w:color="auto" w:fill="FFFFFF"/>
        </w:rPr>
      </w:pPr>
      <w:r w:rsidRPr="00B05019">
        <w:rPr>
          <w:rFonts w:ascii="Calibri" w:hAnsi="Calibri"/>
          <w:szCs w:val="18"/>
          <w:shd w:val="clear" w:color="auto" w:fill="FFFFFF"/>
        </w:rPr>
        <w:t>Kontaktní osoba dodavatele bude telefonicky dostupná v pracovní dny v čase od 8:00 do 17:00 hod.</w:t>
      </w:r>
    </w:p>
    <w:p w:rsidR="00B05019" w:rsidRPr="00B05019" w:rsidRDefault="00B05019" w:rsidP="00B05019">
      <w:pPr>
        <w:pStyle w:val="Normal1"/>
        <w:rPr>
          <w:rFonts w:ascii="Calibri" w:hAnsi="Calibri"/>
          <w:szCs w:val="18"/>
          <w:shd w:val="clear" w:color="auto" w:fill="FFFFFF"/>
        </w:rPr>
      </w:pPr>
      <w:r w:rsidRPr="00B05019">
        <w:rPr>
          <w:rFonts w:ascii="Calibri" w:hAnsi="Calibri"/>
          <w:szCs w:val="18"/>
          <w:shd w:val="clear" w:color="auto" w:fill="FFFFFF"/>
        </w:rPr>
        <w:t>Zákaznický portál na webovém rozhraní přístupný vybraným osobám zákazníka.</w:t>
      </w:r>
    </w:p>
    <w:p w:rsidR="009F3945" w:rsidRPr="00572FF5" w:rsidRDefault="00B05019" w:rsidP="00B05019">
      <w:pPr>
        <w:pStyle w:val="Normal1"/>
        <w:rPr>
          <w:rFonts w:ascii="Calibri" w:hAnsi="Calibri"/>
        </w:rPr>
      </w:pPr>
      <w:r w:rsidRPr="00B05019">
        <w:rPr>
          <w:rFonts w:ascii="Calibri" w:hAnsi="Calibri"/>
          <w:szCs w:val="18"/>
          <w:shd w:val="clear" w:color="auto" w:fill="FFFFFF"/>
        </w:rPr>
        <w:t>Každé nové odběrné místo zařazené do systému v průběhu kalendářního roku bude mít stejné obchodní podmínky jako stávající místa.</w:t>
      </w:r>
      <w:r w:rsidR="0097605C" w:rsidRPr="00572FF5">
        <w:rPr>
          <w:rFonts w:ascii="Calibri" w:hAnsi="Calibri"/>
          <w:szCs w:val="18"/>
          <w:shd w:val="clear" w:color="auto" w:fill="FFFFFF"/>
        </w:rPr>
        <w:fldChar w:fldCharType="end"/>
      </w:r>
    </w:p>
    <w:p w:rsidR="004510AF" w:rsidRPr="00572FF5" w:rsidRDefault="00510835" w:rsidP="008819AF">
      <w:pPr>
        <w:pStyle w:val="Nadpis1"/>
        <w:shd w:val="clear" w:color="auto" w:fill="153687"/>
        <w:rPr>
          <w:rFonts w:ascii="Calibri" w:hAnsi="Calibri"/>
          <w:color w:val="FFFFFF"/>
        </w:rPr>
      </w:pPr>
      <w:r>
        <w:rPr>
          <w:rFonts w:ascii="Calibri" w:hAnsi="Calibri"/>
          <w:color w:val="FFFFFF"/>
        </w:rPr>
        <w:lastRenderedPageBreak/>
        <w:t>Z</w:t>
      </w:r>
      <w:r w:rsidR="00D64CE9" w:rsidRPr="00572FF5">
        <w:rPr>
          <w:rFonts w:ascii="Calibri" w:hAnsi="Calibri"/>
          <w:color w:val="FFFFFF"/>
        </w:rPr>
        <w:t>ávěrečná ustanovení</w:t>
      </w:r>
    </w:p>
    <w:p w:rsidR="00510835" w:rsidRPr="003301E4" w:rsidRDefault="00510835" w:rsidP="00510835">
      <w:pPr>
        <w:tabs>
          <w:tab w:val="left" w:pos="2722"/>
        </w:tabs>
        <w:jc w:val="both"/>
        <w:rPr>
          <w:rFonts w:ascii="Calibri" w:hAnsi="Calibri"/>
        </w:rPr>
      </w:pPr>
      <w:r w:rsidRPr="003301E4">
        <w:rPr>
          <w:rFonts w:ascii="Calibri" w:hAnsi="Calibri"/>
        </w:rPr>
        <w:t>Smlouva nabývá platnosti a účinnosti podpisem oběma smluvními stranami. Dodávka dle Smlouvy se zahajuje sjednaným datem zahájení dodávky, ledaže k tomuto datu nelze dodávku zahájit z příčin neležících na straně Dodavatele.</w:t>
      </w:r>
    </w:p>
    <w:p w:rsidR="00510835" w:rsidRPr="003301E4" w:rsidRDefault="00510835" w:rsidP="00510835">
      <w:pPr>
        <w:tabs>
          <w:tab w:val="left" w:pos="2722"/>
        </w:tabs>
        <w:jc w:val="both"/>
        <w:rPr>
          <w:rFonts w:ascii="Calibri" w:hAnsi="Calibri"/>
        </w:rPr>
      </w:pPr>
      <w:r w:rsidRPr="003301E4">
        <w:rPr>
          <w:rFonts w:ascii="Calibri" w:hAnsi="Calibri"/>
        </w:rPr>
        <w:t xml:space="preserve">Zákazník svým podpisem stvrzuje, že byl seznámen s tím, že Smlouva obsahuje doložku, která odkazuje na OPDP a Ceník vybraných služeb, které jsou mimo text Smlouvy a upravují další práva a povinnosti smluvních stran při dodávce plynu, převzal je, porozuměl jim a bez výhrad je akceptuje. Zákazník prohlašuje, že je oprávněn závazek pro příslušné odběrné místo uzavřít, veškeré jím uvedené údaje jsou pravdivé a úplné a je si vědom případných následků uvedení nepravdivých údajů. </w:t>
      </w:r>
    </w:p>
    <w:p w:rsidR="00510835" w:rsidRDefault="00510835" w:rsidP="00510835">
      <w:pPr>
        <w:tabs>
          <w:tab w:val="left" w:pos="2722"/>
        </w:tabs>
        <w:jc w:val="both"/>
        <w:rPr>
          <w:rFonts w:ascii="Calibri" w:hAnsi="Calibri"/>
        </w:rPr>
      </w:pPr>
      <w:r w:rsidRPr="003301E4">
        <w:rPr>
          <w:rFonts w:ascii="Calibri" w:hAnsi="Calibri"/>
        </w:rPr>
        <w:t>Smluvní strany souhlasí, že veškerá komunikace dle této Smlouvy bude probíhat zejména elektronicky prostřednictvím e-mailových adres uvedených ve Smlouvě nebo přes Zákaznický</w:t>
      </w:r>
      <w:r w:rsidR="00534E0F">
        <w:rPr>
          <w:rFonts w:ascii="Calibri" w:hAnsi="Calibri"/>
        </w:rPr>
        <w:t xml:space="preserve"> portál Dodavatele dostupný na w</w:t>
      </w:r>
      <w:r w:rsidRPr="003301E4">
        <w:rPr>
          <w:rFonts w:ascii="Calibri" w:hAnsi="Calibri"/>
        </w:rPr>
        <w:t>ebových stránkách Dodavatele. Zákazník uvede při komunikaci vždy číslo Smlouvy.</w:t>
      </w:r>
    </w:p>
    <w:p w:rsidR="00CC324C" w:rsidRPr="00CC324C" w:rsidRDefault="00CC324C" w:rsidP="00CC324C">
      <w:pPr>
        <w:tabs>
          <w:tab w:val="left" w:pos="2722"/>
        </w:tabs>
        <w:jc w:val="both"/>
        <w:rPr>
          <w:rFonts w:ascii="Calibri" w:hAnsi="Calibri"/>
        </w:rPr>
      </w:pPr>
      <w:r w:rsidRPr="00CC324C">
        <w:rPr>
          <w:rFonts w:ascii="Calibri" w:hAnsi="Calibri"/>
        </w:rPr>
        <w:t>Je-li Zákazník jedním ze subjektů vymezených v § 2 odst. 1 zákona č. 340/2015 Sb. (dále jen „</w:t>
      </w:r>
      <w:r w:rsidRPr="00CC324C">
        <w:rPr>
          <w:rFonts w:ascii="Calibri" w:hAnsi="Calibri"/>
          <w:b/>
        </w:rPr>
        <w:t>ZRS</w:t>
      </w:r>
      <w:r w:rsidRPr="00CC324C">
        <w:rPr>
          <w:rFonts w:ascii="Calibri" w:hAnsi="Calibri"/>
        </w:rPr>
        <w:t>“), zavazuje se Zákazník tuto Smlouvu, včetně jejich příloh a součástí, uveřejnit v souladu s podmínkami vymezenými v ZRS a informovat o tom neprodleně Dodavatele prostřednictvím zaslání potvrzení podle § 5 odst. 4 ZRS. Nesplní-li Zákazník svoji povinnost tuto Smlouvu uveřejnit, ponese veškeré následky s tím spojené, zejména nahradí Dodavateli veškerou škodu vzniklou z tohoto titulu Dodavateli, představující skutečnou škodu i ušlý zisk.</w:t>
      </w:r>
    </w:p>
    <w:p w:rsidR="00CC324C" w:rsidRPr="00CC324C" w:rsidRDefault="00CC324C" w:rsidP="00CC324C">
      <w:pPr>
        <w:tabs>
          <w:tab w:val="left" w:pos="2722"/>
        </w:tabs>
        <w:jc w:val="both"/>
        <w:rPr>
          <w:rFonts w:ascii="Calibri" w:hAnsi="Calibri"/>
          <w:szCs w:val="20"/>
        </w:rPr>
      </w:pPr>
      <w:r w:rsidRPr="00CC324C">
        <w:rPr>
          <w:rFonts w:ascii="Calibri" w:hAnsi="Calibri"/>
          <w:szCs w:val="20"/>
        </w:rPr>
        <w:t>Smlouva je vyhotovena ve třech stejnopisech v českém jazyce s platností originálu, z nichž každá smluvní strana obdrží po jednom stejnopise a jeden stejnopis obdrží Centrální zadavatel - Olomoucký kraj, Jeremenkova 40a, 779 11 Olomouc.</w:t>
      </w:r>
    </w:p>
    <w:p w:rsidR="00CC324C" w:rsidRPr="00CC324C" w:rsidRDefault="00CC324C" w:rsidP="00CC324C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eastAsia="Times New Roman" w:hAnsi="Calibri"/>
          <w:color w:val="auto"/>
          <w:sz w:val="18"/>
        </w:rPr>
      </w:pPr>
      <w:r w:rsidRPr="00CC324C">
        <w:rPr>
          <w:rFonts w:ascii="Calibri" w:eastAsia="Times New Roman" w:hAnsi="Calibri"/>
          <w:color w:val="auto"/>
          <w:sz w:val="18"/>
        </w:rPr>
        <w:t>Smluvní strany prohlašují, že souhlasí s případným zveřejněním obsahu této smlouvy v souladu se zákonem č. 106/1999 Sb., o svobodném přístupu k informacím, ve znění pozdějších předpisů.</w:t>
      </w:r>
    </w:p>
    <w:p w:rsidR="00C00E4D" w:rsidRPr="00572FF5" w:rsidRDefault="00510835" w:rsidP="00510835">
      <w:pPr>
        <w:tabs>
          <w:tab w:val="left" w:pos="2722"/>
        </w:tabs>
        <w:jc w:val="both"/>
        <w:rPr>
          <w:rFonts w:ascii="Calibri" w:hAnsi="Calibri"/>
        </w:rPr>
      </w:pPr>
      <w:r w:rsidRPr="003301E4">
        <w:rPr>
          <w:rFonts w:ascii="Calibri" w:hAnsi="Calibri"/>
        </w:rPr>
        <w:t>Smluvní strany prohlašují, že Smlouva byla uzavřena na základě jejich pravé, svobodné a vážné vůle na důkaz čehož připojují níže své podpisy.</w:t>
      </w:r>
    </w:p>
    <w:tbl>
      <w:tblPr>
        <w:tblpPr w:leftFromText="142" w:rightFromText="142" w:vertAnchor="text" w:tblpY="1"/>
        <w:tblOverlap w:val="never"/>
        <w:tblW w:w="9928" w:type="dxa"/>
        <w:tblInd w:w="4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4"/>
        <w:gridCol w:w="4964"/>
      </w:tblGrid>
      <w:tr w:rsidR="00DA462D" w:rsidRPr="00572FF5" w:rsidTr="003D7BBA">
        <w:trPr>
          <w:cantSplit/>
          <w:trHeight w:val="227"/>
        </w:trPr>
        <w:tc>
          <w:tcPr>
            <w:tcW w:w="4964" w:type="dxa"/>
          </w:tcPr>
          <w:p w:rsidR="00DA462D" w:rsidRPr="00572FF5" w:rsidRDefault="00DA462D" w:rsidP="00DA43BE">
            <w:pPr>
              <w:pStyle w:val="Nadpis1"/>
              <w:rPr>
                <w:rFonts w:ascii="Calibri" w:hAnsi="Calibri"/>
              </w:rPr>
            </w:pPr>
          </w:p>
        </w:tc>
        <w:tc>
          <w:tcPr>
            <w:tcW w:w="4964" w:type="dxa"/>
          </w:tcPr>
          <w:p w:rsidR="00DA462D" w:rsidRPr="00572FF5" w:rsidRDefault="00DA462D" w:rsidP="00BD0330">
            <w:pPr>
              <w:pStyle w:val="Nadpis1"/>
              <w:rPr>
                <w:rFonts w:ascii="Calibri" w:hAnsi="Calibri"/>
              </w:rPr>
            </w:pPr>
          </w:p>
        </w:tc>
      </w:tr>
      <w:tr w:rsidR="008D17F2" w:rsidRPr="00572FF5" w:rsidTr="003D7BBA">
        <w:tblPrEx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4964" w:type="dxa"/>
          </w:tcPr>
          <w:p w:rsidR="008D17F2" w:rsidRPr="00572FF5" w:rsidRDefault="008835C4" w:rsidP="008835C4">
            <w:pPr>
              <w:spacing w:line="276" w:lineRule="auto"/>
              <w:rPr>
                <w:rFonts w:ascii="Calibri" w:hAnsi="Calibri"/>
                <w:szCs w:val="18"/>
              </w:rPr>
            </w:pPr>
            <w:r w:rsidRPr="00572FF5">
              <w:rPr>
                <w:rFonts w:ascii="Calibri" w:hAnsi="Calibri"/>
                <w:szCs w:val="18"/>
              </w:rPr>
              <w:t xml:space="preserve">V Praze dne </w:t>
            </w:r>
            <w:r w:rsidR="008D17F2" w:rsidRPr="00572FF5">
              <w:rPr>
                <w:rFonts w:ascii="Calibri" w:hAnsi="Calibri"/>
                <w:szCs w:val="18"/>
              </w:rPr>
              <w:t xml:space="preserve"> </w:t>
            </w:r>
            <w:bookmarkStart w:id="35" w:name="UET_podpis_datum"/>
            <w:r w:rsidR="0097605C">
              <w:rPr>
                <w:rFonts w:ascii="Calibri" w:hAnsi="Calibri"/>
                <w:szCs w:val="18"/>
                <w:shd w:val="clear" w:color="auto" w:fill="FFFFFF"/>
              </w:rPr>
              <w:fldChar w:fldCharType="begin">
                <w:ffData>
                  <w:name w:val="UET_podpis_datum"/>
                  <w:enabled/>
                  <w:calcOnExit w:val="0"/>
                  <w:exitMacro w:val="DATUM_PODPISU"/>
                  <w:textInput>
                    <w:maxLength w:val="20"/>
                  </w:textInput>
                </w:ffData>
              </w:fldChar>
            </w:r>
            <w:r w:rsidR="00620C20">
              <w:rPr>
                <w:rFonts w:ascii="Calibri" w:hAnsi="Calibri"/>
                <w:szCs w:val="18"/>
                <w:shd w:val="clear" w:color="auto" w:fill="FFFFFF"/>
              </w:rPr>
              <w:instrText xml:space="preserve"> FORMTEXT </w:instrText>
            </w:r>
            <w:r w:rsidR="0097605C">
              <w:rPr>
                <w:rFonts w:ascii="Calibri" w:hAnsi="Calibri"/>
                <w:szCs w:val="18"/>
                <w:shd w:val="clear" w:color="auto" w:fill="FFFFFF"/>
              </w:rPr>
            </w:r>
            <w:r w:rsidR="0097605C">
              <w:rPr>
                <w:rFonts w:ascii="Calibri" w:hAnsi="Calibri"/>
                <w:szCs w:val="18"/>
                <w:shd w:val="clear" w:color="auto" w:fill="FFFFFF"/>
              </w:rPr>
              <w:fldChar w:fldCharType="separate"/>
            </w:r>
            <w:r w:rsidR="00B05019">
              <w:rPr>
                <w:rFonts w:ascii="Calibri" w:hAnsi="Calibri"/>
                <w:noProof/>
                <w:szCs w:val="18"/>
                <w:shd w:val="clear" w:color="auto" w:fill="FFFFFF"/>
              </w:rPr>
              <w:t>17.3.2016</w:t>
            </w:r>
            <w:r w:rsidR="0097605C">
              <w:rPr>
                <w:rFonts w:ascii="Calibri" w:hAnsi="Calibri"/>
                <w:szCs w:val="18"/>
                <w:shd w:val="clear" w:color="auto" w:fill="FFFFFF"/>
              </w:rPr>
              <w:fldChar w:fldCharType="end"/>
            </w:r>
            <w:bookmarkEnd w:id="35"/>
          </w:p>
          <w:p w:rsidR="00BD0330" w:rsidRPr="00572FF5" w:rsidRDefault="00BD0330" w:rsidP="008D053C">
            <w:pPr>
              <w:spacing w:line="276" w:lineRule="auto"/>
              <w:rPr>
                <w:rFonts w:ascii="Calibri" w:hAnsi="Calibri"/>
                <w:szCs w:val="18"/>
              </w:rPr>
            </w:pPr>
            <w:r w:rsidRPr="00572FF5">
              <w:rPr>
                <w:rFonts w:ascii="Calibri" w:hAnsi="Calibri"/>
                <w:szCs w:val="18"/>
              </w:rPr>
              <w:t xml:space="preserve">Za </w:t>
            </w:r>
            <w:r w:rsidR="008D053C">
              <w:rPr>
                <w:rFonts w:ascii="Calibri" w:hAnsi="Calibri"/>
                <w:b/>
                <w:szCs w:val="18"/>
              </w:rPr>
              <w:t>EP ENERGY TRADING</w:t>
            </w:r>
            <w:r w:rsidRPr="00572FF5">
              <w:rPr>
                <w:rFonts w:ascii="Calibri" w:hAnsi="Calibri"/>
                <w:b/>
                <w:szCs w:val="18"/>
              </w:rPr>
              <w:t>, a.s.</w:t>
            </w:r>
          </w:p>
        </w:tc>
        <w:tc>
          <w:tcPr>
            <w:tcW w:w="4964" w:type="dxa"/>
          </w:tcPr>
          <w:p w:rsidR="00BD0330" w:rsidRPr="00572FF5" w:rsidRDefault="008835C4" w:rsidP="00BD0330">
            <w:pPr>
              <w:spacing w:line="276" w:lineRule="auto"/>
              <w:rPr>
                <w:rFonts w:ascii="Calibri" w:hAnsi="Calibri"/>
                <w:szCs w:val="18"/>
              </w:rPr>
            </w:pPr>
            <w:r w:rsidRPr="00572FF5">
              <w:rPr>
                <w:rFonts w:ascii="Calibri" w:hAnsi="Calibri"/>
                <w:szCs w:val="18"/>
              </w:rPr>
              <w:t xml:space="preserve">V </w:t>
            </w:r>
            <w:bookmarkStart w:id="36" w:name="Zak_podpis_misto"/>
            <w:r w:rsidR="0097605C">
              <w:rPr>
                <w:rFonts w:ascii="Calibri" w:hAnsi="Calibri"/>
                <w:shd w:val="clear" w:color="auto" w:fill="FFFFFF"/>
              </w:rPr>
              <w:fldChar w:fldCharType="begin">
                <w:ffData>
                  <w:name w:val="Zak_podpis_misto"/>
                  <w:enabled/>
                  <w:calcOnExit w:val="0"/>
                  <w:textInput/>
                </w:ffData>
              </w:fldChar>
            </w:r>
            <w:r w:rsidR="00620C20">
              <w:rPr>
                <w:rFonts w:ascii="Calibri" w:hAnsi="Calibri"/>
                <w:shd w:val="clear" w:color="auto" w:fill="FFFFFF"/>
              </w:rPr>
              <w:instrText xml:space="preserve"> FORMTEXT </w:instrText>
            </w:r>
            <w:r w:rsidR="0097605C">
              <w:rPr>
                <w:rFonts w:ascii="Calibri" w:hAnsi="Calibri"/>
                <w:shd w:val="clear" w:color="auto" w:fill="FFFFFF"/>
              </w:rPr>
            </w:r>
            <w:r w:rsidR="0097605C">
              <w:rPr>
                <w:rFonts w:ascii="Calibri" w:hAnsi="Calibri"/>
                <w:shd w:val="clear" w:color="auto" w:fill="FFFFFF"/>
              </w:rPr>
              <w:fldChar w:fldCharType="separate"/>
            </w:r>
            <w:r w:rsidR="00B05019">
              <w:rPr>
                <w:rFonts w:ascii="Calibri" w:hAnsi="Calibri"/>
                <w:noProof/>
                <w:shd w:val="clear" w:color="auto" w:fill="FFFFFF"/>
              </w:rPr>
              <w:t>Prostějově</w:t>
            </w:r>
            <w:r w:rsidR="0097605C">
              <w:rPr>
                <w:rFonts w:ascii="Calibri" w:hAnsi="Calibri"/>
                <w:shd w:val="clear" w:color="auto" w:fill="FFFFFF"/>
              </w:rPr>
              <w:fldChar w:fldCharType="end"/>
            </w:r>
            <w:bookmarkEnd w:id="36"/>
            <w:r w:rsidRPr="00572FF5">
              <w:rPr>
                <w:rFonts w:ascii="Calibri" w:hAnsi="Calibri"/>
                <w:szCs w:val="18"/>
              </w:rPr>
              <w:t xml:space="preserve"> dne </w:t>
            </w:r>
            <w:bookmarkStart w:id="37" w:name="Zak_podpis_datum"/>
            <w:r w:rsidR="0097605C">
              <w:rPr>
                <w:rFonts w:ascii="Calibri" w:hAnsi="Calibri"/>
                <w:shd w:val="clear" w:color="auto" w:fill="FFFFFF"/>
              </w:rPr>
              <w:fldChar w:fldCharType="begin">
                <w:ffData>
                  <w:name w:val="Zak_podpis_datum"/>
                  <w:enabled/>
                  <w:calcOnExit w:val="0"/>
                  <w:textInput/>
                </w:ffData>
              </w:fldChar>
            </w:r>
            <w:r w:rsidR="00620C20">
              <w:rPr>
                <w:rFonts w:ascii="Calibri" w:hAnsi="Calibri"/>
                <w:shd w:val="clear" w:color="auto" w:fill="FFFFFF"/>
              </w:rPr>
              <w:instrText xml:space="preserve"> FORMTEXT </w:instrText>
            </w:r>
            <w:r w:rsidR="0097605C">
              <w:rPr>
                <w:rFonts w:ascii="Calibri" w:hAnsi="Calibri"/>
                <w:shd w:val="clear" w:color="auto" w:fill="FFFFFF"/>
              </w:rPr>
            </w:r>
            <w:r w:rsidR="0097605C">
              <w:rPr>
                <w:rFonts w:ascii="Calibri" w:hAnsi="Calibri"/>
                <w:shd w:val="clear" w:color="auto" w:fill="FFFFFF"/>
              </w:rPr>
              <w:fldChar w:fldCharType="separate"/>
            </w:r>
            <w:r w:rsidR="00394D86">
              <w:rPr>
                <w:rFonts w:ascii="Calibri" w:hAnsi="Calibri"/>
                <w:shd w:val="clear" w:color="auto" w:fill="FFFFFF"/>
              </w:rPr>
              <w:t>22. 8</w:t>
            </w:r>
            <w:r w:rsidR="00B05019">
              <w:rPr>
                <w:rFonts w:ascii="Calibri" w:hAnsi="Calibri"/>
                <w:shd w:val="clear" w:color="auto" w:fill="FFFFFF"/>
              </w:rPr>
              <w:t>.</w:t>
            </w:r>
            <w:r w:rsidR="00394D86">
              <w:rPr>
                <w:rFonts w:ascii="Calibri" w:hAnsi="Calibri"/>
                <w:shd w:val="clear" w:color="auto" w:fill="FFFFFF"/>
              </w:rPr>
              <w:t xml:space="preserve"> </w:t>
            </w:r>
            <w:r w:rsidR="00B05019">
              <w:rPr>
                <w:rFonts w:ascii="Calibri" w:hAnsi="Calibri"/>
                <w:shd w:val="clear" w:color="auto" w:fill="FFFFFF"/>
              </w:rPr>
              <w:t>2016</w:t>
            </w:r>
            <w:r w:rsidR="0097605C">
              <w:rPr>
                <w:rFonts w:ascii="Calibri" w:hAnsi="Calibri"/>
                <w:shd w:val="clear" w:color="auto" w:fill="FFFFFF"/>
              </w:rPr>
              <w:fldChar w:fldCharType="end"/>
            </w:r>
            <w:bookmarkEnd w:id="37"/>
          </w:p>
          <w:p w:rsidR="008D17F2" w:rsidRPr="00572FF5" w:rsidRDefault="00BD0330" w:rsidP="00620C20">
            <w:pPr>
              <w:rPr>
                <w:rFonts w:ascii="Calibri" w:hAnsi="Calibri"/>
                <w:szCs w:val="18"/>
              </w:rPr>
            </w:pPr>
            <w:r w:rsidRPr="00572FF5">
              <w:rPr>
                <w:rFonts w:ascii="Calibri" w:hAnsi="Calibri"/>
              </w:rPr>
              <w:t xml:space="preserve">Za </w:t>
            </w:r>
            <w:bookmarkStart w:id="38" w:name="Zak_podpis_spol"/>
            <w:r w:rsidR="0097605C" w:rsidRPr="004D3450">
              <w:rPr>
                <w:rFonts w:ascii="Calibri" w:hAnsi="Calibri"/>
                <w:b/>
              </w:rPr>
              <w:fldChar w:fldCharType="begin">
                <w:ffData>
                  <w:name w:val="Zak_podpis_spol"/>
                  <w:enabled/>
                  <w:calcOnExit w:val="0"/>
                  <w:textInput/>
                </w:ffData>
              </w:fldChar>
            </w:r>
            <w:r w:rsidR="00620C20" w:rsidRPr="004D3450">
              <w:rPr>
                <w:rFonts w:ascii="Calibri" w:hAnsi="Calibri"/>
                <w:b/>
              </w:rPr>
              <w:instrText xml:space="preserve"> FORMTEXT </w:instrText>
            </w:r>
            <w:r w:rsidR="0097605C" w:rsidRPr="004D3450">
              <w:rPr>
                <w:rFonts w:ascii="Calibri" w:hAnsi="Calibri"/>
                <w:b/>
              </w:rPr>
            </w:r>
            <w:r w:rsidR="0097605C" w:rsidRPr="004D3450">
              <w:rPr>
                <w:rFonts w:ascii="Calibri" w:hAnsi="Calibri"/>
                <w:b/>
              </w:rPr>
              <w:fldChar w:fldCharType="separate"/>
            </w:r>
            <w:r w:rsidR="00BF1941">
              <w:rPr>
                <w:rFonts w:ascii="Calibri" w:hAnsi="Calibri"/>
                <w:b/>
              </w:rPr>
              <w:t>Centrum sociálních služeb Prostějov, příspěvková organizace</w:t>
            </w:r>
            <w:r w:rsidR="0097605C" w:rsidRPr="004D3450">
              <w:rPr>
                <w:rFonts w:ascii="Calibri" w:hAnsi="Calibri"/>
                <w:b/>
              </w:rPr>
              <w:fldChar w:fldCharType="end"/>
            </w:r>
            <w:bookmarkEnd w:id="38"/>
          </w:p>
        </w:tc>
      </w:tr>
      <w:tr w:rsidR="008D17F2" w:rsidRPr="00572FF5" w:rsidTr="003D7BBA">
        <w:tblPrEx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4964" w:type="dxa"/>
          </w:tcPr>
          <w:p w:rsidR="009412BD" w:rsidRPr="00572FF5" w:rsidRDefault="009412BD" w:rsidP="009412BD">
            <w:pPr>
              <w:spacing w:line="276" w:lineRule="auto"/>
              <w:rPr>
                <w:rFonts w:ascii="Calibri" w:hAnsi="Calibri"/>
                <w:szCs w:val="18"/>
              </w:rPr>
            </w:pPr>
          </w:p>
          <w:p w:rsidR="009412BD" w:rsidRPr="00572FF5" w:rsidRDefault="009412BD" w:rsidP="009412BD">
            <w:pPr>
              <w:spacing w:line="276" w:lineRule="auto"/>
              <w:rPr>
                <w:rFonts w:ascii="Calibri" w:hAnsi="Calibri"/>
                <w:szCs w:val="18"/>
              </w:rPr>
            </w:pPr>
          </w:p>
          <w:p w:rsidR="009412BD" w:rsidRPr="00572FF5" w:rsidRDefault="009412BD" w:rsidP="009412BD">
            <w:pPr>
              <w:spacing w:line="276" w:lineRule="auto"/>
              <w:rPr>
                <w:rFonts w:ascii="Calibri" w:hAnsi="Calibri"/>
                <w:szCs w:val="18"/>
              </w:rPr>
            </w:pPr>
            <w:r w:rsidRPr="00572FF5">
              <w:rPr>
                <w:rFonts w:ascii="Calibri" w:hAnsi="Calibri"/>
                <w:szCs w:val="18"/>
              </w:rPr>
              <w:t>_______________________________</w:t>
            </w:r>
          </w:p>
          <w:p w:rsidR="009412BD" w:rsidRPr="00572FF5" w:rsidRDefault="0097605C" w:rsidP="009412BD">
            <w:pPr>
              <w:spacing w:line="276" w:lineRule="auto"/>
              <w:ind w:left="1800" w:hanging="1800"/>
              <w:rPr>
                <w:rFonts w:ascii="Calibri" w:hAnsi="Calibri"/>
                <w:bdr w:val="single" w:sz="4" w:space="0" w:color="002060"/>
                <w:shd w:val="clear" w:color="auto" w:fill="FFFFFF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UET_podpis_jmeno1"/>
                  <w:enabled/>
                  <w:calcOnExit w:val="0"/>
                  <w:textInput/>
                </w:ffData>
              </w:fldChar>
            </w:r>
            <w:bookmarkStart w:id="39" w:name="UET_podpis_jmeno1"/>
            <w:r w:rsidR="001778E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E4695">
              <w:rPr>
                <w:rFonts w:ascii="Calibri" w:hAnsi="Calibri"/>
              </w:rPr>
              <w:t>Ing. Jiří Mejzr Ph.D.</w:t>
            </w:r>
            <w:r>
              <w:rPr>
                <w:rFonts w:ascii="Calibri" w:hAnsi="Calibri"/>
              </w:rPr>
              <w:fldChar w:fldCharType="end"/>
            </w:r>
            <w:bookmarkStart w:id="40" w:name="UET_podpis_funkce"/>
            <w:bookmarkEnd w:id="39"/>
          </w:p>
          <w:bookmarkEnd w:id="40"/>
          <w:p w:rsidR="008D17F2" w:rsidRPr="00572FF5" w:rsidRDefault="0097605C" w:rsidP="009412BD">
            <w:pPr>
              <w:spacing w:line="276" w:lineRule="auto"/>
              <w:ind w:left="1800" w:hanging="1800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UET_podpis_funkce1"/>
                  <w:enabled/>
                  <w:calcOnExit w:val="0"/>
                  <w:textInput/>
                </w:ffData>
              </w:fldChar>
            </w:r>
            <w:bookmarkStart w:id="41" w:name="UET_podpis_funkce1"/>
            <w:r w:rsidR="001778E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E4695">
              <w:rPr>
                <w:rFonts w:ascii="Calibri" w:hAnsi="Calibri"/>
              </w:rPr>
              <w:t>vedoucí Prodeje Key Account</w:t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4964" w:type="dxa"/>
          </w:tcPr>
          <w:p w:rsidR="009412BD" w:rsidRPr="00572FF5" w:rsidRDefault="009412BD" w:rsidP="004F7D7C">
            <w:pPr>
              <w:spacing w:line="276" w:lineRule="auto"/>
              <w:ind w:left="1872" w:hanging="1872"/>
              <w:rPr>
                <w:rFonts w:ascii="Calibri" w:hAnsi="Calibri"/>
                <w:szCs w:val="18"/>
                <w:shd w:val="clear" w:color="auto" w:fill="FFFFFF"/>
              </w:rPr>
            </w:pPr>
          </w:p>
          <w:p w:rsidR="009412BD" w:rsidRPr="00572FF5" w:rsidRDefault="009412BD" w:rsidP="004F7D7C">
            <w:pPr>
              <w:spacing w:line="276" w:lineRule="auto"/>
              <w:ind w:left="1872" w:hanging="1872"/>
              <w:rPr>
                <w:rFonts w:ascii="Calibri" w:hAnsi="Calibri"/>
                <w:szCs w:val="18"/>
                <w:shd w:val="clear" w:color="auto" w:fill="FFFFFF"/>
              </w:rPr>
            </w:pPr>
          </w:p>
          <w:p w:rsidR="009412BD" w:rsidRPr="00572FF5" w:rsidRDefault="009412BD" w:rsidP="004F7D7C">
            <w:pPr>
              <w:spacing w:line="276" w:lineRule="auto"/>
              <w:ind w:left="1872" w:hanging="1872"/>
              <w:rPr>
                <w:rFonts w:ascii="Calibri" w:hAnsi="Calibri"/>
                <w:szCs w:val="18"/>
              </w:rPr>
            </w:pPr>
            <w:r w:rsidRPr="00572FF5">
              <w:rPr>
                <w:rFonts w:ascii="Calibri" w:hAnsi="Calibri"/>
                <w:szCs w:val="18"/>
                <w:shd w:val="clear" w:color="auto" w:fill="FFFFFF"/>
              </w:rPr>
              <w:t>_______________________________</w:t>
            </w:r>
          </w:p>
          <w:p w:rsidR="00BD0330" w:rsidRPr="00572FF5" w:rsidRDefault="0097605C" w:rsidP="004F7D7C">
            <w:pPr>
              <w:spacing w:line="276" w:lineRule="auto"/>
              <w:ind w:left="1872" w:hanging="1872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fldChar w:fldCharType="begin">
                <w:ffData>
                  <w:name w:val="Zak_podpis_jmeno1"/>
                  <w:enabled/>
                  <w:calcOnExit w:val="0"/>
                  <w:textInput/>
                </w:ffData>
              </w:fldChar>
            </w:r>
            <w:bookmarkStart w:id="42" w:name="Zak_podpis_jmeno1"/>
            <w:r w:rsidR="001778EB">
              <w:rPr>
                <w:rFonts w:ascii="Calibri" w:hAnsi="Calibri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="00394D86">
              <w:rPr>
                <w:rFonts w:ascii="Calibri" w:hAnsi="Calibri"/>
                <w:szCs w:val="18"/>
              </w:rPr>
              <w:t>PhDr. Miluše Lišková</w:t>
            </w:r>
            <w:r>
              <w:rPr>
                <w:rFonts w:ascii="Calibri" w:hAnsi="Calibri"/>
                <w:szCs w:val="18"/>
              </w:rPr>
              <w:fldChar w:fldCharType="end"/>
            </w:r>
            <w:bookmarkEnd w:id="42"/>
          </w:p>
          <w:p w:rsidR="008D17F2" w:rsidRPr="00572FF5" w:rsidRDefault="0097605C" w:rsidP="00BD033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fldChar w:fldCharType="begin">
                <w:ffData>
                  <w:name w:val="Zak_podpis_funkce1"/>
                  <w:enabled/>
                  <w:calcOnExit w:val="0"/>
                  <w:textInput/>
                </w:ffData>
              </w:fldChar>
            </w:r>
            <w:bookmarkStart w:id="43" w:name="Zak_podpis_funkce1"/>
            <w:r w:rsidR="001778EB">
              <w:rPr>
                <w:rFonts w:ascii="Calibri" w:hAnsi="Calibri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="00394D86">
              <w:rPr>
                <w:rFonts w:ascii="Calibri" w:hAnsi="Calibri"/>
                <w:szCs w:val="18"/>
              </w:rPr>
              <w:t>ředitelka</w:t>
            </w:r>
            <w:r>
              <w:rPr>
                <w:rFonts w:ascii="Calibri" w:hAnsi="Calibri"/>
                <w:szCs w:val="18"/>
              </w:rPr>
              <w:fldChar w:fldCharType="end"/>
            </w:r>
            <w:bookmarkEnd w:id="43"/>
          </w:p>
          <w:p w:rsidR="00BD0330" w:rsidRPr="00572FF5" w:rsidRDefault="00BD0330" w:rsidP="00BD0330">
            <w:pPr>
              <w:spacing w:line="276" w:lineRule="auto"/>
              <w:ind w:left="1872" w:hanging="1872"/>
              <w:rPr>
                <w:rFonts w:ascii="Calibri" w:hAnsi="Calibri"/>
                <w:szCs w:val="18"/>
              </w:rPr>
            </w:pPr>
          </w:p>
          <w:p w:rsidR="00BD0330" w:rsidRPr="00572FF5" w:rsidRDefault="00BD0330" w:rsidP="00BD0330">
            <w:pPr>
              <w:rPr>
                <w:rFonts w:ascii="Calibri" w:hAnsi="Calibri"/>
                <w:szCs w:val="18"/>
              </w:rPr>
            </w:pPr>
          </w:p>
        </w:tc>
      </w:tr>
      <w:tr w:rsidR="008D17F2" w:rsidTr="003D7BBA">
        <w:tblPrEx>
          <w:tblCellMar>
            <w:left w:w="28" w:type="dxa"/>
            <w:right w:w="28" w:type="dxa"/>
          </w:tblCellMar>
        </w:tblPrEx>
        <w:trPr>
          <w:cantSplit/>
          <w:trHeight w:val="454"/>
        </w:trPr>
        <w:tc>
          <w:tcPr>
            <w:tcW w:w="4964" w:type="dxa"/>
          </w:tcPr>
          <w:p w:rsidR="001778EB" w:rsidRPr="00572FF5" w:rsidRDefault="0097605C" w:rsidP="001778EB">
            <w:pPr>
              <w:spacing w:line="276" w:lineRule="auto"/>
              <w:ind w:left="1800" w:hanging="1800"/>
              <w:rPr>
                <w:rFonts w:ascii="Calibri" w:hAnsi="Calibri"/>
                <w:bdr w:val="single" w:sz="4" w:space="0" w:color="002060"/>
                <w:shd w:val="clear" w:color="auto" w:fill="FFFFFF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UET_podpis_jmeno2"/>
                  <w:enabled/>
                  <w:calcOnExit w:val="0"/>
                  <w:textInput/>
                </w:ffData>
              </w:fldChar>
            </w:r>
            <w:bookmarkStart w:id="44" w:name="UET_podpis_jmeno2"/>
            <w:r w:rsidR="001778E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4"/>
          </w:p>
          <w:p w:rsidR="009412BD" w:rsidRPr="00DA43BE" w:rsidRDefault="0097605C" w:rsidP="001778EB">
            <w:pPr>
              <w:spacing w:line="276" w:lineRule="auto"/>
              <w:rPr>
                <w:szCs w:val="18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UET_podpis_funkce2"/>
                  <w:enabled/>
                  <w:calcOnExit w:val="0"/>
                  <w:textInput/>
                </w:ffData>
              </w:fldChar>
            </w:r>
            <w:bookmarkStart w:id="45" w:name="UET_podpis_funkce2"/>
            <w:r w:rsidR="001778E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 w:rsidR="006E4695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4964" w:type="dxa"/>
          </w:tcPr>
          <w:p w:rsidR="001778EB" w:rsidRPr="00572FF5" w:rsidRDefault="0097605C" w:rsidP="001778EB">
            <w:pPr>
              <w:spacing w:line="276" w:lineRule="auto"/>
              <w:ind w:left="1872" w:hanging="1872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fldChar w:fldCharType="begin">
                <w:ffData>
                  <w:name w:val="Zak_podpis_jmeno2"/>
                  <w:enabled/>
                  <w:calcOnExit w:val="0"/>
                  <w:textInput/>
                </w:ffData>
              </w:fldChar>
            </w:r>
            <w:bookmarkStart w:id="46" w:name="Zak_podpis_jmeno2"/>
            <w:r w:rsidR="001778EB">
              <w:rPr>
                <w:rFonts w:ascii="Calibri" w:hAnsi="Calibri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>
              <w:rPr>
                <w:rFonts w:ascii="Calibri" w:hAnsi="Calibri"/>
                <w:szCs w:val="18"/>
              </w:rPr>
              <w:fldChar w:fldCharType="end"/>
            </w:r>
            <w:bookmarkEnd w:id="46"/>
          </w:p>
          <w:p w:rsidR="009412BD" w:rsidRDefault="0097605C" w:rsidP="001778EB">
            <w:pPr>
              <w:spacing w:line="276" w:lineRule="auto"/>
              <w:rPr>
                <w:szCs w:val="18"/>
              </w:rPr>
            </w:pPr>
            <w:r>
              <w:rPr>
                <w:rFonts w:ascii="Calibri" w:hAnsi="Calibri"/>
                <w:szCs w:val="18"/>
              </w:rPr>
              <w:fldChar w:fldCharType="begin">
                <w:ffData>
                  <w:name w:val="Zak_podpis_funkce2"/>
                  <w:enabled/>
                  <w:calcOnExit w:val="0"/>
                  <w:textInput/>
                </w:ffData>
              </w:fldChar>
            </w:r>
            <w:bookmarkStart w:id="47" w:name="Zak_podpis_funkce2"/>
            <w:r w:rsidR="001778EB">
              <w:rPr>
                <w:rFonts w:ascii="Calibri" w:hAnsi="Calibri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 w:rsidR="00313719">
              <w:rPr>
                <w:rFonts w:ascii="Calibri" w:hAnsi="Calibri"/>
                <w:szCs w:val="18"/>
              </w:rPr>
              <w:t> </w:t>
            </w:r>
            <w:r>
              <w:rPr>
                <w:rFonts w:ascii="Calibri" w:hAnsi="Calibri"/>
                <w:szCs w:val="18"/>
              </w:rPr>
              <w:fldChar w:fldCharType="end"/>
            </w:r>
            <w:bookmarkEnd w:id="47"/>
          </w:p>
          <w:p w:rsidR="008D17F2" w:rsidRPr="00DA43BE" w:rsidRDefault="008D17F2" w:rsidP="000E1F8D">
            <w:pPr>
              <w:spacing w:line="276" w:lineRule="auto"/>
              <w:rPr>
                <w:szCs w:val="18"/>
              </w:rPr>
            </w:pPr>
          </w:p>
        </w:tc>
      </w:tr>
    </w:tbl>
    <w:p w:rsidR="003F241E" w:rsidRDefault="003F241E" w:rsidP="00D64BCF">
      <w:pPr>
        <w:spacing w:after="0" w:line="240" w:lineRule="auto"/>
        <w:rPr>
          <w:rFonts w:cs="Arial"/>
          <w:b/>
          <w:bCs/>
          <w:kern w:val="32"/>
          <w:sz w:val="4"/>
          <w:szCs w:val="4"/>
        </w:rPr>
        <w:sectPr w:rsidR="003F241E" w:rsidSect="00217E26">
          <w:headerReference w:type="default" r:id="rId10"/>
          <w:footerReference w:type="default" r:id="rId11"/>
          <w:type w:val="continuous"/>
          <w:pgSz w:w="11906" w:h="16838"/>
          <w:pgMar w:top="1418" w:right="851" w:bottom="851" w:left="1247" w:header="851" w:footer="603" w:gutter="0"/>
          <w:cols w:space="708"/>
          <w:docGrid w:linePitch="360"/>
        </w:sectPr>
      </w:pPr>
    </w:p>
    <w:p w:rsidR="00F01EB3" w:rsidRPr="00B2602C" w:rsidRDefault="00F01EB3" w:rsidP="00160123">
      <w:pPr>
        <w:jc w:val="both"/>
        <w:rPr>
          <w:rFonts w:ascii="Calibri" w:hAnsi="Calibri"/>
          <w:szCs w:val="18"/>
        </w:rPr>
      </w:pPr>
      <w:r w:rsidRPr="00B2602C">
        <w:rPr>
          <w:rFonts w:ascii="Calibri" w:hAnsi="Calibri"/>
          <w:szCs w:val="18"/>
        </w:rPr>
        <w:lastRenderedPageBreak/>
        <w:t>* U odběrných míst s měřením typu C je vypočtená kapacita stanovena postupem uvedeným v platném a účinném cenovém rozhodnutí ERÚ</w:t>
      </w:r>
      <w:r w:rsidR="00B2602C" w:rsidRPr="00B2602C">
        <w:rPr>
          <w:rFonts w:ascii="Calibri" w:hAnsi="Calibri"/>
          <w:szCs w:val="18"/>
        </w:rPr>
        <w:t>.</w:t>
      </w:r>
    </w:p>
    <w:p w:rsidR="004F3E29" w:rsidRPr="00B2602C" w:rsidRDefault="00F01EB3" w:rsidP="00160123">
      <w:pPr>
        <w:jc w:val="both"/>
        <w:rPr>
          <w:rFonts w:ascii="Calibri" w:hAnsi="Calibri"/>
          <w:szCs w:val="18"/>
        </w:rPr>
      </w:pPr>
      <w:r w:rsidRPr="00B2602C">
        <w:rPr>
          <w:rFonts w:ascii="Calibri" w:hAnsi="Calibri"/>
          <w:szCs w:val="18"/>
        </w:rPr>
        <w:t>**U odběrných míst s kombinací měřících zařízení typu A nebo B a C se rezervovaná kapacita vztahuje v součtu na měřidlu typu A a B. Za měřidla typu C je vypočtená kapacita stanovena samostatně.</w:t>
      </w:r>
    </w:p>
    <w:p w:rsidR="00327754" w:rsidRPr="00B2602C" w:rsidRDefault="00327754" w:rsidP="00160123">
      <w:pPr>
        <w:jc w:val="both"/>
        <w:rPr>
          <w:rFonts w:ascii="Calibri" w:hAnsi="Calibri" w:cs="Arial"/>
          <w:szCs w:val="18"/>
        </w:rPr>
      </w:pPr>
    </w:p>
    <w:p w:rsidR="00327754" w:rsidRPr="00B2602C" w:rsidRDefault="00327754" w:rsidP="001A35B4">
      <w:pPr>
        <w:rPr>
          <w:rFonts w:ascii="Calibri" w:hAnsi="Calibri" w:cs="Arial"/>
          <w:szCs w:val="18"/>
        </w:rPr>
      </w:pPr>
    </w:p>
    <w:tbl>
      <w:tblPr>
        <w:tblW w:w="9917" w:type="dxa"/>
        <w:tblInd w:w="58" w:type="dxa"/>
        <w:tblBorders>
          <w:top w:val="single" w:sz="4" w:space="0" w:color="153687"/>
          <w:left w:val="single" w:sz="4" w:space="0" w:color="153687"/>
          <w:bottom w:val="single" w:sz="4" w:space="0" w:color="153687"/>
          <w:right w:val="single" w:sz="4" w:space="0" w:color="153687"/>
          <w:insideH w:val="single" w:sz="4" w:space="0" w:color="153687"/>
          <w:insideV w:val="single" w:sz="4" w:space="0" w:color="15368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567"/>
        <w:gridCol w:w="708"/>
        <w:gridCol w:w="709"/>
        <w:gridCol w:w="709"/>
        <w:gridCol w:w="709"/>
        <w:gridCol w:w="708"/>
        <w:gridCol w:w="660"/>
        <w:gridCol w:w="758"/>
        <w:gridCol w:w="709"/>
        <w:gridCol w:w="708"/>
        <w:gridCol w:w="709"/>
        <w:gridCol w:w="691"/>
      </w:tblGrid>
      <w:tr w:rsidR="00327754" w:rsidRPr="004F3E29" w:rsidTr="00076DB7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327754" w:rsidRPr="004F3E29" w:rsidRDefault="00327754" w:rsidP="0078626F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EIC kód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327754" w:rsidRPr="004F3E29" w:rsidRDefault="00B050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05019">
              <w:rPr>
                <w:rFonts w:ascii="Calibri" w:hAnsi="Calibri"/>
                <w:color w:val="000000"/>
                <w:sz w:val="16"/>
                <w:szCs w:val="16"/>
              </w:rPr>
              <w:t>27ZG600Z0000873E</w:t>
            </w:r>
          </w:p>
        </w:tc>
        <w:tc>
          <w:tcPr>
            <w:tcW w:w="2126" w:type="dxa"/>
            <w:gridSpan w:val="3"/>
            <w:tcBorders>
              <w:bottom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327754" w:rsidRPr="004F3E29" w:rsidRDefault="00327754" w:rsidP="0078626F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Číslo odběrného místa (OM)</w:t>
            </w:r>
          </w:p>
        </w:tc>
        <w:tc>
          <w:tcPr>
            <w:tcW w:w="2817" w:type="dxa"/>
            <w:gridSpan w:val="4"/>
            <w:shd w:val="clear" w:color="auto" w:fill="FFFFFF"/>
            <w:noWrap/>
            <w:vAlign w:val="center"/>
            <w:hideMark/>
          </w:tcPr>
          <w:p w:rsidR="00327754" w:rsidRPr="004E41C9" w:rsidRDefault="00327754" w:rsidP="00327754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076DB7" w:rsidRPr="004F3E29" w:rsidTr="00076DB7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076DB7" w:rsidRPr="004F3E29" w:rsidRDefault="00A3362E" w:rsidP="00A2335D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Název OM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076DB7" w:rsidRPr="004F3E29" w:rsidRDefault="00076DB7" w:rsidP="00A233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vAlign w:val="center"/>
          </w:tcPr>
          <w:p w:rsidR="00076DB7" w:rsidRPr="004F3E29" w:rsidRDefault="00076DB7" w:rsidP="00076DB7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6DB7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Datum zahájení dodávky</w:t>
            </w:r>
          </w:p>
        </w:tc>
        <w:tc>
          <w:tcPr>
            <w:tcW w:w="2817" w:type="dxa"/>
            <w:gridSpan w:val="4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076DB7" w:rsidRPr="004F3E29" w:rsidRDefault="00B05019" w:rsidP="00A233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1.1.2017</w:t>
            </w:r>
          </w:p>
        </w:tc>
      </w:tr>
      <w:tr w:rsidR="00076DB7" w:rsidRPr="004F3E29" w:rsidTr="00153788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076DB7" w:rsidRPr="004F3E29" w:rsidRDefault="00076DB7" w:rsidP="0078626F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Adresa OM</w:t>
            </w:r>
          </w:p>
        </w:tc>
        <w:tc>
          <w:tcPr>
            <w:tcW w:w="8345" w:type="dxa"/>
            <w:gridSpan w:val="12"/>
            <w:tcBorders>
              <w:lef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Lidická 2924/86, 796 01 Prostějov</w:t>
            </w:r>
          </w:p>
        </w:tc>
      </w:tr>
      <w:tr w:rsidR="00076DB7" w:rsidRPr="004F3E29" w:rsidTr="00153788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076DB7" w:rsidRPr="004F3E29" w:rsidRDefault="00076DB7" w:rsidP="0078626F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Typ měření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076DB7" w:rsidRPr="004F3E29" w:rsidRDefault="00076DB7" w:rsidP="0078626F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Způsob napojení (DV/MS)</w:t>
            </w:r>
          </w:p>
        </w:tc>
        <w:tc>
          <w:tcPr>
            <w:tcW w:w="2817" w:type="dxa"/>
            <w:gridSpan w:val="4"/>
            <w:tcBorders>
              <w:bottom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076DB7" w:rsidRPr="004E41C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076DB7" w:rsidRPr="004F3E29" w:rsidTr="0093203D">
        <w:trPr>
          <w:trHeight w:val="380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076DB7" w:rsidRPr="004F3E29" w:rsidRDefault="00076DB7" w:rsidP="0093203D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201</w:t>
            </w:r>
            <w:r w:rsidR="006E4695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leden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březen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duben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květen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červen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červenec</w:t>
            </w:r>
          </w:p>
        </w:tc>
        <w:tc>
          <w:tcPr>
            <w:tcW w:w="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srpen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září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říjen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listopad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076DB7" w:rsidRPr="004F3E29" w:rsidRDefault="00076DB7" w:rsidP="00327754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prosinec</w:t>
            </w:r>
          </w:p>
        </w:tc>
      </w:tr>
      <w:tr w:rsidR="00076DB7" w:rsidRPr="004F3E29" w:rsidTr="00153788">
        <w:trPr>
          <w:trHeight w:val="304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076DB7" w:rsidRPr="004F3E29" w:rsidRDefault="00076DB7" w:rsidP="0078626F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Měsíční spotřeby (MWh)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302,97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251,57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261,77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140,61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73,83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59,87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47,48</w:t>
            </w:r>
          </w:p>
        </w:tc>
        <w:tc>
          <w:tcPr>
            <w:tcW w:w="75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46,69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76,97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124,66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183,74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076DB7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230,62</w:t>
            </w:r>
          </w:p>
        </w:tc>
      </w:tr>
      <w:tr w:rsidR="00313719" w:rsidRPr="004F3E29" w:rsidTr="00153788">
        <w:trPr>
          <w:trHeight w:val="351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313719" w:rsidRPr="004F3E29" w:rsidRDefault="00313719" w:rsidP="0078626F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Rez. kap. na dobu neurčitou (m3/den)</w:t>
            </w:r>
            <w:r w:rsidRPr="00B71A85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4" w:space="0" w:color="153687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32775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660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5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  <w:tc>
          <w:tcPr>
            <w:tcW w:w="691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5A71E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1 450</w:t>
            </w:r>
          </w:p>
        </w:tc>
      </w:tr>
      <w:tr w:rsidR="00313719" w:rsidRPr="004F3E29" w:rsidTr="00153788">
        <w:trPr>
          <w:trHeight w:val="28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Měsíční dokupy kapacity (m3/den)</w:t>
            </w:r>
            <w:r w:rsidRPr="00B71A85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**</w:t>
            </w:r>
          </w:p>
        </w:tc>
        <w:tc>
          <w:tcPr>
            <w:tcW w:w="567" w:type="dxa"/>
            <w:tcBorders>
              <w:top w:val="single" w:sz="4" w:space="0" w:color="153687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313719" w:rsidRPr="004F3E29" w:rsidRDefault="00313719" w:rsidP="0002565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</w:tbl>
    <w:p w:rsidR="00327754" w:rsidRDefault="00327754" w:rsidP="001A35B4">
      <w:pPr>
        <w:rPr>
          <w:rFonts w:cs="Arial"/>
          <w:szCs w:val="18"/>
        </w:rPr>
      </w:pPr>
    </w:p>
    <w:p w:rsidR="00412EDC" w:rsidRDefault="00412EDC" w:rsidP="001A35B4">
      <w:pPr>
        <w:rPr>
          <w:rFonts w:cs="Arial"/>
          <w:szCs w:val="18"/>
        </w:rPr>
      </w:pPr>
    </w:p>
    <w:tbl>
      <w:tblPr>
        <w:tblW w:w="9917" w:type="dxa"/>
        <w:tblInd w:w="58" w:type="dxa"/>
        <w:tblBorders>
          <w:top w:val="single" w:sz="4" w:space="0" w:color="153687"/>
          <w:left w:val="single" w:sz="4" w:space="0" w:color="153687"/>
          <w:bottom w:val="single" w:sz="4" w:space="0" w:color="153687"/>
          <w:right w:val="single" w:sz="4" w:space="0" w:color="153687"/>
          <w:insideH w:val="single" w:sz="4" w:space="0" w:color="153687"/>
          <w:insideV w:val="single" w:sz="4" w:space="0" w:color="15368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567"/>
        <w:gridCol w:w="708"/>
        <w:gridCol w:w="709"/>
        <w:gridCol w:w="709"/>
        <w:gridCol w:w="709"/>
        <w:gridCol w:w="708"/>
        <w:gridCol w:w="660"/>
        <w:gridCol w:w="758"/>
        <w:gridCol w:w="709"/>
        <w:gridCol w:w="708"/>
        <w:gridCol w:w="709"/>
        <w:gridCol w:w="691"/>
      </w:tblGrid>
      <w:tr w:rsidR="00412EDC" w:rsidRPr="004E41C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EIC kód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05019">
              <w:rPr>
                <w:rFonts w:ascii="Calibri" w:hAnsi="Calibri"/>
                <w:color w:val="000000"/>
                <w:sz w:val="16"/>
                <w:szCs w:val="16"/>
              </w:rPr>
              <w:t>27ZG600Z00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  <w:r w:rsidRPr="00B05019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63k</w:t>
            </w:r>
          </w:p>
        </w:tc>
        <w:tc>
          <w:tcPr>
            <w:tcW w:w="2126" w:type="dxa"/>
            <w:gridSpan w:val="3"/>
            <w:tcBorders>
              <w:bottom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Číslo odběrného místa (OM)</w:t>
            </w:r>
          </w:p>
        </w:tc>
        <w:tc>
          <w:tcPr>
            <w:tcW w:w="2817" w:type="dxa"/>
            <w:gridSpan w:val="4"/>
            <w:shd w:val="clear" w:color="auto" w:fill="FFFFFF"/>
            <w:noWrap/>
            <w:vAlign w:val="center"/>
            <w:hideMark/>
          </w:tcPr>
          <w:p w:rsidR="00412EDC" w:rsidRPr="004E41C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412EDC" w:rsidRPr="004F3E2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Název OM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vAlign w:val="center"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6DB7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Datum zahájení dodávky</w:t>
            </w:r>
          </w:p>
        </w:tc>
        <w:tc>
          <w:tcPr>
            <w:tcW w:w="2817" w:type="dxa"/>
            <w:gridSpan w:val="4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1.1.2017</w:t>
            </w:r>
          </w:p>
        </w:tc>
      </w:tr>
      <w:tr w:rsidR="00412EDC" w:rsidRPr="004F3E2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Adresa OM</w:t>
            </w:r>
          </w:p>
        </w:tc>
        <w:tc>
          <w:tcPr>
            <w:tcW w:w="8345" w:type="dxa"/>
            <w:gridSpan w:val="12"/>
            <w:tcBorders>
              <w:lef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Bezručovo nám. 474/9, 796 01 Prostějov</w:t>
            </w:r>
          </w:p>
        </w:tc>
      </w:tr>
      <w:tr w:rsidR="00412EDC" w:rsidRPr="004E41C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Typ měření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Způsob napojení (DV/MS)</w:t>
            </w:r>
          </w:p>
        </w:tc>
        <w:tc>
          <w:tcPr>
            <w:tcW w:w="2817" w:type="dxa"/>
            <w:gridSpan w:val="4"/>
            <w:tcBorders>
              <w:bottom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E41C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412EDC" w:rsidRPr="004F3E29" w:rsidTr="009F1953">
        <w:trPr>
          <w:trHeight w:val="380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201</w:t>
            </w:r>
            <w:r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leden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březen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duben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květen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červen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červenec</w:t>
            </w:r>
          </w:p>
        </w:tc>
        <w:tc>
          <w:tcPr>
            <w:tcW w:w="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srpen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září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říjen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listopad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prosinec</w:t>
            </w:r>
          </w:p>
        </w:tc>
      </w:tr>
      <w:tr w:rsidR="00412EDC" w:rsidRPr="004F3E29" w:rsidTr="009F1953">
        <w:trPr>
          <w:trHeight w:val="304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Měsíční spotřeby (MWh)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11,924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10,145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8,983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7,140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3,069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1,822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0,778</w:t>
            </w:r>
          </w:p>
        </w:tc>
        <w:tc>
          <w:tcPr>
            <w:tcW w:w="75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0,714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2,664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7,150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7,790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9,846</w:t>
            </w:r>
          </w:p>
        </w:tc>
      </w:tr>
      <w:tr w:rsidR="00412EDC" w:rsidRPr="004F3E29" w:rsidTr="009F1953">
        <w:trPr>
          <w:trHeight w:val="351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Rez. kap. na dobu neurčitou (m3/den)</w:t>
            </w:r>
            <w:r w:rsidRPr="00B71A85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4" w:space="0" w:color="153687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412EDC" w:rsidRPr="004F3E29" w:rsidTr="009F1953">
        <w:trPr>
          <w:trHeight w:val="28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Měsíční dokupy kapacity (m3/den)</w:t>
            </w:r>
            <w:r w:rsidRPr="00B71A85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**</w:t>
            </w:r>
          </w:p>
        </w:tc>
        <w:tc>
          <w:tcPr>
            <w:tcW w:w="567" w:type="dxa"/>
            <w:tcBorders>
              <w:top w:val="single" w:sz="4" w:space="0" w:color="153687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</w:tbl>
    <w:p w:rsidR="00412EDC" w:rsidRDefault="00412EDC" w:rsidP="00412EDC">
      <w:pPr>
        <w:rPr>
          <w:rFonts w:cs="Arial"/>
          <w:szCs w:val="18"/>
        </w:rPr>
      </w:pPr>
    </w:p>
    <w:tbl>
      <w:tblPr>
        <w:tblW w:w="9917" w:type="dxa"/>
        <w:tblInd w:w="58" w:type="dxa"/>
        <w:tblBorders>
          <w:top w:val="single" w:sz="4" w:space="0" w:color="153687"/>
          <w:left w:val="single" w:sz="4" w:space="0" w:color="153687"/>
          <w:bottom w:val="single" w:sz="4" w:space="0" w:color="153687"/>
          <w:right w:val="single" w:sz="4" w:space="0" w:color="153687"/>
          <w:insideH w:val="single" w:sz="4" w:space="0" w:color="153687"/>
          <w:insideV w:val="single" w:sz="4" w:space="0" w:color="15368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567"/>
        <w:gridCol w:w="708"/>
        <w:gridCol w:w="709"/>
        <w:gridCol w:w="709"/>
        <w:gridCol w:w="709"/>
        <w:gridCol w:w="708"/>
        <w:gridCol w:w="660"/>
        <w:gridCol w:w="758"/>
        <w:gridCol w:w="709"/>
        <w:gridCol w:w="708"/>
        <w:gridCol w:w="709"/>
        <w:gridCol w:w="691"/>
      </w:tblGrid>
      <w:tr w:rsidR="00412EDC" w:rsidRPr="004E41C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EIC kód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05019">
              <w:rPr>
                <w:rFonts w:ascii="Calibri" w:hAnsi="Calibri"/>
                <w:color w:val="000000"/>
                <w:sz w:val="16"/>
                <w:szCs w:val="16"/>
              </w:rPr>
              <w:t>27ZG600Z00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21364I</w:t>
            </w:r>
          </w:p>
        </w:tc>
        <w:tc>
          <w:tcPr>
            <w:tcW w:w="2126" w:type="dxa"/>
            <w:gridSpan w:val="3"/>
            <w:tcBorders>
              <w:bottom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Číslo odběrného místa (OM)</w:t>
            </w:r>
          </w:p>
        </w:tc>
        <w:tc>
          <w:tcPr>
            <w:tcW w:w="2817" w:type="dxa"/>
            <w:gridSpan w:val="4"/>
            <w:shd w:val="clear" w:color="auto" w:fill="FFFFFF"/>
            <w:noWrap/>
            <w:vAlign w:val="center"/>
            <w:hideMark/>
          </w:tcPr>
          <w:p w:rsidR="00412EDC" w:rsidRPr="004E41C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412EDC" w:rsidRPr="004F3E2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Název OM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vAlign w:val="center"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6DB7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Datum zahájení dodávky</w:t>
            </w:r>
          </w:p>
        </w:tc>
        <w:tc>
          <w:tcPr>
            <w:tcW w:w="2817" w:type="dxa"/>
            <w:gridSpan w:val="4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1.1.2017</w:t>
            </w:r>
          </w:p>
        </w:tc>
      </w:tr>
      <w:tr w:rsidR="00412EDC" w:rsidRPr="004F3E2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Adresa OM</w:t>
            </w:r>
          </w:p>
        </w:tc>
        <w:tc>
          <w:tcPr>
            <w:tcW w:w="8345" w:type="dxa"/>
            <w:gridSpan w:val="12"/>
            <w:tcBorders>
              <w:left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 Kosířem 279/27, 796 01 Prostějov</w:t>
            </w:r>
          </w:p>
        </w:tc>
      </w:tr>
      <w:tr w:rsidR="00412EDC" w:rsidRPr="004E41C9" w:rsidTr="009F1953">
        <w:trPr>
          <w:trHeight w:val="31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Typ měření</w:t>
            </w:r>
          </w:p>
        </w:tc>
        <w:tc>
          <w:tcPr>
            <w:tcW w:w="3402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FFFFFF"/>
            </w:tcBorders>
            <w:shd w:val="clear" w:color="000000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Způsob napojení (DV/MS)</w:t>
            </w:r>
          </w:p>
        </w:tc>
        <w:tc>
          <w:tcPr>
            <w:tcW w:w="2817" w:type="dxa"/>
            <w:gridSpan w:val="4"/>
            <w:tcBorders>
              <w:bottom w:val="single" w:sz="4" w:space="0" w:color="FFFFFF"/>
            </w:tcBorders>
            <w:shd w:val="clear" w:color="auto" w:fill="FFFFFF"/>
            <w:noWrap/>
            <w:vAlign w:val="center"/>
            <w:hideMark/>
          </w:tcPr>
          <w:p w:rsidR="00412EDC" w:rsidRPr="004E41C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412EDC" w:rsidRPr="004F3E29" w:rsidTr="009F1953">
        <w:trPr>
          <w:trHeight w:val="380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201</w:t>
            </w:r>
            <w:r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leden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únor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březen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duben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květen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červen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červenec</w:t>
            </w:r>
          </w:p>
        </w:tc>
        <w:tc>
          <w:tcPr>
            <w:tcW w:w="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srpen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září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říjen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listopad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color w:val="FFFFFF"/>
                <w:sz w:val="14"/>
                <w:szCs w:val="14"/>
              </w:rPr>
              <w:t>prosinec</w:t>
            </w:r>
          </w:p>
        </w:tc>
      </w:tr>
      <w:tr w:rsidR="00412EDC" w:rsidRPr="004F3E29" w:rsidTr="009F1953">
        <w:trPr>
          <w:trHeight w:val="304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Měsíční spotřeby (MWh)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9,058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9,931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5,605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5,935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0,906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0,288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0,473</w:t>
            </w:r>
          </w:p>
        </w:tc>
        <w:tc>
          <w:tcPr>
            <w:tcW w:w="75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0,789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1,076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6,426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6,564</w:t>
            </w:r>
          </w:p>
        </w:tc>
        <w:tc>
          <w:tcPr>
            <w:tcW w:w="691" w:type="dxa"/>
            <w:tcBorders>
              <w:top w:val="single" w:sz="4" w:space="0" w:color="FFFFFF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6,426</w:t>
            </w:r>
          </w:p>
        </w:tc>
      </w:tr>
      <w:tr w:rsidR="00412EDC" w:rsidRPr="004F3E29" w:rsidTr="009F1953">
        <w:trPr>
          <w:trHeight w:val="351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Rez. kap. na dobu neurčitou (m3/den)</w:t>
            </w:r>
            <w:r w:rsidRPr="00B71A85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4" w:space="0" w:color="153687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412EDC" w:rsidRPr="004F3E29" w:rsidTr="009F1953">
        <w:trPr>
          <w:trHeight w:val="285"/>
        </w:trPr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53687"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</w:pPr>
            <w:r w:rsidRPr="004F3E29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Měsíční dokupy kapacity (m3/den)</w:t>
            </w:r>
            <w:r w:rsidRPr="00B71A85">
              <w:rPr>
                <w:rFonts w:ascii="Calibri" w:hAnsi="Calibri"/>
                <w:b/>
                <w:bCs/>
                <w:color w:val="FFFFFF"/>
                <w:sz w:val="14"/>
                <w:szCs w:val="14"/>
              </w:rPr>
              <w:t>**</w:t>
            </w:r>
          </w:p>
        </w:tc>
        <w:tc>
          <w:tcPr>
            <w:tcW w:w="567" w:type="dxa"/>
            <w:tcBorders>
              <w:top w:val="single" w:sz="4" w:space="0" w:color="153687"/>
              <w:left w:val="single" w:sz="4" w:space="0" w:color="FFFFFF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153687"/>
              <w:left w:val="single" w:sz="4" w:space="0" w:color="153687"/>
              <w:bottom w:val="single" w:sz="4" w:space="0" w:color="153687"/>
              <w:right w:val="single" w:sz="4" w:space="0" w:color="153687"/>
            </w:tcBorders>
            <w:shd w:val="clear" w:color="auto" w:fill="FFFFFF"/>
            <w:noWrap/>
            <w:vAlign w:val="center"/>
            <w:hideMark/>
          </w:tcPr>
          <w:p w:rsidR="00412EDC" w:rsidRPr="004F3E29" w:rsidRDefault="00412EDC" w:rsidP="009F195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</w:tbl>
    <w:p w:rsidR="00412EDC" w:rsidRDefault="00412EDC" w:rsidP="00412EDC">
      <w:pPr>
        <w:rPr>
          <w:rFonts w:cs="Arial"/>
          <w:szCs w:val="18"/>
        </w:rPr>
      </w:pPr>
    </w:p>
    <w:p w:rsidR="00412EDC" w:rsidRDefault="00412EDC" w:rsidP="001A35B4">
      <w:pPr>
        <w:rPr>
          <w:rFonts w:cs="Arial"/>
          <w:szCs w:val="18"/>
        </w:rPr>
        <w:sectPr w:rsidR="00412EDC" w:rsidSect="00217E26">
          <w:headerReference w:type="default" r:id="rId12"/>
          <w:pgSz w:w="11906" w:h="16838" w:code="9"/>
          <w:pgMar w:top="1134" w:right="851" w:bottom="851" w:left="851" w:header="902" w:footer="618" w:gutter="0"/>
          <w:cols w:space="708"/>
          <w:formProt w:val="0"/>
          <w:docGrid w:linePitch="360"/>
        </w:sectPr>
      </w:pPr>
    </w:p>
    <w:p w:rsidR="00CF1809" w:rsidRDefault="00CF1809" w:rsidP="001A35B4">
      <w:pPr>
        <w:rPr>
          <w:rFonts w:cs="Arial"/>
          <w:szCs w:val="18"/>
        </w:rPr>
      </w:pPr>
    </w:p>
    <w:p w:rsidR="00AC004C" w:rsidRPr="007E46E4" w:rsidRDefault="00CF1809" w:rsidP="00CF1809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7E46E4">
        <w:rPr>
          <w:rFonts w:ascii="Calibri" w:hAnsi="Calibri"/>
          <w:color w:val="FFFFFF"/>
        </w:rPr>
        <w:t>Produkt</w:t>
      </w:r>
    </w:p>
    <w:p w:rsidR="00AC004C" w:rsidRPr="007E46E4" w:rsidRDefault="00AC004C" w:rsidP="001A35B4">
      <w:pPr>
        <w:rPr>
          <w:rFonts w:ascii="Calibri" w:hAnsi="Calibri" w:cs="Arial"/>
          <w:szCs w:val="18"/>
        </w:rPr>
      </w:pPr>
    </w:p>
    <w:p w:rsidR="00CF1809" w:rsidRPr="00B2602C" w:rsidRDefault="00CF1809" w:rsidP="00CF1809">
      <w:pPr>
        <w:rPr>
          <w:rFonts w:ascii="Calibri" w:hAnsi="Calibri" w:cs="Arial"/>
          <w:b/>
          <w:szCs w:val="18"/>
          <w:shd w:val="clear" w:color="auto" w:fill="FFFFFF"/>
          <w:lang w:val="en-US"/>
        </w:rPr>
      </w:pPr>
      <w:r w:rsidRPr="00B2602C">
        <w:rPr>
          <w:rFonts w:ascii="Calibri" w:hAnsi="Calibri" w:cs="Arial"/>
          <w:b/>
          <w:szCs w:val="18"/>
          <w:shd w:val="clear" w:color="auto" w:fill="FFFFFF"/>
        </w:rPr>
        <w:t xml:space="preserve">Fix 100 </w:t>
      </w:r>
      <w:r w:rsidRPr="00B2602C">
        <w:rPr>
          <w:rFonts w:ascii="Calibri" w:hAnsi="Calibri" w:cs="Arial"/>
          <w:b/>
          <w:szCs w:val="18"/>
          <w:shd w:val="clear" w:color="auto" w:fill="FFFFFF"/>
          <w:lang w:val="en-US"/>
        </w:rPr>
        <w:t>%</w:t>
      </w:r>
      <w:r w:rsidR="007D192E">
        <w:rPr>
          <w:rFonts w:ascii="Calibri" w:hAnsi="Calibri" w:cs="Arial"/>
          <w:b/>
          <w:szCs w:val="18"/>
          <w:shd w:val="clear" w:color="auto" w:fill="FFFFFF"/>
          <w:lang w:val="en-US"/>
        </w:rPr>
        <w:t xml:space="preserve"> s tolerancí</w:t>
      </w:r>
    </w:p>
    <w:p w:rsidR="00CF1809" w:rsidRPr="007E46E4" w:rsidRDefault="00CF1809" w:rsidP="001A35B4">
      <w:pPr>
        <w:rPr>
          <w:rFonts w:ascii="Calibri" w:hAnsi="Calibri" w:cs="Arial"/>
          <w:szCs w:val="18"/>
        </w:rPr>
      </w:pPr>
    </w:p>
    <w:p w:rsidR="00AC004C" w:rsidRPr="007E46E4" w:rsidRDefault="00CF1809" w:rsidP="00CF1809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7E46E4">
        <w:rPr>
          <w:rFonts w:ascii="Calibri" w:hAnsi="Calibri"/>
          <w:color w:val="FFFFFF"/>
        </w:rPr>
        <w:t>Parametry</w:t>
      </w:r>
    </w:p>
    <w:p w:rsidR="003D7BBA" w:rsidRDefault="00832E89" w:rsidP="001A35B4">
      <w:pPr>
        <w:rPr>
          <w:rFonts w:cs="Arial"/>
          <w:szCs w:val="18"/>
        </w:rPr>
        <w:sectPr w:rsidR="003D7BBA" w:rsidSect="00217E26">
          <w:headerReference w:type="default" r:id="rId13"/>
          <w:pgSz w:w="11906" w:h="16838" w:code="9"/>
          <w:pgMar w:top="1134" w:right="851" w:bottom="851" w:left="851" w:header="902" w:footer="618" w:gutter="0"/>
          <w:cols w:space="708"/>
          <w:formProt w:val="0"/>
          <w:docGrid w:linePitch="360"/>
        </w:sect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</w:p>
    <w:tbl>
      <w:tblPr>
        <w:tblW w:w="0" w:type="auto"/>
        <w:jc w:val="center"/>
        <w:tblBorders>
          <w:top w:val="single" w:sz="4" w:space="0" w:color="153687"/>
          <w:left w:val="single" w:sz="4" w:space="0" w:color="153687"/>
          <w:bottom w:val="single" w:sz="4" w:space="0" w:color="153687"/>
          <w:right w:val="single" w:sz="4" w:space="0" w:color="153687"/>
          <w:insideH w:val="single" w:sz="4" w:space="0" w:color="153687"/>
          <w:insideV w:val="single" w:sz="4" w:space="0" w:color="153687"/>
        </w:tblBorders>
        <w:tblLook w:val="04A0" w:firstRow="1" w:lastRow="0" w:firstColumn="1" w:lastColumn="0" w:noHBand="0" w:noVBand="1"/>
      </w:tblPr>
      <w:tblGrid>
        <w:gridCol w:w="1715"/>
        <w:gridCol w:w="1748"/>
        <w:gridCol w:w="1478"/>
        <w:gridCol w:w="2210"/>
      </w:tblGrid>
      <w:tr w:rsidR="0059000C" w:rsidTr="006958A1">
        <w:trPr>
          <w:trHeight w:val="348"/>
          <w:jc w:val="center"/>
        </w:trPr>
        <w:tc>
          <w:tcPr>
            <w:tcW w:w="1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vAlign w:val="center"/>
          </w:tcPr>
          <w:p w:rsidR="0059000C" w:rsidRPr="00F73B48" w:rsidRDefault="0059000C" w:rsidP="006B5E4B">
            <w:pPr>
              <w:pStyle w:val="Normal1"/>
              <w:jc w:val="center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F73B48">
              <w:rPr>
                <w:rFonts w:ascii="Calibri" w:hAnsi="Calibri"/>
                <w:b/>
                <w:color w:val="FFFFFF"/>
                <w:sz w:val="16"/>
                <w:szCs w:val="16"/>
              </w:rPr>
              <w:lastRenderedPageBreak/>
              <w:t>Smluvní období od</w:t>
            </w: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vAlign w:val="center"/>
          </w:tcPr>
          <w:p w:rsidR="0059000C" w:rsidRPr="00F73B48" w:rsidRDefault="0059000C" w:rsidP="006B5E4B">
            <w:pPr>
              <w:pStyle w:val="Normal1"/>
              <w:jc w:val="center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F73B48">
              <w:rPr>
                <w:rFonts w:ascii="Calibri" w:hAnsi="Calibri"/>
                <w:b/>
                <w:color w:val="FFFFFF"/>
                <w:sz w:val="16"/>
                <w:szCs w:val="16"/>
              </w:rPr>
              <w:t>Smluvní období do</w:t>
            </w:r>
          </w:p>
        </w:tc>
        <w:tc>
          <w:tcPr>
            <w:tcW w:w="14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vAlign w:val="center"/>
          </w:tcPr>
          <w:p w:rsidR="0059000C" w:rsidRPr="0059000C" w:rsidRDefault="0059000C" w:rsidP="006B5E4B">
            <w:pPr>
              <w:pStyle w:val="Normal1"/>
              <w:jc w:val="center"/>
              <w:rPr>
                <w:rFonts w:ascii="Calibri" w:hAnsi="Calibri"/>
                <w:b/>
                <w:color w:val="FFFFFF"/>
                <w:sz w:val="16"/>
                <w:szCs w:val="16"/>
                <w:lang w:val="en-US"/>
              </w:rPr>
            </w:pPr>
            <w:r w:rsidRPr="00F73B48">
              <w:rPr>
                <w:rFonts w:ascii="Calibri" w:hAnsi="Calibri"/>
                <w:b/>
                <w:color w:val="FFFFFF"/>
                <w:sz w:val="16"/>
                <w:szCs w:val="16"/>
              </w:rPr>
              <w:t>Měna</w:t>
            </w: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komodity</w:t>
            </w:r>
          </w:p>
        </w:tc>
        <w:tc>
          <w:tcPr>
            <w:tcW w:w="2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3687"/>
            <w:vAlign w:val="center"/>
          </w:tcPr>
          <w:p w:rsidR="0059000C" w:rsidRPr="0059000C" w:rsidRDefault="0059000C" w:rsidP="001305BF">
            <w:pPr>
              <w:pStyle w:val="Normal1"/>
              <w:jc w:val="center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Jednotková c</w:t>
            </w:r>
            <w:r w:rsidRPr="00F73B48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ena za </w:t>
            </w:r>
            <w:r w:rsidR="001305BF">
              <w:rPr>
                <w:rFonts w:ascii="Calibri" w:hAnsi="Calibri"/>
                <w:b/>
                <w:color w:val="FFFFFF"/>
                <w:sz w:val="16"/>
                <w:szCs w:val="16"/>
              </w:rPr>
              <w:t>komoditu</w:t>
            </w: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[měna/MWh</w:t>
            </w:r>
            <w:r>
              <w:rPr>
                <w:rFonts w:ascii="Calibri" w:hAnsi="Calibri"/>
                <w:b/>
                <w:color w:val="FFFFFF"/>
                <w:sz w:val="16"/>
                <w:szCs w:val="16"/>
                <w:lang w:val="en-US"/>
              </w:rPr>
              <w:t>]</w:t>
            </w:r>
          </w:p>
        </w:tc>
      </w:tr>
      <w:tr w:rsidR="0059000C" w:rsidRPr="00547EE7" w:rsidTr="006958A1">
        <w:trPr>
          <w:trHeight w:val="348"/>
          <w:jc w:val="center"/>
        </w:trPr>
        <w:tc>
          <w:tcPr>
            <w:tcW w:w="1715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59000C" w:rsidRPr="00547EE7" w:rsidRDefault="00B05019" w:rsidP="00025657">
            <w:pPr>
              <w:pStyle w:val="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1.1.2017</w:t>
            </w:r>
          </w:p>
        </w:tc>
        <w:tc>
          <w:tcPr>
            <w:tcW w:w="1748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59000C" w:rsidRPr="00547EE7" w:rsidRDefault="00B05019" w:rsidP="00025657">
            <w:pPr>
              <w:pStyle w:val="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1.1.2018</w:t>
            </w:r>
          </w:p>
        </w:tc>
        <w:tc>
          <w:tcPr>
            <w:tcW w:w="1478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59000C" w:rsidRPr="00547EE7" w:rsidRDefault="00B05019" w:rsidP="00025657">
            <w:pPr>
              <w:pStyle w:val="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CZK</w:t>
            </w:r>
          </w:p>
        </w:tc>
        <w:tc>
          <w:tcPr>
            <w:tcW w:w="2210" w:type="dxa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59000C" w:rsidRPr="00547EE7" w:rsidRDefault="00B05019" w:rsidP="00025657">
            <w:pPr>
              <w:pStyle w:val="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402</w:t>
            </w:r>
          </w:p>
        </w:tc>
      </w:tr>
    </w:tbl>
    <w:p w:rsidR="0076504F" w:rsidRPr="00547EE7" w:rsidRDefault="0076504F" w:rsidP="0076504F">
      <w:pPr>
        <w:pStyle w:val="Normal1"/>
        <w:rPr>
          <w:rFonts w:ascii="Calibri" w:hAnsi="Calibri"/>
        </w:rPr>
      </w:pPr>
    </w:p>
    <w:p w:rsidR="00E5151B" w:rsidRPr="007E46E4" w:rsidRDefault="00E5151B" w:rsidP="00E5151B">
      <w:pPr>
        <w:pStyle w:val="Nadpis1"/>
        <w:shd w:val="clear" w:color="auto" w:fill="153687"/>
        <w:rPr>
          <w:rFonts w:ascii="Calibri" w:hAnsi="Calibri"/>
          <w:color w:val="FFFFFF"/>
        </w:rPr>
      </w:pPr>
      <w:r w:rsidRPr="007E46E4">
        <w:rPr>
          <w:rFonts w:ascii="Calibri" w:hAnsi="Calibri"/>
          <w:color w:val="FFFFFF"/>
        </w:rPr>
        <w:t>Stanovení platby za komoditu</w:t>
      </w:r>
    </w:p>
    <w:p w:rsidR="00CF1809" w:rsidRPr="007E46E4" w:rsidRDefault="00CF1809" w:rsidP="00160123">
      <w:pPr>
        <w:jc w:val="both"/>
        <w:rPr>
          <w:rFonts w:ascii="Calibri" w:hAnsi="Calibri" w:cs="Arial"/>
          <w:szCs w:val="18"/>
        </w:rPr>
      </w:pPr>
      <w:r w:rsidRPr="007E46E4">
        <w:rPr>
          <w:rFonts w:ascii="Calibri" w:hAnsi="Calibri" w:cs="Arial"/>
          <w:szCs w:val="18"/>
        </w:rPr>
        <w:t xml:space="preserve">Měsíční platba za </w:t>
      </w:r>
      <w:r w:rsidR="001305BF" w:rsidRPr="007E46E4">
        <w:rPr>
          <w:rFonts w:ascii="Calibri" w:hAnsi="Calibri" w:cs="Arial"/>
          <w:szCs w:val="18"/>
        </w:rPr>
        <w:t>komoditu</w:t>
      </w:r>
      <w:r w:rsidRPr="007E46E4">
        <w:rPr>
          <w:rFonts w:ascii="Calibri" w:hAnsi="Calibri" w:cs="Arial"/>
          <w:szCs w:val="18"/>
        </w:rPr>
        <w:t xml:space="preserve"> v daném plynárenském měsíci pro příslušné odběrné místo je stanovena jako souči</w:t>
      </w:r>
      <w:r w:rsidR="006958A1" w:rsidRPr="007E46E4">
        <w:rPr>
          <w:rFonts w:ascii="Calibri" w:hAnsi="Calibri" w:cs="Arial"/>
          <w:szCs w:val="18"/>
        </w:rPr>
        <w:t>n jednotkové ceny za komoditu a </w:t>
      </w:r>
      <w:r w:rsidRPr="007E46E4">
        <w:rPr>
          <w:rFonts w:ascii="Calibri" w:hAnsi="Calibri" w:cs="Arial"/>
          <w:szCs w:val="18"/>
        </w:rPr>
        <w:t xml:space="preserve">skutečně </w:t>
      </w:r>
      <w:r w:rsidR="002265D2" w:rsidRPr="007E46E4">
        <w:rPr>
          <w:rFonts w:ascii="Calibri" w:hAnsi="Calibri" w:cs="Arial"/>
          <w:szCs w:val="18"/>
        </w:rPr>
        <w:t>odebraného</w:t>
      </w:r>
      <w:r w:rsidRPr="007E46E4">
        <w:rPr>
          <w:rFonts w:ascii="Calibri" w:hAnsi="Calibri" w:cs="Arial"/>
          <w:szCs w:val="18"/>
        </w:rPr>
        <w:t xml:space="preserve"> množství plynu do příslušného odběrného místa.</w:t>
      </w:r>
    </w:p>
    <w:p w:rsidR="00D358E5" w:rsidRPr="007E46E4" w:rsidRDefault="00D358E5" w:rsidP="00D358E5">
      <w:pPr>
        <w:pStyle w:val="Nadpis1"/>
        <w:keepNext w:val="0"/>
        <w:pageBreakBefore/>
        <w:shd w:val="clear" w:color="auto" w:fill="153687"/>
        <w:rPr>
          <w:rFonts w:ascii="Calibri" w:hAnsi="Calibri"/>
          <w:color w:val="FFFFFF"/>
        </w:rPr>
      </w:pPr>
      <w:bookmarkStart w:id="48" w:name="OLE_LINK4"/>
      <w:bookmarkStart w:id="49" w:name="OLE_LINK5"/>
      <w:r w:rsidRPr="007E46E4">
        <w:rPr>
          <w:rFonts w:ascii="Calibri" w:hAnsi="Calibri"/>
          <w:color w:val="FFFFFF"/>
        </w:rPr>
        <w:lastRenderedPageBreak/>
        <w:t>Maximální a minimální sjednané množství</w:t>
      </w:r>
    </w:p>
    <w:bookmarkEnd w:id="48"/>
    <w:bookmarkEnd w:id="49"/>
    <w:p w:rsidR="00D358E5" w:rsidRPr="00B2602C" w:rsidRDefault="00D358E5" w:rsidP="00D358E5">
      <w:pPr>
        <w:rPr>
          <w:rFonts w:ascii="Calibri" w:hAnsi="Calibri"/>
          <w:b/>
          <w:bCs/>
        </w:rPr>
      </w:pPr>
    </w:p>
    <w:tbl>
      <w:tblPr>
        <w:tblW w:w="7995" w:type="dxa"/>
        <w:jc w:val="center"/>
        <w:tblInd w:w="-28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2092"/>
        <w:gridCol w:w="1921"/>
        <w:gridCol w:w="2092"/>
      </w:tblGrid>
      <w:tr w:rsidR="00D358E5" w:rsidRPr="001445B1" w:rsidTr="00217E26">
        <w:trPr>
          <w:trHeight w:val="705"/>
          <w:jc w:val="center"/>
        </w:trPr>
        <w:tc>
          <w:tcPr>
            <w:tcW w:w="1890" w:type="dxa"/>
            <w:tcBorders>
              <w:bottom w:val="single" w:sz="4" w:space="0" w:color="002387"/>
            </w:tcBorders>
            <w:shd w:val="clear" w:color="000000" w:fill="153687"/>
            <w:vAlign w:val="center"/>
            <w:hideMark/>
          </w:tcPr>
          <w:p w:rsidR="00D358E5" w:rsidRDefault="00D358E5" w:rsidP="004F33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MIN </w:t>
            </w:r>
          </w:p>
          <w:p w:rsidR="00D358E5" w:rsidRPr="001445B1" w:rsidRDefault="00D358E5" w:rsidP="004F33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en-US"/>
              </w:rPr>
              <w:t>[%]</w:t>
            </w:r>
          </w:p>
        </w:tc>
        <w:tc>
          <w:tcPr>
            <w:tcW w:w="2092" w:type="dxa"/>
            <w:tcBorders>
              <w:bottom w:val="single" w:sz="4" w:space="0" w:color="002387"/>
            </w:tcBorders>
            <w:shd w:val="clear" w:color="000000" w:fill="153687"/>
            <w:vAlign w:val="center"/>
            <w:hideMark/>
          </w:tcPr>
          <w:p w:rsidR="00D358E5" w:rsidRDefault="00D358E5" w:rsidP="004F33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MAX</w:t>
            </w:r>
          </w:p>
          <w:p w:rsidR="00D358E5" w:rsidRPr="001445B1" w:rsidRDefault="00D358E5" w:rsidP="004F33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en-US"/>
              </w:rPr>
              <w:t>[%]</w:t>
            </w:r>
          </w:p>
        </w:tc>
        <w:tc>
          <w:tcPr>
            <w:tcW w:w="1921" w:type="dxa"/>
            <w:tcBorders>
              <w:bottom w:val="single" w:sz="4" w:space="0" w:color="002387"/>
            </w:tcBorders>
            <w:shd w:val="clear" w:color="000000" w:fill="153687"/>
            <w:vAlign w:val="center"/>
            <w:hideMark/>
          </w:tcPr>
          <w:p w:rsidR="00D358E5" w:rsidRPr="001445B1" w:rsidRDefault="00D358E5" w:rsidP="004F33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</w:rPr>
              <w:t>K</w:t>
            </w:r>
            <w:r w:rsidRPr="00BC12F9">
              <w:rPr>
                <w:b/>
                <w:bCs/>
                <w:vertAlign w:val="subscript"/>
              </w:rPr>
              <w:t>MIN</w:t>
            </w:r>
          </w:p>
        </w:tc>
        <w:tc>
          <w:tcPr>
            <w:tcW w:w="2092" w:type="dxa"/>
            <w:tcBorders>
              <w:bottom w:val="single" w:sz="4" w:space="0" w:color="002387"/>
            </w:tcBorders>
            <w:shd w:val="clear" w:color="000000" w:fill="153687"/>
            <w:vAlign w:val="center"/>
            <w:hideMark/>
          </w:tcPr>
          <w:p w:rsidR="00D358E5" w:rsidRPr="001445B1" w:rsidRDefault="00D358E5" w:rsidP="004F33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</w:rPr>
              <w:t>K</w:t>
            </w:r>
            <w:r w:rsidRPr="00BC12F9">
              <w:rPr>
                <w:b/>
                <w:bCs/>
                <w:vertAlign w:val="subscript"/>
              </w:rPr>
              <w:t>M</w:t>
            </w:r>
            <w:r>
              <w:rPr>
                <w:b/>
                <w:bCs/>
                <w:vertAlign w:val="subscript"/>
              </w:rPr>
              <w:t>AX</w:t>
            </w:r>
          </w:p>
        </w:tc>
      </w:tr>
      <w:tr w:rsidR="00D358E5" w:rsidRPr="001445B1" w:rsidTr="00B05019">
        <w:trPr>
          <w:trHeight w:val="322"/>
          <w:jc w:val="center"/>
        </w:trPr>
        <w:tc>
          <w:tcPr>
            <w:tcW w:w="1890" w:type="dxa"/>
            <w:tcBorders>
              <w:top w:val="single" w:sz="4" w:space="0" w:color="002387"/>
              <w:left w:val="single" w:sz="4" w:space="0" w:color="002387"/>
              <w:bottom w:val="single" w:sz="4" w:space="0" w:color="002387"/>
              <w:right w:val="single" w:sz="4" w:space="0" w:color="002387"/>
            </w:tcBorders>
            <w:shd w:val="clear" w:color="000000" w:fill="FFFFFF"/>
            <w:vAlign w:val="center"/>
            <w:hideMark/>
          </w:tcPr>
          <w:p w:rsidR="00D358E5" w:rsidRPr="00547EE7" w:rsidRDefault="00B05019" w:rsidP="00B050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18"/>
              </w:rPr>
            </w:pPr>
            <w:r>
              <w:rPr>
                <w:rFonts w:ascii="Calibri" w:hAnsi="Calibri"/>
                <w:color w:val="000000"/>
                <w:szCs w:val="18"/>
              </w:rPr>
              <w:t>70</w:t>
            </w:r>
          </w:p>
        </w:tc>
        <w:tc>
          <w:tcPr>
            <w:tcW w:w="2092" w:type="dxa"/>
            <w:tcBorders>
              <w:top w:val="single" w:sz="4" w:space="0" w:color="002387"/>
              <w:left w:val="single" w:sz="4" w:space="0" w:color="002387"/>
              <w:bottom w:val="single" w:sz="4" w:space="0" w:color="002387"/>
              <w:right w:val="single" w:sz="4" w:space="0" w:color="002387"/>
            </w:tcBorders>
            <w:shd w:val="clear" w:color="000000" w:fill="FFFFFF"/>
            <w:vAlign w:val="center"/>
            <w:hideMark/>
          </w:tcPr>
          <w:p w:rsidR="00D358E5" w:rsidRPr="00547EE7" w:rsidRDefault="00B05019" w:rsidP="00B050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18"/>
              </w:rPr>
            </w:pPr>
            <w:r>
              <w:rPr>
                <w:rFonts w:ascii="Calibri" w:hAnsi="Calibri"/>
                <w:color w:val="000000"/>
                <w:szCs w:val="18"/>
              </w:rPr>
              <w:t>130</w:t>
            </w:r>
          </w:p>
        </w:tc>
        <w:tc>
          <w:tcPr>
            <w:tcW w:w="1921" w:type="dxa"/>
            <w:tcBorders>
              <w:top w:val="single" w:sz="4" w:space="0" w:color="002387"/>
              <w:left w:val="single" w:sz="4" w:space="0" w:color="002387"/>
              <w:bottom w:val="single" w:sz="4" w:space="0" w:color="002387"/>
              <w:right w:val="single" w:sz="4" w:space="0" w:color="002387"/>
            </w:tcBorders>
            <w:shd w:val="clear" w:color="000000" w:fill="FFFFFF"/>
            <w:vAlign w:val="center"/>
            <w:hideMark/>
          </w:tcPr>
          <w:p w:rsidR="00D358E5" w:rsidRPr="00547EE7" w:rsidRDefault="00B05019" w:rsidP="00547EE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18"/>
              </w:rPr>
            </w:pPr>
            <w:r>
              <w:rPr>
                <w:rFonts w:ascii="Calibri" w:hAnsi="Calibri"/>
                <w:color w:val="000000"/>
                <w:szCs w:val="18"/>
              </w:rPr>
              <w:t>0,3</w:t>
            </w:r>
          </w:p>
        </w:tc>
        <w:tc>
          <w:tcPr>
            <w:tcW w:w="2092" w:type="dxa"/>
            <w:tcBorders>
              <w:top w:val="single" w:sz="4" w:space="0" w:color="002387"/>
              <w:left w:val="single" w:sz="4" w:space="0" w:color="002387"/>
              <w:bottom w:val="single" w:sz="4" w:space="0" w:color="002387"/>
              <w:right w:val="single" w:sz="4" w:space="0" w:color="002387"/>
            </w:tcBorders>
            <w:shd w:val="clear" w:color="000000" w:fill="FFFFFF"/>
            <w:vAlign w:val="center"/>
            <w:hideMark/>
          </w:tcPr>
          <w:p w:rsidR="00D358E5" w:rsidRPr="00547EE7" w:rsidRDefault="00B05019" w:rsidP="00547EE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18"/>
              </w:rPr>
            </w:pPr>
            <w:r>
              <w:rPr>
                <w:rFonts w:ascii="Calibri" w:hAnsi="Calibri"/>
                <w:color w:val="000000"/>
                <w:szCs w:val="18"/>
              </w:rPr>
              <w:t>0,3</w:t>
            </w:r>
          </w:p>
        </w:tc>
      </w:tr>
    </w:tbl>
    <w:p w:rsidR="00D358E5" w:rsidRPr="00B2602C" w:rsidRDefault="00D358E5" w:rsidP="00D358E5">
      <w:pPr>
        <w:rPr>
          <w:rFonts w:ascii="Calibri" w:hAnsi="Calibri"/>
          <w:b/>
          <w:bCs/>
        </w:rPr>
      </w:pPr>
    </w:p>
    <w:p w:rsidR="00D358E5" w:rsidRPr="007E46E4" w:rsidRDefault="00D358E5" w:rsidP="00160123">
      <w:pPr>
        <w:jc w:val="both"/>
        <w:rPr>
          <w:rFonts w:ascii="Calibri" w:hAnsi="Calibri"/>
          <w:b/>
          <w:bCs/>
        </w:rPr>
      </w:pPr>
      <w:r w:rsidRPr="007E46E4">
        <w:rPr>
          <w:rFonts w:ascii="Calibri" w:hAnsi="Calibri"/>
          <w:b/>
          <w:bCs/>
        </w:rPr>
        <w:t>Minimální množství plynu</w:t>
      </w:r>
    </w:p>
    <w:p w:rsidR="00D358E5" w:rsidRPr="007E46E4" w:rsidRDefault="00D358E5" w:rsidP="00160123">
      <w:pPr>
        <w:jc w:val="both"/>
        <w:rPr>
          <w:rFonts w:ascii="Calibri" w:hAnsi="Calibri"/>
          <w:bCs/>
        </w:rPr>
      </w:pPr>
      <w:r w:rsidRPr="007E46E4">
        <w:rPr>
          <w:rFonts w:ascii="Calibri" w:hAnsi="Calibri"/>
          <w:bCs/>
        </w:rPr>
        <w:t>Minimální množství plynu pro daný rok je rovno součinu hodnoty MIN podle výše uvedené tabulky a součtu sjednaných množství pro všechny měsíce</w:t>
      </w:r>
      <w:r w:rsidR="00262BD9" w:rsidRPr="007E46E4">
        <w:rPr>
          <w:rFonts w:ascii="Calibri" w:hAnsi="Calibri"/>
          <w:bCs/>
        </w:rPr>
        <w:t xml:space="preserve"> účinnosti Smlouvy v daném roce</w:t>
      </w:r>
      <w:r w:rsidRPr="007E46E4">
        <w:rPr>
          <w:rFonts w:ascii="Calibri" w:hAnsi="Calibri"/>
          <w:bCs/>
        </w:rPr>
        <w:t xml:space="preserve"> a pro všechna odběrná místa podle </w:t>
      </w:r>
      <w:r w:rsidRPr="007E46E4">
        <w:rPr>
          <w:rFonts w:ascii="Calibri" w:hAnsi="Calibri"/>
          <w:bCs/>
          <w:i/>
          <w:u w:val="single"/>
        </w:rPr>
        <w:t>Přílohy č. 1</w:t>
      </w:r>
      <w:r w:rsidRPr="007E46E4">
        <w:rPr>
          <w:rFonts w:ascii="Calibri" w:hAnsi="Calibri"/>
          <w:bCs/>
        </w:rPr>
        <w:t xml:space="preserve"> </w:t>
      </w:r>
      <w:bookmarkStart w:id="50" w:name="OLE_LINK2"/>
      <w:r w:rsidRPr="007E46E4">
        <w:rPr>
          <w:rFonts w:ascii="Calibri" w:hAnsi="Calibri"/>
          <w:bCs/>
        </w:rPr>
        <w:t>této Smlouvy</w:t>
      </w:r>
      <w:bookmarkEnd w:id="50"/>
      <w:r w:rsidRPr="007E46E4">
        <w:rPr>
          <w:rFonts w:ascii="Calibri" w:hAnsi="Calibri"/>
          <w:bCs/>
        </w:rPr>
        <w:t>.</w:t>
      </w:r>
    </w:p>
    <w:p w:rsidR="00D358E5" w:rsidRPr="007E46E4" w:rsidRDefault="00D358E5" w:rsidP="00160123">
      <w:pPr>
        <w:jc w:val="both"/>
        <w:rPr>
          <w:rFonts w:ascii="Calibri" w:hAnsi="Calibri"/>
          <w:b/>
          <w:bCs/>
        </w:rPr>
      </w:pPr>
    </w:p>
    <w:p w:rsidR="00D358E5" w:rsidRPr="007E46E4" w:rsidRDefault="00D358E5" w:rsidP="00160123">
      <w:pPr>
        <w:jc w:val="both"/>
        <w:rPr>
          <w:rFonts w:ascii="Calibri" w:hAnsi="Calibri"/>
          <w:b/>
          <w:bCs/>
        </w:rPr>
      </w:pPr>
      <w:r w:rsidRPr="007E46E4">
        <w:rPr>
          <w:rFonts w:ascii="Calibri" w:hAnsi="Calibri"/>
          <w:b/>
          <w:bCs/>
        </w:rPr>
        <w:t>Maximální množství plynu</w:t>
      </w:r>
    </w:p>
    <w:p w:rsidR="00D358E5" w:rsidRPr="007E46E4" w:rsidRDefault="00D358E5" w:rsidP="00160123">
      <w:pPr>
        <w:jc w:val="both"/>
        <w:rPr>
          <w:rFonts w:ascii="Calibri" w:hAnsi="Calibri"/>
          <w:bCs/>
        </w:rPr>
      </w:pPr>
      <w:r w:rsidRPr="007E46E4">
        <w:rPr>
          <w:rFonts w:ascii="Calibri" w:hAnsi="Calibri"/>
          <w:bCs/>
        </w:rPr>
        <w:t>Maximální množství plynu pro daný rok je rovno součinu hodnoty</w:t>
      </w:r>
      <w:r w:rsidR="006958A1" w:rsidRPr="007E46E4">
        <w:rPr>
          <w:rFonts w:ascii="Calibri" w:hAnsi="Calibri"/>
          <w:bCs/>
        </w:rPr>
        <w:t xml:space="preserve"> MAX podle výše uvedené tabulky</w:t>
      </w:r>
      <w:r w:rsidRPr="007E46E4">
        <w:rPr>
          <w:rFonts w:ascii="Calibri" w:hAnsi="Calibri"/>
          <w:bCs/>
        </w:rPr>
        <w:t xml:space="preserve"> a </w:t>
      </w:r>
      <w:r w:rsidR="00262BD9" w:rsidRPr="007E46E4">
        <w:rPr>
          <w:rFonts w:ascii="Calibri" w:hAnsi="Calibri"/>
          <w:bCs/>
        </w:rPr>
        <w:t>součtu sjednaných množství pro všechny měsíce účinnosti Smlouvy v daném roce</w:t>
      </w:r>
      <w:r w:rsidRPr="007E46E4">
        <w:rPr>
          <w:rFonts w:ascii="Calibri" w:hAnsi="Calibri"/>
          <w:bCs/>
        </w:rPr>
        <w:t xml:space="preserve"> a pro všechna odběrná místa podle </w:t>
      </w:r>
      <w:r w:rsidRPr="007E46E4">
        <w:rPr>
          <w:rFonts w:ascii="Calibri" w:hAnsi="Calibri"/>
          <w:bCs/>
          <w:i/>
          <w:u w:val="single"/>
        </w:rPr>
        <w:t>Přílohy č. 1</w:t>
      </w:r>
      <w:r w:rsidRPr="007E46E4">
        <w:rPr>
          <w:rFonts w:ascii="Calibri" w:hAnsi="Calibri"/>
          <w:bCs/>
        </w:rPr>
        <w:t xml:space="preserve"> této Smlouvy.</w:t>
      </w:r>
    </w:p>
    <w:p w:rsidR="00D358E5" w:rsidRPr="007E46E4" w:rsidRDefault="00D358E5" w:rsidP="00160123">
      <w:pPr>
        <w:jc w:val="both"/>
        <w:rPr>
          <w:rFonts w:ascii="Calibri" w:hAnsi="Calibri"/>
          <w:bCs/>
        </w:rPr>
      </w:pPr>
    </w:p>
    <w:p w:rsidR="00D358E5" w:rsidRPr="007E46E4" w:rsidRDefault="00D358E5" w:rsidP="00160123">
      <w:pPr>
        <w:jc w:val="both"/>
        <w:rPr>
          <w:rFonts w:ascii="Calibri" w:hAnsi="Calibri"/>
          <w:b/>
          <w:bCs/>
        </w:rPr>
      </w:pPr>
      <w:r w:rsidRPr="007E46E4">
        <w:rPr>
          <w:rFonts w:ascii="Calibri" w:hAnsi="Calibri"/>
          <w:b/>
          <w:bCs/>
        </w:rPr>
        <w:t>Platba za neodebrané Minimální množství plynu</w:t>
      </w:r>
    </w:p>
    <w:p w:rsidR="00D358E5" w:rsidRPr="007E46E4" w:rsidRDefault="00D358E5" w:rsidP="00160123">
      <w:pPr>
        <w:pStyle w:val="Nadpis4"/>
        <w:spacing w:before="0"/>
        <w:jc w:val="both"/>
        <w:rPr>
          <w:b w:val="0"/>
          <w:bCs w:val="0"/>
          <w:sz w:val="18"/>
          <w:szCs w:val="24"/>
        </w:rPr>
      </w:pPr>
      <w:r w:rsidRPr="007E46E4">
        <w:rPr>
          <w:b w:val="0"/>
          <w:bCs w:val="0"/>
          <w:sz w:val="18"/>
          <w:szCs w:val="24"/>
        </w:rPr>
        <w:t>Platba za neodebrané Minimální množství plynu je stanovena jako součin (1) součinu koeficientu K</w:t>
      </w:r>
      <w:r w:rsidRPr="007E46E4">
        <w:rPr>
          <w:b w:val="0"/>
          <w:bCs w:val="0"/>
          <w:sz w:val="18"/>
          <w:szCs w:val="24"/>
          <w:vertAlign w:val="subscript"/>
        </w:rPr>
        <w:t>MIN</w:t>
      </w:r>
      <w:r w:rsidRPr="007E46E4">
        <w:rPr>
          <w:b w:val="0"/>
          <w:bCs w:val="0"/>
          <w:sz w:val="18"/>
          <w:szCs w:val="24"/>
        </w:rPr>
        <w:t xml:space="preserve"> a ceny za komoditu stanovené v části Stanovení platby za komoditu této přílohy pro </w:t>
      </w:r>
      <w:r w:rsidR="00371D6F" w:rsidRPr="007E46E4">
        <w:rPr>
          <w:b w:val="0"/>
          <w:bCs w:val="0"/>
          <w:sz w:val="18"/>
          <w:szCs w:val="24"/>
        </w:rPr>
        <w:t>poslední měsíc dodávky</w:t>
      </w:r>
      <w:r w:rsidRPr="007E46E4">
        <w:rPr>
          <w:b w:val="0"/>
          <w:bCs w:val="0"/>
          <w:sz w:val="18"/>
          <w:szCs w:val="24"/>
        </w:rPr>
        <w:t xml:space="preserve"> daného roku a (2) rozdílu Minimálního množství plynu a skutečně odebraného množství plynu pro všechna odběrná místa této Smlouvy za daný rok. </w:t>
      </w:r>
    </w:p>
    <w:p w:rsidR="00D358E5" w:rsidRPr="007E46E4" w:rsidRDefault="00D358E5" w:rsidP="00160123">
      <w:pPr>
        <w:jc w:val="both"/>
        <w:rPr>
          <w:rFonts w:ascii="Calibri" w:hAnsi="Calibri"/>
          <w:b/>
          <w:bCs/>
        </w:rPr>
      </w:pPr>
    </w:p>
    <w:p w:rsidR="00D358E5" w:rsidRPr="007E46E4" w:rsidRDefault="00D358E5" w:rsidP="00160123">
      <w:pPr>
        <w:jc w:val="both"/>
        <w:rPr>
          <w:rFonts w:ascii="Calibri" w:hAnsi="Calibri"/>
          <w:b/>
          <w:bCs/>
        </w:rPr>
      </w:pPr>
      <w:r w:rsidRPr="007E46E4">
        <w:rPr>
          <w:rFonts w:ascii="Calibri" w:hAnsi="Calibri"/>
          <w:b/>
          <w:bCs/>
        </w:rPr>
        <w:t>Platba za překročení Maximálního množství plynu</w:t>
      </w:r>
    </w:p>
    <w:p w:rsidR="00D358E5" w:rsidRPr="007E46E4" w:rsidRDefault="00D358E5" w:rsidP="00160123">
      <w:pPr>
        <w:pStyle w:val="Nadpis4"/>
        <w:spacing w:before="0"/>
        <w:jc w:val="both"/>
        <w:rPr>
          <w:b w:val="0"/>
          <w:bCs w:val="0"/>
          <w:sz w:val="18"/>
          <w:szCs w:val="24"/>
        </w:rPr>
      </w:pPr>
      <w:r w:rsidRPr="007E46E4">
        <w:rPr>
          <w:b w:val="0"/>
          <w:bCs w:val="0"/>
          <w:sz w:val="18"/>
          <w:szCs w:val="24"/>
        </w:rPr>
        <w:t>Platba za překročené Maximální množství plynu je stanovena jako součin (1) součinu koeficientu K</w:t>
      </w:r>
      <w:r w:rsidRPr="007E46E4">
        <w:rPr>
          <w:b w:val="0"/>
          <w:bCs w:val="0"/>
          <w:sz w:val="18"/>
          <w:szCs w:val="24"/>
          <w:vertAlign w:val="subscript"/>
        </w:rPr>
        <w:t>MAX</w:t>
      </w:r>
      <w:r w:rsidRPr="007E46E4">
        <w:rPr>
          <w:b w:val="0"/>
          <w:bCs w:val="0"/>
          <w:sz w:val="18"/>
          <w:szCs w:val="24"/>
        </w:rPr>
        <w:t xml:space="preserve"> a ceny za komoditu stanovené v části Stanovení platby za komoditu této přílohy pro </w:t>
      </w:r>
      <w:r w:rsidR="00371D6F" w:rsidRPr="007E46E4">
        <w:rPr>
          <w:b w:val="0"/>
          <w:bCs w:val="0"/>
          <w:sz w:val="18"/>
          <w:szCs w:val="24"/>
        </w:rPr>
        <w:t xml:space="preserve">poslední </w:t>
      </w:r>
      <w:r w:rsidRPr="007E46E4">
        <w:rPr>
          <w:b w:val="0"/>
          <w:bCs w:val="0"/>
          <w:sz w:val="18"/>
          <w:szCs w:val="24"/>
        </w:rPr>
        <w:t>měsíc</w:t>
      </w:r>
      <w:r w:rsidR="00371D6F" w:rsidRPr="007E46E4">
        <w:rPr>
          <w:b w:val="0"/>
          <w:bCs w:val="0"/>
          <w:sz w:val="18"/>
          <w:szCs w:val="24"/>
        </w:rPr>
        <w:t xml:space="preserve"> dodávky </w:t>
      </w:r>
      <w:r w:rsidRPr="007E46E4">
        <w:rPr>
          <w:b w:val="0"/>
          <w:bCs w:val="0"/>
          <w:sz w:val="18"/>
          <w:szCs w:val="24"/>
        </w:rPr>
        <w:t xml:space="preserve">daného roku a (2) rozdílu skutečně odebraného množství plynu pro všechna odběrná místa této Smlouvy za daný rok a Maximálního množství plynu. </w:t>
      </w:r>
    </w:p>
    <w:p w:rsidR="00F01EB3" w:rsidRPr="00B2602C" w:rsidRDefault="00F01EB3" w:rsidP="00490AAD">
      <w:pPr>
        <w:rPr>
          <w:rFonts w:cs="Arial"/>
          <w:szCs w:val="18"/>
        </w:rPr>
      </w:pPr>
    </w:p>
    <w:sectPr w:rsidR="00F01EB3" w:rsidRPr="00B2602C" w:rsidSect="00217E26">
      <w:type w:val="continuous"/>
      <w:pgSz w:w="11906" w:h="16838" w:code="9"/>
      <w:pgMar w:top="1134" w:right="851" w:bottom="851" w:left="851" w:header="902" w:footer="6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9A" w:rsidRDefault="0032439A">
      <w:r>
        <w:separator/>
      </w:r>
    </w:p>
  </w:endnote>
  <w:endnote w:type="continuationSeparator" w:id="0">
    <w:p w:rsidR="0032439A" w:rsidRDefault="0032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72" w:rsidRPr="00572FF5" w:rsidRDefault="003C2C72" w:rsidP="00C82E9C">
    <w:pPr>
      <w:pStyle w:val="Zpat"/>
      <w:tabs>
        <w:tab w:val="clear" w:pos="9072"/>
        <w:tab w:val="right" w:pos="9809"/>
      </w:tabs>
      <w:rPr>
        <w:rFonts w:ascii="Calibri" w:hAnsi="Calibri"/>
        <w:i/>
        <w:szCs w:val="20"/>
      </w:rPr>
    </w:pPr>
    <w:r w:rsidRPr="00572FF5">
      <w:rPr>
        <w:rFonts w:ascii="Calibri" w:hAnsi="Calibri"/>
        <w:i/>
        <w:szCs w:val="20"/>
      </w:rPr>
      <w:t>Smlouva o sdružených službách dodávky plynu Zákazníkovi produktové řady TOP</w:t>
    </w:r>
    <w:r w:rsidRPr="00572FF5">
      <w:rPr>
        <w:rFonts w:ascii="Calibri" w:hAnsi="Calibri"/>
        <w:i/>
        <w:szCs w:val="20"/>
      </w:rPr>
      <w:tab/>
      <w:t xml:space="preserve">Strana </w:t>
    </w:r>
    <w:r w:rsidR="0097605C" w:rsidRPr="00572FF5">
      <w:rPr>
        <w:rFonts w:ascii="Calibri" w:hAnsi="Calibri"/>
        <w:i/>
        <w:szCs w:val="20"/>
      </w:rPr>
      <w:fldChar w:fldCharType="begin"/>
    </w:r>
    <w:r w:rsidRPr="00572FF5">
      <w:rPr>
        <w:rFonts w:ascii="Calibri" w:hAnsi="Calibri"/>
        <w:i/>
        <w:szCs w:val="20"/>
      </w:rPr>
      <w:instrText xml:space="preserve"> PAGE </w:instrText>
    </w:r>
    <w:r w:rsidR="0097605C" w:rsidRPr="00572FF5">
      <w:rPr>
        <w:rFonts w:ascii="Calibri" w:hAnsi="Calibri"/>
        <w:i/>
        <w:szCs w:val="20"/>
      </w:rPr>
      <w:fldChar w:fldCharType="separate"/>
    </w:r>
    <w:r w:rsidR="00304FBC">
      <w:rPr>
        <w:rFonts w:ascii="Calibri" w:hAnsi="Calibri"/>
        <w:i/>
        <w:noProof/>
        <w:szCs w:val="20"/>
      </w:rPr>
      <w:t>1</w:t>
    </w:r>
    <w:r w:rsidR="0097605C" w:rsidRPr="00572FF5">
      <w:rPr>
        <w:rFonts w:ascii="Calibri" w:hAnsi="Calibri"/>
        <w:i/>
        <w:szCs w:val="20"/>
      </w:rPr>
      <w:fldChar w:fldCharType="end"/>
    </w:r>
    <w:r w:rsidRPr="00572FF5">
      <w:rPr>
        <w:rFonts w:ascii="Calibri" w:hAnsi="Calibri"/>
        <w:i/>
        <w:szCs w:val="20"/>
      </w:rPr>
      <w:t xml:space="preserve"> (celkem </w:t>
    </w:r>
    <w:r w:rsidR="0097605C" w:rsidRPr="00572FF5">
      <w:rPr>
        <w:rFonts w:ascii="Calibri" w:hAnsi="Calibri"/>
        <w:i/>
        <w:szCs w:val="20"/>
      </w:rPr>
      <w:fldChar w:fldCharType="begin"/>
    </w:r>
    <w:r w:rsidRPr="00572FF5">
      <w:rPr>
        <w:rFonts w:ascii="Calibri" w:hAnsi="Calibri"/>
        <w:i/>
        <w:szCs w:val="20"/>
      </w:rPr>
      <w:instrText xml:space="preserve"> NUMPAGES </w:instrText>
    </w:r>
    <w:r w:rsidR="0097605C" w:rsidRPr="00572FF5">
      <w:rPr>
        <w:rFonts w:ascii="Calibri" w:hAnsi="Calibri"/>
        <w:i/>
        <w:szCs w:val="20"/>
      </w:rPr>
      <w:fldChar w:fldCharType="separate"/>
    </w:r>
    <w:r w:rsidR="00304FBC">
      <w:rPr>
        <w:rFonts w:ascii="Calibri" w:hAnsi="Calibri"/>
        <w:i/>
        <w:noProof/>
        <w:szCs w:val="20"/>
      </w:rPr>
      <w:t>5</w:t>
    </w:r>
    <w:r w:rsidR="0097605C" w:rsidRPr="00572FF5">
      <w:rPr>
        <w:rFonts w:ascii="Calibri" w:hAnsi="Calibri"/>
        <w:i/>
        <w:szCs w:val="20"/>
      </w:rPr>
      <w:fldChar w:fldCharType="end"/>
    </w:r>
    <w:r w:rsidRPr="00572FF5">
      <w:rPr>
        <w:rFonts w:ascii="Calibri" w:hAnsi="Calibri"/>
        <w:i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9A" w:rsidRDefault="0032439A">
      <w:r>
        <w:separator/>
      </w:r>
    </w:p>
  </w:footnote>
  <w:footnote w:type="continuationSeparator" w:id="0">
    <w:p w:rsidR="0032439A" w:rsidRDefault="0032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72" w:rsidRPr="00572FF5" w:rsidRDefault="003C2C72" w:rsidP="00255890">
    <w:pPr>
      <w:pStyle w:val="Zhlav"/>
      <w:tabs>
        <w:tab w:val="clear" w:pos="9072"/>
        <w:tab w:val="right" w:pos="9809"/>
      </w:tabs>
      <w:rPr>
        <w:rFonts w:ascii="Calibri" w:hAnsi="Calibri"/>
        <w:b/>
      </w:rPr>
    </w:pPr>
    <w:r w:rsidRPr="00572FF5">
      <w:rPr>
        <w:rFonts w:ascii="Calibri" w:hAnsi="Calibri"/>
        <w:b/>
        <w:sz w:val="22"/>
        <w:szCs w:val="22"/>
      </w:rPr>
      <w:t xml:space="preserve">Smlouva o sdružených službách dodávky plynu </w:t>
    </w:r>
    <w:r w:rsidRPr="00572FF5">
      <w:rPr>
        <w:rFonts w:ascii="Calibri" w:hAnsi="Calibri"/>
        <w:b/>
        <w:szCs w:val="20"/>
      </w:rPr>
      <w:t>(</w:t>
    </w:r>
    <w:r w:rsidRPr="00572FF5">
      <w:rPr>
        <w:rFonts w:ascii="Calibri" w:hAnsi="Calibri"/>
        <w:szCs w:val="20"/>
      </w:rPr>
      <w:t>dále jen</w:t>
    </w:r>
    <w:r w:rsidRPr="00572FF5">
      <w:rPr>
        <w:rFonts w:ascii="Calibri" w:hAnsi="Calibri"/>
        <w:b/>
        <w:szCs w:val="20"/>
      </w:rPr>
      <w:t xml:space="preserve"> „Smlouva“)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72" w:rsidRPr="007E46E4" w:rsidRDefault="003C2C72" w:rsidP="00490AAD">
    <w:pPr>
      <w:pStyle w:val="Zhlav"/>
      <w:tabs>
        <w:tab w:val="clear" w:pos="9072"/>
        <w:tab w:val="right" w:pos="9809"/>
      </w:tabs>
      <w:rPr>
        <w:rFonts w:ascii="Calibri" w:hAnsi="Calibri"/>
      </w:rPr>
    </w:pPr>
    <w:r w:rsidRPr="007E46E4">
      <w:rPr>
        <w:rFonts w:ascii="Calibri" w:hAnsi="Calibri"/>
        <w:b/>
        <w:sz w:val="22"/>
        <w:szCs w:val="22"/>
      </w:rPr>
      <w:t>Příloha č. 1: Odběrná místa zákazníka</w:t>
    </w:r>
  </w:p>
  <w:p w:rsidR="003C2C72" w:rsidRPr="00490AAD" w:rsidRDefault="003C2C72" w:rsidP="00490AAD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72" w:rsidRPr="007E46E4" w:rsidRDefault="003C2C72" w:rsidP="00EC5D01">
    <w:pPr>
      <w:pStyle w:val="Zhlav"/>
      <w:tabs>
        <w:tab w:val="clear" w:pos="9072"/>
        <w:tab w:val="right" w:pos="9809"/>
      </w:tabs>
      <w:rPr>
        <w:rFonts w:ascii="Calibri" w:hAnsi="Calibri"/>
        <w:b/>
        <w:sz w:val="22"/>
        <w:szCs w:val="22"/>
      </w:rPr>
    </w:pPr>
    <w:r w:rsidRPr="007E46E4">
      <w:rPr>
        <w:rFonts w:ascii="Calibri" w:hAnsi="Calibri"/>
        <w:b/>
        <w:sz w:val="22"/>
        <w:szCs w:val="22"/>
      </w:rPr>
      <w:t>Příloha č. 2: Stanovení ceny a platby za komoditu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A5F"/>
    <w:multiLevelType w:val="hybridMultilevel"/>
    <w:tmpl w:val="7D7EB4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51681"/>
    <w:multiLevelType w:val="multilevel"/>
    <w:tmpl w:val="E45C5DD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0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0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0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ShadeFormData/>
  <w:characterSpacingControl w:val="doNotCompress"/>
  <w:hdrShapeDefaults>
    <o:shapedefaults v:ext="edit" spidmax="2049">
      <o:colormru v:ext="edit" colors="#e9eefc,#1536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DB"/>
    <w:rsid w:val="00000345"/>
    <w:rsid w:val="00004264"/>
    <w:rsid w:val="00007E09"/>
    <w:rsid w:val="00010F43"/>
    <w:rsid w:val="000134CC"/>
    <w:rsid w:val="000215C5"/>
    <w:rsid w:val="00025657"/>
    <w:rsid w:val="00031BFD"/>
    <w:rsid w:val="00040110"/>
    <w:rsid w:val="00040D40"/>
    <w:rsid w:val="00041482"/>
    <w:rsid w:val="00041B40"/>
    <w:rsid w:val="00043EA5"/>
    <w:rsid w:val="00045686"/>
    <w:rsid w:val="00047A9D"/>
    <w:rsid w:val="000507AB"/>
    <w:rsid w:val="0005667F"/>
    <w:rsid w:val="000570EF"/>
    <w:rsid w:val="00060AAF"/>
    <w:rsid w:val="00063CB3"/>
    <w:rsid w:val="000652EA"/>
    <w:rsid w:val="0007194F"/>
    <w:rsid w:val="00076DB7"/>
    <w:rsid w:val="00084A3F"/>
    <w:rsid w:val="000860D2"/>
    <w:rsid w:val="00086459"/>
    <w:rsid w:val="00087DBC"/>
    <w:rsid w:val="000902EC"/>
    <w:rsid w:val="000A0480"/>
    <w:rsid w:val="000A4FE2"/>
    <w:rsid w:val="000A671B"/>
    <w:rsid w:val="000B21A0"/>
    <w:rsid w:val="000B30D8"/>
    <w:rsid w:val="000B4240"/>
    <w:rsid w:val="000B5200"/>
    <w:rsid w:val="000B6C22"/>
    <w:rsid w:val="000C04B8"/>
    <w:rsid w:val="000C273D"/>
    <w:rsid w:val="000C2836"/>
    <w:rsid w:val="000C6370"/>
    <w:rsid w:val="000D0779"/>
    <w:rsid w:val="000D0F8C"/>
    <w:rsid w:val="000D3DF6"/>
    <w:rsid w:val="000D5430"/>
    <w:rsid w:val="000D6C7C"/>
    <w:rsid w:val="000D7CAB"/>
    <w:rsid w:val="000E052D"/>
    <w:rsid w:val="000E1F8D"/>
    <w:rsid w:val="000E2C21"/>
    <w:rsid w:val="000E3562"/>
    <w:rsid w:val="000E52BA"/>
    <w:rsid w:val="000E556E"/>
    <w:rsid w:val="000E5F75"/>
    <w:rsid w:val="000F29B8"/>
    <w:rsid w:val="000F2FFC"/>
    <w:rsid w:val="000F4C44"/>
    <w:rsid w:val="00110B0C"/>
    <w:rsid w:val="0011127A"/>
    <w:rsid w:val="001146F0"/>
    <w:rsid w:val="001171B3"/>
    <w:rsid w:val="00127D3D"/>
    <w:rsid w:val="001305BF"/>
    <w:rsid w:val="001362CA"/>
    <w:rsid w:val="00142401"/>
    <w:rsid w:val="001443BB"/>
    <w:rsid w:val="0014472C"/>
    <w:rsid w:val="001450E7"/>
    <w:rsid w:val="001467A0"/>
    <w:rsid w:val="00153788"/>
    <w:rsid w:val="00155E20"/>
    <w:rsid w:val="00157C87"/>
    <w:rsid w:val="00160123"/>
    <w:rsid w:val="001601F5"/>
    <w:rsid w:val="001778EB"/>
    <w:rsid w:val="001851FF"/>
    <w:rsid w:val="0019004B"/>
    <w:rsid w:val="001A0A7D"/>
    <w:rsid w:val="001A0C29"/>
    <w:rsid w:val="001A35B4"/>
    <w:rsid w:val="001A5693"/>
    <w:rsid w:val="001B2626"/>
    <w:rsid w:val="001D22CD"/>
    <w:rsid w:val="001E106E"/>
    <w:rsid w:val="001F2F72"/>
    <w:rsid w:val="001F5FB8"/>
    <w:rsid w:val="001F7425"/>
    <w:rsid w:val="00204AD5"/>
    <w:rsid w:val="00204BDE"/>
    <w:rsid w:val="002172B8"/>
    <w:rsid w:val="00217E26"/>
    <w:rsid w:val="0022397E"/>
    <w:rsid w:val="00225C6A"/>
    <w:rsid w:val="002265D2"/>
    <w:rsid w:val="00226996"/>
    <w:rsid w:val="00231895"/>
    <w:rsid w:val="0023225C"/>
    <w:rsid w:val="0023255E"/>
    <w:rsid w:val="00234A71"/>
    <w:rsid w:val="00244990"/>
    <w:rsid w:val="002459D0"/>
    <w:rsid w:val="00255890"/>
    <w:rsid w:val="00255A29"/>
    <w:rsid w:val="002560D9"/>
    <w:rsid w:val="00257535"/>
    <w:rsid w:val="0025759B"/>
    <w:rsid w:val="00257B9F"/>
    <w:rsid w:val="00262BD9"/>
    <w:rsid w:val="0026539B"/>
    <w:rsid w:val="002662EC"/>
    <w:rsid w:val="00273B50"/>
    <w:rsid w:val="00276850"/>
    <w:rsid w:val="002813D6"/>
    <w:rsid w:val="00281BFF"/>
    <w:rsid w:val="002868DF"/>
    <w:rsid w:val="00287DF3"/>
    <w:rsid w:val="002B2163"/>
    <w:rsid w:val="002B26CE"/>
    <w:rsid w:val="002B75BF"/>
    <w:rsid w:val="002C0319"/>
    <w:rsid w:val="002C1362"/>
    <w:rsid w:val="002C7D2D"/>
    <w:rsid w:val="002D7188"/>
    <w:rsid w:val="002F0DAD"/>
    <w:rsid w:val="002F37A1"/>
    <w:rsid w:val="002F798F"/>
    <w:rsid w:val="0030369D"/>
    <w:rsid w:val="00304FBC"/>
    <w:rsid w:val="00310A41"/>
    <w:rsid w:val="00310CA6"/>
    <w:rsid w:val="00312E13"/>
    <w:rsid w:val="00313707"/>
    <w:rsid w:val="00313719"/>
    <w:rsid w:val="0031438E"/>
    <w:rsid w:val="003206F6"/>
    <w:rsid w:val="0032439A"/>
    <w:rsid w:val="0032750C"/>
    <w:rsid w:val="00327754"/>
    <w:rsid w:val="00330147"/>
    <w:rsid w:val="00332907"/>
    <w:rsid w:val="00332C20"/>
    <w:rsid w:val="00340E78"/>
    <w:rsid w:val="00344415"/>
    <w:rsid w:val="00346AFE"/>
    <w:rsid w:val="00362F79"/>
    <w:rsid w:val="00366D9B"/>
    <w:rsid w:val="00370DCF"/>
    <w:rsid w:val="00371D6F"/>
    <w:rsid w:val="00372308"/>
    <w:rsid w:val="00376565"/>
    <w:rsid w:val="00381927"/>
    <w:rsid w:val="00381EC7"/>
    <w:rsid w:val="0039131B"/>
    <w:rsid w:val="00394D86"/>
    <w:rsid w:val="00395237"/>
    <w:rsid w:val="00397571"/>
    <w:rsid w:val="003A182E"/>
    <w:rsid w:val="003B142F"/>
    <w:rsid w:val="003B1F60"/>
    <w:rsid w:val="003C2C72"/>
    <w:rsid w:val="003D0325"/>
    <w:rsid w:val="003D3A5C"/>
    <w:rsid w:val="003D3CE6"/>
    <w:rsid w:val="003D716D"/>
    <w:rsid w:val="003D7BBA"/>
    <w:rsid w:val="003E166D"/>
    <w:rsid w:val="003E53CF"/>
    <w:rsid w:val="003F241E"/>
    <w:rsid w:val="003F4763"/>
    <w:rsid w:val="003F51D8"/>
    <w:rsid w:val="00400A9F"/>
    <w:rsid w:val="004010BD"/>
    <w:rsid w:val="00401B5F"/>
    <w:rsid w:val="00402DEA"/>
    <w:rsid w:val="00407BA8"/>
    <w:rsid w:val="00412489"/>
    <w:rsid w:val="00412EDC"/>
    <w:rsid w:val="0041336D"/>
    <w:rsid w:val="004169B0"/>
    <w:rsid w:val="00416E86"/>
    <w:rsid w:val="00423761"/>
    <w:rsid w:val="004239E8"/>
    <w:rsid w:val="00425ECB"/>
    <w:rsid w:val="00441E06"/>
    <w:rsid w:val="004510AF"/>
    <w:rsid w:val="004518D9"/>
    <w:rsid w:val="00455082"/>
    <w:rsid w:val="004571EA"/>
    <w:rsid w:val="004578C7"/>
    <w:rsid w:val="00457DDD"/>
    <w:rsid w:val="00460ADF"/>
    <w:rsid w:val="00461008"/>
    <w:rsid w:val="004615BB"/>
    <w:rsid w:val="004620D6"/>
    <w:rsid w:val="0046560C"/>
    <w:rsid w:val="00465788"/>
    <w:rsid w:val="00471F92"/>
    <w:rsid w:val="0047735B"/>
    <w:rsid w:val="004813C4"/>
    <w:rsid w:val="0048614D"/>
    <w:rsid w:val="004873D5"/>
    <w:rsid w:val="00490AAD"/>
    <w:rsid w:val="004913D5"/>
    <w:rsid w:val="00495BF3"/>
    <w:rsid w:val="004A24C5"/>
    <w:rsid w:val="004A3CDE"/>
    <w:rsid w:val="004B57A6"/>
    <w:rsid w:val="004B7805"/>
    <w:rsid w:val="004C0379"/>
    <w:rsid w:val="004C0837"/>
    <w:rsid w:val="004C4598"/>
    <w:rsid w:val="004C7611"/>
    <w:rsid w:val="004D3450"/>
    <w:rsid w:val="004D4A47"/>
    <w:rsid w:val="004D529A"/>
    <w:rsid w:val="004E07C9"/>
    <w:rsid w:val="004E41C9"/>
    <w:rsid w:val="004E54AD"/>
    <w:rsid w:val="004E7EBF"/>
    <w:rsid w:val="004F12F5"/>
    <w:rsid w:val="004F1A3B"/>
    <w:rsid w:val="004F336D"/>
    <w:rsid w:val="004F3E29"/>
    <w:rsid w:val="004F6C0C"/>
    <w:rsid w:val="004F7D7C"/>
    <w:rsid w:val="00501F1A"/>
    <w:rsid w:val="005052A9"/>
    <w:rsid w:val="005053BC"/>
    <w:rsid w:val="0050593E"/>
    <w:rsid w:val="00510835"/>
    <w:rsid w:val="005127A1"/>
    <w:rsid w:val="005127AD"/>
    <w:rsid w:val="00515183"/>
    <w:rsid w:val="00517A59"/>
    <w:rsid w:val="00522A49"/>
    <w:rsid w:val="0052511F"/>
    <w:rsid w:val="005309D5"/>
    <w:rsid w:val="00534E0F"/>
    <w:rsid w:val="00547EE7"/>
    <w:rsid w:val="00551201"/>
    <w:rsid w:val="005549D0"/>
    <w:rsid w:val="00563E4F"/>
    <w:rsid w:val="00567F23"/>
    <w:rsid w:val="00571235"/>
    <w:rsid w:val="005719A1"/>
    <w:rsid w:val="00572FF5"/>
    <w:rsid w:val="00576C9F"/>
    <w:rsid w:val="00580C9B"/>
    <w:rsid w:val="005851A6"/>
    <w:rsid w:val="005867B8"/>
    <w:rsid w:val="00587267"/>
    <w:rsid w:val="0058731D"/>
    <w:rsid w:val="00587B77"/>
    <w:rsid w:val="0059000C"/>
    <w:rsid w:val="00593968"/>
    <w:rsid w:val="005A71E2"/>
    <w:rsid w:val="005B48D2"/>
    <w:rsid w:val="005B63C4"/>
    <w:rsid w:val="005C5969"/>
    <w:rsid w:val="005C5E4D"/>
    <w:rsid w:val="005C75A0"/>
    <w:rsid w:val="005C79D4"/>
    <w:rsid w:val="005D0A8A"/>
    <w:rsid w:val="005D219E"/>
    <w:rsid w:val="005D40DC"/>
    <w:rsid w:val="005D52EC"/>
    <w:rsid w:val="005D55F1"/>
    <w:rsid w:val="005F0856"/>
    <w:rsid w:val="006109C0"/>
    <w:rsid w:val="00611899"/>
    <w:rsid w:val="00611B78"/>
    <w:rsid w:val="0061510A"/>
    <w:rsid w:val="00620C20"/>
    <w:rsid w:val="006425F2"/>
    <w:rsid w:val="00645DD4"/>
    <w:rsid w:val="00646990"/>
    <w:rsid w:val="00647AAC"/>
    <w:rsid w:val="00652357"/>
    <w:rsid w:val="00657511"/>
    <w:rsid w:val="00664672"/>
    <w:rsid w:val="00666589"/>
    <w:rsid w:val="006813AB"/>
    <w:rsid w:val="00684AE7"/>
    <w:rsid w:val="006872DF"/>
    <w:rsid w:val="00690788"/>
    <w:rsid w:val="006958A1"/>
    <w:rsid w:val="006A3B66"/>
    <w:rsid w:val="006B13BF"/>
    <w:rsid w:val="006B1E67"/>
    <w:rsid w:val="006B5E4B"/>
    <w:rsid w:val="006C0328"/>
    <w:rsid w:val="006C1E74"/>
    <w:rsid w:val="006C3C9D"/>
    <w:rsid w:val="006C4D00"/>
    <w:rsid w:val="006C5759"/>
    <w:rsid w:val="006C784F"/>
    <w:rsid w:val="006D2FE3"/>
    <w:rsid w:val="006E33E2"/>
    <w:rsid w:val="006E3A4A"/>
    <w:rsid w:val="006E4695"/>
    <w:rsid w:val="006F32AD"/>
    <w:rsid w:val="006F76EC"/>
    <w:rsid w:val="007073E0"/>
    <w:rsid w:val="007111A8"/>
    <w:rsid w:val="00713557"/>
    <w:rsid w:val="00716AEB"/>
    <w:rsid w:val="007217D3"/>
    <w:rsid w:val="00722C8C"/>
    <w:rsid w:val="0072771C"/>
    <w:rsid w:val="00731F47"/>
    <w:rsid w:val="00734158"/>
    <w:rsid w:val="00734D9B"/>
    <w:rsid w:val="00740663"/>
    <w:rsid w:val="00743E64"/>
    <w:rsid w:val="00746AB9"/>
    <w:rsid w:val="0075249C"/>
    <w:rsid w:val="0075304F"/>
    <w:rsid w:val="007534C8"/>
    <w:rsid w:val="00757D58"/>
    <w:rsid w:val="00762321"/>
    <w:rsid w:val="0076391C"/>
    <w:rsid w:val="007643A3"/>
    <w:rsid w:val="0076504F"/>
    <w:rsid w:val="0077791D"/>
    <w:rsid w:val="00777EF3"/>
    <w:rsid w:val="00780ADF"/>
    <w:rsid w:val="007836D2"/>
    <w:rsid w:val="007843B6"/>
    <w:rsid w:val="007843CD"/>
    <w:rsid w:val="0078626F"/>
    <w:rsid w:val="007921E8"/>
    <w:rsid w:val="007924E5"/>
    <w:rsid w:val="00793AB3"/>
    <w:rsid w:val="007947AD"/>
    <w:rsid w:val="0079774E"/>
    <w:rsid w:val="007A0D9C"/>
    <w:rsid w:val="007A18FD"/>
    <w:rsid w:val="007A4AF1"/>
    <w:rsid w:val="007A52CF"/>
    <w:rsid w:val="007B7EDA"/>
    <w:rsid w:val="007C13CA"/>
    <w:rsid w:val="007C2249"/>
    <w:rsid w:val="007D192E"/>
    <w:rsid w:val="007D3319"/>
    <w:rsid w:val="007D7568"/>
    <w:rsid w:val="007E3D52"/>
    <w:rsid w:val="007E46E4"/>
    <w:rsid w:val="007E57DE"/>
    <w:rsid w:val="007E6F5A"/>
    <w:rsid w:val="007F20A9"/>
    <w:rsid w:val="007F4470"/>
    <w:rsid w:val="00801D42"/>
    <w:rsid w:val="00806379"/>
    <w:rsid w:val="00806FA7"/>
    <w:rsid w:val="00813404"/>
    <w:rsid w:val="0082531C"/>
    <w:rsid w:val="00827611"/>
    <w:rsid w:val="00832E89"/>
    <w:rsid w:val="00834CC7"/>
    <w:rsid w:val="00837C93"/>
    <w:rsid w:val="00841494"/>
    <w:rsid w:val="008426BB"/>
    <w:rsid w:val="00842E67"/>
    <w:rsid w:val="008435C6"/>
    <w:rsid w:val="008446CC"/>
    <w:rsid w:val="0084517A"/>
    <w:rsid w:val="00851B84"/>
    <w:rsid w:val="00855617"/>
    <w:rsid w:val="00866EC2"/>
    <w:rsid w:val="008702E8"/>
    <w:rsid w:val="00873839"/>
    <w:rsid w:val="008819AF"/>
    <w:rsid w:val="008835C4"/>
    <w:rsid w:val="00886F70"/>
    <w:rsid w:val="0088768B"/>
    <w:rsid w:val="00892BA2"/>
    <w:rsid w:val="008A270A"/>
    <w:rsid w:val="008A6D5A"/>
    <w:rsid w:val="008A7BE3"/>
    <w:rsid w:val="008B41A0"/>
    <w:rsid w:val="008C2793"/>
    <w:rsid w:val="008C548B"/>
    <w:rsid w:val="008D0112"/>
    <w:rsid w:val="008D053C"/>
    <w:rsid w:val="008D0D78"/>
    <w:rsid w:val="008D17F2"/>
    <w:rsid w:val="008F51BE"/>
    <w:rsid w:val="009004EE"/>
    <w:rsid w:val="009014CF"/>
    <w:rsid w:val="00901FA9"/>
    <w:rsid w:val="00906716"/>
    <w:rsid w:val="009214D4"/>
    <w:rsid w:val="00921B74"/>
    <w:rsid w:val="009265AE"/>
    <w:rsid w:val="00930525"/>
    <w:rsid w:val="00930FE0"/>
    <w:rsid w:val="0093203D"/>
    <w:rsid w:val="009341B9"/>
    <w:rsid w:val="0093711E"/>
    <w:rsid w:val="009412BD"/>
    <w:rsid w:val="00944EB0"/>
    <w:rsid w:val="0094509A"/>
    <w:rsid w:val="00951192"/>
    <w:rsid w:val="009511DB"/>
    <w:rsid w:val="00962061"/>
    <w:rsid w:val="0096279A"/>
    <w:rsid w:val="00963AEC"/>
    <w:rsid w:val="009752F7"/>
    <w:rsid w:val="0097605C"/>
    <w:rsid w:val="0097681F"/>
    <w:rsid w:val="009803C4"/>
    <w:rsid w:val="0098097A"/>
    <w:rsid w:val="00980F20"/>
    <w:rsid w:val="009856B9"/>
    <w:rsid w:val="0099517B"/>
    <w:rsid w:val="00996822"/>
    <w:rsid w:val="009A0CB8"/>
    <w:rsid w:val="009A1A17"/>
    <w:rsid w:val="009A4D86"/>
    <w:rsid w:val="009C5464"/>
    <w:rsid w:val="009C5CAD"/>
    <w:rsid w:val="009D58BE"/>
    <w:rsid w:val="009D7801"/>
    <w:rsid w:val="009E1488"/>
    <w:rsid w:val="009F105B"/>
    <w:rsid w:val="009F3945"/>
    <w:rsid w:val="009F659D"/>
    <w:rsid w:val="00A01BA7"/>
    <w:rsid w:val="00A0449C"/>
    <w:rsid w:val="00A057B1"/>
    <w:rsid w:val="00A0742B"/>
    <w:rsid w:val="00A14173"/>
    <w:rsid w:val="00A229B2"/>
    <w:rsid w:val="00A2335D"/>
    <w:rsid w:val="00A25D2A"/>
    <w:rsid w:val="00A312B7"/>
    <w:rsid w:val="00A3362E"/>
    <w:rsid w:val="00A352E8"/>
    <w:rsid w:val="00A365EA"/>
    <w:rsid w:val="00A45466"/>
    <w:rsid w:val="00A454C9"/>
    <w:rsid w:val="00A51CFB"/>
    <w:rsid w:val="00A71378"/>
    <w:rsid w:val="00A71F06"/>
    <w:rsid w:val="00A720B2"/>
    <w:rsid w:val="00A73E5C"/>
    <w:rsid w:val="00A7503D"/>
    <w:rsid w:val="00AA3476"/>
    <w:rsid w:val="00AA7FA3"/>
    <w:rsid w:val="00AB1AD9"/>
    <w:rsid w:val="00AC004C"/>
    <w:rsid w:val="00AC75ED"/>
    <w:rsid w:val="00AC794A"/>
    <w:rsid w:val="00AF068A"/>
    <w:rsid w:val="00AF1696"/>
    <w:rsid w:val="00B010C5"/>
    <w:rsid w:val="00B01851"/>
    <w:rsid w:val="00B05019"/>
    <w:rsid w:val="00B07932"/>
    <w:rsid w:val="00B2067A"/>
    <w:rsid w:val="00B2602C"/>
    <w:rsid w:val="00B3758F"/>
    <w:rsid w:val="00B400AD"/>
    <w:rsid w:val="00B415BD"/>
    <w:rsid w:val="00B56300"/>
    <w:rsid w:val="00B574EA"/>
    <w:rsid w:val="00B71A85"/>
    <w:rsid w:val="00B75B94"/>
    <w:rsid w:val="00B9729D"/>
    <w:rsid w:val="00BA5BA0"/>
    <w:rsid w:val="00BB7DCB"/>
    <w:rsid w:val="00BC1320"/>
    <w:rsid w:val="00BC2584"/>
    <w:rsid w:val="00BC5519"/>
    <w:rsid w:val="00BD0079"/>
    <w:rsid w:val="00BD0330"/>
    <w:rsid w:val="00BD7951"/>
    <w:rsid w:val="00BE17E9"/>
    <w:rsid w:val="00BE3BC6"/>
    <w:rsid w:val="00BF1644"/>
    <w:rsid w:val="00BF1941"/>
    <w:rsid w:val="00BF571A"/>
    <w:rsid w:val="00BF6B77"/>
    <w:rsid w:val="00C00E4D"/>
    <w:rsid w:val="00C02B44"/>
    <w:rsid w:val="00C06E62"/>
    <w:rsid w:val="00C0729C"/>
    <w:rsid w:val="00C12B77"/>
    <w:rsid w:val="00C1429B"/>
    <w:rsid w:val="00C215B7"/>
    <w:rsid w:val="00C30367"/>
    <w:rsid w:val="00C3545D"/>
    <w:rsid w:val="00C361CB"/>
    <w:rsid w:val="00C3625E"/>
    <w:rsid w:val="00C4203C"/>
    <w:rsid w:val="00C45CDD"/>
    <w:rsid w:val="00C5380F"/>
    <w:rsid w:val="00C57204"/>
    <w:rsid w:val="00C60193"/>
    <w:rsid w:val="00C6097A"/>
    <w:rsid w:val="00C62CFF"/>
    <w:rsid w:val="00C65B2E"/>
    <w:rsid w:val="00C67441"/>
    <w:rsid w:val="00C71EE9"/>
    <w:rsid w:val="00C7682D"/>
    <w:rsid w:val="00C81572"/>
    <w:rsid w:val="00C82E9C"/>
    <w:rsid w:val="00C83494"/>
    <w:rsid w:val="00C92B56"/>
    <w:rsid w:val="00C92E2B"/>
    <w:rsid w:val="00CA1533"/>
    <w:rsid w:val="00CA3B55"/>
    <w:rsid w:val="00CA440E"/>
    <w:rsid w:val="00CA594E"/>
    <w:rsid w:val="00CB178D"/>
    <w:rsid w:val="00CB40ED"/>
    <w:rsid w:val="00CB7258"/>
    <w:rsid w:val="00CC324C"/>
    <w:rsid w:val="00CD05C8"/>
    <w:rsid w:val="00CD3DCF"/>
    <w:rsid w:val="00CD47B4"/>
    <w:rsid w:val="00CE45A3"/>
    <w:rsid w:val="00CF02DD"/>
    <w:rsid w:val="00CF13BB"/>
    <w:rsid w:val="00CF1809"/>
    <w:rsid w:val="00CF32E6"/>
    <w:rsid w:val="00CF42D4"/>
    <w:rsid w:val="00CF4B7C"/>
    <w:rsid w:val="00CF4DDD"/>
    <w:rsid w:val="00D0330F"/>
    <w:rsid w:val="00D06455"/>
    <w:rsid w:val="00D22C7B"/>
    <w:rsid w:val="00D22E20"/>
    <w:rsid w:val="00D262DA"/>
    <w:rsid w:val="00D33F04"/>
    <w:rsid w:val="00D358E5"/>
    <w:rsid w:val="00D37243"/>
    <w:rsid w:val="00D41367"/>
    <w:rsid w:val="00D45E0A"/>
    <w:rsid w:val="00D536D7"/>
    <w:rsid w:val="00D602D8"/>
    <w:rsid w:val="00D64BCF"/>
    <w:rsid w:val="00D64CE9"/>
    <w:rsid w:val="00D71AED"/>
    <w:rsid w:val="00D75637"/>
    <w:rsid w:val="00D8421C"/>
    <w:rsid w:val="00D857E6"/>
    <w:rsid w:val="00D911C9"/>
    <w:rsid w:val="00D91E92"/>
    <w:rsid w:val="00D93919"/>
    <w:rsid w:val="00D93D6B"/>
    <w:rsid w:val="00D95FDF"/>
    <w:rsid w:val="00DA1AA7"/>
    <w:rsid w:val="00DA43BE"/>
    <w:rsid w:val="00DA462D"/>
    <w:rsid w:val="00DC39B6"/>
    <w:rsid w:val="00DF1B8B"/>
    <w:rsid w:val="00DF1C44"/>
    <w:rsid w:val="00DF79C3"/>
    <w:rsid w:val="00E079F9"/>
    <w:rsid w:val="00E21B16"/>
    <w:rsid w:val="00E21E0A"/>
    <w:rsid w:val="00E26789"/>
    <w:rsid w:val="00E3408D"/>
    <w:rsid w:val="00E341A5"/>
    <w:rsid w:val="00E35F7E"/>
    <w:rsid w:val="00E43196"/>
    <w:rsid w:val="00E4684B"/>
    <w:rsid w:val="00E5151B"/>
    <w:rsid w:val="00E65FF7"/>
    <w:rsid w:val="00E76748"/>
    <w:rsid w:val="00E8474F"/>
    <w:rsid w:val="00E85070"/>
    <w:rsid w:val="00E86556"/>
    <w:rsid w:val="00E91BFD"/>
    <w:rsid w:val="00E95D96"/>
    <w:rsid w:val="00E96FD4"/>
    <w:rsid w:val="00EA6C19"/>
    <w:rsid w:val="00EA6D88"/>
    <w:rsid w:val="00EB3827"/>
    <w:rsid w:val="00EB504A"/>
    <w:rsid w:val="00EB6BFB"/>
    <w:rsid w:val="00EC38A6"/>
    <w:rsid w:val="00EC439E"/>
    <w:rsid w:val="00EC51F8"/>
    <w:rsid w:val="00EC54D9"/>
    <w:rsid w:val="00EC5D01"/>
    <w:rsid w:val="00EC5D68"/>
    <w:rsid w:val="00ED03B5"/>
    <w:rsid w:val="00ED49DE"/>
    <w:rsid w:val="00EE1883"/>
    <w:rsid w:val="00EE62B1"/>
    <w:rsid w:val="00EF206D"/>
    <w:rsid w:val="00EF424D"/>
    <w:rsid w:val="00F0131B"/>
    <w:rsid w:val="00F01EB3"/>
    <w:rsid w:val="00F1099F"/>
    <w:rsid w:val="00F1245A"/>
    <w:rsid w:val="00F27287"/>
    <w:rsid w:val="00F3137B"/>
    <w:rsid w:val="00F33EE7"/>
    <w:rsid w:val="00F373E2"/>
    <w:rsid w:val="00F45835"/>
    <w:rsid w:val="00F459BC"/>
    <w:rsid w:val="00F45F7A"/>
    <w:rsid w:val="00F47E9B"/>
    <w:rsid w:val="00F6762D"/>
    <w:rsid w:val="00F71C03"/>
    <w:rsid w:val="00F73B48"/>
    <w:rsid w:val="00F7448F"/>
    <w:rsid w:val="00F751F0"/>
    <w:rsid w:val="00F76D2D"/>
    <w:rsid w:val="00F77814"/>
    <w:rsid w:val="00F827F9"/>
    <w:rsid w:val="00F8702F"/>
    <w:rsid w:val="00F92CCF"/>
    <w:rsid w:val="00F956F1"/>
    <w:rsid w:val="00FA0C17"/>
    <w:rsid w:val="00FA175D"/>
    <w:rsid w:val="00FA262B"/>
    <w:rsid w:val="00FA35D4"/>
    <w:rsid w:val="00FA6A0E"/>
    <w:rsid w:val="00FC1261"/>
    <w:rsid w:val="00FC140A"/>
    <w:rsid w:val="00FC2BB0"/>
    <w:rsid w:val="00FD16DF"/>
    <w:rsid w:val="00FD1E8C"/>
    <w:rsid w:val="00FD709B"/>
    <w:rsid w:val="00FE088D"/>
    <w:rsid w:val="00FE2270"/>
    <w:rsid w:val="00FE243D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9eefc,#15368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BFD"/>
    <w:pPr>
      <w:spacing w:after="40" w:line="200" w:lineRule="exact"/>
    </w:pPr>
    <w:rPr>
      <w:rFonts w:ascii="Garamond" w:hAnsi="Garamond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05667F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835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D358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7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12E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2E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C2BB0"/>
    <w:pPr>
      <w:jc w:val="center"/>
    </w:pPr>
    <w:rPr>
      <w:b/>
      <w:bCs/>
      <w:sz w:val="40"/>
    </w:rPr>
  </w:style>
  <w:style w:type="paragraph" w:styleId="Textbubliny">
    <w:name w:val="Balloon Text"/>
    <w:basedOn w:val="Normln"/>
    <w:semiHidden/>
    <w:rsid w:val="00C6097A"/>
    <w:rPr>
      <w:rFonts w:ascii="Tahoma" w:hAnsi="Tahoma" w:cs="Tahoma"/>
      <w:sz w:val="16"/>
      <w:szCs w:val="16"/>
    </w:rPr>
  </w:style>
  <w:style w:type="character" w:styleId="Hypertextovodkaz">
    <w:name w:val="Hyperlink"/>
    <w:rsid w:val="0005667F"/>
    <w:rPr>
      <w:color w:val="0000FF"/>
      <w:u w:val="single"/>
    </w:rPr>
  </w:style>
  <w:style w:type="character" w:styleId="Odkaznakoment">
    <w:name w:val="annotation reference"/>
    <w:semiHidden/>
    <w:rsid w:val="00F27287"/>
    <w:rPr>
      <w:sz w:val="16"/>
      <w:szCs w:val="16"/>
    </w:rPr>
  </w:style>
  <w:style w:type="paragraph" w:styleId="Textkomente">
    <w:name w:val="annotation text"/>
    <w:basedOn w:val="Normln"/>
    <w:semiHidden/>
    <w:rsid w:val="00F27287"/>
    <w:rPr>
      <w:szCs w:val="20"/>
    </w:rPr>
  </w:style>
  <w:style w:type="paragraph" w:styleId="Pedmtkomente">
    <w:name w:val="annotation subject"/>
    <w:basedOn w:val="Textkomente"/>
    <w:next w:val="Textkomente"/>
    <w:semiHidden/>
    <w:rsid w:val="00F27287"/>
    <w:rPr>
      <w:b/>
      <w:bCs/>
    </w:rPr>
  </w:style>
  <w:style w:type="paragraph" w:customStyle="1" w:styleId="Normal1">
    <w:name w:val="Normal_1"/>
    <w:basedOn w:val="Normln"/>
    <w:link w:val="Normal1Char"/>
    <w:rsid w:val="00E91BFD"/>
    <w:pPr>
      <w:jc w:val="both"/>
    </w:pPr>
    <w:rPr>
      <w:szCs w:val="20"/>
    </w:rPr>
  </w:style>
  <w:style w:type="paragraph" w:customStyle="1" w:styleId="StyleNormal1Bold">
    <w:name w:val="Style Normal_1 + Bold"/>
    <w:basedOn w:val="Normal1"/>
    <w:link w:val="StyleNormal1BoldChar"/>
    <w:rsid w:val="00E91BFD"/>
    <w:rPr>
      <w:b/>
      <w:bCs/>
    </w:rPr>
  </w:style>
  <w:style w:type="character" w:customStyle="1" w:styleId="Normal1Char">
    <w:name w:val="Normal_1 Char"/>
    <w:link w:val="Normal1"/>
    <w:rsid w:val="00E91BFD"/>
    <w:rPr>
      <w:rFonts w:ascii="Garamond" w:hAnsi="Garamond"/>
      <w:sz w:val="18"/>
      <w:lang w:val="cs-CZ" w:eastAsia="cs-CZ" w:bidi="ar-SA"/>
    </w:rPr>
  </w:style>
  <w:style w:type="character" w:customStyle="1" w:styleId="StyleNormal1BoldChar">
    <w:name w:val="Style Normal_1 + Bold Char"/>
    <w:link w:val="StyleNormal1Bold"/>
    <w:rsid w:val="00E91BFD"/>
    <w:rPr>
      <w:rFonts w:ascii="Garamond" w:hAnsi="Garamond"/>
      <w:b/>
      <w:bCs/>
      <w:sz w:val="18"/>
      <w:lang w:val="cs-CZ" w:eastAsia="cs-CZ" w:bidi="ar-SA"/>
    </w:rPr>
  </w:style>
  <w:style w:type="character" w:customStyle="1" w:styleId="Nadpis1Char">
    <w:name w:val="Nadpis 1 Char"/>
    <w:link w:val="Nadpis1"/>
    <w:rsid w:val="003E53CF"/>
    <w:rPr>
      <w:rFonts w:ascii="Garamond" w:hAnsi="Garamond" w:cs="Arial"/>
      <w:b/>
      <w:bCs/>
      <w:kern w:val="32"/>
      <w:sz w:val="18"/>
      <w:szCs w:val="32"/>
      <w:lang w:val="cs-CZ" w:eastAsia="cs-CZ" w:bidi="ar-SA"/>
    </w:rPr>
  </w:style>
  <w:style w:type="paragraph" w:customStyle="1" w:styleId="Style8ptAfter0ptLinespacingsingle">
    <w:name w:val="Style 8 pt After:  0 pt Line spacing:  single"/>
    <w:basedOn w:val="Normln"/>
    <w:rsid w:val="00757D58"/>
    <w:pPr>
      <w:spacing w:after="0" w:line="240" w:lineRule="auto"/>
    </w:pPr>
    <w:rPr>
      <w:sz w:val="16"/>
      <w:szCs w:val="20"/>
    </w:rPr>
  </w:style>
  <w:style w:type="paragraph" w:customStyle="1" w:styleId="Style8ptAfter0ptLinespacingsingle1">
    <w:name w:val="Style 8 pt After:  0 pt Line spacing:  single1"/>
    <w:basedOn w:val="Normln"/>
    <w:rsid w:val="00757D58"/>
    <w:pPr>
      <w:spacing w:after="0" w:line="240" w:lineRule="auto"/>
      <w:ind w:firstLineChars="50" w:firstLine="50"/>
    </w:pPr>
    <w:rPr>
      <w:sz w:val="16"/>
      <w:szCs w:val="20"/>
    </w:rPr>
  </w:style>
  <w:style w:type="paragraph" w:customStyle="1" w:styleId="Style8ptCenteredAfter0ptLinespacingsingle">
    <w:name w:val="Style 8 pt Centered After:  0 pt Line spacing:  single"/>
    <w:basedOn w:val="Normln"/>
    <w:rsid w:val="00757D58"/>
    <w:pPr>
      <w:spacing w:after="0" w:line="240" w:lineRule="auto"/>
      <w:jc w:val="center"/>
    </w:pPr>
    <w:rPr>
      <w:sz w:val="16"/>
      <w:szCs w:val="20"/>
    </w:rPr>
  </w:style>
  <w:style w:type="character" w:customStyle="1" w:styleId="ZhlavChar">
    <w:name w:val="Záhlaví Char"/>
    <w:link w:val="Zhlav"/>
    <w:uiPriority w:val="99"/>
    <w:rsid w:val="00490AAD"/>
    <w:rPr>
      <w:rFonts w:ascii="Garamond" w:hAnsi="Garamond"/>
      <w:sz w:val="18"/>
      <w:szCs w:val="24"/>
    </w:rPr>
  </w:style>
  <w:style w:type="character" w:customStyle="1" w:styleId="Nadpis2Char">
    <w:name w:val="Nadpis 2 Char"/>
    <w:link w:val="Nadpis2"/>
    <w:semiHidden/>
    <w:rsid w:val="008835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723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link w:val="Nadpis4"/>
    <w:rsid w:val="00D358E5"/>
    <w:rPr>
      <w:rFonts w:ascii="Calibri" w:hAnsi="Calibri"/>
      <w:b/>
      <w:bCs/>
      <w:sz w:val="28"/>
      <w:szCs w:val="28"/>
    </w:rPr>
  </w:style>
  <w:style w:type="paragraph" w:customStyle="1" w:styleId="ListParagraph2">
    <w:name w:val="List Paragraph2"/>
    <w:rsid w:val="00CC324C"/>
    <w:pPr>
      <w:spacing w:after="200" w:line="276" w:lineRule="auto"/>
      <w:ind w:left="720"/>
    </w:pPr>
    <w:rPr>
      <w:rFonts w:eastAsia="ヒラギノ角ゴ Pro W3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BFD"/>
    <w:pPr>
      <w:spacing w:after="40" w:line="200" w:lineRule="exact"/>
    </w:pPr>
    <w:rPr>
      <w:rFonts w:ascii="Garamond" w:hAnsi="Garamond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05667F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835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D358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7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12E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2E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C2BB0"/>
    <w:pPr>
      <w:jc w:val="center"/>
    </w:pPr>
    <w:rPr>
      <w:b/>
      <w:bCs/>
      <w:sz w:val="40"/>
    </w:rPr>
  </w:style>
  <w:style w:type="paragraph" w:styleId="Textbubliny">
    <w:name w:val="Balloon Text"/>
    <w:basedOn w:val="Normln"/>
    <w:semiHidden/>
    <w:rsid w:val="00C6097A"/>
    <w:rPr>
      <w:rFonts w:ascii="Tahoma" w:hAnsi="Tahoma" w:cs="Tahoma"/>
      <w:sz w:val="16"/>
      <w:szCs w:val="16"/>
    </w:rPr>
  </w:style>
  <w:style w:type="character" w:styleId="Hypertextovodkaz">
    <w:name w:val="Hyperlink"/>
    <w:rsid w:val="0005667F"/>
    <w:rPr>
      <w:color w:val="0000FF"/>
      <w:u w:val="single"/>
    </w:rPr>
  </w:style>
  <w:style w:type="character" w:styleId="Odkaznakoment">
    <w:name w:val="annotation reference"/>
    <w:semiHidden/>
    <w:rsid w:val="00F27287"/>
    <w:rPr>
      <w:sz w:val="16"/>
      <w:szCs w:val="16"/>
    </w:rPr>
  </w:style>
  <w:style w:type="paragraph" w:styleId="Textkomente">
    <w:name w:val="annotation text"/>
    <w:basedOn w:val="Normln"/>
    <w:semiHidden/>
    <w:rsid w:val="00F27287"/>
    <w:rPr>
      <w:szCs w:val="20"/>
    </w:rPr>
  </w:style>
  <w:style w:type="paragraph" w:styleId="Pedmtkomente">
    <w:name w:val="annotation subject"/>
    <w:basedOn w:val="Textkomente"/>
    <w:next w:val="Textkomente"/>
    <w:semiHidden/>
    <w:rsid w:val="00F27287"/>
    <w:rPr>
      <w:b/>
      <w:bCs/>
    </w:rPr>
  </w:style>
  <w:style w:type="paragraph" w:customStyle="1" w:styleId="Normal1">
    <w:name w:val="Normal_1"/>
    <w:basedOn w:val="Normln"/>
    <w:link w:val="Normal1Char"/>
    <w:rsid w:val="00E91BFD"/>
    <w:pPr>
      <w:jc w:val="both"/>
    </w:pPr>
    <w:rPr>
      <w:szCs w:val="20"/>
    </w:rPr>
  </w:style>
  <w:style w:type="paragraph" w:customStyle="1" w:styleId="StyleNormal1Bold">
    <w:name w:val="Style Normal_1 + Bold"/>
    <w:basedOn w:val="Normal1"/>
    <w:link w:val="StyleNormal1BoldChar"/>
    <w:rsid w:val="00E91BFD"/>
    <w:rPr>
      <w:b/>
      <w:bCs/>
    </w:rPr>
  </w:style>
  <w:style w:type="character" w:customStyle="1" w:styleId="Normal1Char">
    <w:name w:val="Normal_1 Char"/>
    <w:link w:val="Normal1"/>
    <w:rsid w:val="00E91BFD"/>
    <w:rPr>
      <w:rFonts w:ascii="Garamond" w:hAnsi="Garamond"/>
      <w:sz w:val="18"/>
      <w:lang w:val="cs-CZ" w:eastAsia="cs-CZ" w:bidi="ar-SA"/>
    </w:rPr>
  </w:style>
  <w:style w:type="character" w:customStyle="1" w:styleId="StyleNormal1BoldChar">
    <w:name w:val="Style Normal_1 + Bold Char"/>
    <w:link w:val="StyleNormal1Bold"/>
    <w:rsid w:val="00E91BFD"/>
    <w:rPr>
      <w:rFonts w:ascii="Garamond" w:hAnsi="Garamond"/>
      <w:b/>
      <w:bCs/>
      <w:sz w:val="18"/>
      <w:lang w:val="cs-CZ" w:eastAsia="cs-CZ" w:bidi="ar-SA"/>
    </w:rPr>
  </w:style>
  <w:style w:type="character" w:customStyle="1" w:styleId="Nadpis1Char">
    <w:name w:val="Nadpis 1 Char"/>
    <w:link w:val="Nadpis1"/>
    <w:rsid w:val="003E53CF"/>
    <w:rPr>
      <w:rFonts w:ascii="Garamond" w:hAnsi="Garamond" w:cs="Arial"/>
      <w:b/>
      <w:bCs/>
      <w:kern w:val="32"/>
      <w:sz w:val="18"/>
      <w:szCs w:val="32"/>
      <w:lang w:val="cs-CZ" w:eastAsia="cs-CZ" w:bidi="ar-SA"/>
    </w:rPr>
  </w:style>
  <w:style w:type="paragraph" w:customStyle="1" w:styleId="Style8ptAfter0ptLinespacingsingle">
    <w:name w:val="Style 8 pt After:  0 pt Line spacing:  single"/>
    <w:basedOn w:val="Normln"/>
    <w:rsid w:val="00757D58"/>
    <w:pPr>
      <w:spacing w:after="0" w:line="240" w:lineRule="auto"/>
    </w:pPr>
    <w:rPr>
      <w:sz w:val="16"/>
      <w:szCs w:val="20"/>
    </w:rPr>
  </w:style>
  <w:style w:type="paragraph" w:customStyle="1" w:styleId="Style8ptAfter0ptLinespacingsingle1">
    <w:name w:val="Style 8 pt After:  0 pt Line spacing:  single1"/>
    <w:basedOn w:val="Normln"/>
    <w:rsid w:val="00757D58"/>
    <w:pPr>
      <w:spacing w:after="0" w:line="240" w:lineRule="auto"/>
      <w:ind w:firstLineChars="50" w:firstLine="50"/>
    </w:pPr>
    <w:rPr>
      <w:sz w:val="16"/>
      <w:szCs w:val="20"/>
    </w:rPr>
  </w:style>
  <w:style w:type="paragraph" w:customStyle="1" w:styleId="Style8ptCenteredAfter0ptLinespacingsingle">
    <w:name w:val="Style 8 pt Centered After:  0 pt Line spacing:  single"/>
    <w:basedOn w:val="Normln"/>
    <w:rsid w:val="00757D58"/>
    <w:pPr>
      <w:spacing w:after="0" w:line="240" w:lineRule="auto"/>
      <w:jc w:val="center"/>
    </w:pPr>
    <w:rPr>
      <w:sz w:val="16"/>
      <w:szCs w:val="20"/>
    </w:rPr>
  </w:style>
  <w:style w:type="character" w:customStyle="1" w:styleId="ZhlavChar">
    <w:name w:val="Záhlaví Char"/>
    <w:link w:val="Zhlav"/>
    <w:uiPriority w:val="99"/>
    <w:rsid w:val="00490AAD"/>
    <w:rPr>
      <w:rFonts w:ascii="Garamond" w:hAnsi="Garamond"/>
      <w:sz w:val="18"/>
      <w:szCs w:val="24"/>
    </w:rPr>
  </w:style>
  <w:style w:type="character" w:customStyle="1" w:styleId="Nadpis2Char">
    <w:name w:val="Nadpis 2 Char"/>
    <w:link w:val="Nadpis2"/>
    <w:semiHidden/>
    <w:rsid w:val="008835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723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link w:val="Nadpis4"/>
    <w:rsid w:val="00D358E5"/>
    <w:rPr>
      <w:rFonts w:ascii="Calibri" w:hAnsi="Calibri"/>
      <w:b/>
      <w:bCs/>
      <w:sz w:val="28"/>
      <w:szCs w:val="28"/>
    </w:rPr>
  </w:style>
  <w:style w:type="paragraph" w:customStyle="1" w:styleId="ListParagraph2">
    <w:name w:val="List Paragraph2"/>
    <w:rsid w:val="00CC324C"/>
    <w:pPr>
      <w:spacing w:after="200" w:line="276" w:lineRule="auto"/>
      <w:ind w:left="720"/>
    </w:pPr>
    <w:rPr>
      <w:rFonts w:eastAsia="ヒラギノ角ゴ Pro W3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635E-1506-43B4-835E-0A81F9A7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1540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sdružených službách dodávky elektřiny Zákazníkovi ze sítí nízkého napětí – domácnost (dále jen Smlouva“)</vt:lpstr>
      <vt:lpstr>Smlouva o sdružených službách dodávky elektřiny Zákazníkovi ze sítí nízkého napětí – domácnost (dále jen Smlouva“)</vt:lpstr>
    </vt:vector>
  </TitlesOfParts>
  <Company>United Energy Trading, a.s.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elektřiny Zákazníkovi ze sítí nízkého napětí – domácnost (dále jen Smlouva“)</dc:title>
  <dc:creator>Šindýlek Michal</dc:creator>
  <cp:lastModifiedBy>Sekretařka</cp:lastModifiedBy>
  <cp:revision>2</cp:revision>
  <cp:lastPrinted>2016-08-22T06:17:00Z</cp:lastPrinted>
  <dcterms:created xsi:type="dcterms:W3CDTF">2016-09-06T06:53:00Z</dcterms:created>
  <dcterms:modified xsi:type="dcterms:W3CDTF">2016-09-06T06:53:00Z</dcterms:modified>
</cp:coreProperties>
</file>