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6431AD">
        <w:rPr>
          <w:rFonts w:ascii="Arial" w:hAnsi="Arial" w:cs="Arial"/>
          <w:b/>
          <w:sz w:val="22"/>
          <w:szCs w:val="22"/>
        </w:rPr>
        <w:t>618</w:t>
      </w:r>
      <w:r w:rsidRPr="00386410">
        <w:rPr>
          <w:rFonts w:ascii="Arial" w:hAnsi="Arial" w:cs="Arial"/>
          <w:b/>
          <w:sz w:val="22"/>
          <w:szCs w:val="22"/>
        </w:rPr>
        <w:t>/20</w:t>
      </w:r>
      <w:r w:rsidR="000E4864">
        <w:rPr>
          <w:rFonts w:ascii="Arial" w:hAnsi="Arial" w:cs="Arial"/>
          <w:b/>
          <w:sz w:val="22"/>
          <w:szCs w:val="22"/>
        </w:rPr>
        <w:t>2</w:t>
      </w:r>
      <w:r w:rsidR="003607DB">
        <w:rPr>
          <w:rFonts w:ascii="Arial" w:hAnsi="Arial" w:cs="Arial"/>
          <w:b/>
          <w:sz w:val="22"/>
          <w:szCs w:val="22"/>
        </w:rPr>
        <w:t>2</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w:t>
      </w:r>
      <w:r w:rsidR="00A059F1">
        <w:rPr>
          <w:rFonts w:ascii="Arial" w:hAnsi="Arial" w:cs="Arial"/>
          <w:b/>
          <w:sz w:val="22"/>
          <w:szCs w:val="22"/>
        </w:rPr>
        <w:tab/>
      </w:r>
      <w:r w:rsidRPr="00386410">
        <w:rPr>
          <w:rFonts w:ascii="Arial" w:hAnsi="Arial" w:cs="Arial"/>
          <w:b/>
          <w:sz w:val="22"/>
          <w:szCs w:val="22"/>
        </w:rPr>
        <w:t>/20</w:t>
      </w:r>
      <w:r w:rsidR="000E4864">
        <w:rPr>
          <w:rFonts w:ascii="Arial" w:hAnsi="Arial" w:cs="Arial"/>
          <w:b/>
          <w:sz w:val="22"/>
          <w:szCs w:val="22"/>
        </w:rPr>
        <w:t>2</w:t>
      </w:r>
      <w:r w:rsidR="003607DB">
        <w:rPr>
          <w:rFonts w:ascii="Arial" w:hAnsi="Arial" w:cs="Arial"/>
          <w:b/>
          <w:sz w:val="22"/>
          <w:szCs w:val="22"/>
        </w:rPr>
        <w:t>2</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A059F1" w:rsidRDefault="007455E1" w:rsidP="00D85DC2">
      <w:pPr>
        <w:spacing w:after="240"/>
        <w:jc w:val="center"/>
        <w:rPr>
          <w:rFonts w:ascii="Arial" w:hAnsi="Arial" w:cs="Arial"/>
          <w:b/>
          <w:sz w:val="26"/>
          <w:szCs w:val="26"/>
        </w:rPr>
      </w:pPr>
      <w:r w:rsidRPr="00A059F1">
        <w:rPr>
          <w:rFonts w:ascii="Arial" w:hAnsi="Arial" w:cs="Arial"/>
          <w:b/>
          <w:sz w:val="26"/>
          <w:szCs w:val="26"/>
        </w:rPr>
        <w:t>„</w:t>
      </w:r>
      <w:r w:rsidR="006431AD">
        <w:rPr>
          <w:rFonts w:ascii="Arial" w:hAnsi="Arial" w:cs="Arial"/>
          <w:b/>
          <w:sz w:val="26"/>
          <w:szCs w:val="26"/>
        </w:rPr>
        <w:t>ČS Rašovice – stavidlový uzávěr obtoku vtokového objektu</w:t>
      </w:r>
      <w:r w:rsidRPr="00A059F1">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D356F0" w:rsidP="00B015A5">
      <w:pPr>
        <w:tabs>
          <w:tab w:val="left" w:pos="3960"/>
        </w:tabs>
        <w:jc w:val="both"/>
        <w:rPr>
          <w:rFonts w:ascii="Arial" w:hAnsi="Arial" w:cs="Arial"/>
          <w:sz w:val="22"/>
          <w:szCs w:val="22"/>
        </w:rPr>
      </w:pPr>
      <w:r>
        <w:rPr>
          <w:rFonts w:ascii="Arial" w:hAnsi="Arial" w:cs="Arial"/>
          <w:b/>
          <w:sz w:val="22"/>
          <w:szCs w:val="22"/>
        </w:rPr>
        <w:t>statutární orgán</w:t>
      </w:r>
      <w:r w:rsidR="00B015A5">
        <w:rPr>
          <w:rFonts w:ascii="Arial" w:hAnsi="Arial" w:cs="Arial"/>
          <w:b/>
          <w:sz w:val="22"/>
          <w:szCs w:val="22"/>
        </w:rPr>
        <w:t>:</w:t>
      </w:r>
      <w:r w:rsidR="00B015A5" w:rsidRPr="00D74A50">
        <w:rPr>
          <w:rFonts w:ascii="Arial" w:hAnsi="Arial" w:cs="Arial"/>
          <w:b/>
          <w:sz w:val="22"/>
          <w:szCs w:val="22"/>
        </w:rPr>
        <w:tab/>
      </w:r>
      <w:r w:rsidR="00B015A5"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rsidR="00B015A5" w:rsidRPr="00D74A50" w:rsidRDefault="00B015A5" w:rsidP="00316474">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8F6D2E"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8F6D2E" w:rsidRDefault="00B015A5" w:rsidP="00B015A5">
      <w:pPr>
        <w:tabs>
          <w:tab w:val="left" w:pos="3960"/>
        </w:tabs>
        <w:jc w:val="both"/>
        <w:rPr>
          <w:rFonts w:ascii="Arial" w:hAnsi="Arial" w:cs="Arial"/>
          <w:sz w:val="22"/>
          <w:szCs w:val="22"/>
        </w:rPr>
      </w:pPr>
      <w:r w:rsidRPr="008F6D2E">
        <w:rPr>
          <w:rFonts w:ascii="Arial" w:hAnsi="Arial" w:cs="Arial"/>
          <w:sz w:val="22"/>
          <w:szCs w:val="22"/>
        </w:rPr>
        <w:tab/>
        <w:t>tel:</w:t>
      </w:r>
    </w:p>
    <w:p w:rsidR="00B015A5" w:rsidRDefault="008F6D2E" w:rsidP="00B015A5">
      <w:pPr>
        <w:tabs>
          <w:tab w:val="left" w:pos="3960"/>
        </w:tabs>
        <w:jc w:val="both"/>
        <w:rPr>
          <w:rStyle w:val="Hypertextovodkaz"/>
          <w:rFonts w:ascii="Arial" w:hAnsi="Arial" w:cs="Arial"/>
          <w:sz w:val="22"/>
          <w:szCs w:val="22"/>
        </w:rPr>
      </w:pPr>
      <w:r>
        <w:rPr>
          <w:rFonts w:ascii="Arial" w:hAnsi="Arial" w:cs="Arial"/>
          <w:sz w:val="22"/>
          <w:szCs w:val="22"/>
        </w:rPr>
        <w:tab/>
        <w:t>e-</w:t>
      </w:r>
      <w:r w:rsidR="00B015A5" w:rsidRPr="008F6D2E">
        <w:rPr>
          <w:rFonts w:ascii="Arial" w:hAnsi="Arial" w:cs="Arial"/>
          <w:sz w:val="22"/>
          <w:szCs w:val="22"/>
        </w:rPr>
        <w:t xml:space="preserve">mail: </w:t>
      </w:r>
    </w:p>
    <w:p w:rsidR="00BC3038" w:rsidRDefault="00BC3038" w:rsidP="00A91C24">
      <w:pPr>
        <w:tabs>
          <w:tab w:val="left" w:pos="3960"/>
        </w:tabs>
        <w:jc w:val="both"/>
        <w:rPr>
          <w:rFonts w:ascii="Arial" w:hAnsi="Arial" w:cs="Arial"/>
          <w:sz w:val="22"/>
          <w:szCs w:val="22"/>
        </w:rPr>
      </w:pPr>
      <w:r>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3755DC" w:rsidRDefault="002F6A7D"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r w:rsidR="006431AD">
        <w:rPr>
          <w:rFonts w:ascii="Arial" w:hAnsi="Arial" w:cs="Arial"/>
          <w:b/>
          <w:sz w:val="22"/>
          <w:szCs w:val="22"/>
        </w:rPr>
        <w:t xml:space="preserve">BOS Radovan </w:t>
      </w:r>
      <w:proofErr w:type="spellStart"/>
      <w:r w:rsidR="006431AD">
        <w:rPr>
          <w:rFonts w:ascii="Arial" w:hAnsi="Arial" w:cs="Arial"/>
          <w:b/>
          <w:sz w:val="22"/>
          <w:szCs w:val="22"/>
        </w:rPr>
        <w:t>Vítámvás</w:t>
      </w:r>
      <w:proofErr w:type="spellEnd"/>
      <w:r w:rsidR="006431AD">
        <w:rPr>
          <w:rFonts w:ascii="Arial" w:hAnsi="Arial" w:cs="Arial"/>
          <w:b/>
          <w:sz w:val="22"/>
          <w:szCs w:val="22"/>
        </w:rPr>
        <w:t xml:space="preserve"> spol. s r.o.</w:t>
      </w:r>
    </w:p>
    <w:p w:rsidR="00D72BFE" w:rsidRPr="00D72BFE" w:rsidRDefault="00D72BFE" w:rsidP="003755DC">
      <w:pPr>
        <w:tabs>
          <w:tab w:val="left" w:pos="3960"/>
        </w:tabs>
        <w:jc w:val="both"/>
        <w:rPr>
          <w:rFonts w:ascii="Arial" w:hAnsi="Arial" w:cs="Arial"/>
          <w:sz w:val="22"/>
          <w:szCs w:val="22"/>
        </w:rPr>
      </w:pPr>
      <w:r>
        <w:rPr>
          <w:rFonts w:ascii="Arial" w:hAnsi="Arial" w:cs="Arial"/>
          <w:sz w:val="22"/>
          <w:szCs w:val="22"/>
        </w:rPr>
        <w:tab/>
      </w:r>
      <w:r w:rsidR="006431AD">
        <w:rPr>
          <w:rFonts w:ascii="Arial" w:hAnsi="Arial" w:cs="Arial"/>
          <w:sz w:val="22"/>
          <w:szCs w:val="22"/>
        </w:rPr>
        <w:t>Alfonse Muchy 4996, 430 01 Chomutov</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9505E5">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6431AD" w:rsidRPr="006431AD">
        <w:rPr>
          <w:rFonts w:ascii="Arial" w:hAnsi="Arial" w:cs="Arial"/>
          <w:sz w:val="22"/>
          <w:szCs w:val="22"/>
        </w:rPr>
        <w:t>25412396</w:t>
      </w:r>
    </w:p>
    <w:p w:rsidR="00D002DE" w:rsidRPr="00386410" w:rsidRDefault="003755DC" w:rsidP="00D002DE">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6431AD" w:rsidRPr="006431AD">
        <w:rPr>
          <w:rFonts w:ascii="Arial" w:hAnsi="Arial" w:cs="Arial"/>
          <w:sz w:val="22"/>
          <w:szCs w:val="22"/>
        </w:rPr>
        <w:t>CZ25412396</w:t>
      </w:r>
    </w:p>
    <w:p w:rsidR="00D002DE" w:rsidRPr="00386410" w:rsidRDefault="003755DC" w:rsidP="00D002DE">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8B1B2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8B1B2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755DC" w:rsidRPr="00D72BFE"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6431AD" w:rsidRDefault="003755DC" w:rsidP="00D002DE">
      <w:pPr>
        <w:tabs>
          <w:tab w:val="left" w:pos="3969"/>
        </w:tabs>
        <w:jc w:val="both"/>
        <w:rPr>
          <w:rFonts w:ascii="Arial" w:hAnsi="Arial" w:cs="Arial"/>
          <w:sz w:val="22"/>
          <w:szCs w:val="22"/>
        </w:rPr>
      </w:pPr>
      <w:r w:rsidRPr="00386410">
        <w:rPr>
          <w:rFonts w:ascii="Arial" w:hAnsi="Arial" w:cs="Arial"/>
          <w:sz w:val="22"/>
          <w:szCs w:val="22"/>
        </w:rPr>
        <w:tab/>
      </w:r>
    </w:p>
    <w:p w:rsidR="00D002DE" w:rsidRDefault="006431AD" w:rsidP="00D002DE">
      <w:pPr>
        <w:tabs>
          <w:tab w:val="left" w:pos="3969"/>
        </w:tabs>
        <w:jc w:val="both"/>
        <w:rPr>
          <w:rFonts w:ascii="Arial" w:hAnsi="Arial" w:cs="Arial"/>
          <w:sz w:val="22"/>
          <w:szCs w:val="22"/>
        </w:rPr>
      </w:pPr>
      <w:r>
        <w:rPr>
          <w:rFonts w:ascii="Arial" w:hAnsi="Arial" w:cs="Arial"/>
          <w:sz w:val="22"/>
          <w:szCs w:val="22"/>
        </w:rPr>
        <w:tab/>
      </w:r>
      <w:r w:rsidR="00D002DE">
        <w:rPr>
          <w:rFonts w:ascii="Arial" w:hAnsi="Arial" w:cs="Arial"/>
          <w:sz w:val="22"/>
          <w:szCs w:val="22"/>
        </w:rPr>
        <w:t>t</w:t>
      </w:r>
      <w:r w:rsidR="003755DC" w:rsidRPr="00386410">
        <w:rPr>
          <w:rFonts w:ascii="Arial" w:hAnsi="Arial" w:cs="Arial"/>
          <w:sz w:val="22"/>
          <w:szCs w:val="22"/>
        </w:rPr>
        <w:t>el.</w:t>
      </w:r>
      <w:r w:rsidR="00D72BFE">
        <w:rPr>
          <w:rFonts w:ascii="Arial" w:hAnsi="Arial" w:cs="Arial"/>
          <w:sz w:val="22"/>
          <w:szCs w:val="22"/>
        </w:rPr>
        <w:t xml:space="preserve">: </w:t>
      </w:r>
    </w:p>
    <w:p w:rsidR="003755DC" w:rsidRPr="00386410" w:rsidRDefault="00D002DE" w:rsidP="00D72BFE">
      <w:pPr>
        <w:tabs>
          <w:tab w:val="left" w:pos="3969"/>
        </w:tabs>
        <w:jc w:val="both"/>
        <w:rPr>
          <w:rFonts w:ascii="Arial" w:hAnsi="Arial" w:cs="Arial"/>
          <w:bCs/>
          <w:color w:val="000000"/>
          <w:sz w:val="22"/>
          <w:szCs w:val="22"/>
        </w:rPr>
      </w:pPr>
      <w:r>
        <w:rPr>
          <w:rFonts w:ascii="Arial" w:hAnsi="Arial" w:cs="Arial"/>
          <w:bCs/>
          <w:color w:val="000000"/>
          <w:sz w:val="22"/>
          <w:szCs w:val="22"/>
        </w:rPr>
        <w:tab/>
      </w:r>
      <w:r w:rsidR="00D72BFE">
        <w:rPr>
          <w:rFonts w:ascii="Arial" w:hAnsi="Arial" w:cs="Arial"/>
          <w:bCs/>
          <w:color w:val="000000"/>
          <w:sz w:val="22"/>
          <w:szCs w:val="22"/>
        </w:rPr>
        <w:t>e</w:t>
      </w:r>
      <w:r w:rsidR="003755DC" w:rsidRPr="00386410">
        <w:rPr>
          <w:rFonts w:ascii="Arial" w:hAnsi="Arial" w:cs="Arial"/>
          <w:bCs/>
          <w:color w:val="000000"/>
          <w:sz w:val="22"/>
          <w:szCs w:val="22"/>
        </w:rPr>
        <w:t>-mail:</w:t>
      </w:r>
      <w:r>
        <w:rPr>
          <w:rFonts w:ascii="Arial" w:hAnsi="Arial" w:cs="Arial"/>
          <w:bCs/>
          <w:color w:val="000000"/>
          <w:sz w:val="22"/>
          <w:szCs w:val="22"/>
        </w:rPr>
        <w:t xml:space="preserve"> </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3755DC" w:rsidRPr="00AD190E"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p>
    <w:p w:rsidR="00D002DE" w:rsidRDefault="00D002DE" w:rsidP="00D002DE">
      <w:pPr>
        <w:widowControl w:val="0"/>
        <w:spacing w:line="240" w:lineRule="atLeast"/>
        <w:rPr>
          <w:rFonts w:ascii="Arial" w:hAnsi="Arial" w:cs="Arial"/>
          <w:snapToGrid w:val="0"/>
          <w:sz w:val="22"/>
          <w:szCs w:val="22"/>
        </w:rPr>
      </w:pPr>
    </w:p>
    <w:p w:rsidR="006431AD" w:rsidRPr="00386410" w:rsidRDefault="006431AD" w:rsidP="006431AD">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zapsán v Obchodním rejstříku</w:t>
      </w:r>
      <w:r>
        <w:rPr>
          <w:rFonts w:ascii="Arial" w:hAnsi="Arial" w:cs="Arial"/>
          <w:sz w:val="22"/>
          <w:szCs w:val="22"/>
        </w:rPr>
        <w:t xml:space="preserve"> u Krajského soudu v Ústí nad Labem</w:t>
      </w:r>
      <w:r w:rsidRPr="00386410">
        <w:rPr>
          <w:rFonts w:ascii="Arial" w:hAnsi="Arial" w:cs="Arial"/>
          <w:sz w:val="22"/>
          <w:szCs w:val="22"/>
        </w:rPr>
        <w:t>, v</w:t>
      </w:r>
      <w:r>
        <w:rPr>
          <w:rFonts w:ascii="Arial" w:hAnsi="Arial" w:cs="Arial"/>
          <w:sz w:val="22"/>
          <w:szCs w:val="22"/>
        </w:rPr>
        <w:t> </w:t>
      </w:r>
      <w:r w:rsidRPr="00386410">
        <w:rPr>
          <w:rFonts w:ascii="Arial" w:hAnsi="Arial" w:cs="Arial"/>
          <w:sz w:val="22"/>
          <w:szCs w:val="22"/>
        </w:rPr>
        <w:t>oddílu</w:t>
      </w:r>
      <w:r>
        <w:rPr>
          <w:rFonts w:ascii="Arial" w:hAnsi="Arial" w:cs="Arial"/>
          <w:sz w:val="22"/>
          <w:szCs w:val="22"/>
        </w:rPr>
        <w:t xml:space="preserve"> C</w:t>
      </w:r>
      <w:r w:rsidRPr="00386410">
        <w:rPr>
          <w:rFonts w:ascii="Arial" w:hAnsi="Arial" w:cs="Arial"/>
          <w:sz w:val="22"/>
          <w:szCs w:val="22"/>
        </w:rPr>
        <w:t xml:space="preserve">, vložce č. </w:t>
      </w:r>
      <w:r>
        <w:rPr>
          <w:rFonts w:ascii="Arial" w:hAnsi="Arial" w:cs="Arial"/>
          <w:sz w:val="22"/>
          <w:szCs w:val="22"/>
        </w:rPr>
        <w:t>164312.</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sz w:val="22"/>
          <w:szCs w:val="22"/>
        </w:rPr>
      </w:pPr>
      <w:r>
        <w:rPr>
          <w:rFonts w:ascii="Arial" w:hAnsi="Arial" w:cs="Arial"/>
          <w:sz w:val="22"/>
          <w:szCs w:val="22"/>
        </w:rPr>
        <w:t>(dále jen „zhotovitel</w:t>
      </w:r>
      <w:r w:rsidR="003755DC">
        <w:rPr>
          <w:rFonts w:ascii="Arial" w:hAnsi="Arial" w:cs="Arial"/>
          <w:sz w:val="22"/>
          <w:szCs w:val="22"/>
        </w:rPr>
        <w:t>“) na straně druhé.</w:t>
      </w:r>
    </w:p>
    <w:p w:rsidR="005E777F" w:rsidRDefault="005E777F" w:rsidP="003755DC">
      <w:pPr>
        <w:widowControl w:val="0"/>
        <w:spacing w:line="240" w:lineRule="atLeast"/>
        <w:rPr>
          <w:rFonts w:ascii="Arial" w:hAnsi="Arial" w:cs="Arial"/>
          <w:color w:val="000000"/>
          <w:sz w:val="22"/>
          <w:szCs w:val="22"/>
        </w:rPr>
      </w:pP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AD190E" w:rsidRPr="00AD190E" w:rsidRDefault="00E060D9" w:rsidP="00AD190E">
      <w:pPr>
        <w:pStyle w:val="Zkladntext"/>
        <w:widowControl/>
        <w:numPr>
          <w:ilvl w:val="0"/>
          <w:numId w:val="1"/>
        </w:numPr>
        <w:spacing w:after="240"/>
        <w:ind w:left="426" w:hanging="426"/>
        <w:jc w:val="both"/>
        <w:rPr>
          <w:rFonts w:cs="Arial"/>
          <w:i/>
          <w:color w:val="auto"/>
          <w:sz w:val="22"/>
          <w:szCs w:val="22"/>
          <w:u w:val="single"/>
        </w:rPr>
      </w:pPr>
      <w:r>
        <w:rPr>
          <w:rFonts w:cs="Arial"/>
          <w:sz w:val="22"/>
          <w:szCs w:val="22"/>
        </w:rPr>
        <w:t>Zhotovitel</w:t>
      </w:r>
      <w:r w:rsidRPr="005338F0">
        <w:rPr>
          <w:rFonts w:cs="Arial"/>
          <w:sz w:val="22"/>
          <w:szCs w:val="22"/>
        </w:rPr>
        <w:t xml:space="preserve"> se zavazuje provést výše uvedené dílo </w:t>
      </w:r>
      <w:r w:rsidR="00D002DE">
        <w:rPr>
          <w:rFonts w:cs="Arial"/>
          <w:sz w:val="22"/>
          <w:szCs w:val="22"/>
        </w:rPr>
        <w:t>„</w:t>
      </w:r>
      <w:r w:rsidR="00AD190E">
        <w:rPr>
          <w:rFonts w:cs="Arial"/>
          <w:sz w:val="22"/>
          <w:szCs w:val="22"/>
        </w:rPr>
        <w:t>ČS Rašovice – stavidlový uzávěr obtoku vtokového objektu</w:t>
      </w:r>
      <w:r w:rsidR="00D002DE">
        <w:rPr>
          <w:rFonts w:cs="Arial"/>
          <w:sz w:val="22"/>
          <w:szCs w:val="22"/>
        </w:rPr>
        <w:t xml:space="preserve">“ v rozsahu </w:t>
      </w:r>
      <w:r w:rsidR="00AD190E">
        <w:rPr>
          <w:rFonts w:cs="Arial"/>
          <w:sz w:val="22"/>
          <w:szCs w:val="22"/>
        </w:rPr>
        <w:t>VZMR</w:t>
      </w:r>
      <w:r w:rsidR="00D002DE">
        <w:rPr>
          <w:rFonts w:cs="Arial"/>
          <w:sz w:val="22"/>
          <w:szCs w:val="22"/>
        </w:rPr>
        <w:t xml:space="preserve"> a přijaté cenové nabídky zhotovitele</w:t>
      </w:r>
      <w:r w:rsidR="00E55222">
        <w:rPr>
          <w:rFonts w:cs="Arial"/>
          <w:sz w:val="22"/>
          <w:szCs w:val="22"/>
        </w:rPr>
        <w:t xml:space="preserve"> </w:t>
      </w:r>
      <w:r w:rsidR="00D002DE">
        <w:rPr>
          <w:rFonts w:cs="Arial"/>
          <w:sz w:val="22"/>
          <w:szCs w:val="22"/>
        </w:rPr>
        <w:t>ze dne</w:t>
      </w:r>
      <w:r w:rsidR="00EE2945">
        <w:rPr>
          <w:rFonts w:cs="Arial"/>
          <w:sz w:val="22"/>
          <w:szCs w:val="22"/>
        </w:rPr>
        <w:t xml:space="preserve"> </w:t>
      </w:r>
      <w:r w:rsidR="00AD190E">
        <w:rPr>
          <w:rFonts w:cs="Arial"/>
          <w:sz w:val="22"/>
          <w:szCs w:val="22"/>
        </w:rPr>
        <w:t>17.05.</w:t>
      </w:r>
      <w:r w:rsidR="00EE2945">
        <w:rPr>
          <w:rFonts w:cs="Arial"/>
          <w:sz w:val="22"/>
          <w:szCs w:val="22"/>
        </w:rPr>
        <w:t>202</w:t>
      </w:r>
      <w:r w:rsidR="00AD190E">
        <w:rPr>
          <w:rFonts w:cs="Arial"/>
          <w:sz w:val="22"/>
          <w:szCs w:val="22"/>
        </w:rPr>
        <w:t>2.</w:t>
      </w:r>
      <w:r w:rsidR="00EE2945">
        <w:rPr>
          <w:rFonts w:cs="Arial"/>
          <w:sz w:val="22"/>
          <w:szCs w:val="22"/>
        </w:rPr>
        <w:t xml:space="preserve"> </w:t>
      </w:r>
    </w:p>
    <w:p w:rsidR="00E060D9" w:rsidRDefault="00E060D9" w:rsidP="00AD190E">
      <w:pPr>
        <w:pStyle w:val="Zkladntext"/>
        <w:widowControl/>
        <w:spacing w:after="240"/>
        <w:ind w:left="426"/>
        <w:jc w:val="both"/>
        <w:rPr>
          <w:rFonts w:cs="Arial"/>
          <w:i/>
          <w:color w:val="auto"/>
          <w:sz w:val="22"/>
          <w:szCs w:val="22"/>
          <w:u w:val="single"/>
        </w:rPr>
      </w:pPr>
      <w:r w:rsidRPr="004D610C">
        <w:rPr>
          <w:rFonts w:cs="Arial"/>
          <w:i/>
          <w:color w:val="auto"/>
          <w:sz w:val="22"/>
          <w:szCs w:val="22"/>
          <w:u w:val="single"/>
        </w:rPr>
        <w:t>Stručný popis stavby:</w:t>
      </w:r>
    </w:p>
    <w:p w:rsidR="00592F45" w:rsidRDefault="00E060D9" w:rsidP="008B1B20">
      <w:pPr>
        <w:ind w:left="426" w:right="2"/>
        <w:jc w:val="both"/>
        <w:rPr>
          <w:rFonts w:ascii="Arial" w:hAnsi="Arial" w:cs="Arial"/>
          <w:sz w:val="22"/>
          <w:szCs w:val="22"/>
        </w:rPr>
      </w:pPr>
      <w:r w:rsidRPr="00D64775">
        <w:rPr>
          <w:rFonts w:ascii="Arial" w:hAnsi="Arial" w:cs="Arial"/>
          <w:sz w:val="22"/>
          <w:szCs w:val="22"/>
        </w:rPr>
        <w:t>Jedná se o</w:t>
      </w:r>
      <w:r w:rsidR="00EE2945">
        <w:rPr>
          <w:rFonts w:ascii="Arial" w:hAnsi="Arial" w:cs="Arial"/>
          <w:sz w:val="22"/>
          <w:szCs w:val="22"/>
        </w:rPr>
        <w:t xml:space="preserve"> opravu</w:t>
      </w:r>
      <w:r w:rsidR="00592F45">
        <w:rPr>
          <w:rFonts w:ascii="Arial" w:hAnsi="Arial" w:cs="Arial"/>
          <w:sz w:val="22"/>
          <w:szCs w:val="22"/>
        </w:rPr>
        <w:t xml:space="preserve"> ručně ovládaného stavidlového uzávěru vtokového objektu obtokového krytého profilu do ČS Rašovice viz specifikace zadání VZMR (tzn. oprava hradidlové tabule a </w:t>
      </w:r>
      <w:proofErr w:type="spellStart"/>
      <w:r w:rsidR="00592F45">
        <w:rPr>
          <w:rFonts w:ascii="Arial" w:hAnsi="Arial" w:cs="Arial"/>
          <w:sz w:val="22"/>
          <w:szCs w:val="22"/>
        </w:rPr>
        <w:t>cévových</w:t>
      </w:r>
      <w:proofErr w:type="spellEnd"/>
      <w:r w:rsidR="00592F45">
        <w:rPr>
          <w:rFonts w:ascii="Arial" w:hAnsi="Arial" w:cs="Arial"/>
          <w:sz w:val="22"/>
          <w:szCs w:val="22"/>
        </w:rPr>
        <w:t xml:space="preserve"> tyčí výměnným způsobem, oprava ovládacího mechanizmu, kontrola a začištění těsnících prvků a prahové armatury vtok. objektu, výroba a dodávka nových slezových žebříků, zhotovení nových PKO).</w:t>
      </w:r>
    </w:p>
    <w:p w:rsidR="00592F45" w:rsidRDefault="00592F45" w:rsidP="008B1B20">
      <w:pPr>
        <w:ind w:left="426" w:right="2"/>
        <w:jc w:val="both"/>
        <w:rPr>
          <w:rFonts w:ascii="Arial" w:hAnsi="Arial" w:cs="Arial"/>
          <w:sz w:val="22"/>
          <w:szCs w:val="22"/>
        </w:rPr>
      </w:pPr>
    </w:p>
    <w:p w:rsidR="00592F45" w:rsidRDefault="00592F45" w:rsidP="00592F45">
      <w:pPr>
        <w:pStyle w:val="A-odstavecodsazen"/>
        <w:ind w:left="0" w:firstLine="426"/>
      </w:pPr>
      <w:r>
        <w:t>Součástí předmětu díla je:</w:t>
      </w:r>
    </w:p>
    <w:p w:rsidR="00592F45" w:rsidRDefault="00592F45" w:rsidP="00592F45">
      <w:pPr>
        <w:pStyle w:val="A-odstavecodsazen"/>
        <w:ind w:left="426"/>
        <w:rPr>
          <w:bCs/>
          <w:i/>
          <w:color w:val="000000"/>
          <w:u w:val="single"/>
        </w:rPr>
      </w:pPr>
      <w:r w:rsidRPr="002F7F5A">
        <w:rPr>
          <w:bCs/>
          <w:i/>
          <w:color w:val="000000"/>
          <w:u w:val="single"/>
        </w:rPr>
        <w:t>před předáním staveniště</w:t>
      </w:r>
    </w:p>
    <w:p w:rsidR="00592F45" w:rsidRPr="00592F45" w:rsidRDefault="00592F45" w:rsidP="00592F45">
      <w:pPr>
        <w:numPr>
          <w:ilvl w:val="0"/>
          <w:numId w:val="40"/>
        </w:numPr>
        <w:ind w:left="426"/>
        <w:jc w:val="both"/>
        <w:textAlignment w:val="auto"/>
        <w:rPr>
          <w:rFonts w:cs="Arial"/>
          <w:b/>
          <w:sz w:val="22"/>
          <w:szCs w:val="22"/>
        </w:rPr>
      </w:pPr>
      <w:r>
        <w:rPr>
          <w:rFonts w:ascii="Arial" w:hAnsi="Arial" w:cs="Arial"/>
          <w:sz w:val="22"/>
          <w:szCs w:val="22"/>
        </w:rPr>
        <w:t>zhotovitel zajistí součinnost a předání informací potřebných pro vypracování plánu BOZP nezávislým koordinátorem BOZP s ohledem na charakter prováděných prací.</w:t>
      </w:r>
    </w:p>
    <w:p w:rsidR="00592F45" w:rsidRPr="00E97CBF" w:rsidRDefault="00592F45" w:rsidP="00592F45">
      <w:pPr>
        <w:pStyle w:val="A-odstavecodsazensodrkami"/>
        <w:numPr>
          <w:ilvl w:val="0"/>
          <w:numId w:val="40"/>
        </w:numPr>
        <w:autoSpaceDE w:val="0"/>
        <w:autoSpaceDN w:val="0"/>
        <w:adjustRightInd w:val="0"/>
        <w:ind w:left="426"/>
        <w:rPr>
          <w:b/>
        </w:rPr>
      </w:pPr>
      <w:r>
        <w:t>zhotovitel zpracuje a předloží identifikaci rizik vyplývající z jeho činnosti, dále zpracuje a předloží ke schválení harmonogram postupu prací.</w:t>
      </w:r>
    </w:p>
    <w:p w:rsidR="00592F45" w:rsidRDefault="00592F45" w:rsidP="00592F45">
      <w:pPr>
        <w:pStyle w:val="A-odstavecodsazensodrkami"/>
        <w:numPr>
          <w:ilvl w:val="0"/>
          <w:numId w:val="40"/>
        </w:numPr>
        <w:autoSpaceDE w:val="0"/>
        <w:autoSpaceDN w:val="0"/>
        <w:adjustRightInd w:val="0"/>
        <w:ind w:left="426"/>
      </w:pPr>
      <w:r>
        <w:t>zhotovitel zajistí z</w:t>
      </w:r>
      <w:r w:rsidRPr="00E97CBF">
        <w:t>pracování</w:t>
      </w:r>
      <w:r>
        <w:t xml:space="preserve"> výrobní technické dokumentace nově vyráběných dílů tabulového uzávěru (tabulový uzávěr, žebříky, </w:t>
      </w:r>
      <w:proofErr w:type="spellStart"/>
      <w:r>
        <w:t>cévové</w:t>
      </w:r>
      <w:proofErr w:type="spellEnd"/>
      <w:r>
        <w:t xml:space="preserve"> tyče, čepy atd.)     </w:t>
      </w:r>
      <w:r w:rsidRPr="00E97CBF">
        <w:t xml:space="preserve"> </w:t>
      </w:r>
    </w:p>
    <w:p w:rsidR="00592F45" w:rsidRDefault="00592F45" w:rsidP="00592F45">
      <w:pPr>
        <w:pStyle w:val="A-odstavecodsazensodrkami"/>
        <w:numPr>
          <w:ilvl w:val="0"/>
          <w:numId w:val="0"/>
        </w:numPr>
        <w:autoSpaceDE w:val="0"/>
        <w:autoSpaceDN w:val="0"/>
        <w:adjustRightInd w:val="0"/>
        <w:ind w:left="426"/>
      </w:pPr>
    </w:p>
    <w:p w:rsidR="00592F45" w:rsidRPr="00592F45" w:rsidRDefault="00592F45" w:rsidP="00592F45">
      <w:pPr>
        <w:pStyle w:val="A-odstavecodsazensodrkami"/>
        <w:numPr>
          <w:ilvl w:val="0"/>
          <w:numId w:val="0"/>
        </w:numPr>
        <w:autoSpaceDE w:val="0"/>
        <w:autoSpaceDN w:val="0"/>
        <w:adjustRightInd w:val="0"/>
        <w:ind w:left="426"/>
        <w:rPr>
          <w:i/>
          <w:u w:val="single"/>
        </w:rPr>
      </w:pPr>
      <w:r w:rsidRPr="00592F45">
        <w:rPr>
          <w:i/>
          <w:u w:val="single"/>
        </w:rPr>
        <w:t>do doby předání a převzetí díla</w:t>
      </w:r>
    </w:p>
    <w:p w:rsidR="00592F45" w:rsidRPr="00BB1823" w:rsidRDefault="00592F45" w:rsidP="00592F45">
      <w:pPr>
        <w:pStyle w:val="A-odstavecodsazensodrkami"/>
        <w:tabs>
          <w:tab w:val="num" w:pos="360"/>
        </w:tabs>
        <w:ind w:left="426"/>
      </w:pPr>
      <w:r w:rsidRPr="00BB1823">
        <w:t xml:space="preserve">dokumentace </w:t>
      </w:r>
      <w:r>
        <w:t>skutečného provedení ve dvojím vyhotovení</w:t>
      </w:r>
    </w:p>
    <w:p w:rsidR="00592F45" w:rsidRDefault="00592F45" w:rsidP="00592F45">
      <w:pPr>
        <w:pStyle w:val="A-odstavecodsazensodrkami"/>
        <w:tabs>
          <w:tab w:val="num" w:pos="360"/>
        </w:tabs>
        <w:ind w:left="426"/>
      </w:pPr>
      <w:r>
        <w:t>protokoly z provedených kontrol (rozměrová kontrola, kontrola svárů, protikorozních ochranných povlaků atd.)</w:t>
      </w:r>
    </w:p>
    <w:p w:rsidR="00592F45" w:rsidRDefault="00592F45" w:rsidP="00592F45">
      <w:pPr>
        <w:pStyle w:val="A-odstavecodsazensodrkami"/>
        <w:tabs>
          <w:tab w:val="num" w:pos="360"/>
        </w:tabs>
        <w:ind w:left="426"/>
      </w:pPr>
      <w:r>
        <w:t>atesty od použitých materiálů, prohlášení o shodě</w:t>
      </w:r>
      <w:r w:rsidR="00CC06B0">
        <w:t xml:space="preserve"> jakosti a kompletnosti</w:t>
      </w:r>
      <w:r>
        <w:t xml:space="preserve"> </w:t>
      </w:r>
    </w:p>
    <w:p w:rsidR="00D64775" w:rsidRPr="00D64775" w:rsidRDefault="00D64775" w:rsidP="00D64775">
      <w:pPr>
        <w:ind w:left="426" w:right="2"/>
        <w:jc w:val="both"/>
        <w:rPr>
          <w:rFonts w:ascii="Arial" w:hAnsi="Arial" w:cs="Arial"/>
          <w:sz w:val="22"/>
          <w:szCs w:val="22"/>
        </w:rPr>
      </w:pPr>
      <w:r w:rsidRPr="00D64775">
        <w:rPr>
          <w:rFonts w:ascii="Arial" w:hAnsi="Arial" w:cs="Arial"/>
          <w:sz w:val="22"/>
          <w:szCs w:val="22"/>
        </w:rPr>
        <w:t xml:space="preserve"> </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B85804" w:rsidRPr="00B85804" w:rsidRDefault="00B85804" w:rsidP="00B85804">
      <w:pPr>
        <w:pStyle w:val="Odstavecseseznamem"/>
        <w:numPr>
          <w:ilvl w:val="0"/>
          <w:numId w:val="1"/>
        </w:numPr>
        <w:ind w:left="426" w:hanging="426"/>
        <w:rPr>
          <w:rFonts w:ascii="Arial" w:hAnsi="Arial" w:cs="Arial"/>
          <w:snapToGrid w:val="0"/>
          <w:color w:val="auto"/>
          <w:sz w:val="22"/>
          <w:szCs w:val="22"/>
        </w:rPr>
      </w:pPr>
      <w:r w:rsidRPr="00B85804">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rsidR="00EE4466"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sidR="008B1841">
        <w:rPr>
          <w:rFonts w:ascii="Arial" w:hAnsi="Arial" w:cs="Arial"/>
          <w:bCs/>
          <w:color w:val="000000"/>
          <w:sz w:val="22"/>
          <w:szCs w:val="22"/>
        </w:rPr>
        <w:t>.</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997C7F" w:rsidRPr="0021538B" w:rsidRDefault="00997C7F" w:rsidP="00997C7F">
      <w:pPr>
        <w:pStyle w:val="Odstavecseseznamem"/>
        <w:numPr>
          <w:ilvl w:val="0"/>
          <w:numId w:val="41"/>
        </w:numPr>
        <w:spacing w:after="240"/>
        <w:ind w:left="425" w:hanging="357"/>
        <w:contextualSpacing w:val="0"/>
        <w:jc w:val="both"/>
        <w:rPr>
          <w:rFonts w:cs="Arial"/>
          <w:sz w:val="22"/>
          <w:szCs w:val="22"/>
        </w:rPr>
      </w:pPr>
      <w:r w:rsidRPr="0021538B">
        <w:rPr>
          <w:rFonts w:ascii="Arial" w:hAnsi="Arial" w:cs="Arial"/>
          <w:color w:val="auto"/>
          <w:sz w:val="22"/>
          <w:szCs w:val="22"/>
        </w:rPr>
        <w:t>Smluvní strany se dohodly na následujících lhůtách a podmínkách pro realizaci díla.</w:t>
      </w:r>
    </w:p>
    <w:p w:rsidR="006369DE" w:rsidRDefault="00FC51E1" w:rsidP="008B05B4">
      <w:pPr>
        <w:overflowPunct/>
        <w:autoSpaceDE/>
        <w:autoSpaceDN/>
        <w:adjustRightInd/>
        <w:ind w:left="5045" w:hanging="4619"/>
        <w:textAlignment w:val="auto"/>
        <w:rPr>
          <w:rFonts w:ascii="Arial" w:hAnsi="Arial" w:cs="Arial"/>
          <w:b/>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sidR="00BF78F3">
        <w:rPr>
          <w:rFonts w:ascii="Arial" w:hAnsi="Arial" w:cs="Arial"/>
          <w:b/>
          <w:sz w:val="22"/>
          <w:szCs w:val="22"/>
        </w:rPr>
        <w:tab/>
      </w:r>
      <w:r w:rsidR="00BF78F3">
        <w:rPr>
          <w:rFonts w:ascii="Arial" w:hAnsi="Arial" w:cs="Arial"/>
          <w:sz w:val="22"/>
          <w:szCs w:val="22"/>
        </w:rPr>
        <w:t>dnem nabytí účinnosti SOD uveřejněním v registru smluv</w:t>
      </w:r>
      <w:r w:rsidR="00E3695A">
        <w:rPr>
          <w:rFonts w:ascii="Arial" w:hAnsi="Arial" w:cs="Arial"/>
          <w:sz w:val="22"/>
          <w:szCs w:val="22"/>
        </w:rPr>
        <w:t xml:space="preserve">  </w:t>
      </w:r>
      <w:r w:rsidR="00E3695A" w:rsidRPr="00756019">
        <w:rPr>
          <w:rFonts w:ascii="Arial" w:hAnsi="Arial" w:cs="Arial"/>
          <w:b/>
          <w:sz w:val="22"/>
          <w:szCs w:val="22"/>
        </w:rPr>
        <w:t xml:space="preserve"> </w:t>
      </w:r>
    </w:p>
    <w:p w:rsidR="00FE1CDE" w:rsidRPr="00756019" w:rsidRDefault="00F328A6"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Pr>
          <w:rFonts w:ascii="Arial" w:hAnsi="Arial" w:cs="Arial"/>
          <w:sz w:val="22"/>
          <w:szCs w:val="22"/>
        </w:rPr>
        <w:t xml:space="preserve"> </w:t>
      </w:r>
      <w:r w:rsidR="00FE1CDE" w:rsidRPr="00756019">
        <w:rPr>
          <w:rFonts w:ascii="Arial" w:hAnsi="Arial" w:cs="Arial"/>
          <w:b/>
          <w:sz w:val="22"/>
          <w:szCs w:val="22"/>
        </w:rPr>
        <w:t xml:space="preserve"> </w:t>
      </w:r>
    </w:p>
    <w:p w:rsidR="00E3695A" w:rsidRPr="00BF78F3" w:rsidRDefault="00FE1CDE" w:rsidP="00E3695A">
      <w:pPr>
        <w:overflowPunct/>
        <w:autoSpaceDE/>
        <w:autoSpaceDN/>
        <w:adjustRightInd/>
        <w:spacing w:after="240"/>
        <w:ind w:left="5040" w:hanging="4614"/>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00E3695A">
        <w:rPr>
          <w:rFonts w:ascii="Arial" w:hAnsi="Arial" w:cs="Arial"/>
          <w:b/>
          <w:sz w:val="22"/>
          <w:szCs w:val="22"/>
        </w:rPr>
        <w:t>nejpozději do</w:t>
      </w:r>
      <w:r w:rsidR="00BF78F3">
        <w:rPr>
          <w:rFonts w:ascii="Arial" w:hAnsi="Arial" w:cs="Arial"/>
          <w:b/>
          <w:sz w:val="22"/>
          <w:szCs w:val="22"/>
        </w:rPr>
        <w:t xml:space="preserve"> 9 týdnů</w:t>
      </w:r>
      <w:r w:rsidR="00BF78F3">
        <w:rPr>
          <w:rFonts w:ascii="Arial" w:hAnsi="Arial" w:cs="Arial"/>
          <w:b/>
          <w:sz w:val="22"/>
          <w:szCs w:val="22"/>
        </w:rPr>
        <w:br/>
      </w:r>
      <w:r w:rsidR="00BF78F3">
        <w:rPr>
          <w:rFonts w:ascii="Arial" w:hAnsi="Arial" w:cs="Arial"/>
          <w:sz w:val="22"/>
          <w:szCs w:val="22"/>
        </w:rPr>
        <w:t>(od nabytí účinnosti SOD)</w:t>
      </w:r>
    </w:p>
    <w:p w:rsidR="00343E31" w:rsidRDefault="00824E46" w:rsidP="00184888">
      <w:pPr>
        <w:pStyle w:val="Odstavecseseznamem"/>
        <w:widowControl w:val="0"/>
        <w:numPr>
          <w:ilvl w:val="0"/>
          <w:numId w:val="41"/>
        </w:numPr>
        <w:ind w:left="425" w:hanging="357"/>
        <w:contextualSpacing w:val="0"/>
        <w:jc w:val="both"/>
        <w:rPr>
          <w:rFonts w:ascii="Arial" w:hAnsi="Arial" w:cs="Arial"/>
          <w:color w:val="auto"/>
          <w:sz w:val="22"/>
          <w:szCs w:val="22"/>
        </w:rPr>
      </w:pPr>
      <w:r>
        <w:rPr>
          <w:rFonts w:ascii="Arial" w:hAnsi="Arial" w:cs="Arial"/>
          <w:color w:val="auto"/>
          <w:sz w:val="22"/>
          <w:szCs w:val="22"/>
        </w:rPr>
        <w:lastRenderedPageBreak/>
        <w:t>Zhotovitel</w:t>
      </w:r>
      <w:r w:rsidR="00343E31" w:rsidRPr="00343E31">
        <w:rPr>
          <w:rFonts w:ascii="Arial" w:hAnsi="Arial" w:cs="Arial"/>
          <w:color w:val="auto"/>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rsidR="00343E31" w:rsidRPr="00343E31" w:rsidRDefault="00343E31" w:rsidP="00C60709">
      <w:pPr>
        <w:pStyle w:val="Odstavecseseznamem"/>
        <w:widowControl w:val="0"/>
        <w:numPr>
          <w:ilvl w:val="0"/>
          <w:numId w:val="41"/>
        </w:numPr>
        <w:ind w:left="426"/>
        <w:jc w:val="both"/>
        <w:rPr>
          <w:rFonts w:ascii="Arial" w:hAnsi="Arial" w:cs="Arial"/>
          <w:color w:val="auto"/>
          <w:sz w:val="22"/>
          <w:szCs w:val="22"/>
        </w:rPr>
      </w:pPr>
      <w:r w:rsidRPr="00343E31">
        <w:rPr>
          <w:rFonts w:ascii="Arial" w:hAnsi="Arial" w:cs="Arial"/>
          <w:color w:val="auto"/>
          <w:sz w:val="22"/>
          <w:szCs w:val="22"/>
        </w:rPr>
        <w:t xml:space="preserve">Staveniště bude vyklizeno </w:t>
      </w:r>
      <w:r w:rsidR="00824E46">
        <w:rPr>
          <w:rFonts w:ascii="Arial" w:hAnsi="Arial" w:cs="Arial"/>
          <w:color w:val="auto"/>
          <w:sz w:val="22"/>
          <w:szCs w:val="22"/>
        </w:rPr>
        <w:t>zhotovitelem</w:t>
      </w:r>
      <w:r w:rsidRPr="00343E31">
        <w:rPr>
          <w:rFonts w:ascii="Arial" w:hAnsi="Arial" w:cs="Arial"/>
          <w:color w:val="auto"/>
          <w:sz w:val="22"/>
          <w:szCs w:val="22"/>
        </w:rPr>
        <w:t xml:space="preserve"> do 5 dnů po předání a převzetí dokončené stavby, a to včetně zařízení staveniště.</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D74A50" w:rsidRDefault="00321D5C" w:rsidP="00321D5C">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sidR="00BF78F3">
        <w:rPr>
          <w:rFonts w:ascii="Arial" w:hAnsi="Arial" w:cs="Arial"/>
          <w:b/>
          <w:sz w:val="22"/>
          <w:szCs w:val="22"/>
        </w:rPr>
        <w:t>343 992</w:t>
      </w:r>
      <w:r w:rsidR="00B157CA">
        <w:rPr>
          <w:rFonts w:ascii="Arial" w:hAnsi="Arial" w:cs="Arial"/>
          <w:b/>
          <w:sz w:val="22"/>
          <w:szCs w:val="22"/>
        </w:rPr>
        <w:t>,</w:t>
      </w:r>
      <w:r w:rsidR="006369DE">
        <w:rPr>
          <w:rFonts w:ascii="Arial" w:hAnsi="Arial" w:cs="Arial"/>
          <w:b/>
          <w:sz w:val="22"/>
          <w:szCs w:val="22"/>
        </w:rPr>
        <w:t>-</w:t>
      </w:r>
      <w:r w:rsidRPr="006369DE">
        <w:rPr>
          <w:rFonts w:ascii="Arial" w:hAnsi="Arial" w:cs="Arial"/>
          <w:b/>
          <w:sz w:val="22"/>
          <w:szCs w:val="22"/>
        </w:rPr>
        <w:t xml:space="preserve"> Kč</w:t>
      </w:r>
    </w:p>
    <w:p w:rsidR="00B051A1" w:rsidRDefault="00B051A1" w:rsidP="0060531F">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8F0960" w:rsidRPr="008F0960" w:rsidRDefault="008F0960" w:rsidP="008F0960">
      <w:pPr>
        <w:numPr>
          <w:ilvl w:val="3"/>
          <w:numId w:val="32"/>
        </w:numPr>
        <w:spacing w:after="160"/>
        <w:ind w:left="360"/>
        <w:jc w:val="both"/>
        <w:textAlignment w:val="auto"/>
        <w:rPr>
          <w:rFonts w:ascii="Arial" w:hAnsi="Arial" w:cs="Arial"/>
          <w:sz w:val="22"/>
          <w:szCs w:val="22"/>
        </w:rPr>
      </w:pPr>
      <w:r w:rsidRPr="008F0960">
        <w:rPr>
          <w:rFonts w:ascii="Arial" w:hAnsi="Arial" w:cs="Arial"/>
          <w:sz w:val="22"/>
          <w:szCs w:val="22"/>
        </w:rPr>
        <w:t>Objednatel neposkytne zhotoviteli zálohu.</w:t>
      </w:r>
    </w:p>
    <w:p w:rsidR="008F0960" w:rsidRPr="008F0960" w:rsidRDefault="008F0960" w:rsidP="008F0960">
      <w:pPr>
        <w:numPr>
          <w:ilvl w:val="3"/>
          <w:numId w:val="32"/>
        </w:numPr>
        <w:spacing w:after="240"/>
        <w:ind w:left="426" w:hanging="426"/>
        <w:jc w:val="both"/>
        <w:textAlignment w:val="auto"/>
        <w:rPr>
          <w:rFonts w:ascii="Arial" w:hAnsi="Arial" w:cs="Arial"/>
          <w:sz w:val="22"/>
          <w:szCs w:val="22"/>
        </w:rPr>
      </w:pPr>
      <w:r w:rsidRPr="008F0960">
        <w:rPr>
          <w:rFonts w:ascii="Arial" w:hAnsi="Arial" w:cs="Arial"/>
          <w:sz w:val="22"/>
          <w:szCs w:val="22"/>
        </w:rPr>
        <w:t xml:space="preserve">Cena díla bude hrazena po dokončení, předání a převzetí díla bez vad a nedodělků. Fakturu je zhotovitel povinen prokazatelně doručit objednateli nejpozději do 7 pracovních dnů ode dne uskutečnění plnění </w:t>
      </w:r>
      <w:r w:rsidRPr="008F0960">
        <w:rPr>
          <w:rFonts w:ascii="Arial" w:hAnsi="Arial"/>
          <w:sz w:val="22"/>
          <w:szCs w:val="22"/>
        </w:rPr>
        <w:t xml:space="preserve">včetně potvrzeného </w:t>
      </w:r>
      <w:r w:rsidRPr="008F0960">
        <w:rPr>
          <w:rFonts w:ascii="Arial" w:hAnsi="Arial" w:cs="Arial"/>
          <w:sz w:val="22"/>
          <w:szCs w:val="22"/>
        </w:rPr>
        <w:t>soupisu provedených prací.</w:t>
      </w:r>
    </w:p>
    <w:p w:rsidR="008F0960" w:rsidRPr="008F0960" w:rsidRDefault="008F0960" w:rsidP="008F0960">
      <w:pPr>
        <w:numPr>
          <w:ilvl w:val="3"/>
          <w:numId w:val="32"/>
        </w:numPr>
        <w:spacing w:after="240"/>
        <w:ind w:left="426" w:hanging="426"/>
        <w:jc w:val="both"/>
        <w:textAlignment w:val="auto"/>
        <w:rPr>
          <w:rFonts w:ascii="Arial" w:hAnsi="Arial" w:cs="Arial"/>
          <w:sz w:val="22"/>
          <w:szCs w:val="22"/>
        </w:rPr>
      </w:pPr>
      <w:r w:rsidRPr="008F0960">
        <w:rPr>
          <w:rFonts w:ascii="Arial" w:hAnsi="Arial" w:cs="Arial"/>
          <w:sz w:val="22"/>
          <w:szCs w:val="22"/>
        </w:rPr>
        <w:t xml:space="preserve">Datem uskutečnění zdanitelného plnění bude den předání a převzetí díla bez vad a nedodělků, uvedený na předávacím a přejímacím protokolu, pokud nebude dohodnuto jinak. </w:t>
      </w:r>
      <w:r w:rsidR="00BA6773">
        <w:rPr>
          <w:rFonts w:ascii="Arial" w:hAnsi="Arial" w:cs="Arial"/>
          <w:sz w:val="22"/>
          <w:szCs w:val="22"/>
        </w:rPr>
        <w:t>p</w:t>
      </w:r>
      <w:r w:rsidRPr="008F0960">
        <w:rPr>
          <w:rFonts w:ascii="Arial" w:hAnsi="Arial" w:cs="Arial"/>
          <w:sz w:val="22"/>
          <w:szCs w:val="22"/>
        </w:rPr>
        <w:t>rotokol bude nedílnou součástí faktury.</w:t>
      </w:r>
    </w:p>
    <w:p w:rsidR="008F0960" w:rsidRPr="008F0960" w:rsidRDefault="008F0960" w:rsidP="008F0960">
      <w:pPr>
        <w:numPr>
          <w:ilvl w:val="3"/>
          <w:numId w:val="32"/>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w:t>
      </w:r>
      <w:r w:rsidRPr="008F0960">
        <w:rPr>
          <w:rFonts w:ascii="Arial" w:hAnsi="Arial" w:cs="Arial"/>
          <w:sz w:val="22"/>
          <w:szCs w:val="22"/>
        </w:rPr>
        <w:lastRenderedPageBreak/>
        <w:t>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8F0960" w:rsidRDefault="008F0960" w:rsidP="008F0960">
      <w:pPr>
        <w:spacing w:after="160"/>
        <w:ind w:left="357"/>
        <w:contextualSpacing/>
        <w:jc w:val="both"/>
        <w:textAlignment w:val="auto"/>
        <w:rPr>
          <w:rStyle w:val="Hypertextovodkaz"/>
          <w:rFonts w:ascii="Arial" w:hAnsi="Arial" w:cs="Arial"/>
          <w:sz w:val="22"/>
          <w:szCs w:val="22"/>
        </w:rPr>
      </w:pPr>
      <w:r w:rsidRPr="008F0960">
        <w:rPr>
          <w:rFonts w:ascii="Arial" w:hAnsi="Arial" w:cs="Arial"/>
          <w:sz w:val="22"/>
          <w:szCs w:val="22"/>
        </w:rPr>
        <w:t xml:space="preserve">Předat faktury lze i elektronicky na e-mail adresu: </w:t>
      </w:r>
      <w:hyperlink r:id="rId8" w:history="1">
        <w:r w:rsidR="005E777F" w:rsidRPr="006B6DA1">
          <w:rPr>
            <w:rStyle w:val="Hypertextovodkaz"/>
            <w:rFonts w:ascii="Arial" w:hAnsi="Arial" w:cs="Arial"/>
            <w:sz w:val="22"/>
            <w:szCs w:val="22"/>
          </w:rPr>
          <w:t>faktury-zcv@poh.cz</w:t>
        </w:r>
      </w:hyperlink>
    </w:p>
    <w:p w:rsidR="008E3BFA" w:rsidRPr="008F0960" w:rsidRDefault="008E3BFA" w:rsidP="008F0960">
      <w:pPr>
        <w:spacing w:after="160"/>
        <w:ind w:left="357"/>
        <w:contextualSpacing/>
        <w:jc w:val="both"/>
        <w:textAlignment w:val="auto"/>
        <w:rPr>
          <w:rFonts w:ascii="Arial" w:hAnsi="Arial" w:cs="Arial"/>
          <w:sz w:val="22"/>
          <w:szCs w:val="22"/>
        </w:rPr>
      </w:pPr>
    </w:p>
    <w:p w:rsidR="008F0960" w:rsidRPr="008F0960" w:rsidRDefault="008F0960" w:rsidP="008F0960">
      <w:pPr>
        <w:numPr>
          <w:ilvl w:val="3"/>
          <w:numId w:val="32"/>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997C7F">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58168C">
        <w:t>,</w:t>
      </w:r>
      <w:r w:rsidR="00997C7F">
        <w:t>2</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10 000,- Kč za každý případ.</w:t>
      </w:r>
      <w:r w:rsidR="00661EDA" w:rsidRPr="00950E20">
        <w:t xml:space="preserve"> </w:t>
      </w:r>
    </w:p>
    <w:p w:rsidR="00661EDA" w:rsidRDefault="00661EDA" w:rsidP="002430D8">
      <w:pPr>
        <w:pStyle w:val="A-odstavecodsazensodrkami"/>
        <w:numPr>
          <w:ilvl w:val="0"/>
          <w:numId w:val="4"/>
        </w:numPr>
        <w:spacing w:after="240"/>
      </w:pPr>
      <w:r w:rsidRPr="00FE2A2E">
        <w:t xml:space="preserve">Při nesplnění termínu vyklizení staveniště ve stavu předepsaného projektem, resp. původního stavu, oproti dohodnutému termínu, zaplatí </w:t>
      </w:r>
      <w:r w:rsidR="00294428">
        <w:t>zhotovitel</w:t>
      </w:r>
      <w:r w:rsidRPr="00FE2A2E">
        <w:t xml:space="preserve"> objednateli smluvní pokutu ve výši 0,</w:t>
      </w:r>
      <w:r w:rsidR="00997C7F">
        <w:t>05</w:t>
      </w:r>
      <w:r w:rsidR="0058168C">
        <w:t xml:space="preserve"> </w:t>
      </w:r>
      <w:r w:rsidRPr="00FE2A2E">
        <w:t>% z ceny díla a každý i započatý den prodlení, nejvýše však 50 000,-Kč.</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312227">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Strana povinná je povinna uhradit vyúčtované sankce nejpozději do 30 dnů od dne obdržení příslušného vyúčtování.</w:t>
      </w:r>
    </w:p>
    <w:p w:rsidR="00661EDA" w:rsidRPr="00302DD8" w:rsidRDefault="00661EDA" w:rsidP="002430D8">
      <w:pPr>
        <w:pStyle w:val="A-odstavecodsazensodrkami"/>
        <w:numPr>
          <w:ilvl w:val="0"/>
          <w:numId w:val="4"/>
        </w:numPr>
        <w:spacing w:after="240"/>
        <w:rPr>
          <w:b/>
        </w:rPr>
      </w:pPr>
      <w:r w:rsidRPr="00123217">
        <w:t xml:space="preserve">Zaplacením sankce není dotčen nárok objednatele na náhradu škody způsobené mu porušením povinnosti </w:t>
      </w:r>
      <w:r w:rsidR="005C1C2D">
        <w:t>zhotovitele</w:t>
      </w:r>
      <w:r w:rsidRPr="00123217">
        <w:t>, na niž se sankce vztahuje</w:t>
      </w:r>
      <w:r>
        <w:t>.</w:t>
      </w:r>
    </w:p>
    <w:p w:rsidR="00302DD8" w:rsidRPr="00302DD8" w:rsidRDefault="00302DD8" w:rsidP="00997C7F">
      <w:pPr>
        <w:pStyle w:val="Odstavecseseznamem"/>
        <w:ind w:left="360"/>
        <w:rPr>
          <w:rFonts w:ascii="Arial" w:hAnsi="Arial" w:cs="Arial"/>
          <w:b/>
          <w:color w:val="auto"/>
          <w:sz w:val="22"/>
          <w:szCs w:val="22"/>
        </w:rPr>
      </w:pPr>
      <w:r w:rsidRPr="00302DD8">
        <w:rPr>
          <w:rFonts w:ascii="Arial" w:hAnsi="Arial" w:cs="Arial"/>
          <w:color w:val="auto"/>
          <w:sz w:val="22"/>
          <w:szCs w:val="22"/>
        </w:rPr>
        <w:t xml:space="preserve">Objednatel je oprávněn požadovat náhradu škody způsobenou mu zhotovitelem porušením povinností zhotovitele při plnění předmětu díla, taktéž škodu, která vznikne jako důsledek </w:t>
      </w:r>
      <w:r w:rsidRPr="00302DD8">
        <w:rPr>
          <w:rFonts w:ascii="Arial" w:hAnsi="Arial" w:cs="Arial"/>
          <w:color w:val="auto"/>
          <w:sz w:val="22"/>
          <w:szCs w:val="22"/>
        </w:rPr>
        <w:lastRenderedPageBreak/>
        <w:t>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r w:rsidRPr="00302DD8">
        <w:rPr>
          <w:rFonts w:ascii="Arial" w:hAnsi="Arial" w:cs="Arial"/>
          <w:b/>
          <w:color w:val="auto"/>
          <w:sz w:val="22"/>
          <w:szCs w:val="22"/>
        </w:rPr>
        <w:t>.</w:t>
      </w: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E060D9" w:rsidRDefault="0002005A" w:rsidP="00E060D9">
      <w:pPr>
        <w:pStyle w:val="Zkladntext"/>
        <w:widowControl/>
        <w:numPr>
          <w:ilvl w:val="0"/>
          <w:numId w:val="19"/>
        </w:numPr>
        <w:tabs>
          <w:tab w:val="left" w:pos="360"/>
        </w:tabs>
        <w:spacing w:after="240"/>
        <w:jc w:val="both"/>
        <w:rPr>
          <w:rFonts w:cs="Arial"/>
          <w:sz w:val="22"/>
          <w:szCs w:val="22"/>
        </w:rPr>
      </w:pPr>
      <w:r w:rsidRPr="00386410">
        <w:rPr>
          <w:rFonts w:cs="Arial"/>
          <w:sz w:val="22"/>
          <w:szCs w:val="22"/>
        </w:rPr>
        <w:t>Z</w:t>
      </w:r>
      <w:r w:rsidR="00E060D9" w:rsidRPr="00386410">
        <w:rPr>
          <w:rFonts w:cs="Arial"/>
          <w:sz w:val="22"/>
          <w:szCs w:val="22"/>
        </w:rPr>
        <w:t xml:space="preserve">áruční doba se sjednává na </w:t>
      </w:r>
      <w:r w:rsidR="00E060D9">
        <w:rPr>
          <w:rFonts w:cs="Arial"/>
          <w:sz w:val="22"/>
          <w:szCs w:val="22"/>
        </w:rPr>
        <w:t xml:space="preserve">provedené práce </w:t>
      </w:r>
      <w:r w:rsidR="00E060D9" w:rsidRPr="00F14075">
        <w:rPr>
          <w:rFonts w:cs="Arial"/>
          <w:b/>
          <w:sz w:val="22"/>
          <w:szCs w:val="22"/>
        </w:rPr>
        <w:t>24 měsíců</w:t>
      </w:r>
      <w:r w:rsidR="005A46C1">
        <w:rPr>
          <w:rFonts w:cs="Arial"/>
          <w:b/>
          <w:sz w:val="22"/>
          <w:szCs w:val="22"/>
        </w:rPr>
        <w:t xml:space="preserve"> a 60 měsíců </w:t>
      </w:r>
      <w:r w:rsidR="005A46C1">
        <w:rPr>
          <w:rFonts w:cs="Arial"/>
          <w:sz w:val="22"/>
          <w:szCs w:val="22"/>
        </w:rPr>
        <w:t>na nově zhotovené protikorozní ochranné povlaky</w:t>
      </w:r>
      <w:r w:rsidR="00E060D9">
        <w:rPr>
          <w:rFonts w:cs="Arial"/>
          <w:sz w:val="22"/>
          <w:szCs w:val="22"/>
        </w:rPr>
        <w:t xml:space="preserve"> </w:t>
      </w:r>
      <w:r w:rsidR="00E060D9"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CC06B0" w:rsidRDefault="00CC06B0" w:rsidP="00F90ABF">
      <w:pPr>
        <w:pStyle w:val="Zkladntext"/>
        <w:widowControl/>
        <w:spacing w:after="240"/>
        <w:jc w:val="center"/>
        <w:rPr>
          <w:rFonts w:cs="Arial"/>
          <w:b/>
          <w:sz w:val="22"/>
          <w:szCs w:val="22"/>
          <w:u w:val="single"/>
        </w:rPr>
      </w:pP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lastRenderedPageBreak/>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B85804">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58168C"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w:t>
      </w:r>
      <w:r w:rsidR="00D21589">
        <w:rPr>
          <w:rFonts w:ascii="Helv" w:hAnsi="Helv" w:cs="Helv"/>
          <w:color w:val="000000"/>
        </w:rPr>
        <w:t xml:space="preserve">(viz </w:t>
      </w:r>
      <w:hyperlink r:id="rId9" w:history="1">
        <w:r w:rsidR="00D21589">
          <w:rPr>
            <w:rFonts w:ascii="Helv" w:hAnsi="Helv" w:cs="Helv"/>
            <w:color w:val="0000FF"/>
            <w:u w:val="single"/>
          </w:rPr>
          <w:t>http://www.poh.cz/protikorupcni-a-compliance-program/d-1346/p1=1458</w:t>
        </w:r>
      </w:hyperlink>
      <w:r w:rsidR="00D21589">
        <w:rPr>
          <w:rFonts w:ascii="Helv" w:hAnsi="Helv" w:cs="Helv"/>
          <w:color w:val="000000"/>
        </w:rPr>
        <w:t>)</w:t>
      </w:r>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6552" w:rsidRDefault="00576552" w:rsidP="00576552">
      <w:pPr>
        <w:pStyle w:val="Zkladntext"/>
        <w:spacing w:before="120" w:after="240"/>
        <w:jc w:val="center"/>
        <w:rPr>
          <w:rFonts w:cs="Arial"/>
          <w:b/>
          <w:sz w:val="22"/>
          <w:szCs w:val="22"/>
          <w:u w:val="single"/>
        </w:rPr>
      </w:pPr>
      <w:r>
        <w:rPr>
          <w:rFonts w:cs="Arial"/>
          <w:b/>
          <w:sz w:val="22"/>
          <w:szCs w:val="22"/>
          <w:u w:val="single"/>
        </w:rPr>
        <w:t>Čl. X. OCHRANA A ZPRACOVÁNÍ OSOBNÍCH ÚDAJŮ</w:t>
      </w:r>
    </w:p>
    <w:p w:rsidR="008646BF" w:rsidRPr="00997C7F" w:rsidRDefault="00576552" w:rsidP="00997C7F">
      <w:pPr>
        <w:pStyle w:val="Zkladntext"/>
        <w:widowControl/>
        <w:numPr>
          <w:ilvl w:val="3"/>
          <w:numId w:val="45"/>
        </w:numPr>
        <w:spacing w:before="120" w:after="240"/>
        <w:ind w:left="426" w:hanging="426"/>
        <w:jc w:val="both"/>
        <w:textAlignment w:val="auto"/>
        <w:rPr>
          <w:rFonts w:cs="Arial"/>
          <w:sz w:val="22"/>
          <w:szCs w:val="22"/>
        </w:rPr>
      </w:pPr>
      <w:r w:rsidRPr="008646BF">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8646BF">
          <w:rPr>
            <w:rFonts w:ascii="Helv" w:hAnsi="Helv" w:cs="Helv"/>
            <w:color w:val="0000FF"/>
            <w:sz w:val="20"/>
          </w:rPr>
          <w:t>http://www.poh.cz/informace-o-zpracovani-osobnich-udaju/d-1369/p1=1459</w:t>
        </w:r>
      </w:hyperlink>
    </w:p>
    <w:p w:rsidR="00997C7F" w:rsidRDefault="00997C7F" w:rsidP="00997C7F">
      <w:pPr>
        <w:pStyle w:val="Zkladntext"/>
        <w:widowControl/>
        <w:spacing w:before="120" w:after="240"/>
        <w:ind w:left="426"/>
        <w:jc w:val="center"/>
        <w:rPr>
          <w:rFonts w:cs="Arial"/>
          <w:b/>
          <w:sz w:val="22"/>
          <w:szCs w:val="22"/>
          <w:u w:val="single"/>
        </w:rPr>
      </w:pPr>
      <w:r w:rsidRPr="003F51B0">
        <w:rPr>
          <w:rFonts w:cs="Arial"/>
          <w:b/>
          <w:sz w:val="22"/>
          <w:szCs w:val="22"/>
          <w:u w:val="single"/>
        </w:rPr>
        <w:t>Čl. XI. OSTATNÍ USTANOVENÍ</w:t>
      </w:r>
    </w:p>
    <w:p w:rsidR="00997C7F" w:rsidRPr="003F51B0" w:rsidRDefault="00997C7F" w:rsidP="00997C7F">
      <w:pPr>
        <w:pStyle w:val="Odstavecseseznamem"/>
        <w:numPr>
          <w:ilvl w:val="0"/>
          <w:numId w:val="46"/>
        </w:numPr>
        <w:ind w:left="426" w:hanging="426"/>
        <w:jc w:val="both"/>
        <w:rPr>
          <w:rFonts w:ascii="Arial" w:hAnsi="Arial" w:cs="Arial"/>
          <w:color w:val="000000"/>
          <w:sz w:val="22"/>
          <w:szCs w:val="22"/>
        </w:rPr>
      </w:pPr>
      <w:r w:rsidRPr="003F51B0">
        <w:t xml:space="preserve"> </w:t>
      </w:r>
      <w:r w:rsidRPr="003F51B0">
        <w:rPr>
          <w:rFonts w:ascii="Arial" w:hAnsi="Arial" w:cs="Arial"/>
          <w:color w:val="000000"/>
          <w:sz w:val="22"/>
          <w:szCs w:val="22"/>
        </w:rPr>
        <w:t>Zhotovitel provede dílo samostatně, na svůj náklad a na své nebezpečí. Bez zbytečných odkladů oznámí zjištění překážek, které znemožňují provedení díla.</w:t>
      </w:r>
    </w:p>
    <w:p w:rsidR="00997C7F" w:rsidRDefault="00997C7F" w:rsidP="00997C7F">
      <w:pPr>
        <w:pStyle w:val="Zkladntext"/>
        <w:widowControl/>
        <w:numPr>
          <w:ilvl w:val="0"/>
          <w:numId w:val="46"/>
        </w:numPr>
        <w:tabs>
          <w:tab w:val="left" w:pos="0"/>
        </w:tabs>
        <w:spacing w:before="120" w:after="240"/>
        <w:ind w:left="426" w:hanging="426"/>
        <w:jc w:val="both"/>
        <w:rPr>
          <w:rFonts w:cs="Arial"/>
          <w:sz w:val="22"/>
          <w:szCs w:val="22"/>
        </w:rPr>
      </w:pPr>
      <w:r>
        <w:rPr>
          <w:rFonts w:cs="Arial"/>
          <w:sz w:val="22"/>
          <w:szCs w:val="22"/>
        </w:rPr>
        <w:t>Zhotovitel provede dohodnutou činnost na své nebezpečí a zavazuje se řídit podmínkami všech předpisů bezpečnosti a ochrany zdraví při práci (BOZP), požární ochrany (PO), zákoníku práce (vše v platném znění) a to jak obecně platnými, tak souvisejícími s prováděnou činností v prostorách objednatele. Je odpovědný za škody vzniklé v důsledku nedodržování těchto předpisů.</w:t>
      </w:r>
    </w:p>
    <w:p w:rsidR="00997C7F" w:rsidRPr="00997C7F" w:rsidRDefault="00997C7F" w:rsidP="00997C7F">
      <w:pPr>
        <w:pStyle w:val="Zkladntext"/>
        <w:widowControl/>
        <w:numPr>
          <w:ilvl w:val="0"/>
          <w:numId w:val="46"/>
        </w:numPr>
        <w:tabs>
          <w:tab w:val="left" w:pos="0"/>
        </w:tabs>
        <w:spacing w:before="120" w:after="240"/>
        <w:ind w:left="426" w:hanging="426"/>
        <w:jc w:val="both"/>
        <w:textAlignment w:val="auto"/>
        <w:rPr>
          <w:rFonts w:cs="Arial"/>
          <w:sz w:val="22"/>
          <w:szCs w:val="22"/>
        </w:rPr>
      </w:pPr>
      <w:r w:rsidRPr="00997C7F">
        <w:rPr>
          <w:rFonts w:cs="Arial"/>
          <w:sz w:val="22"/>
          <w:szCs w:val="22"/>
        </w:rPr>
        <w:t xml:space="preserve">Zhotovitel při provádění dohodnuté činnosti se zavazuje dodržovat hygienické a ekologické předpisy na předaném pracovišti - staveništi objednatele a bude provádět opatření proti úniku </w:t>
      </w:r>
      <w:r w:rsidRPr="00997C7F">
        <w:rPr>
          <w:rFonts w:cs="Arial"/>
          <w:sz w:val="22"/>
          <w:szCs w:val="22"/>
        </w:rPr>
        <w:lastRenderedPageBreak/>
        <w:t xml:space="preserve">nebezpečných látek závadných vodám, zvláště ropných látek ze strojů a zařízení. Je odpovědný za správné uložení těchto látek dle příslušných předpisů. Dojde-li přesto k úniku nebezpečných látek, je zhotovitel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w:t>
      </w:r>
      <w:proofErr w:type="spellStart"/>
      <w:r w:rsidRPr="00997C7F">
        <w:rPr>
          <w:rFonts w:cs="Arial"/>
          <w:sz w:val="22"/>
          <w:szCs w:val="22"/>
        </w:rPr>
        <w:t>s.p</w:t>
      </w:r>
      <w:proofErr w:type="spellEnd"/>
      <w:r w:rsidRPr="00997C7F">
        <w:rPr>
          <w:rFonts w:cs="Arial"/>
          <w:sz w:val="22"/>
          <w:szCs w:val="22"/>
        </w:rPr>
        <w:t>., na odboru VH-dispečinku, tel. 474 636 306.</w:t>
      </w:r>
    </w:p>
    <w:p w:rsidR="00661EDA" w:rsidRPr="008646BF" w:rsidRDefault="00661EDA" w:rsidP="00997C7F">
      <w:pPr>
        <w:pStyle w:val="Zkladntext"/>
        <w:widowControl/>
        <w:spacing w:before="120" w:after="240"/>
        <w:jc w:val="center"/>
        <w:textAlignment w:val="auto"/>
        <w:rPr>
          <w:rFonts w:cs="Arial"/>
          <w:sz w:val="22"/>
          <w:szCs w:val="22"/>
        </w:rPr>
      </w:pPr>
      <w:r w:rsidRPr="008646BF">
        <w:rPr>
          <w:rFonts w:cs="Arial"/>
          <w:b/>
          <w:sz w:val="22"/>
          <w:szCs w:val="22"/>
          <w:u w:val="single"/>
        </w:rPr>
        <w:t>Čl. X</w:t>
      </w:r>
      <w:r w:rsidR="00576552" w:rsidRPr="008646BF">
        <w:rPr>
          <w:rFonts w:cs="Arial"/>
          <w:b/>
          <w:sz w:val="22"/>
          <w:szCs w:val="22"/>
          <w:u w:val="single"/>
        </w:rPr>
        <w:t>I</w:t>
      </w:r>
      <w:r w:rsidR="00635D91">
        <w:rPr>
          <w:rFonts w:cs="Arial"/>
          <w:b/>
          <w:sz w:val="22"/>
          <w:szCs w:val="22"/>
          <w:u w:val="single"/>
        </w:rPr>
        <w:t>I</w:t>
      </w:r>
      <w:r w:rsidRPr="008646BF">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AF4E2F"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AF4E2F">
        <w:rPr>
          <w:rFonts w:ascii="Arial" w:hAnsi="Arial" w:cs="Arial"/>
          <w:bCs/>
          <w:iCs/>
          <w:color w:val="000000"/>
          <w:sz w:val="22"/>
          <w:szCs w:val="22"/>
        </w:rPr>
        <w:t xml:space="preserve"> </w:t>
      </w:r>
      <w:r w:rsidR="00AF4E2F" w:rsidRPr="00AF4E2F">
        <w:rPr>
          <w:rFonts w:ascii="Arial" w:hAnsi="Arial" w:cs="Arial"/>
          <w:bCs/>
          <w:iCs/>
          <w:color w:val="000000"/>
          <w:sz w:val="22"/>
          <w:szCs w:val="22"/>
        </w:rPr>
        <w:t>Plnění předmětu této smlouvy před účinností této smlouvy se považuje za plnění podle této smlouvy a práva a povinnosti z něj vzniklé se řídí touto smlouvou.</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6369DE" w:rsidRDefault="00661EDA" w:rsidP="00C4724C">
      <w:pPr>
        <w:pStyle w:val="Zkladntext"/>
        <w:keepNext/>
        <w:widowControl/>
        <w:numPr>
          <w:ilvl w:val="0"/>
          <w:numId w:val="25"/>
        </w:numPr>
        <w:tabs>
          <w:tab w:val="left" w:pos="360"/>
        </w:tabs>
        <w:jc w:val="both"/>
        <w:rPr>
          <w:rFonts w:cs="Arial"/>
          <w:sz w:val="22"/>
          <w:szCs w:val="22"/>
        </w:rPr>
      </w:pPr>
      <w:r w:rsidRPr="006369DE">
        <w:rPr>
          <w:rFonts w:cs="Arial"/>
          <w:sz w:val="22"/>
          <w:szCs w:val="22"/>
        </w:rPr>
        <w:lastRenderedPageBreak/>
        <w:t xml:space="preserve">Na svědectví tohoto smluvní strany tímto podepisují smlouvu. Tato smlouva je vyhotovena ve </w:t>
      </w:r>
      <w:r w:rsidR="00104D42" w:rsidRPr="006369DE">
        <w:rPr>
          <w:rFonts w:cs="Arial"/>
          <w:b/>
          <w:sz w:val="22"/>
          <w:szCs w:val="22"/>
        </w:rPr>
        <w:t>dvou</w:t>
      </w:r>
      <w:r w:rsidRPr="006369DE">
        <w:rPr>
          <w:rFonts w:cs="Arial"/>
          <w:sz w:val="22"/>
          <w:szCs w:val="22"/>
        </w:rPr>
        <w:t xml:space="preserve"> vyhotoveních, z nichž každé má platnost originálu. </w:t>
      </w:r>
      <w:r w:rsidRPr="006369DE">
        <w:rPr>
          <w:rFonts w:cs="Arial"/>
          <w:bCs/>
          <w:sz w:val="22"/>
          <w:szCs w:val="22"/>
        </w:rPr>
        <w:t xml:space="preserve">Každá ze smluvních stran obdrží </w:t>
      </w:r>
      <w:r w:rsidR="00104D42" w:rsidRPr="006369DE">
        <w:rPr>
          <w:rFonts w:cs="Arial"/>
          <w:b/>
          <w:bCs/>
          <w:sz w:val="22"/>
          <w:szCs w:val="22"/>
        </w:rPr>
        <w:t>jedno</w:t>
      </w:r>
      <w:r w:rsidR="00104D42" w:rsidRPr="006369DE">
        <w:rPr>
          <w:rFonts w:cs="Arial"/>
          <w:bCs/>
          <w:sz w:val="22"/>
          <w:szCs w:val="22"/>
        </w:rPr>
        <w:t xml:space="preserve"> </w:t>
      </w:r>
      <w:r w:rsidRPr="006369DE">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 xml:space="preserve">dne……………….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9A6F49" w:rsidP="00661EDA">
      <w:pPr>
        <w:jc w:val="both"/>
        <w:rPr>
          <w:rFonts w:ascii="Arial" w:hAnsi="Arial" w:cs="Arial"/>
          <w:sz w:val="22"/>
          <w:szCs w:val="22"/>
        </w:rPr>
      </w:pPr>
      <w:bookmarkStart w:id="0" w:name="_GoBack"/>
      <w:bookmarkEnd w:id="0"/>
      <w:r>
        <w:rPr>
          <w:rFonts w:ascii="Arial" w:hAnsi="Arial" w:cs="Arial"/>
          <w:sz w:val="22"/>
          <w:szCs w:val="22"/>
        </w:rPr>
        <w:t>ř</w:t>
      </w:r>
      <w:r w:rsidR="00661EDA">
        <w:rPr>
          <w:rFonts w:ascii="Arial" w:hAnsi="Arial" w:cs="Arial"/>
          <w:sz w:val="22"/>
          <w:szCs w:val="22"/>
        </w:rPr>
        <w:t>editel</w:t>
      </w:r>
      <w:r>
        <w:rPr>
          <w:rFonts w:ascii="Arial" w:hAnsi="Arial" w:cs="Arial"/>
          <w:sz w:val="22"/>
          <w:szCs w:val="22"/>
        </w:rPr>
        <w:t xml:space="preserve"> závodu Chomutov </w:t>
      </w:r>
      <w:r w:rsidR="00661EDA">
        <w:rPr>
          <w:rFonts w:ascii="Arial" w:hAnsi="Arial" w:cs="Arial"/>
          <w:sz w:val="22"/>
          <w:szCs w:val="22"/>
        </w:rPr>
        <w:tab/>
      </w:r>
      <w:r w:rsidR="00661EDA">
        <w:rPr>
          <w:rFonts w:ascii="Arial" w:hAnsi="Arial" w:cs="Arial"/>
          <w:sz w:val="22"/>
          <w:szCs w:val="22"/>
        </w:rPr>
        <w:tab/>
      </w:r>
      <w:r w:rsidR="00661EDA" w:rsidRPr="00D74A50">
        <w:rPr>
          <w:rFonts w:ascii="Arial" w:hAnsi="Arial" w:cs="Arial"/>
          <w:sz w:val="22"/>
          <w:szCs w:val="22"/>
        </w:rPr>
        <w:t xml:space="preserve"> </w:t>
      </w:r>
      <w:r w:rsidR="00661EDA" w:rsidRPr="00D74A50">
        <w:rPr>
          <w:rFonts w:ascii="Arial" w:hAnsi="Arial" w:cs="Arial"/>
          <w:sz w:val="22"/>
          <w:szCs w:val="22"/>
        </w:rPr>
        <w:tab/>
      </w:r>
      <w:r w:rsidR="00661EDA" w:rsidRPr="00D74A50">
        <w:rPr>
          <w:rFonts w:ascii="Arial" w:hAnsi="Arial" w:cs="Arial"/>
          <w:sz w:val="22"/>
          <w:szCs w:val="22"/>
        </w:rPr>
        <w:tab/>
      </w:r>
      <w:r w:rsidR="005A46C1">
        <w:rPr>
          <w:rFonts w:ascii="Arial" w:hAnsi="Arial" w:cs="Arial"/>
          <w:sz w:val="22"/>
          <w:szCs w:val="22"/>
        </w:rPr>
        <w:t xml:space="preserve">BOS – Radovan </w:t>
      </w:r>
      <w:proofErr w:type="spellStart"/>
      <w:r w:rsidR="005A46C1">
        <w:rPr>
          <w:rFonts w:ascii="Arial" w:hAnsi="Arial" w:cs="Arial"/>
          <w:sz w:val="22"/>
          <w:szCs w:val="22"/>
        </w:rPr>
        <w:t>Vítámvás</w:t>
      </w:r>
      <w:proofErr w:type="spellEnd"/>
      <w:r w:rsidR="005A46C1">
        <w:rPr>
          <w:rFonts w:ascii="Arial" w:hAnsi="Arial" w:cs="Arial"/>
          <w:sz w:val="22"/>
          <w:szCs w:val="22"/>
        </w:rPr>
        <w:t xml:space="preserve"> spol. s r.o.</w:t>
      </w:r>
      <w:r w:rsidR="00661EDA" w:rsidRPr="00D74A50">
        <w:rPr>
          <w:rFonts w:ascii="Arial" w:hAnsi="Arial" w:cs="Arial"/>
          <w:sz w:val="22"/>
          <w:szCs w:val="22"/>
        </w:rPr>
        <w:tab/>
      </w:r>
    </w:p>
    <w:p w:rsidR="006369DE" w:rsidRDefault="00661EDA" w:rsidP="005A46C1">
      <w:pPr>
        <w:rPr>
          <w:rFonts w:ascii="Arial" w:hAnsi="Arial" w:cs="Arial"/>
          <w:sz w:val="22"/>
          <w:szCs w:val="22"/>
        </w:rPr>
      </w:pPr>
      <w:r w:rsidRPr="00D74A50">
        <w:rPr>
          <w:rFonts w:ascii="Arial" w:hAnsi="Arial" w:cs="Arial"/>
          <w:sz w:val="22"/>
          <w:szCs w:val="22"/>
        </w:rPr>
        <w:t>Povodí Ohře, státní podnik</w:t>
      </w:r>
      <w:r w:rsidR="006369DE">
        <w:rPr>
          <w:rFonts w:ascii="Arial" w:hAnsi="Arial" w:cs="Arial"/>
          <w:sz w:val="22"/>
          <w:szCs w:val="22"/>
        </w:rPr>
        <w:tab/>
      </w:r>
      <w:r w:rsidR="006369DE">
        <w:rPr>
          <w:rFonts w:ascii="Arial" w:hAnsi="Arial" w:cs="Arial"/>
          <w:sz w:val="22"/>
          <w:szCs w:val="22"/>
        </w:rPr>
        <w:tab/>
      </w:r>
      <w:r w:rsidR="006369DE">
        <w:rPr>
          <w:rFonts w:ascii="Arial" w:hAnsi="Arial" w:cs="Arial"/>
          <w:sz w:val="22"/>
          <w:szCs w:val="22"/>
        </w:rPr>
        <w:tab/>
      </w:r>
      <w:r w:rsidR="00CC06B0">
        <w:rPr>
          <w:rFonts w:ascii="Arial" w:hAnsi="Arial" w:cs="Arial"/>
          <w:sz w:val="22"/>
          <w:szCs w:val="22"/>
        </w:rPr>
        <w:tab/>
        <w:t>Chomutov</w:t>
      </w:r>
    </w:p>
    <w:sectPr w:rsidR="006369DE" w:rsidSect="00B051A1">
      <w:footerReference w:type="default" r:id="rId11"/>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F33" w:rsidRDefault="005B5F33">
      <w:r>
        <w:separator/>
      </w:r>
    </w:p>
  </w:endnote>
  <w:endnote w:type="continuationSeparator" w:id="0">
    <w:p w:rsidR="005B5F33" w:rsidRDefault="005B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687333"/>
      <w:docPartObj>
        <w:docPartGallery w:val="Page Numbers (Bottom of Page)"/>
        <w:docPartUnique/>
      </w:docPartObj>
    </w:sdtPr>
    <w:sdtEndPr/>
    <w:sdtContent>
      <w:p w:rsidR="005A46C1" w:rsidRDefault="005A46C1">
        <w:pPr>
          <w:pStyle w:val="Zpat"/>
          <w:jc w:val="right"/>
        </w:pPr>
        <w:r>
          <w:fldChar w:fldCharType="begin"/>
        </w:r>
        <w:r>
          <w:instrText>PAGE   \* MERGEFORMAT</w:instrText>
        </w:r>
        <w:r>
          <w:fldChar w:fldCharType="separate"/>
        </w:r>
        <w:r>
          <w:t>2</w:t>
        </w:r>
        <w:r>
          <w:fldChar w:fldCharType="end"/>
        </w:r>
      </w:p>
    </w:sdtContent>
  </w:sdt>
  <w:p w:rsidR="006369DE" w:rsidRPr="0068009D" w:rsidRDefault="006369DE"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F33" w:rsidRDefault="005B5F33">
      <w:r>
        <w:separator/>
      </w:r>
    </w:p>
  </w:footnote>
  <w:footnote w:type="continuationSeparator" w:id="0">
    <w:p w:rsidR="005B5F33" w:rsidRDefault="005B5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EAE60DEA"/>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900"/>
        </w:tabs>
        <w:ind w:left="3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E735DD3"/>
    <w:multiLevelType w:val="hybridMultilevel"/>
    <w:tmpl w:val="627E1096"/>
    <w:lvl w:ilvl="0" w:tplc="ECD414E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6503DE"/>
    <w:multiLevelType w:val="hybridMultilevel"/>
    <w:tmpl w:val="F342C108"/>
    <w:lvl w:ilvl="0" w:tplc="D876E014">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5"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8" w15:restartNumberingAfterBreak="0">
    <w:nsid w:val="7D6019D3"/>
    <w:multiLevelType w:val="hybridMultilevel"/>
    <w:tmpl w:val="C9D0A4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6"/>
  </w:num>
  <w:num w:numId="2">
    <w:abstractNumId w:val="13"/>
  </w:num>
  <w:num w:numId="3">
    <w:abstractNumId w:val="33"/>
  </w:num>
  <w:num w:numId="4">
    <w:abstractNumId w:val="30"/>
  </w:num>
  <w:num w:numId="5">
    <w:abstractNumId w:val="31"/>
  </w:num>
  <w:num w:numId="6">
    <w:abstractNumId w:val="21"/>
  </w:num>
  <w:num w:numId="7">
    <w:abstractNumId w:val="22"/>
  </w:num>
  <w:num w:numId="8">
    <w:abstractNumId w:val="26"/>
  </w:num>
  <w:num w:numId="9">
    <w:abstractNumId w:val="12"/>
  </w:num>
  <w:num w:numId="10">
    <w:abstractNumId w:val="35"/>
  </w:num>
  <w:num w:numId="11">
    <w:abstractNumId w:val="5"/>
  </w:num>
  <w:num w:numId="12">
    <w:abstractNumId w:val="36"/>
  </w:num>
  <w:num w:numId="13">
    <w:abstractNumId w:val="29"/>
  </w:num>
  <w:num w:numId="14">
    <w:abstractNumId w:val="1"/>
  </w:num>
  <w:num w:numId="15">
    <w:abstractNumId w:val="25"/>
  </w:num>
  <w:num w:numId="16">
    <w:abstractNumId w:val="17"/>
  </w:num>
  <w:num w:numId="17">
    <w:abstractNumId w:val="34"/>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2"/>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7"/>
  </w:num>
  <w:num w:numId="40">
    <w:abstractNumId w:val="23"/>
  </w:num>
  <w:num w:numId="41">
    <w:abstractNumId w:val="28"/>
  </w:num>
  <w:num w:numId="42">
    <w:abstractNumId w:val="8"/>
  </w:num>
  <w:num w:numId="43">
    <w:abstractNumId w:val="4"/>
  </w:num>
  <w:num w:numId="44">
    <w:abstractNumId w:val="23"/>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1739A"/>
    <w:rsid w:val="0002005A"/>
    <w:rsid w:val="000270DF"/>
    <w:rsid w:val="00027761"/>
    <w:rsid w:val="00032AD0"/>
    <w:rsid w:val="000456A7"/>
    <w:rsid w:val="00051F75"/>
    <w:rsid w:val="00053346"/>
    <w:rsid w:val="0005646F"/>
    <w:rsid w:val="00073976"/>
    <w:rsid w:val="000903EA"/>
    <w:rsid w:val="00091338"/>
    <w:rsid w:val="000914C6"/>
    <w:rsid w:val="000927E7"/>
    <w:rsid w:val="00093AD2"/>
    <w:rsid w:val="000A10CD"/>
    <w:rsid w:val="000A6BD5"/>
    <w:rsid w:val="000B0E7E"/>
    <w:rsid w:val="000B1EB9"/>
    <w:rsid w:val="000B2E4B"/>
    <w:rsid w:val="000C0B96"/>
    <w:rsid w:val="000E4864"/>
    <w:rsid w:val="000E61A3"/>
    <w:rsid w:val="000F7037"/>
    <w:rsid w:val="00104D42"/>
    <w:rsid w:val="001059B7"/>
    <w:rsid w:val="0011076F"/>
    <w:rsid w:val="0011390C"/>
    <w:rsid w:val="00114CFD"/>
    <w:rsid w:val="00123974"/>
    <w:rsid w:val="00140C3A"/>
    <w:rsid w:val="00145445"/>
    <w:rsid w:val="00147698"/>
    <w:rsid w:val="00150913"/>
    <w:rsid w:val="00151C33"/>
    <w:rsid w:val="001556E2"/>
    <w:rsid w:val="00184888"/>
    <w:rsid w:val="00191A3B"/>
    <w:rsid w:val="001B75D9"/>
    <w:rsid w:val="001C04BD"/>
    <w:rsid w:val="001D3524"/>
    <w:rsid w:val="001D6A35"/>
    <w:rsid w:val="001D6BE7"/>
    <w:rsid w:val="001F6C49"/>
    <w:rsid w:val="001F7612"/>
    <w:rsid w:val="0020184F"/>
    <w:rsid w:val="002039CD"/>
    <w:rsid w:val="002044E5"/>
    <w:rsid w:val="002113D7"/>
    <w:rsid w:val="002157FE"/>
    <w:rsid w:val="00241CC6"/>
    <w:rsid w:val="002430D8"/>
    <w:rsid w:val="00255B29"/>
    <w:rsid w:val="0025726E"/>
    <w:rsid w:val="00266BE7"/>
    <w:rsid w:val="00271C67"/>
    <w:rsid w:val="00280051"/>
    <w:rsid w:val="002841E7"/>
    <w:rsid w:val="00287DE7"/>
    <w:rsid w:val="00294428"/>
    <w:rsid w:val="002A2D59"/>
    <w:rsid w:val="002A43BA"/>
    <w:rsid w:val="002A59FE"/>
    <w:rsid w:val="002B32CB"/>
    <w:rsid w:val="002B4360"/>
    <w:rsid w:val="002C50E0"/>
    <w:rsid w:val="002D1039"/>
    <w:rsid w:val="002D299B"/>
    <w:rsid w:val="002E73A1"/>
    <w:rsid w:val="002F3F49"/>
    <w:rsid w:val="002F6A7D"/>
    <w:rsid w:val="00302394"/>
    <w:rsid w:val="00302DD8"/>
    <w:rsid w:val="0031053C"/>
    <w:rsid w:val="00312227"/>
    <w:rsid w:val="00312AFD"/>
    <w:rsid w:val="00312BF9"/>
    <w:rsid w:val="00316474"/>
    <w:rsid w:val="00321D5C"/>
    <w:rsid w:val="0032245B"/>
    <w:rsid w:val="00327DB4"/>
    <w:rsid w:val="00343E31"/>
    <w:rsid w:val="00346C0D"/>
    <w:rsid w:val="00353A3F"/>
    <w:rsid w:val="003541EC"/>
    <w:rsid w:val="0035651C"/>
    <w:rsid w:val="003607DB"/>
    <w:rsid w:val="003755DC"/>
    <w:rsid w:val="00386410"/>
    <w:rsid w:val="003A15B7"/>
    <w:rsid w:val="003A7BC6"/>
    <w:rsid w:val="003B2A08"/>
    <w:rsid w:val="003C0CAD"/>
    <w:rsid w:val="003D38EF"/>
    <w:rsid w:val="003F1C8E"/>
    <w:rsid w:val="0040604C"/>
    <w:rsid w:val="00410CB9"/>
    <w:rsid w:val="004167CE"/>
    <w:rsid w:val="004237EB"/>
    <w:rsid w:val="00423DE0"/>
    <w:rsid w:val="004258CF"/>
    <w:rsid w:val="00431AB2"/>
    <w:rsid w:val="004335FB"/>
    <w:rsid w:val="00437893"/>
    <w:rsid w:val="00440BDC"/>
    <w:rsid w:val="00441A52"/>
    <w:rsid w:val="00443206"/>
    <w:rsid w:val="004433D8"/>
    <w:rsid w:val="00443C5D"/>
    <w:rsid w:val="00450296"/>
    <w:rsid w:val="00450F16"/>
    <w:rsid w:val="0045109B"/>
    <w:rsid w:val="004736F3"/>
    <w:rsid w:val="00480209"/>
    <w:rsid w:val="00486B7F"/>
    <w:rsid w:val="004971DC"/>
    <w:rsid w:val="004A2984"/>
    <w:rsid w:val="004D36BC"/>
    <w:rsid w:val="004E7D23"/>
    <w:rsid w:val="004F1EDB"/>
    <w:rsid w:val="00510AC7"/>
    <w:rsid w:val="00512F40"/>
    <w:rsid w:val="0051317C"/>
    <w:rsid w:val="00516E1F"/>
    <w:rsid w:val="00520647"/>
    <w:rsid w:val="005247CA"/>
    <w:rsid w:val="005302CD"/>
    <w:rsid w:val="005323F9"/>
    <w:rsid w:val="005338F0"/>
    <w:rsid w:val="00547B4B"/>
    <w:rsid w:val="00563146"/>
    <w:rsid w:val="005668D0"/>
    <w:rsid w:val="00576552"/>
    <w:rsid w:val="0058168C"/>
    <w:rsid w:val="00592F45"/>
    <w:rsid w:val="00595DCE"/>
    <w:rsid w:val="005A46C1"/>
    <w:rsid w:val="005B1728"/>
    <w:rsid w:val="005B2F97"/>
    <w:rsid w:val="005B4233"/>
    <w:rsid w:val="005B53AA"/>
    <w:rsid w:val="005B5F33"/>
    <w:rsid w:val="005C10DB"/>
    <w:rsid w:val="005C1C2D"/>
    <w:rsid w:val="005C2FD1"/>
    <w:rsid w:val="005C6983"/>
    <w:rsid w:val="005E3866"/>
    <w:rsid w:val="005E777F"/>
    <w:rsid w:val="005F217B"/>
    <w:rsid w:val="005F34D9"/>
    <w:rsid w:val="00602394"/>
    <w:rsid w:val="0060531F"/>
    <w:rsid w:val="00611812"/>
    <w:rsid w:val="00635D91"/>
    <w:rsid w:val="006369DE"/>
    <w:rsid w:val="006431AD"/>
    <w:rsid w:val="00661EDA"/>
    <w:rsid w:val="0067189F"/>
    <w:rsid w:val="006727B3"/>
    <w:rsid w:val="00674F05"/>
    <w:rsid w:val="0068009D"/>
    <w:rsid w:val="0068765C"/>
    <w:rsid w:val="00687E88"/>
    <w:rsid w:val="006A302C"/>
    <w:rsid w:val="006B4040"/>
    <w:rsid w:val="006C0EF7"/>
    <w:rsid w:val="006C64E2"/>
    <w:rsid w:val="006D4CF2"/>
    <w:rsid w:val="006E4CC3"/>
    <w:rsid w:val="006E5F9A"/>
    <w:rsid w:val="006F74DC"/>
    <w:rsid w:val="006F7A8F"/>
    <w:rsid w:val="00703861"/>
    <w:rsid w:val="007111BD"/>
    <w:rsid w:val="0071140A"/>
    <w:rsid w:val="00714263"/>
    <w:rsid w:val="00721AD5"/>
    <w:rsid w:val="00734FF3"/>
    <w:rsid w:val="007455E1"/>
    <w:rsid w:val="0074616E"/>
    <w:rsid w:val="00756019"/>
    <w:rsid w:val="00771122"/>
    <w:rsid w:val="00790434"/>
    <w:rsid w:val="007A6719"/>
    <w:rsid w:val="007A75A7"/>
    <w:rsid w:val="007D5107"/>
    <w:rsid w:val="007F14CA"/>
    <w:rsid w:val="007F1936"/>
    <w:rsid w:val="007F486B"/>
    <w:rsid w:val="007F5319"/>
    <w:rsid w:val="007F60BA"/>
    <w:rsid w:val="007F7071"/>
    <w:rsid w:val="00810F3F"/>
    <w:rsid w:val="00811B43"/>
    <w:rsid w:val="008156E1"/>
    <w:rsid w:val="00817C0B"/>
    <w:rsid w:val="00824E46"/>
    <w:rsid w:val="00830AC2"/>
    <w:rsid w:val="008347C2"/>
    <w:rsid w:val="0084398F"/>
    <w:rsid w:val="00844FF1"/>
    <w:rsid w:val="00855A6C"/>
    <w:rsid w:val="00856705"/>
    <w:rsid w:val="00860849"/>
    <w:rsid w:val="0086126A"/>
    <w:rsid w:val="00863475"/>
    <w:rsid w:val="008646BF"/>
    <w:rsid w:val="00867535"/>
    <w:rsid w:val="00872CA3"/>
    <w:rsid w:val="00883D67"/>
    <w:rsid w:val="00883DBA"/>
    <w:rsid w:val="0088678E"/>
    <w:rsid w:val="008950BE"/>
    <w:rsid w:val="008A107C"/>
    <w:rsid w:val="008B05B4"/>
    <w:rsid w:val="008B1841"/>
    <w:rsid w:val="008B1B20"/>
    <w:rsid w:val="008B59E9"/>
    <w:rsid w:val="008B60D8"/>
    <w:rsid w:val="008B6A76"/>
    <w:rsid w:val="008B75A6"/>
    <w:rsid w:val="008D07D7"/>
    <w:rsid w:val="008D36CC"/>
    <w:rsid w:val="008E3BFA"/>
    <w:rsid w:val="008F0960"/>
    <w:rsid w:val="008F5DBB"/>
    <w:rsid w:val="008F6D2E"/>
    <w:rsid w:val="00905EAD"/>
    <w:rsid w:val="00911726"/>
    <w:rsid w:val="0091481A"/>
    <w:rsid w:val="00914A84"/>
    <w:rsid w:val="009177F7"/>
    <w:rsid w:val="00917F5B"/>
    <w:rsid w:val="00921CCC"/>
    <w:rsid w:val="00922D59"/>
    <w:rsid w:val="009231A4"/>
    <w:rsid w:val="0092548D"/>
    <w:rsid w:val="00930D2E"/>
    <w:rsid w:val="00937EF3"/>
    <w:rsid w:val="00941195"/>
    <w:rsid w:val="00947371"/>
    <w:rsid w:val="00947CB1"/>
    <w:rsid w:val="009505E5"/>
    <w:rsid w:val="00950948"/>
    <w:rsid w:val="0095255A"/>
    <w:rsid w:val="0095748D"/>
    <w:rsid w:val="00960A5B"/>
    <w:rsid w:val="0096148E"/>
    <w:rsid w:val="00963F3F"/>
    <w:rsid w:val="0098025D"/>
    <w:rsid w:val="009843E0"/>
    <w:rsid w:val="00984678"/>
    <w:rsid w:val="00985B9D"/>
    <w:rsid w:val="00991B86"/>
    <w:rsid w:val="00995E3E"/>
    <w:rsid w:val="00996588"/>
    <w:rsid w:val="00997C7F"/>
    <w:rsid w:val="009A120B"/>
    <w:rsid w:val="009A39F9"/>
    <w:rsid w:val="009A6F49"/>
    <w:rsid w:val="009A73CF"/>
    <w:rsid w:val="009B05CD"/>
    <w:rsid w:val="009B2BEB"/>
    <w:rsid w:val="009D2E1E"/>
    <w:rsid w:val="009D5612"/>
    <w:rsid w:val="009F46E9"/>
    <w:rsid w:val="009F5C41"/>
    <w:rsid w:val="00A059F1"/>
    <w:rsid w:val="00A10E83"/>
    <w:rsid w:val="00A1328C"/>
    <w:rsid w:val="00A231E1"/>
    <w:rsid w:val="00A43B3A"/>
    <w:rsid w:val="00A71E04"/>
    <w:rsid w:val="00A72B4B"/>
    <w:rsid w:val="00A80EB8"/>
    <w:rsid w:val="00A832BA"/>
    <w:rsid w:val="00A8568B"/>
    <w:rsid w:val="00A903B8"/>
    <w:rsid w:val="00A91C24"/>
    <w:rsid w:val="00A9214F"/>
    <w:rsid w:val="00A930F6"/>
    <w:rsid w:val="00AA0137"/>
    <w:rsid w:val="00AA34D6"/>
    <w:rsid w:val="00AB1358"/>
    <w:rsid w:val="00AB3ADF"/>
    <w:rsid w:val="00AB507D"/>
    <w:rsid w:val="00AC46F0"/>
    <w:rsid w:val="00AD190E"/>
    <w:rsid w:val="00AD1BFF"/>
    <w:rsid w:val="00AD1CF0"/>
    <w:rsid w:val="00AD4C10"/>
    <w:rsid w:val="00AE6E47"/>
    <w:rsid w:val="00AF4E2F"/>
    <w:rsid w:val="00B015A5"/>
    <w:rsid w:val="00B051A1"/>
    <w:rsid w:val="00B06C7F"/>
    <w:rsid w:val="00B10B2F"/>
    <w:rsid w:val="00B157CA"/>
    <w:rsid w:val="00B20CF7"/>
    <w:rsid w:val="00B23784"/>
    <w:rsid w:val="00B24021"/>
    <w:rsid w:val="00B40642"/>
    <w:rsid w:val="00B43B3C"/>
    <w:rsid w:val="00B607DF"/>
    <w:rsid w:val="00B619E9"/>
    <w:rsid w:val="00B63BF5"/>
    <w:rsid w:val="00B640F3"/>
    <w:rsid w:val="00B76C65"/>
    <w:rsid w:val="00B83EB6"/>
    <w:rsid w:val="00B85804"/>
    <w:rsid w:val="00B90F61"/>
    <w:rsid w:val="00B92AF5"/>
    <w:rsid w:val="00BA00D6"/>
    <w:rsid w:val="00BA6773"/>
    <w:rsid w:val="00BA6C30"/>
    <w:rsid w:val="00BB77F0"/>
    <w:rsid w:val="00BC3038"/>
    <w:rsid w:val="00BC6B58"/>
    <w:rsid w:val="00BD0D06"/>
    <w:rsid w:val="00BD5E01"/>
    <w:rsid w:val="00BF3D9B"/>
    <w:rsid w:val="00BF4CCC"/>
    <w:rsid w:val="00BF78F3"/>
    <w:rsid w:val="00C16025"/>
    <w:rsid w:val="00C16E21"/>
    <w:rsid w:val="00C20C4F"/>
    <w:rsid w:val="00C516BF"/>
    <w:rsid w:val="00C53AB1"/>
    <w:rsid w:val="00C56345"/>
    <w:rsid w:val="00C60709"/>
    <w:rsid w:val="00C66556"/>
    <w:rsid w:val="00C85BA5"/>
    <w:rsid w:val="00C9156E"/>
    <w:rsid w:val="00C96F6D"/>
    <w:rsid w:val="00CB7B50"/>
    <w:rsid w:val="00CC06B0"/>
    <w:rsid w:val="00CE0AAC"/>
    <w:rsid w:val="00CE6595"/>
    <w:rsid w:val="00D002DE"/>
    <w:rsid w:val="00D055EE"/>
    <w:rsid w:val="00D21589"/>
    <w:rsid w:val="00D276F7"/>
    <w:rsid w:val="00D356F0"/>
    <w:rsid w:val="00D41B2F"/>
    <w:rsid w:val="00D42100"/>
    <w:rsid w:val="00D533AF"/>
    <w:rsid w:val="00D64775"/>
    <w:rsid w:val="00D72BFE"/>
    <w:rsid w:val="00D7581A"/>
    <w:rsid w:val="00D75EBF"/>
    <w:rsid w:val="00D85DC2"/>
    <w:rsid w:val="00D87104"/>
    <w:rsid w:val="00D90AD2"/>
    <w:rsid w:val="00D94469"/>
    <w:rsid w:val="00D968F8"/>
    <w:rsid w:val="00DA1280"/>
    <w:rsid w:val="00DC10D8"/>
    <w:rsid w:val="00DD0E1B"/>
    <w:rsid w:val="00DD77CC"/>
    <w:rsid w:val="00DE2E32"/>
    <w:rsid w:val="00DE3DEC"/>
    <w:rsid w:val="00DE5B97"/>
    <w:rsid w:val="00DE675A"/>
    <w:rsid w:val="00DF41F7"/>
    <w:rsid w:val="00E060D9"/>
    <w:rsid w:val="00E10428"/>
    <w:rsid w:val="00E132E9"/>
    <w:rsid w:val="00E15728"/>
    <w:rsid w:val="00E327CE"/>
    <w:rsid w:val="00E3695A"/>
    <w:rsid w:val="00E52817"/>
    <w:rsid w:val="00E55222"/>
    <w:rsid w:val="00E610AD"/>
    <w:rsid w:val="00E705B8"/>
    <w:rsid w:val="00E83DA6"/>
    <w:rsid w:val="00E8418F"/>
    <w:rsid w:val="00E8734A"/>
    <w:rsid w:val="00E90C35"/>
    <w:rsid w:val="00E97587"/>
    <w:rsid w:val="00EB418C"/>
    <w:rsid w:val="00EB6A5C"/>
    <w:rsid w:val="00ED1285"/>
    <w:rsid w:val="00ED1664"/>
    <w:rsid w:val="00ED2006"/>
    <w:rsid w:val="00ED33E2"/>
    <w:rsid w:val="00EE2945"/>
    <w:rsid w:val="00EE43D6"/>
    <w:rsid w:val="00EE4466"/>
    <w:rsid w:val="00EF1E4B"/>
    <w:rsid w:val="00EF4213"/>
    <w:rsid w:val="00EF744B"/>
    <w:rsid w:val="00F14075"/>
    <w:rsid w:val="00F14630"/>
    <w:rsid w:val="00F22DC0"/>
    <w:rsid w:val="00F25381"/>
    <w:rsid w:val="00F25697"/>
    <w:rsid w:val="00F328A6"/>
    <w:rsid w:val="00F352E0"/>
    <w:rsid w:val="00F3570B"/>
    <w:rsid w:val="00F372DF"/>
    <w:rsid w:val="00F503E9"/>
    <w:rsid w:val="00F52D0A"/>
    <w:rsid w:val="00F54D46"/>
    <w:rsid w:val="00F5552E"/>
    <w:rsid w:val="00F67B02"/>
    <w:rsid w:val="00F70F94"/>
    <w:rsid w:val="00F72329"/>
    <w:rsid w:val="00F73E42"/>
    <w:rsid w:val="00F90ABF"/>
    <w:rsid w:val="00F94ACC"/>
    <w:rsid w:val="00FA775D"/>
    <w:rsid w:val="00FB285F"/>
    <w:rsid w:val="00FC43D3"/>
    <w:rsid w:val="00FC51E1"/>
    <w:rsid w:val="00FC7DB7"/>
    <w:rsid w:val="00FE1CDE"/>
    <w:rsid w:val="00FE1ED0"/>
    <w:rsid w:val="00FE46AD"/>
    <w:rsid w:val="00FF6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61A4D"/>
  <w15:docId w15:val="{7C7BE35F-036E-4D71-A240-198F059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 w:type="character" w:styleId="Nevyeenzmnka">
    <w:name w:val="Unresolved Mention"/>
    <w:basedOn w:val="Standardnpsmoodstavce"/>
    <w:uiPriority w:val="99"/>
    <w:semiHidden/>
    <w:unhideWhenUsed/>
    <w:rsid w:val="00BC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477380889">
      <w:bodyDiv w:val="1"/>
      <w:marLeft w:val="0"/>
      <w:marRight w:val="0"/>
      <w:marTop w:val="0"/>
      <w:marBottom w:val="0"/>
      <w:divBdr>
        <w:top w:val="none" w:sz="0" w:space="0" w:color="auto"/>
        <w:left w:val="none" w:sz="0" w:space="0" w:color="auto"/>
        <w:bottom w:val="none" w:sz="0" w:space="0" w:color="auto"/>
        <w:right w:val="none" w:sz="0" w:space="0" w:color="auto"/>
      </w:divBdr>
    </w:div>
    <w:div w:id="500434468">
      <w:bodyDiv w:val="1"/>
      <w:marLeft w:val="0"/>
      <w:marRight w:val="0"/>
      <w:marTop w:val="0"/>
      <w:marBottom w:val="0"/>
      <w:divBdr>
        <w:top w:val="none" w:sz="0" w:space="0" w:color="auto"/>
        <w:left w:val="none" w:sz="0" w:space="0" w:color="auto"/>
        <w:bottom w:val="none" w:sz="0" w:space="0" w:color="auto"/>
        <w:right w:val="none" w:sz="0" w:space="0" w:color="auto"/>
      </w:divBdr>
    </w:div>
    <w:div w:id="745300512">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00596819">
      <w:bodyDiv w:val="1"/>
      <w:marLeft w:val="0"/>
      <w:marRight w:val="0"/>
      <w:marTop w:val="0"/>
      <w:marBottom w:val="0"/>
      <w:divBdr>
        <w:top w:val="none" w:sz="0" w:space="0" w:color="auto"/>
        <w:left w:val="none" w:sz="0" w:space="0" w:color="auto"/>
        <w:bottom w:val="none" w:sz="0" w:space="0" w:color="auto"/>
        <w:right w:val="none" w:sz="0" w:space="0" w:color="auto"/>
      </w:divBdr>
    </w:div>
    <w:div w:id="1510178420">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3685495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C7CC9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CA4D-B684-4CCB-9CD8-624EC577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8</Pages>
  <Words>2875</Words>
  <Characters>16965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Koudelka Michal</cp:lastModifiedBy>
  <cp:revision>2</cp:revision>
  <cp:lastPrinted>2017-07-21T07:47:00Z</cp:lastPrinted>
  <dcterms:created xsi:type="dcterms:W3CDTF">2022-06-02T12:31:00Z</dcterms:created>
  <dcterms:modified xsi:type="dcterms:W3CDTF">2022-06-02T12:31:00Z</dcterms:modified>
</cp:coreProperties>
</file>