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65CE3" w14:textId="77777777" w:rsidR="00356448" w:rsidRDefault="00356448" w:rsidP="00356448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</w:p>
    <w:p w14:paraId="053B1AD6" w14:textId="77777777" w:rsidR="00E8286F" w:rsidRDefault="00E8286F" w:rsidP="00E8286F">
      <w:pPr>
        <w:jc w:val="center"/>
        <w:rPr>
          <w:rFonts w:ascii="Verdana" w:hAnsi="Verdana" w:cs="Arial"/>
          <w:noProof/>
          <w:color w:val="002060"/>
        </w:rPr>
      </w:pPr>
    </w:p>
    <w:p w14:paraId="47812F0D" w14:textId="6F290C91" w:rsidR="00E8286F" w:rsidRPr="00C865FB" w:rsidRDefault="00E8286F" w:rsidP="00E8286F">
      <w:pPr>
        <w:shd w:val="pct10" w:color="auto" w:fill="auto"/>
        <w:tabs>
          <w:tab w:val="left" w:pos="10207"/>
        </w:tabs>
        <w:jc w:val="center"/>
        <w:rPr>
          <w:rFonts w:ascii="Arial" w:hAnsi="Arial"/>
          <w:b/>
          <w:spacing w:val="40"/>
          <w:sz w:val="28"/>
          <w:szCs w:val="28"/>
        </w:rPr>
      </w:pPr>
      <w:r w:rsidRPr="00C865FB">
        <w:rPr>
          <w:rFonts w:ascii="Arial" w:hAnsi="Arial"/>
          <w:b/>
          <w:spacing w:val="40"/>
          <w:sz w:val="28"/>
          <w:szCs w:val="28"/>
        </w:rPr>
        <w:t xml:space="preserve">SERVISNÍ SMLOUVA </w:t>
      </w:r>
    </w:p>
    <w:p w14:paraId="41F6DF1D" w14:textId="77777777" w:rsidR="00E8286F" w:rsidRPr="00E8286F" w:rsidRDefault="00E8286F" w:rsidP="00E8286F">
      <w:pPr>
        <w:rPr>
          <w:rFonts w:ascii="Times New Roman" w:hAnsi="Times New Roman"/>
          <w:b/>
          <w:caps/>
          <w:sz w:val="24"/>
          <w:szCs w:val="24"/>
        </w:rPr>
      </w:pPr>
    </w:p>
    <w:p w14:paraId="36DA29C3" w14:textId="47AEF01B" w:rsidR="00E8286F" w:rsidRPr="00E8286F" w:rsidRDefault="00E8286F" w:rsidP="005A6B97">
      <w:pPr>
        <w:pStyle w:val="Nadpis2"/>
        <w:jc w:val="center"/>
        <w:rPr>
          <w:rFonts w:ascii="Times New Roman" w:hAnsi="Times New Roman"/>
          <w:i w:val="0"/>
          <w:i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286F">
        <w:rPr>
          <w:rFonts w:ascii="Times New Roman" w:hAnsi="Times New Roman"/>
          <w:i w:val="0"/>
          <w:i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I.  </w:t>
      </w:r>
      <w:proofErr w:type="spellStart"/>
      <w:r w:rsidRPr="00E8286F">
        <w:rPr>
          <w:rFonts w:ascii="Times New Roman" w:hAnsi="Times New Roman"/>
          <w:i w:val="0"/>
          <w:i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Smluvní</w:t>
      </w:r>
      <w:proofErr w:type="spellEnd"/>
      <w:r w:rsidRPr="00E8286F">
        <w:rPr>
          <w:rFonts w:ascii="Times New Roman" w:hAnsi="Times New Roman"/>
          <w:i w:val="0"/>
          <w:i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strany</w:t>
      </w:r>
    </w:p>
    <w:p w14:paraId="6A80E997" w14:textId="77777777" w:rsidR="00E8286F" w:rsidRPr="00E8286F" w:rsidRDefault="00E8286F" w:rsidP="00E8286F">
      <w:pPr>
        <w:rPr>
          <w:rFonts w:ascii="Times New Roman" w:hAnsi="Times New Roman"/>
          <w:sz w:val="24"/>
          <w:szCs w:val="24"/>
        </w:rPr>
      </w:pPr>
    </w:p>
    <w:p w14:paraId="61A89BB7" w14:textId="463C1A00" w:rsidR="00ED0B3E" w:rsidRPr="00ED0B3E" w:rsidRDefault="00E8286F" w:rsidP="00ED0B3E">
      <w:pPr>
        <w:ind w:left="2268" w:hanging="2268"/>
        <w:jc w:val="both"/>
        <w:rPr>
          <w:rFonts w:ascii="Times New Roman" w:hAnsi="Times New Roman"/>
          <w:b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>a/ poskytovatel:</w:t>
      </w:r>
      <w:r w:rsidR="00ED0B3E">
        <w:rPr>
          <w:rFonts w:ascii="Times New Roman" w:hAnsi="Times New Roman"/>
          <w:b/>
          <w:sz w:val="24"/>
          <w:szCs w:val="24"/>
        </w:rPr>
        <w:tab/>
      </w:r>
      <w:r w:rsidR="00ED0B3E" w:rsidRPr="00ED0B3E">
        <w:rPr>
          <w:rFonts w:ascii="Times New Roman" w:eastAsiaTheme="minorHAnsi" w:hAnsi="Times New Roman"/>
          <w:b/>
          <w:bCs/>
          <w:sz w:val="24"/>
          <w:szCs w:val="24"/>
        </w:rPr>
        <w:t>WATEX, s.r.o.</w:t>
      </w:r>
    </w:p>
    <w:p w14:paraId="1C6A95C6" w14:textId="77777777" w:rsidR="00ED0B3E" w:rsidRPr="00ED0B3E" w:rsidRDefault="00ED0B3E" w:rsidP="00ED0B3E">
      <w:pPr>
        <w:autoSpaceDE w:val="0"/>
        <w:autoSpaceDN w:val="0"/>
        <w:adjustRightInd w:val="0"/>
        <w:spacing w:after="0" w:line="240" w:lineRule="auto"/>
        <w:ind w:left="1560" w:firstLine="708"/>
        <w:rPr>
          <w:rFonts w:ascii="Times New Roman" w:eastAsiaTheme="minorHAnsi" w:hAnsi="Times New Roman"/>
          <w:sz w:val="24"/>
          <w:szCs w:val="24"/>
        </w:rPr>
      </w:pPr>
      <w:r w:rsidRPr="00ED0B3E">
        <w:rPr>
          <w:rFonts w:ascii="Times New Roman" w:eastAsiaTheme="minorHAnsi" w:hAnsi="Times New Roman"/>
          <w:sz w:val="24"/>
          <w:szCs w:val="24"/>
        </w:rPr>
        <w:t>Ostrovského 253/3</w:t>
      </w:r>
    </w:p>
    <w:p w14:paraId="40007BAF" w14:textId="77777777" w:rsidR="00ED0B3E" w:rsidRPr="00ED0B3E" w:rsidRDefault="00ED0B3E" w:rsidP="00ED0B3E">
      <w:pPr>
        <w:autoSpaceDE w:val="0"/>
        <w:autoSpaceDN w:val="0"/>
        <w:adjustRightInd w:val="0"/>
        <w:spacing w:after="0" w:line="240" w:lineRule="auto"/>
        <w:ind w:left="1560" w:firstLine="708"/>
        <w:rPr>
          <w:rFonts w:ascii="Times New Roman" w:eastAsiaTheme="minorHAnsi" w:hAnsi="Times New Roman"/>
          <w:sz w:val="24"/>
          <w:szCs w:val="24"/>
        </w:rPr>
      </w:pPr>
      <w:r w:rsidRPr="00ED0B3E">
        <w:rPr>
          <w:rFonts w:ascii="Times New Roman" w:eastAsiaTheme="minorHAnsi" w:hAnsi="Times New Roman"/>
          <w:sz w:val="24"/>
          <w:szCs w:val="24"/>
        </w:rPr>
        <w:t>150 00 Praha 5 - Smíchov</w:t>
      </w:r>
    </w:p>
    <w:p w14:paraId="1C2878C8" w14:textId="55D442DD" w:rsidR="00004B65" w:rsidRDefault="00004B65" w:rsidP="00004B65">
      <w:pPr>
        <w:autoSpaceDE w:val="0"/>
        <w:autoSpaceDN w:val="0"/>
        <w:adjustRightInd w:val="0"/>
        <w:spacing w:after="0" w:line="240" w:lineRule="auto"/>
        <w:ind w:left="1560" w:firstLine="708"/>
        <w:rPr>
          <w:rFonts w:ascii="Times New Roman" w:eastAsiaTheme="minorHAnsi" w:hAnsi="Times New Roman"/>
          <w:sz w:val="24"/>
          <w:szCs w:val="24"/>
        </w:rPr>
      </w:pPr>
      <w:r w:rsidRPr="00ED0B3E">
        <w:rPr>
          <w:rFonts w:ascii="Times New Roman" w:eastAsiaTheme="minorHAnsi" w:hAnsi="Times New Roman"/>
          <w:sz w:val="24"/>
          <w:szCs w:val="24"/>
        </w:rPr>
        <w:t>IČ: 24133639</w:t>
      </w:r>
    </w:p>
    <w:p w14:paraId="74F2A909" w14:textId="77777777" w:rsidR="00ED0B3E" w:rsidRDefault="00ED0B3E" w:rsidP="00ED0B3E">
      <w:pPr>
        <w:autoSpaceDE w:val="0"/>
        <w:autoSpaceDN w:val="0"/>
        <w:adjustRightInd w:val="0"/>
        <w:spacing w:after="0" w:line="240" w:lineRule="auto"/>
        <w:ind w:left="1560" w:firstLine="708"/>
        <w:rPr>
          <w:rFonts w:ascii="Times New Roman" w:eastAsiaTheme="minorHAnsi" w:hAnsi="Times New Roman"/>
          <w:sz w:val="24"/>
          <w:szCs w:val="24"/>
        </w:rPr>
      </w:pPr>
      <w:r w:rsidRPr="00ED0B3E">
        <w:rPr>
          <w:rFonts w:ascii="Times New Roman" w:eastAsiaTheme="minorHAnsi" w:hAnsi="Times New Roman"/>
          <w:sz w:val="24"/>
          <w:szCs w:val="24"/>
        </w:rPr>
        <w:t xml:space="preserve">DIČ: CZ24133639 </w:t>
      </w:r>
    </w:p>
    <w:p w14:paraId="274A176C" w14:textId="0BEF9D3F" w:rsidR="00ED0B3E" w:rsidRPr="00ED0B3E" w:rsidRDefault="00D41D58" w:rsidP="00ED0B3E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Zapsáno v o</w:t>
      </w:r>
      <w:r w:rsidR="00ED0B3E" w:rsidRPr="00ED0B3E">
        <w:rPr>
          <w:rFonts w:ascii="Times New Roman" w:eastAsiaTheme="minorHAnsi" w:hAnsi="Times New Roman"/>
          <w:sz w:val="24"/>
          <w:szCs w:val="24"/>
        </w:rPr>
        <w:t>bchodní</w:t>
      </w:r>
      <w:r>
        <w:rPr>
          <w:rFonts w:ascii="Times New Roman" w:eastAsiaTheme="minorHAnsi" w:hAnsi="Times New Roman"/>
          <w:sz w:val="24"/>
          <w:szCs w:val="24"/>
        </w:rPr>
        <w:t>m</w:t>
      </w:r>
      <w:r w:rsidR="00ED0B3E" w:rsidRPr="00ED0B3E">
        <w:rPr>
          <w:rFonts w:ascii="Times New Roman" w:eastAsiaTheme="minorHAnsi" w:hAnsi="Times New Roman"/>
          <w:sz w:val="24"/>
          <w:szCs w:val="24"/>
        </w:rPr>
        <w:t xml:space="preserve"> rejstřík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ED0B3E" w:rsidRPr="00ED0B3E">
        <w:rPr>
          <w:rFonts w:ascii="Times New Roman" w:eastAsiaTheme="minorHAnsi" w:hAnsi="Times New Roman"/>
          <w:sz w:val="24"/>
          <w:szCs w:val="24"/>
        </w:rPr>
        <w:t xml:space="preserve"> rejstříkového soudu: Městský soud v Praze, </w:t>
      </w:r>
      <w:r>
        <w:rPr>
          <w:rFonts w:ascii="Times New Roman" w:eastAsiaTheme="minorHAnsi" w:hAnsi="Times New Roman"/>
          <w:sz w:val="24"/>
          <w:szCs w:val="24"/>
        </w:rPr>
        <w:t xml:space="preserve">oddíl </w:t>
      </w:r>
      <w:r w:rsidR="00ED0B3E" w:rsidRPr="00ED0B3E">
        <w:rPr>
          <w:rFonts w:ascii="Times New Roman" w:eastAsiaTheme="minorHAnsi" w:hAnsi="Times New Roman"/>
          <w:sz w:val="24"/>
          <w:szCs w:val="24"/>
        </w:rPr>
        <w:t>C</w:t>
      </w:r>
      <w:r>
        <w:rPr>
          <w:rFonts w:ascii="Times New Roman" w:eastAsiaTheme="minorHAnsi" w:hAnsi="Times New Roman"/>
          <w:sz w:val="24"/>
          <w:szCs w:val="24"/>
        </w:rPr>
        <w:t xml:space="preserve">, vložka </w:t>
      </w:r>
      <w:r w:rsidR="00ED0B3E" w:rsidRPr="00ED0B3E">
        <w:rPr>
          <w:rFonts w:ascii="Times New Roman" w:eastAsiaTheme="minorHAnsi" w:hAnsi="Times New Roman"/>
          <w:sz w:val="24"/>
          <w:szCs w:val="24"/>
        </w:rPr>
        <w:t>181662</w:t>
      </w:r>
    </w:p>
    <w:p w14:paraId="60714101" w14:textId="471DC98F" w:rsidR="00ED0B3E" w:rsidRPr="00ED0B3E" w:rsidRDefault="00004B65" w:rsidP="00ED0B3E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Zastoupen</w:t>
      </w:r>
      <w:r w:rsidR="00ED0B3E" w:rsidRPr="00ED0B3E">
        <w:rPr>
          <w:rFonts w:ascii="Times New Roman" w:eastAsiaTheme="minorHAnsi" w:hAnsi="Times New Roman"/>
          <w:sz w:val="24"/>
          <w:szCs w:val="24"/>
        </w:rPr>
        <w:t xml:space="preserve"> </w:t>
      </w:r>
      <w:r w:rsidR="00ED0B3E">
        <w:rPr>
          <w:rFonts w:ascii="Times New Roman" w:eastAsiaTheme="minorHAnsi" w:hAnsi="Times New Roman"/>
          <w:sz w:val="24"/>
          <w:szCs w:val="24"/>
        </w:rPr>
        <w:t>pro věci smluvní: jednatel Jiří Tatíček a Maroš</w:t>
      </w:r>
      <w:r w:rsidR="00ED0B3E" w:rsidRPr="00ED0B3E">
        <w:rPr>
          <w:rFonts w:ascii="Times New Roman" w:eastAsiaTheme="minorHAnsi" w:hAnsi="Times New Roman"/>
          <w:sz w:val="24"/>
          <w:szCs w:val="24"/>
        </w:rPr>
        <w:t xml:space="preserve"> </w:t>
      </w:r>
      <w:r w:rsidR="00ED0B3E">
        <w:rPr>
          <w:rFonts w:ascii="Times New Roman" w:eastAsiaTheme="minorHAnsi" w:hAnsi="Times New Roman"/>
          <w:sz w:val="24"/>
          <w:szCs w:val="24"/>
        </w:rPr>
        <w:t>Rizman</w:t>
      </w:r>
    </w:p>
    <w:p w14:paraId="73D7BB19" w14:textId="4E0D65F6" w:rsidR="00ED0B3E" w:rsidRPr="00ED0B3E" w:rsidRDefault="00ED0B3E" w:rsidP="00ED0B3E">
      <w:pPr>
        <w:autoSpaceDE w:val="0"/>
        <w:autoSpaceDN w:val="0"/>
        <w:adjustRightInd w:val="0"/>
        <w:spacing w:after="0" w:line="240" w:lineRule="auto"/>
        <w:ind w:left="1560" w:firstLine="708"/>
        <w:rPr>
          <w:rFonts w:ascii="Times New Roman" w:eastAsiaTheme="minorHAnsi" w:hAnsi="Times New Roman"/>
          <w:sz w:val="24"/>
          <w:szCs w:val="24"/>
        </w:rPr>
      </w:pPr>
      <w:r w:rsidRPr="00ED0B3E">
        <w:rPr>
          <w:rFonts w:ascii="Times New Roman" w:eastAsiaTheme="minorHAnsi" w:hAnsi="Times New Roman"/>
          <w:sz w:val="24"/>
          <w:szCs w:val="24"/>
        </w:rPr>
        <w:t>tel.: 773 922 822</w:t>
      </w:r>
    </w:p>
    <w:p w14:paraId="0301801F" w14:textId="07DA3310" w:rsidR="00ED0B3E" w:rsidRDefault="00ED0B3E" w:rsidP="00004B65">
      <w:pPr>
        <w:spacing w:after="0"/>
        <w:ind w:left="2268"/>
        <w:jc w:val="both"/>
        <w:rPr>
          <w:rFonts w:ascii="Times New Roman" w:eastAsiaTheme="minorHAnsi" w:hAnsi="Times New Roman"/>
          <w:sz w:val="24"/>
          <w:szCs w:val="24"/>
        </w:rPr>
      </w:pPr>
      <w:r w:rsidRPr="00ED0B3E">
        <w:rPr>
          <w:rFonts w:ascii="Times New Roman" w:eastAsiaTheme="minorHAnsi" w:hAnsi="Times New Roman"/>
          <w:sz w:val="24"/>
          <w:szCs w:val="24"/>
        </w:rPr>
        <w:t xml:space="preserve">e-mail: </w:t>
      </w:r>
      <w:hyperlink r:id="rId9" w:history="1">
        <w:r w:rsidR="00004B65" w:rsidRPr="00675207">
          <w:rPr>
            <w:rStyle w:val="Hypertextovodkaz"/>
            <w:rFonts w:ascii="Times New Roman" w:eastAsiaTheme="minorHAnsi" w:hAnsi="Times New Roman"/>
            <w:sz w:val="24"/>
            <w:szCs w:val="24"/>
          </w:rPr>
          <w:t>obchod@watex.cz</w:t>
        </w:r>
      </w:hyperlink>
    </w:p>
    <w:p w14:paraId="58E59486" w14:textId="678A25C3" w:rsidR="00004B65" w:rsidRDefault="00004B65" w:rsidP="00004B65">
      <w:pPr>
        <w:spacing w:after="0"/>
        <w:ind w:left="226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Číslo účtu:</w:t>
      </w:r>
    </w:p>
    <w:p w14:paraId="32BE3A8F" w14:textId="77777777" w:rsidR="00004B65" w:rsidRPr="00ED0B3E" w:rsidRDefault="00004B65" w:rsidP="00004B65">
      <w:pPr>
        <w:spacing w:after="0"/>
        <w:ind w:left="2268"/>
        <w:jc w:val="both"/>
        <w:rPr>
          <w:rFonts w:ascii="Times New Roman" w:hAnsi="Times New Roman"/>
          <w:sz w:val="24"/>
          <w:szCs w:val="24"/>
        </w:rPr>
      </w:pPr>
    </w:p>
    <w:p w14:paraId="7F110AA7" w14:textId="0438A771" w:rsidR="00E8286F" w:rsidRPr="00E8286F" w:rsidRDefault="00ED0B3E" w:rsidP="00E8286F">
      <w:pPr>
        <w:ind w:left="2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</w:t>
      </w:r>
      <w:r w:rsidR="00004B65">
        <w:rPr>
          <w:rFonts w:ascii="Times New Roman" w:hAnsi="Times New Roman"/>
          <w:sz w:val="24"/>
          <w:szCs w:val="24"/>
        </w:rPr>
        <w:t xml:space="preserve"> poskytovatel</w:t>
      </w:r>
      <w:r>
        <w:rPr>
          <w:rFonts w:ascii="Times New Roman" w:hAnsi="Times New Roman"/>
          <w:sz w:val="24"/>
          <w:szCs w:val="24"/>
        </w:rPr>
        <w:t>)</w:t>
      </w:r>
      <w:r w:rsidR="00E8286F" w:rsidRPr="00E8286F">
        <w:rPr>
          <w:rFonts w:ascii="Times New Roman" w:hAnsi="Times New Roman"/>
          <w:sz w:val="24"/>
          <w:szCs w:val="24"/>
        </w:rPr>
        <w:t>:</w:t>
      </w:r>
    </w:p>
    <w:p w14:paraId="4BD29982" w14:textId="77777777" w:rsidR="00E8286F" w:rsidRPr="00E8286F" w:rsidRDefault="00E8286F" w:rsidP="00E8286F">
      <w:pPr>
        <w:ind w:left="2268" w:hanging="2268"/>
        <w:jc w:val="both"/>
        <w:rPr>
          <w:rFonts w:ascii="Times New Roman" w:hAnsi="Times New Roman"/>
          <w:sz w:val="24"/>
          <w:szCs w:val="24"/>
        </w:rPr>
      </w:pPr>
    </w:p>
    <w:p w14:paraId="41765A2C" w14:textId="2054F91B" w:rsidR="00E8286F" w:rsidRPr="00E8286F" w:rsidRDefault="00E8286F" w:rsidP="00E8286F">
      <w:pPr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>b/ objednatel:</w:t>
      </w:r>
      <w:r w:rsidRPr="00E8286F">
        <w:rPr>
          <w:rFonts w:ascii="Times New Roman" w:hAnsi="Times New Roman"/>
          <w:b/>
          <w:sz w:val="24"/>
          <w:szCs w:val="24"/>
        </w:rPr>
        <w:t xml:space="preserve"> </w:t>
      </w:r>
      <w:r w:rsidRPr="00E8286F">
        <w:rPr>
          <w:rFonts w:ascii="Times New Roman" w:hAnsi="Times New Roman"/>
          <w:b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b/>
          <w:sz w:val="24"/>
          <w:szCs w:val="24"/>
        </w:rPr>
        <w:t>Domov Brtníky, příspěvková organizace</w:t>
      </w:r>
    </w:p>
    <w:p w14:paraId="34C16ADA" w14:textId="01CBD8A9" w:rsidR="00ED0B3E" w:rsidRDefault="00E8286F" w:rsidP="00ED0B3E">
      <w:pPr>
        <w:spacing w:after="0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ab/>
      </w:r>
      <w:r w:rsidRPr="00E8286F">
        <w:rPr>
          <w:rFonts w:ascii="Times New Roman" w:hAnsi="Times New Roman"/>
          <w:sz w:val="24"/>
          <w:szCs w:val="24"/>
        </w:rPr>
        <w:tab/>
        <w:t xml:space="preserve">              </w:t>
      </w:r>
      <w:r w:rsidR="00ED0B3E">
        <w:rPr>
          <w:rFonts w:ascii="Times New Roman" w:hAnsi="Times New Roman"/>
          <w:sz w:val="24"/>
          <w:szCs w:val="24"/>
        </w:rPr>
        <w:t>Brtníky č.p. 119, 407 60</w:t>
      </w:r>
    </w:p>
    <w:p w14:paraId="3BBDF346" w14:textId="5FB5893D" w:rsidR="00D41D58" w:rsidRPr="00E8286F" w:rsidRDefault="00D41D58" w:rsidP="00D41D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IČ: 47274484</w:t>
      </w:r>
    </w:p>
    <w:p w14:paraId="012AA22B" w14:textId="77777777" w:rsidR="00D41D58" w:rsidRPr="00E8286F" w:rsidRDefault="00D41D58" w:rsidP="00D41D5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DIČ: CZ47274484</w:t>
      </w:r>
    </w:p>
    <w:p w14:paraId="1D86D6FC" w14:textId="77777777" w:rsidR="00D41D58" w:rsidRDefault="00D41D58" w:rsidP="00D41D5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Zapsáno v obchodním rejstříku u Krajského soudu</w:t>
      </w:r>
      <w:r w:rsidR="00E8286F" w:rsidRPr="00E8286F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 Ústí nad Labem,</w:t>
      </w:r>
    </w:p>
    <w:p w14:paraId="746E0F97" w14:textId="16F6571B" w:rsidR="00E8286F" w:rsidRPr="00E8286F" w:rsidRDefault="00D41D58" w:rsidP="00D41D58">
      <w:pPr>
        <w:spacing w:after="0"/>
        <w:ind w:left="21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oddíl </w:t>
      </w:r>
      <w:proofErr w:type="spellStart"/>
      <w:r>
        <w:rPr>
          <w:rFonts w:ascii="Times New Roman" w:hAnsi="Times New Roman"/>
          <w:sz w:val="24"/>
          <w:szCs w:val="24"/>
        </w:rPr>
        <w:t>Pr</w:t>
      </w:r>
      <w:proofErr w:type="spellEnd"/>
      <w:r>
        <w:rPr>
          <w:rFonts w:ascii="Times New Roman" w:hAnsi="Times New Roman"/>
          <w:sz w:val="24"/>
          <w:szCs w:val="24"/>
        </w:rPr>
        <w:t xml:space="preserve">, vložka 468  </w:t>
      </w:r>
      <w:r w:rsidR="00E8286F" w:rsidRPr="00E8286F">
        <w:rPr>
          <w:rFonts w:ascii="Times New Roman" w:hAnsi="Times New Roman"/>
          <w:sz w:val="24"/>
          <w:szCs w:val="24"/>
        </w:rPr>
        <w:t xml:space="preserve"> </w:t>
      </w:r>
    </w:p>
    <w:p w14:paraId="3D590A3E" w14:textId="49693CC2" w:rsidR="00E8286F" w:rsidRDefault="00ED0B3E" w:rsidP="00ED0B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Z</w:t>
      </w:r>
      <w:r w:rsidR="00D41D58">
        <w:rPr>
          <w:rFonts w:ascii="Times New Roman" w:hAnsi="Times New Roman"/>
          <w:sz w:val="24"/>
          <w:szCs w:val="24"/>
        </w:rPr>
        <w:t xml:space="preserve">astoupen pro věci smluvní: </w:t>
      </w:r>
      <w:proofErr w:type="spellStart"/>
      <w:r w:rsidR="00E8286F">
        <w:rPr>
          <w:rFonts w:ascii="Times New Roman" w:hAnsi="Times New Roman"/>
          <w:sz w:val="24"/>
          <w:szCs w:val="24"/>
        </w:rPr>
        <w:t>Mgr.Ilona</w:t>
      </w:r>
      <w:proofErr w:type="spellEnd"/>
      <w:r w:rsidR="00E8286F">
        <w:rPr>
          <w:rFonts w:ascii="Times New Roman" w:hAnsi="Times New Roman"/>
          <w:sz w:val="24"/>
          <w:szCs w:val="24"/>
        </w:rPr>
        <w:t xml:space="preserve"> Trojanová, ředitelka</w:t>
      </w:r>
    </w:p>
    <w:p w14:paraId="5CCA54E1" w14:textId="0E5F08F7" w:rsidR="00004B65" w:rsidRPr="00E8286F" w:rsidRDefault="00004B65" w:rsidP="00ED0B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tel.: 734 751 222</w:t>
      </w:r>
    </w:p>
    <w:p w14:paraId="2CE64D55" w14:textId="4B0CF761" w:rsidR="00E8286F" w:rsidRPr="00E8286F" w:rsidRDefault="00004B65" w:rsidP="00ED0B3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286F" w:rsidRPr="00E8286F">
        <w:rPr>
          <w:rFonts w:ascii="Times New Roman" w:hAnsi="Times New Roman"/>
          <w:sz w:val="24"/>
          <w:szCs w:val="24"/>
        </w:rPr>
        <w:t xml:space="preserve">      </w:t>
      </w:r>
      <w:r w:rsidR="00ED0B3E">
        <w:rPr>
          <w:rFonts w:ascii="Times New Roman" w:hAnsi="Times New Roman"/>
          <w:sz w:val="24"/>
          <w:szCs w:val="24"/>
        </w:rPr>
        <w:t xml:space="preserve">            </w:t>
      </w:r>
      <w:r w:rsidR="00ED0B3E">
        <w:rPr>
          <w:rFonts w:ascii="Times New Roman" w:hAnsi="Times New Roman"/>
          <w:sz w:val="24"/>
          <w:szCs w:val="24"/>
        </w:rPr>
        <w:tab/>
      </w:r>
      <w:r w:rsidR="00D41D58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Číslo </w:t>
      </w:r>
      <w:r w:rsidR="00ED0B3E">
        <w:rPr>
          <w:rFonts w:ascii="Times New Roman" w:hAnsi="Times New Roman"/>
          <w:sz w:val="24"/>
          <w:szCs w:val="24"/>
        </w:rPr>
        <w:t xml:space="preserve">účtu: </w:t>
      </w:r>
      <w:r w:rsidR="00E8286F">
        <w:rPr>
          <w:rFonts w:ascii="Times New Roman" w:hAnsi="Times New Roman"/>
          <w:sz w:val="24"/>
          <w:szCs w:val="24"/>
        </w:rPr>
        <w:t>123-2535510217/0100</w:t>
      </w:r>
    </w:p>
    <w:p w14:paraId="44FDF5C0" w14:textId="77777777" w:rsidR="00D41D58" w:rsidRDefault="00ED0B3E" w:rsidP="00E828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14:paraId="1A31829C" w14:textId="5DC9B08C" w:rsidR="00E8286F" w:rsidRPr="00E8286F" w:rsidRDefault="00ED0B3E" w:rsidP="00D41D58">
      <w:pPr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o</w:t>
      </w:r>
      <w:r w:rsidR="00E8286F" w:rsidRPr="00E8286F">
        <w:rPr>
          <w:rFonts w:ascii="Times New Roman" w:hAnsi="Times New Roman"/>
          <w:sz w:val="24"/>
          <w:szCs w:val="24"/>
        </w:rPr>
        <w:t>bjednatel)</w:t>
      </w:r>
    </w:p>
    <w:p w14:paraId="786C4E25" w14:textId="77777777" w:rsidR="00E8286F" w:rsidRPr="00E8286F" w:rsidRDefault="00E8286F" w:rsidP="00E8286F">
      <w:pPr>
        <w:rPr>
          <w:rFonts w:ascii="Times New Roman" w:hAnsi="Times New Roman"/>
          <w:sz w:val="24"/>
          <w:szCs w:val="24"/>
        </w:rPr>
      </w:pPr>
    </w:p>
    <w:p w14:paraId="6DFED979" w14:textId="77777777" w:rsidR="00E8286F" w:rsidRPr="00E8286F" w:rsidRDefault="00E8286F" w:rsidP="00E8286F">
      <w:pPr>
        <w:ind w:left="2268" w:hanging="2268"/>
        <w:jc w:val="both"/>
        <w:rPr>
          <w:rFonts w:ascii="Times New Roman" w:hAnsi="Times New Roman"/>
          <w:sz w:val="24"/>
          <w:szCs w:val="24"/>
        </w:rPr>
      </w:pPr>
    </w:p>
    <w:p w14:paraId="64E9F6DC" w14:textId="1D20D1C0" w:rsidR="00E8286F" w:rsidRDefault="00E8286F" w:rsidP="005A6B97">
      <w:pPr>
        <w:pStyle w:val="Nadpis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E8286F">
        <w:rPr>
          <w:rFonts w:ascii="Times New Roman" w:hAnsi="Times New Roman"/>
          <w:i w:val="0"/>
          <w:iCs w:val="0"/>
          <w:sz w:val="24"/>
          <w:szCs w:val="24"/>
        </w:rPr>
        <w:t xml:space="preserve">II. 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Pr="00E8286F">
        <w:rPr>
          <w:rFonts w:ascii="Times New Roman" w:hAnsi="Times New Roman"/>
          <w:i w:val="0"/>
          <w:iCs w:val="0"/>
          <w:sz w:val="24"/>
          <w:szCs w:val="24"/>
        </w:rPr>
        <w:t>Předmět</w:t>
      </w:r>
      <w:proofErr w:type="spellEnd"/>
      <w:r w:rsidRPr="00E8286F"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proofErr w:type="spellStart"/>
      <w:r w:rsidRPr="00E8286F">
        <w:rPr>
          <w:rFonts w:ascii="Times New Roman" w:hAnsi="Times New Roman"/>
          <w:i w:val="0"/>
          <w:iCs w:val="0"/>
          <w:sz w:val="24"/>
          <w:szCs w:val="24"/>
        </w:rPr>
        <w:t>smlouvy</w:t>
      </w:r>
      <w:proofErr w:type="spellEnd"/>
    </w:p>
    <w:p w14:paraId="0F1B72BE" w14:textId="77777777" w:rsidR="005A6B97" w:rsidRPr="005A6B97" w:rsidRDefault="005A6B97" w:rsidP="005A6B97">
      <w:pPr>
        <w:rPr>
          <w:lang w:val="sk-SK" w:eastAsia="sk-SK"/>
        </w:rPr>
      </w:pPr>
    </w:p>
    <w:p w14:paraId="48811960" w14:textId="492C9BCB" w:rsidR="00E8286F" w:rsidRDefault="00E8286F" w:rsidP="00E8286F">
      <w:pPr>
        <w:tabs>
          <w:tab w:val="left" w:pos="1134"/>
          <w:tab w:val="left" w:pos="2268"/>
          <w:tab w:val="left" w:pos="7372"/>
        </w:tabs>
        <w:jc w:val="both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 xml:space="preserve">Předmětem smlouvy je poskytování pravidelného servisu po dobu záruky v trvání </w:t>
      </w:r>
      <w:r>
        <w:rPr>
          <w:rFonts w:ascii="Times New Roman" w:hAnsi="Times New Roman"/>
          <w:sz w:val="24"/>
          <w:szCs w:val="24"/>
        </w:rPr>
        <w:t>60</w:t>
      </w:r>
      <w:r w:rsidRPr="00E8286F">
        <w:rPr>
          <w:rFonts w:ascii="Times New Roman" w:hAnsi="Times New Roman"/>
          <w:sz w:val="24"/>
          <w:szCs w:val="24"/>
        </w:rPr>
        <w:t xml:space="preserve"> měsíců na  technologii dodanou firmou Watex na Úpravně vody </w:t>
      </w:r>
      <w:r>
        <w:rPr>
          <w:rFonts w:ascii="Times New Roman" w:hAnsi="Times New Roman"/>
          <w:sz w:val="24"/>
          <w:szCs w:val="24"/>
        </w:rPr>
        <w:t xml:space="preserve">Domov </w:t>
      </w:r>
      <w:r w:rsidRPr="00E8286F">
        <w:rPr>
          <w:rFonts w:ascii="Times New Roman" w:hAnsi="Times New Roman"/>
          <w:sz w:val="24"/>
          <w:szCs w:val="24"/>
        </w:rPr>
        <w:t>Brtníky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 w:rsidR="00004B65">
        <w:rPr>
          <w:rFonts w:ascii="Times New Roman" w:hAnsi="Times New Roman"/>
          <w:sz w:val="24"/>
          <w:szCs w:val="24"/>
        </w:rPr>
        <w:t xml:space="preserve">, </w:t>
      </w:r>
      <w:r w:rsidR="002013BF">
        <w:rPr>
          <w:rFonts w:ascii="Times New Roman" w:hAnsi="Times New Roman"/>
          <w:sz w:val="24"/>
          <w:szCs w:val="24"/>
        </w:rPr>
        <w:t xml:space="preserve">Brtníky </w:t>
      </w:r>
      <w:r w:rsidR="00004B65">
        <w:rPr>
          <w:rFonts w:ascii="Times New Roman" w:hAnsi="Times New Roman"/>
          <w:sz w:val="24"/>
          <w:szCs w:val="24"/>
        </w:rPr>
        <w:t>č.p. 119, 407 60 Staré Křečany</w:t>
      </w:r>
      <w:r>
        <w:rPr>
          <w:rFonts w:ascii="Times New Roman" w:hAnsi="Times New Roman"/>
          <w:sz w:val="24"/>
          <w:szCs w:val="24"/>
        </w:rPr>
        <w:t xml:space="preserve"> v rozsahu předepsaném výrobcem, dodavatelem zařízení.</w:t>
      </w:r>
      <w:r w:rsidRPr="00E8286F">
        <w:rPr>
          <w:rFonts w:ascii="Times New Roman" w:hAnsi="Times New Roman"/>
          <w:sz w:val="24"/>
          <w:szCs w:val="24"/>
        </w:rPr>
        <w:t xml:space="preserve"> Poskytovatel se zavazuje provést v rámci této smlouvy dva základní servisní úkony ročně a to v intervale</w:t>
      </w:r>
      <w:r w:rsidR="00627B59">
        <w:rPr>
          <w:rFonts w:ascii="Times New Roman" w:hAnsi="Times New Roman"/>
          <w:sz w:val="24"/>
          <w:szCs w:val="24"/>
        </w:rPr>
        <w:t>ch po šesti měsících provozu.</w:t>
      </w:r>
    </w:p>
    <w:p w14:paraId="4F618453" w14:textId="77777777" w:rsidR="00601D50" w:rsidRPr="00E8286F" w:rsidRDefault="00601D50" w:rsidP="00E8286F">
      <w:pPr>
        <w:tabs>
          <w:tab w:val="left" w:pos="1134"/>
          <w:tab w:val="left" w:pos="2268"/>
          <w:tab w:val="left" w:pos="737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6"/>
        <w:gridCol w:w="7229"/>
        <w:gridCol w:w="2126"/>
      </w:tblGrid>
      <w:tr w:rsidR="00E8286F" w:rsidRPr="00E8286F" w14:paraId="43EA817C" w14:textId="77777777" w:rsidTr="00D96D4B">
        <w:trPr>
          <w:trHeight w:val="227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740A2" w14:textId="4FF87BBA" w:rsidR="00E8286F" w:rsidRPr="00E8286F" w:rsidRDefault="00E76A8D" w:rsidP="00D96D4B">
            <w:pPr>
              <w:tabs>
                <w:tab w:val="left" w:pos="1134"/>
                <w:tab w:val="left" w:pos="2268"/>
                <w:tab w:val="left" w:pos="7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8286F" w:rsidRPr="00E8286F">
              <w:rPr>
                <w:rFonts w:ascii="Times New Roman" w:hAnsi="Times New Roman"/>
                <w:sz w:val="24"/>
                <w:szCs w:val="24"/>
              </w:rPr>
              <w:t>. servi</w:t>
            </w:r>
            <w:r w:rsidR="00627B59">
              <w:rPr>
                <w:rFonts w:ascii="Times New Roman" w:hAnsi="Times New Roman"/>
                <w:sz w:val="24"/>
                <w:szCs w:val="24"/>
              </w:rPr>
              <w:t>sní úkon po šesti měsících provozu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3748A3" w14:textId="77777777" w:rsidR="00E8286F" w:rsidRPr="00E8286F" w:rsidRDefault="00E8286F" w:rsidP="00D96D4B">
            <w:pPr>
              <w:tabs>
                <w:tab w:val="left" w:pos="1134"/>
                <w:tab w:val="left" w:pos="2268"/>
                <w:tab w:val="left" w:pos="737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7CB68FE6" w14:textId="77777777" w:rsidTr="00D96D4B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14:paraId="16765DF2" w14:textId="77777777" w:rsidR="00E8286F" w:rsidRPr="00E8286F" w:rsidRDefault="00E8286F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0B57F38D" w14:textId="77777777" w:rsidR="00E8286F" w:rsidRDefault="00E8286F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>kontrola provozu, kontrola parametrů a zápisu provozního deníku</w:t>
            </w:r>
          </w:p>
          <w:p w14:paraId="55FED5F8" w14:textId="4EAD5E49" w:rsidR="000F429C" w:rsidRPr="00E8286F" w:rsidRDefault="000F429C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kontrola záhlaví vrtů a technologií </w:t>
            </w:r>
            <w:r w:rsidR="00F97132">
              <w:rPr>
                <w:rFonts w:ascii="Times New Roman" w:hAnsi="Times New Roman"/>
                <w:sz w:val="24"/>
                <w:szCs w:val="24"/>
              </w:rPr>
              <w:t>pro čerpání vody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6368C1" w14:textId="77777777" w:rsidR="00E8286F" w:rsidRPr="00E8286F" w:rsidRDefault="00E8286F" w:rsidP="00D96D4B">
            <w:pPr>
              <w:tabs>
                <w:tab w:val="left" w:pos="1134"/>
                <w:tab w:val="left" w:pos="2268"/>
                <w:tab w:val="left" w:pos="7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1B4DA587" w14:textId="77777777" w:rsidTr="00D96D4B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14:paraId="02BB57F4" w14:textId="77777777" w:rsidR="00E8286F" w:rsidRPr="00E8286F" w:rsidRDefault="00E8286F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829E69B" w14:textId="77777777" w:rsidR="00E8286F" w:rsidRPr="00E8286F" w:rsidRDefault="00E8286F" w:rsidP="00F971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>kontrola dávkovacích čerpadel</w:t>
            </w:r>
          </w:p>
          <w:p w14:paraId="2A80C6A4" w14:textId="38EA657D" w:rsidR="00E8286F" w:rsidRPr="00E8286F" w:rsidRDefault="00E8286F" w:rsidP="00F971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 xml:space="preserve">kontrola parametrů reverzní </w:t>
            </w:r>
            <w:proofErr w:type="spellStart"/>
            <w:r w:rsidRPr="00E8286F">
              <w:rPr>
                <w:rFonts w:ascii="Times New Roman" w:hAnsi="Times New Roman"/>
                <w:sz w:val="24"/>
                <w:szCs w:val="24"/>
              </w:rPr>
              <w:t>osmozy</w:t>
            </w:r>
            <w:proofErr w:type="spellEnd"/>
            <w:r w:rsidR="001A3679">
              <w:rPr>
                <w:rFonts w:ascii="Times New Roman" w:hAnsi="Times New Roman"/>
                <w:sz w:val="24"/>
                <w:szCs w:val="24"/>
              </w:rPr>
              <w:t xml:space="preserve"> (dále jen RO)</w:t>
            </w:r>
          </w:p>
          <w:p w14:paraId="29515580" w14:textId="77777777" w:rsidR="00E8286F" w:rsidRPr="00E8286F" w:rsidRDefault="00E8286F" w:rsidP="00F97132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>výměna mechanické vložky předfiltru 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49D3C3" w14:textId="77777777" w:rsidR="00E8286F" w:rsidRPr="00E8286F" w:rsidRDefault="00E8286F" w:rsidP="00D96D4B">
            <w:pPr>
              <w:tabs>
                <w:tab w:val="left" w:pos="1134"/>
                <w:tab w:val="left" w:pos="2268"/>
                <w:tab w:val="left" w:pos="7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077C5543" w14:textId="77777777" w:rsidTr="00D96D4B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CD3DCAD" w14:textId="77777777" w:rsidR="00E8286F" w:rsidRPr="00E8286F" w:rsidRDefault="00E8286F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6C587E7" w14:textId="6C06E9C3" w:rsidR="00E8286F" w:rsidRPr="00E8286F" w:rsidRDefault="00E8286F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>kontrola obsahu chloru v upravené vodě</w:t>
            </w:r>
            <w:r w:rsidR="00F97132">
              <w:rPr>
                <w:rFonts w:ascii="Times New Roman" w:hAnsi="Times New Roman"/>
                <w:sz w:val="24"/>
                <w:szCs w:val="24"/>
              </w:rPr>
              <w:t>, doplnění chemie</w:t>
            </w:r>
          </w:p>
          <w:p w14:paraId="6042D679" w14:textId="77777777" w:rsidR="00E8286F" w:rsidRDefault="00E8286F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 xml:space="preserve">kalibrace chlorové sondy kontinuálního měření chloru </w:t>
            </w:r>
            <w:proofErr w:type="spellStart"/>
            <w:r w:rsidRPr="00E8286F"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  <w:r w:rsidRPr="00E8286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97FE7EF" w14:textId="77777777" w:rsidR="00F97132" w:rsidRDefault="00F97132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kompletní mikrobiologické, chemické a fyzikální hodnoty vybraných ukazatelů vody požadovaných dle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vyhl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Č. 252/2004 Sb.</w:t>
            </w:r>
          </w:p>
          <w:p w14:paraId="6C71E91C" w14:textId="77777777" w:rsidR="00F97132" w:rsidRDefault="00F97132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doprava technika na servis </w:t>
            </w:r>
          </w:p>
          <w:p w14:paraId="52FB8574" w14:textId="6908B6B4" w:rsidR="00F97132" w:rsidRPr="00E8286F" w:rsidRDefault="00F97132" w:rsidP="00F97132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doprava technika na odběr vzorku vody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B997F" w14:textId="77777777" w:rsidR="00E8286F" w:rsidRPr="00E8286F" w:rsidRDefault="00E8286F" w:rsidP="00D96D4B">
            <w:pPr>
              <w:tabs>
                <w:tab w:val="left" w:pos="1134"/>
                <w:tab w:val="left" w:pos="2268"/>
                <w:tab w:val="left" w:pos="7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765572C0" w14:textId="77777777" w:rsidTr="00D96D4B">
        <w:trPr>
          <w:trHeight w:val="22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DFA0B0" w14:textId="6AF1A399" w:rsidR="00E8286F" w:rsidRPr="00E8286F" w:rsidRDefault="00E8286F" w:rsidP="00D96D4B">
            <w:pPr>
              <w:tabs>
                <w:tab w:val="left" w:pos="1134"/>
                <w:tab w:val="left" w:pos="2268"/>
                <w:tab w:val="left" w:pos="7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4665D" w14:textId="2A9D102F" w:rsidR="00E8286F" w:rsidRPr="00E8286F" w:rsidRDefault="00E8286F" w:rsidP="00D96D4B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>cena za 1. úkon (bez DPH)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7E33D" w14:textId="6682B5F6" w:rsidR="00E8286F" w:rsidRPr="00E8286F" w:rsidRDefault="00F97132" w:rsidP="00F97132">
            <w:pPr>
              <w:tabs>
                <w:tab w:val="left" w:pos="1134"/>
                <w:tab w:val="left" w:pos="2268"/>
                <w:tab w:val="left" w:pos="73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- 49.220,00 </w:t>
            </w:r>
            <w:r w:rsidR="00E8286F" w:rsidRPr="00E8286F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</w:tbl>
    <w:p w14:paraId="4720168D" w14:textId="77777777" w:rsidR="00E8286F" w:rsidRPr="00E8286F" w:rsidRDefault="00E8286F" w:rsidP="00E8286F">
      <w:pPr>
        <w:tabs>
          <w:tab w:val="left" w:pos="1134"/>
          <w:tab w:val="left" w:pos="2268"/>
          <w:tab w:val="left" w:pos="7372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6"/>
        <w:gridCol w:w="7229"/>
        <w:gridCol w:w="2126"/>
      </w:tblGrid>
      <w:tr w:rsidR="00E8286F" w:rsidRPr="00E8286F" w14:paraId="775296A0" w14:textId="77777777" w:rsidTr="00D96D4B">
        <w:trPr>
          <w:trHeight w:val="227"/>
        </w:trPr>
        <w:tc>
          <w:tcPr>
            <w:tcW w:w="76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E0128" w14:textId="089EE345" w:rsidR="00E8286F" w:rsidRPr="00E8286F" w:rsidRDefault="00E76A8D" w:rsidP="00D96D4B">
            <w:pPr>
              <w:tabs>
                <w:tab w:val="left" w:pos="1134"/>
                <w:tab w:val="left" w:pos="2268"/>
                <w:tab w:val="left" w:pos="7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E8286F" w:rsidRPr="00E8286F">
              <w:rPr>
                <w:rFonts w:ascii="Times New Roman" w:hAnsi="Times New Roman"/>
                <w:sz w:val="24"/>
                <w:szCs w:val="24"/>
              </w:rPr>
              <w:t xml:space="preserve"> servisní úkon </w:t>
            </w:r>
            <w:r w:rsidR="00F97132">
              <w:rPr>
                <w:rFonts w:ascii="Times New Roman" w:hAnsi="Times New Roman"/>
                <w:sz w:val="24"/>
                <w:szCs w:val="24"/>
              </w:rPr>
              <w:t>po dalších šesti měsících provozu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4F1E84" w14:textId="77777777" w:rsidR="00E8286F" w:rsidRPr="00E8286F" w:rsidRDefault="00E8286F" w:rsidP="00D96D4B">
            <w:pPr>
              <w:tabs>
                <w:tab w:val="left" w:pos="1134"/>
                <w:tab w:val="left" w:pos="2268"/>
                <w:tab w:val="left" w:pos="737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38312595" w14:textId="77777777" w:rsidTr="00D96D4B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14:paraId="36696EE3" w14:textId="77777777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32BE88FF" w14:textId="767C6B91" w:rsidR="00F97132" w:rsidRDefault="002013B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97132">
              <w:rPr>
                <w:rFonts w:ascii="Times New Roman" w:hAnsi="Times New Roman"/>
                <w:sz w:val="24"/>
                <w:szCs w:val="24"/>
              </w:rPr>
              <w:t xml:space="preserve">ontrola </w:t>
            </w:r>
            <w:r w:rsidR="009B4DFA">
              <w:rPr>
                <w:rFonts w:ascii="Times New Roman" w:hAnsi="Times New Roman"/>
                <w:sz w:val="24"/>
                <w:szCs w:val="24"/>
              </w:rPr>
              <w:t>záhlaví vrtů a technologií pro čerpání vody</w:t>
            </w:r>
          </w:p>
          <w:p w14:paraId="05CFD090" w14:textId="7F466D0D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 xml:space="preserve">výměna mechanické vložky </w:t>
            </w:r>
            <w:r w:rsidR="009B4DFA">
              <w:rPr>
                <w:rFonts w:ascii="Times New Roman" w:hAnsi="Times New Roman"/>
                <w:sz w:val="24"/>
                <w:szCs w:val="24"/>
              </w:rPr>
              <w:t xml:space="preserve">20“ </w:t>
            </w:r>
            <w:r w:rsidRPr="00E8286F">
              <w:rPr>
                <w:rFonts w:ascii="Times New Roman" w:hAnsi="Times New Roman"/>
                <w:sz w:val="24"/>
                <w:szCs w:val="24"/>
              </w:rPr>
              <w:t>předfiltru 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80CC7A" w14:textId="77777777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04169C25" w14:textId="77777777" w:rsidTr="00D96D4B">
        <w:trPr>
          <w:trHeight w:val="227"/>
        </w:trPr>
        <w:tc>
          <w:tcPr>
            <w:tcW w:w="426" w:type="dxa"/>
            <w:shd w:val="clear" w:color="auto" w:fill="F3F3F3"/>
            <w:vAlign w:val="center"/>
          </w:tcPr>
          <w:p w14:paraId="507BA6FC" w14:textId="77777777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F3F3F3"/>
            <w:vAlign w:val="center"/>
          </w:tcPr>
          <w:p w14:paraId="32C1F3EE" w14:textId="77777777" w:rsidR="00E8286F" w:rsidRPr="00E8286F" w:rsidRDefault="00E8286F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>kyselé čištění modulů jednotky RO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B7B7E4" w14:textId="77777777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2DB2E678" w14:textId="77777777" w:rsidTr="00D96D4B">
        <w:trPr>
          <w:trHeight w:val="227"/>
        </w:trPr>
        <w:tc>
          <w:tcPr>
            <w:tcW w:w="426" w:type="dxa"/>
            <w:shd w:val="clear" w:color="auto" w:fill="auto"/>
            <w:vAlign w:val="center"/>
          </w:tcPr>
          <w:p w14:paraId="7270E3A5" w14:textId="77777777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14:paraId="6FDA3796" w14:textId="77777777" w:rsidR="00E8286F" w:rsidRPr="00E8286F" w:rsidRDefault="00E8286F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 xml:space="preserve">kontrola provozu, kontrola parametrů reverzní </w:t>
            </w:r>
            <w:proofErr w:type="spellStart"/>
            <w:r w:rsidRPr="00E8286F">
              <w:rPr>
                <w:rFonts w:ascii="Times New Roman" w:hAnsi="Times New Roman"/>
                <w:sz w:val="24"/>
                <w:szCs w:val="24"/>
              </w:rPr>
              <w:t>osmozy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14:paraId="21935F11" w14:textId="77777777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7D708F58" w14:textId="77777777" w:rsidTr="00D96D4B">
        <w:trPr>
          <w:trHeight w:val="227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05486" w14:textId="77777777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764BC" w14:textId="4BD2864F" w:rsidR="00E8286F" w:rsidRPr="00E8286F" w:rsidRDefault="00E8286F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>kontrola obsahu chloru v upravené vodě</w:t>
            </w:r>
            <w:r w:rsidR="009B4DFA">
              <w:rPr>
                <w:rFonts w:ascii="Times New Roman" w:hAnsi="Times New Roman"/>
                <w:sz w:val="24"/>
                <w:szCs w:val="24"/>
              </w:rPr>
              <w:t>, doplnění chemie</w:t>
            </w:r>
          </w:p>
          <w:p w14:paraId="4EE041C9" w14:textId="77777777" w:rsidR="00E8286F" w:rsidRPr="00E8286F" w:rsidRDefault="00E8286F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 xml:space="preserve">kalibrace chlorové sondy kontinuálního měření chloru </w:t>
            </w:r>
            <w:proofErr w:type="spellStart"/>
            <w:r w:rsidRPr="00E8286F">
              <w:rPr>
                <w:rFonts w:ascii="Times New Roman" w:hAnsi="Times New Roman"/>
                <w:sz w:val="24"/>
                <w:szCs w:val="24"/>
              </w:rPr>
              <w:t>Compact</w:t>
            </w:r>
            <w:proofErr w:type="spellEnd"/>
          </w:p>
          <w:p w14:paraId="0C488C6C" w14:textId="77777777" w:rsidR="00E8286F" w:rsidRPr="00E8286F" w:rsidRDefault="00E8286F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 xml:space="preserve">kontrola praní filtru 16-65“ na odstraňování </w:t>
            </w:r>
            <w:proofErr w:type="spellStart"/>
            <w:r w:rsidRPr="00E8286F">
              <w:rPr>
                <w:rFonts w:ascii="Times New Roman" w:hAnsi="Times New Roman"/>
                <w:sz w:val="24"/>
                <w:szCs w:val="24"/>
              </w:rPr>
              <w:t>Fe</w:t>
            </w:r>
            <w:proofErr w:type="spellEnd"/>
            <w:r w:rsidRPr="00E8286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8286F">
              <w:rPr>
                <w:rFonts w:ascii="Times New Roman" w:hAnsi="Times New Roman"/>
                <w:sz w:val="24"/>
                <w:szCs w:val="24"/>
              </w:rPr>
              <w:t>Mn</w:t>
            </w:r>
            <w:proofErr w:type="spellEnd"/>
          </w:p>
          <w:p w14:paraId="6677558B" w14:textId="3436EABF" w:rsidR="00E8286F" w:rsidRDefault="00E8286F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 xml:space="preserve">výměna opotřebených dílů </w:t>
            </w:r>
            <w:r w:rsidR="00562E7F">
              <w:rPr>
                <w:rFonts w:ascii="Times New Roman" w:hAnsi="Times New Roman"/>
                <w:sz w:val="24"/>
                <w:szCs w:val="24"/>
              </w:rPr>
              <w:t>dávkovací</w:t>
            </w:r>
            <w:r w:rsidR="00B16C9D">
              <w:rPr>
                <w:rFonts w:ascii="Times New Roman" w:hAnsi="Times New Roman"/>
                <w:sz w:val="24"/>
                <w:szCs w:val="24"/>
              </w:rPr>
              <w:t>ho čerpadla</w:t>
            </w:r>
            <w:r w:rsidRPr="00E8286F">
              <w:rPr>
                <w:rFonts w:ascii="Times New Roman" w:hAnsi="Times New Roman"/>
                <w:sz w:val="24"/>
                <w:szCs w:val="24"/>
              </w:rPr>
              <w:t xml:space="preserve"> na </w:t>
            </w:r>
            <w:proofErr w:type="spellStart"/>
            <w:r w:rsidRPr="00E8286F">
              <w:rPr>
                <w:rFonts w:ascii="Times New Roman" w:hAnsi="Times New Roman"/>
                <w:sz w:val="24"/>
                <w:szCs w:val="24"/>
              </w:rPr>
              <w:t>NaClO</w:t>
            </w:r>
            <w:proofErr w:type="spellEnd"/>
            <w:r w:rsidRPr="00E8286F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E8286F">
              <w:rPr>
                <w:rFonts w:ascii="Times New Roman" w:hAnsi="Times New Roman"/>
                <w:sz w:val="24"/>
                <w:szCs w:val="24"/>
              </w:rPr>
              <w:t>antiscalantu</w:t>
            </w:r>
            <w:proofErr w:type="spellEnd"/>
          </w:p>
          <w:p w14:paraId="0E463110" w14:textId="77777777" w:rsidR="009B4DFA" w:rsidRDefault="009B4DFA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kompletní mikrobiologické, chemické a fyzikální hodnoty vybraných ukazatelů vody požadovaných dle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vyhl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Č. 252/2004/ Sb.</w:t>
            </w:r>
          </w:p>
          <w:p w14:paraId="7B728BBC" w14:textId="77777777" w:rsidR="009B4DFA" w:rsidRDefault="009B4DFA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doprava technika na servis</w:t>
            </w:r>
          </w:p>
          <w:p w14:paraId="563FBAE3" w14:textId="31FD3E47" w:rsidR="009B4DFA" w:rsidRPr="00E8286F" w:rsidRDefault="009B4DFA" w:rsidP="002013BF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doprava technika na odběr vzorku vody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18462" w14:textId="77777777" w:rsidR="00E8286F" w:rsidRPr="00E8286F" w:rsidRDefault="00E8286F" w:rsidP="002013BF">
            <w:pPr>
              <w:tabs>
                <w:tab w:val="left" w:pos="1134"/>
                <w:tab w:val="left" w:pos="2268"/>
                <w:tab w:val="left" w:pos="7372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86F" w:rsidRPr="00E8286F" w14:paraId="68B2AA08" w14:textId="77777777" w:rsidTr="00D96D4B">
        <w:trPr>
          <w:trHeight w:val="22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382AD0" w14:textId="35D4DFD8" w:rsidR="00E8286F" w:rsidRPr="00E8286F" w:rsidRDefault="00E8286F" w:rsidP="00D96D4B">
            <w:pPr>
              <w:tabs>
                <w:tab w:val="left" w:pos="1134"/>
                <w:tab w:val="left" w:pos="2268"/>
                <w:tab w:val="left" w:pos="73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CF538B" w14:textId="77777777" w:rsidR="00E8286F" w:rsidRPr="00E8286F" w:rsidRDefault="00E8286F" w:rsidP="00D96D4B">
            <w:pPr>
              <w:numPr>
                <w:ilvl w:val="12"/>
                <w:numId w:val="0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8286F">
              <w:rPr>
                <w:rFonts w:ascii="Times New Roman" w:hAnsi="Times New Roman"/>
                <w:sz w:val="24"/>
                <w:szCs w:val="24"/>
              </w:rPr>
              <w:t>cena za 2. úkon (bez DPH)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4B723" w14:textId="0A215B78" w:rsidR="00E8286F" w:rsidRPr="00E8286F" w:rsidRDefault="00E76A8D" w:rsidP="00E76A8D">
            <w:pPr>
              <w:tabs>
                <w:tab w:val="left" w:pos="1134"/>
                <w:tab w:val="left" w:pos="2268"/>
                <w:tab w:val="left" w:pos="737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- 59.900,00 </w:t>
            </w:r>
            <w:r w:rsidR="00E8286F" w:rsidRPr="00E8286F">
              <w:rPr>
                <w:rFonts w:ascii="Times New Roman" w:hAnsi="Times New Roman"/>
                <w:sz w:val="24"/>
                <w:szCs w:val="24"/>
              </w:rPr>
              <w:t>Kč</w:t>
            </w:r>
          </w:p>
        </w:tc>
      </w:tr>
    </w:tbl>
    <w:p w14:paraId="4C919054" w14:textId="77777777" w:rsidR="00B16C9D" w:rsidRPr="00601D50" w:rsidRDefault="00B16C9D" w:rsidP="00B16C9D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8"/>
        <w:gridCol w:w="2394"/>
      </w:tblGrid>
      <w:tr w:rsidR="00B16C9D" w:rsidRPr="00601D50" w14:paraId="1C68BFDE" w14:textId="77777777" w:rsidTr="008C1A1F">
        <w:trPr>
          <w:trHeight w:val="500"/>
        </w:trPr>
        <w:tc>
          <w:tcPr>
            <w:tcW w:w="6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5AB665" w14:textId="77777777" w:rsidR="00B16C9D" w:rsidRPr="00601D50" w:rsidRDefault="00B16C9D" w:rsidP="008C1A1F">
            <w:pPr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 xml:space="preserve">Cena ročního servisu celkem bez DPH           </w:t>
            </w: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3E5EE" w14:textId="77777777" w:rsidR="00B16C9D" w:rsidRPr="00601D50" w:rsidRDefault="00B16C9D" w:rsidP="008C1A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>109.120 Kč</w:t>
            </w:r>
          </w:p>
        </w:tc>
      </w:tr>
      <w:tr w:rsidR="00B16C9D" w:rsidRPr="00601D50" w14:paraId="0D5C1AD9" w14:textId="77777777" w:rsidTr="008C1A1F">
        <w:trPr>
          <w:trHeight w:val="500"/>
        </w:trPr>
        <w:tc>
          <w:tcPr>
            <w:tcW w:w="66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9956A68" w14:textId="77777777" w:rsidR="00B16C9D" w:rsidRPr="00601D50" w:rsidRDefault="00B16C9D" w:rsidP="008C1A1F">
            <w:pPr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 xml:space="preserve">DPH 21% 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011E9" w14:textId="77777777" w:rsidR="00B16C9D" w:rsidRPr="00601D50" w:rsidRDefault="00B16C9D" w:rsidP="008C1A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>22.915 Kč</w:t>
            </w:r>
          </w:p>
        </w:tc>
      </w:tr>
      <w:tr w:rsidR="00B16C9D" w:rsidRPr="00601D50" w14:paraId="51A92CD7" w14:textId="77777777" w:rsidTr="008C1A1F">
        <w:trPr>
          <w:trHeight w:val="526"/>
        </w:trPr>
        <w:tc>
          <w:tcPr>
            <w:tcW w:w="6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7EAC68" w14:textId="77777777" w:rsidR="00B16C9D" w:rsidRPr="00601D50" w:rsidRDefault="00B16C9D" w:rsidP="008C1A1F">
            <w:pPr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 xml:space="preserve">Cena ročního servisu celkem vč. 21% DPH           </w:t>
            </w:r>
          </w:p>
        </w:tc>
        <w:tc>
          <w:tcPr>
            <w:tcW w:w="23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8E6C1" w14:textId="77777777" w:rsidR="00B16C9D" w:rsidRPr="00601D50" w:rsidRDefault="00B16C9D" w:rsidP="008C1A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>132.035 Kč</w:t>
            </w:r>
          </w:p>
        </w:tc>
      </w:tr>
    </w:tbl>
    <w:p w14:paraId="2092F586" w14:textId="77777777" w:rsidR="00B16C9D" w:rsidRPr="00601D50" w:rsidRDefault="00B16C9D" w:rsidP="00B16C9D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8"/>
        <w:gridCol w:w="2394"/>
      </w:tblGrid>
      <w:tr w:rsidR="00B16C9D" w:rsidRPr="00601D50" w14:paraId="527922BE" w14:textId="77777777" w:rsidTr="008C1A1F">
        <w:trPr>
          <w:trHeight w:val="500"/>
        </w:trPr>
        <w:tc>
          <w:tcPr>
            <w:tcW w:w="6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E1DE4A" w14:textId="77777777" w:rsidR="00B16C9D" w:rsidRPr="00601D50" w:rsidRDefault="00B16C9D" w:rsidP="008C1A1F">
            <w:pPr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 xml:space="preserve">Cena ročních servisů za celou dobu trvání </w:t>
            </w:r>
            <w:proofErr w:type="gramStart"/>
            <w:r w:rsidRPr="00601D50">
              <w:rPr>
                <w:rFonts w:ascii="Verdana" w:hAnsi="Verdana" w:cs="Arial"/>
                <w:sz w:val="20"/>
                <w:szCs w:val="20"/>
              </w:rPr>
              <w:t>60ti</w:t>
            </w:r>
            <w:proofErr w:type="gramEnd"/>
            <w:r w:rsidRPr="00601D50">
              <w:rPr>
                <w:rFonts w:ascii="Verdana" w:hAnsi="Verdana" w:cs="Arial"/>
                <w:sz w:val="20"/>
                <w:szCs w:val="20"/>
              </w:rPr>
              <w:t xml:space="preserve"> měsíců celkem bez DPH           </w:t>
            </w:r>
          </w:p>
        </w:tc>
        <w:tc>
          <w:tcPr>
            <w:tcW w:w="23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987BD" w14:textId="77777777" w:rsidR="00B16C9D" w:rsidRPr="00601D50" w:rsidRDefault="00B16C9D" w:rsidP="008C1A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>545.600 Kč</w:t>
            </w:r>
          </w:p>
        </w:tc>
      </w:tr>
      <w:tr w:rsidR="00B16C9D" w:rsidRPr="00601D50" w14:paraId="52D488EF" w14:textId="77777777" w:rsidTr="008C1A1F">
        <w:trPr>
          <w:trHeight w:val="500"/>
        </w:trPr>
        <w:tc>
          <w:tcPr>
            <w:tcW w:w="66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C36BF00" w14:textId="77777777" w:rsidR="00B16C9D" w:rsidRPr="00601D50" w:rsidRDefault="00B16C9D" w:rsidP="008C1A1F">
            <w:pPr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 xml:space="preserve">DPH 21% 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A0CA9" w14:textId="77777777" w:rsidR="00B16C9D" w:rsidRPr="00601D50" w:rsidRDefault="00B16C9D" w:rsidP="008C1A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>114.575 Kč</w:t>
            </w:r>
          </w:p>
        </w:tc>
      </w:tr>
      <w:tr w:rsidR="00B16C9D" w:rsidRPr="00601D50" w14:paraId="5ECD88F6" w14:textId="77777777" w:rsidTr="008C1A1F">
        <w:trPr>
          <w:trHeight w:val="526"/>
        </w:trPr>
        <w:tc>
          <w:tcPr>
            <w:tcW w:w="66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9614FD" w14:textId="77777777" w:rsidR="00B16C9D" w:rsidRPr="00601D50" w:rsidRDefault="00B16C9D" w:rsidP="008C1A1F">
            <w:pPr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 xml:space="preserve">Cena ročních servisů celkem vč. 21% DPH           </w:t>
            </w:r>
          </w:p>
        </w:tc>
        <w:tc>
          <w:tcPr>
            <w:tcW w:w="23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FF16C" w14:textId="77777777" w:rsidR="00B16C9D" w:rsidRPr="00601D50" w:rsidRDefault="00B16C9D" w:rsidP="008C1A1F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601D50">
              <w:rPr>
                <w:rFonts w:ascii="Verdana" w:hAnsi="Verdana" w:cs="Arial"/>
                <w:sz w:val="20"/>
                <w:szCs w:val="20"/>
              </w:rPr>
              <w:t>660.175 Kč</w:t>
            </w:r>
          </w:p>
        </w:tc>
      </w:tr>
    </w:tbl>
    <w:p w14:paraId="02D24DAB" w14:textId="77777777" w:rsidR="00601D50" w:rsidRPr="00E8286F" w:rsidRDefault="00601D50" w:rsidP="00E8286F">
      <w:pPr>
        <w:jc w:val="both"/>
        <w:rPr>
          <w:rFonts w:ascii="Times New Roman" w:hAnsi="Times New Roman"/>
          <w:sz w:val="24"/>
          <w:szCs w:val="24"/>
        </w:rPr>
      </w:pPr>
    </w:p>
    <w:p w14:paraId="44BDBAB0" w14:textId="3DF5D904" w:rsidR="00AE61A1" w:rsidRPr="00FD51D9" w:rsidRDefault="00E8286F" w:rsidP="00FD51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 xml:space="preserve">Cena jednoho úkonu zahrnuje cenu veškerého spotřebního materiálu včetně vložek filtrů a servisních chemikálií, cenu za práci i cestovné servisního technika. Fakturace bude prováděna na základě servisního zápisu, a to ihned po každém provedeném úkonu se splatností do čtrnácti kalendářních dnů od </w:t>
      </w:r>
      <w:r w:rsidR="00AE61A1">
        <w:rPr>
          <w:rFonts w:ascii="Times New Roman" w:hAnsi="Times New Roman"/>
          <w:sz w:val="24"/>
          <w:szCs w:val="24"/>
        </w:rPr>
        <w:t xml:space="preserve">data vystavení daňového dokladu. </w:t>
      </w:r>
      <w:r w:rsidR="00AE61A1" w:rsidRPr="00AE61A1">
        <w:rPr>
          <w:rFonts w:ascii="Times New Roman" w:hAnsi="Times New Roman"/>
          <w:sz w:val="24"/>
          <w:szCs w:val="24"/>
        </w:rPr>
        <w:t>Dodávka dalších náhradních dílů</w:t>
      </w:r>
      <w:r w:rsidRPr="00AE61A1">
        <w:rPr>
          <w:rFonts w:ascii="Times New Roman" w:hAnsi="Times New Roman"/>
          <w:sz w:val="24"/>
          <w:szCs w:val="24"/>
        </w:rPr>
        <w:t xml:space="preserve"> nespadajících pod zá</w:t>
      </w:r>
      <w:r w:rsidR="002013BF">
        <w:rPr>
          <w:rFonts w:ascii="Times New Roman" w:hAnsi="Times New Roman"/>
          <w:sz w:val="24"/>
          <w:szCs w:val="24"/>
        </w:rPr>
        <w:t>ruční servis a mimo uvedených náhradních dílů</w:t>
      </w:r>
      <w:r w:rsidRPr="00AE61A1">
        <w:rPr>
          <w:rFonts w:ascii="Times New Roman" w:hAnsi="Times New Roman"/>
          <w:sz w:val="24"/>
          <w:szCs w:val="24"/>
        </w:rPr>
        <w:t xml:space="preserve"> v seznamu servisních úkonů, bude fakturován</w:t>
      </w:r>
      <w:r w:rsidR="005A6B97" w:rsidRPr="00AE61A1">
        <w:rPr>
          <w:rFonts w:ascii="Times New Roman" w:hAnsi="Times New Roman"/>
          <w:sz w:val="24"/>
          <w:szCs w:val="24"/>
        </w:rPr>
        <w:t>a</w:t>
      </w:r>
      <w:r w:rsidRPr="00AE61A1">
        <w:rPr>
          <w:rFonts w:ascii="Times New Roman" w:hAnsi="Times New Roman"/>
          <w:sz w:val="24"/>
          <w:szCs w:val="24"/>
        </w:rPr>
        <w:t xml:space="preserve"> na základě objednatelem</w:t>
      </w:r>
      <w:r w:rsidR="00AE61A1">
        <w:rPr>
          <w:rFonts w:ascii="Times New Roman" w:hAnsi="Times New Roman"/>
          <w:sz w:val="24"/>
          <w:szCs w:val="24"/>
        </w:rPr>
        <w:t xml:space="preserve"> podepsaného servisního listu. </w:t>
      </w:r>
      <w:r w:rsidR="00AE61A1" w:rsidRPr="00AE61A1">
        <w:rPr>
          <w:rFonts w:ascii="Times New Roman" w:eastAsiaTheme="minorHAnsi" w:hAnsi="Times New Roman"/>
          <w:sz w:val="24"/>
          <w:szCs w:val="24"/>
        </w:rPr>
        <w:t>Poskytovatel je oprávněn ceny servisních služeb upravit v závislosti na vývoji cen vstupních</w:t>
      </w:r>
      <w:r w:rsidR="00AE61A1">
        <w:rPr>
          <w:rFonts w:ascii="Times New Roman" w:hAnsi="Times New Roman"/>
          <w:sz w:val="24"/>
          <w:szCs w:val="24"/>
        </w:rPr>
        <w:t xml:space="preserve"> </w:t>
      </w:r>
      <w:r w:rsidR="00AE61A1" w:rsidRPr="00AE61A1">
        <w:rPr>
          <w:rFonts w:ascii="Times New Roman" w:eastAsiaTheme="minorHAnsi" w:hAnsi="Times New Roman"/>
          <w:sz w:val="24"/>
          <w:szCs w:val="24"/>
        </w:rPr>
        <w:t>nákladů Poskytovatele. Změnu těchto cen je povinen oznámit Objednateli písemně minimálně</w:t>
      </w:r>
      <w:r w:rsidR="00AE61A1">
        <w:rPr>
          <w:rFonts w:ascii="Times New Roman" w:hAnsi="Times New Roman"/>
          <w:sz w:val="24"/>
          <w:szCs w:val="24"/>
        </w:rPr>
        <w:t xml:space="preserve"> </w:t>
      </w:r>
      <w:r w:rsidR="00AE61A1" w:rsidRPr="00AE61A1">
        <w:rPr>
          <w:rFonts w:ascii="Times New Roman" w:eastAsiaTheme="minorHAnsi" w:hAnsi="Times New Roman"/>
          <w:sz w:val="24"/>
          <w:szCs w:val="24"/>
        </w:rPr>
        <w:t xml:space="preserve">15 dní předem. Ceny servisních služeb jsou závazné uplynutím </w:t>
      </w:r>
      <w:proofErr w:type="gramStart"/>
      <w:r w:rsidR="00AE61A1" w:rsidRPr="00AE61A1">
        <w:rPr>
          <w:rFonts w:ascii="Times New Roman" w:eastAsiaTheme="minorHAnsi" w:hAnsi="Times New Roman"/>
          <w:sz w:val="24"/>
          <w:szCs w:val="24"/>
        </w:rPr>
        <w:t>15-ho</w:t>
      </w:r>
      <w:proofErr w:type="gramEnd"/>
      <w:r w:rsidR="00AE61A1" w:rsidRPr="00AE61A1">
        <w:rPr>
          <w:rFonts w:ascii="Times New Roman" w:eastAsiaTheme="minorHAnsi" w:hAnsi="Times New Roman"/>
          <w:sz w:val="24"/>
          <w:szCs w:val="24"/>
        </w:rPr>
        <w:t xml:space="preserve"> dne ode dne doručení</w:t>
      </w:r>
      <w:r w:rsidR="00AE61A1">
        <w:rPr>
          <w:rFonts w:ascii="Times New Roman" w:hAnsi="Times New Roman"/>
          <w:sz w:val="24"/>
          <w:szCs w:val="24"/>
        </w:rPr>
        <w:t xml:space="preserve"> </w:t>
      </w:r>
      <w:r w:rsidR="00AE61A1" w:rsidRPr="00AE61A1">
        <w:rPr>
          <w:rFonts w:ascii="Times New Roman" w:eastAsiaTheme="minorHAnsi" w:hAnsi="Times New Roman"/>
          <w:sz w:val="24"/>
          <w:szCs w:val="24"/>
        </w:rPr>
        <w:t>písemného oznámení o zvýšení uvedených cen. Poskytovatel je povinen toto zvýšení cen</w:t>
      </w:r>
      <w:r w:rsidR="00FD51D9">
        <w:rPr>
          <w:rFonts w:ascii="Times New Roman" w:hAnsi="Times New Roman"/>
          <w:sz w:val="24"/>
          <w:szCs w:val="24"/>
        </w:rPr>
        <w:t xml:space="preserve"> </w:t>
      </w:r>
      <w:r w:rsidR="00AE61A1" w:rsidRPr="00AE61A1">
        <w:rPr>
          <w:rFonts w:ascii="Times New Roman" w:eastAsiaTheme="minorHAnsi" w:hAnsi="Times New Roman"/>
          <w:sz w:val="24"/>
          <w:szCs w:val="24"/>
        </w:rPr>
        <w:t>Objednavateli zdůvodnit.</w:t>
      </w:r>
    </w:p>
    <w:p w14:paraId="2608F6B7" w14:textId="58FA585C" w:rsidR="00E8286F" w:rsidRDefault="00E8286F" w:rsidP="00FD51D9">
      <w:pPr>
        <w:rPr>
          <w:rFonts w:ascii="Times New Roman" w:hAnsi="Times New Roman"/>
          <w:sz w:val="24"/>
          <w:szCs w:val="24"/>
        </w:rPr>
      </w:pPr>
    </w:p>
    <w:p w14:paraId="171CA6F4" w14:textId="413DADD7" w:rsidR="00601D50" w:rsidRDefault="00601D50" w:rsidP="00FD51D9">
      <w:pPr>
        <w:rPr>
          <w:rFonts w:ascii="Times New Roman" w:hAnsi="Times New Roman"/>
          <w:sz w:val="24"/>
          <w:szCs w:val="24"/>
        </w:rPr>
      </w:pPr>
    </w:p>
    <w:p w14:paraId="7642EAB7" w14:textId="003377FA" w:rsidR="00601D50" w:rsidRDefault="00601D50" w:rsidP="00FD51D9">
      <w:pPr>
        <w:rPr>
          <w:rFonts w:ascii="Times New Roman" w:hAnsi="Times New Roman"/>
          <w:sz w:val="24"/>
          <w:szCs w:val="24"/>
        </w:rPr>
      </w:pPr>
    </w:p>
    <w:p w14:paraId="518E7149" w14:textId="609CD197" w:rsidR="00601D50" w:rsidRDefault="00601D50" w:rsidP="00FD51D9">
      <w:pPr>
        <w:rPr>
          <w:rFonts w:ascii="Times New Roman" w:hAnsi="Times New Roman"/>
          <w:sz w:val="24"/>
          <w:szCs w:val="24"/>
        </w:rPr>
      </w:pPr>
    </w:p>
    <w:p w14:paraId="7B216E6F" w14:textId="77777777" w:rsidR="00601D50" w:rsidRPr="00E8286F" w:rsidRDefault="00601D50" w:rsidP="00FD51D9">
      <w:pPr>
        <w:rPr>
          <w:rFonts w:ascii="Times New Roman" w:hAnsi="Times New Roman"/>
          <w:sz w:val="24"/>
          <w:szCs w:val="24"/>
        </w:rPr>
      </w:pPr>
    </w:p>
    <w:p w14:paraId="40ED8C1E" w14:textId="27155FD9" w:rsidR="00E8286F" w:rsidRDefault="008663F7" w:rsidP="005A6B97">
      <w:pPr>
        <w:pStyle w:val="Nadpis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III. Termín </w:t>
      </w:r>
      <w:proofErr w:type="spellStart"/>
      <w:r>
        <w:rPr>
          <w:sz w:val="24"/>
          <w:szCs w:val="24"/>
        </w:rPr>
        <w:t>pln</w:t>
      </w:r>
      <w:r w:rsidR="00E8286F" w:rsidRPr="00E8286F">
        <w:rPr>
          <w:sz w:val="24"/>
          <w:szCs w:val="24"/>
        </w:rPr>
        <w:t>ění</w:t>
      </w:r>
      <w:proofErr w:type="spellEnd"/>
      <w:r>
        <w:rPr>
          <w:sz w:val="24"/>
          <w:szCs w:val="24"/>
        </w:rPr>
        <w:t xml:space="preserve"> </w:t>
      </w:r>
      <w:bookmarkStart w:id="0" w:name="_GoBack"/>
      <w:bookmarkEnd w:id="0"/>
    </w:p>
    <w:p w14:paraId="4405B627" w14:textId="77777777" w:rsidR="005A6B97" w:rsidRPr="00E8286F" w:rsidRDefault="005A6B97" w:rsidP="005A6B97">
      <w:pPr>
        <w:pStyle w:val="Nadpis3"/>
        <w:jc w:val="center"/>
        <w:rPr>
          <w:sz w:val="24"/>
          <w:szCs w:val="24"/>
        </w:rPr>
      </w:pPr>
    </w:p>
    <w:p w14:paraId="617E4FDB" w14:textId="230098AC" w:rsidR="00E8286F" w:rsidRPr="00E8286F" w:rsidRDefault="00E8286F" w:rsidP="005A6B97">
      <w:pPr>
        <w:jc w:val="both"/>
        <w:rPr>
          <w:rFonts w:ascii="Times New Roman" w:hAnsi="Times New Roman"/>
          <w:noProof/>
          <w:color w:val="002060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 xml:space="preserve">Bude stanoven předběžný kalendář, konkrétní datum provedení výkonu servisu bude telefonicky odsouhlaseno objednavatelem </w:t>
      </w:r>
      <w:r w:rsidR="005A6B97">
        <w:rPr>
          <w:rFonts w:ascii="Times New Roman" w:hAnsi="Times New Roman"/>
          <w:sz w:val="24"/>
          <w:szCs w:val="24"/>
        </w:rPr>
        <w:t xml:space="preserve">nejméně 5 dní </w:t>
      </w:r>
      <w:r w:rsidRPr="00E8286F">
        <w:rPr>
          <w:rFonts w:ascii="Times New Roman" w:hAnsi="Times New Roman"/>
          <w:sz w:val="24"/>
          <w:szCs w:val="24"/>
        </w:rPr>
        <w:t>před předpokládaným termínem.</w:t>
      </w:r>
    </w:p>
    <w:p w14:paraId="45CA7733" w14:textId="2ED4D67C" w:rsidR="00E8286F" w:rsidRDefault="00E8286F" w:rsidP="00E8286F">
      <w:pPr>
        <w:jc w:val="both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 xml:space="preserve">Uvedené servisní úkony budou provedeny v rámci pracovních dnů a </w:t>
      </w:r>
      <w:r w:rsidR="005A6B97">
        <w:rPr>
          <w:rFonts w:ascii="Times New Roman" w:hAnsi="Times New Roman"/>
          <w:sz w:val="24"/>
          <w:szCs w:val="24"/>
        </w:rPr>
        <w:t xml:space="preserve">v </w:t>
      </w:r>
      <w:r w:rsidRPr="00E8286F">
        <w:rPr>
          <w:rFonts w:ascii="Times New Roman" w:hAnsi="Times New Roman"/>
          <w:sz w:val="24"/>
          <w:szCs w:val="24"/>
        </w:rPr>
        <w:t>běžné pracovní době, mezi  8.00 - 16.00 hodinou.</w:t>
      </w:r>
    </w:p>
    <w:p w14:paraId="363524CB" w14:textId="34B0CFCB" w:rsidR="00F3731F" w:rsidRDefault="00F3731F" w:rsidP="00F3731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IV. Místo údržby</w:t>
      </w:r>
    </w:p>
    <w:p w14:paraId="7E207715" w14:textId="1F8C4F62" w:rsidR="00F3731F" w:rsidRPr="00F3731F" w:rsidRDefault="00F3731F" w:rsidP="00F373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Servisní úkony budou realizovány na adrese Domov Brtníky, </w:t>
      </w:r>
      <w:proofErr w:type="spellStart"/>
      <w:r>
        <w:rPr>
          <w:rFonts w:ascii="Times New Roman" w:hAnsi="Times New Roman"/>
          <w:sz w:val="24"/>
          <w:szCs w:val="24"/>
        </w:rPr>
        <w:t>p.o</w:t>
      </w:r>
      <w:proofErr w:type="spellEnd"/>
      <w:r>
        <w:rPr>
          <w:rFonts w:ascii="Times New Roman" w:hAnsi="Times New Roman"/>
          <w:sz w:val="24"/>
          <w:szCs w:val="24"/>
        </w:rPr>
        <w:t>., Brtníky č.p. 119, 407 60</w:t>
      </w:r>
    </w:p>
    <w:p w14:paraId="034BB5EC" w14:textId="77777777" w:rsidR="00E8286F" w:rsidRPr="00E8286F" w:rsidRDefault="00E8286F" w:rsidP="00E8286F">
      <w:pPr>
        <w:jc w:val="both"/>
        <w:rPr>
          <w:rFonts w:ascii="Times New Roman" w:hAnsi="Times New Roman"/>
          <w:sz w:val="24"/>
          <w:szCs w:val="24"/>
        </w:rPr>
      </w:pPr>
    </w:p>
    <w:p w14:paraId="0A8EE2C6" w14:textId="500614C9" w:rsidR="00E8286F" w:rsidRDefault="00E8286F" w:rsidP="005A6B97">
      <w:pPr>
        <w:pStyle w:val="Nadpis3"/>
        <w:jc w:val="center"/>
        <w:rPr>
          <w:sz w:val="24"/>
          <w:szCs w:val="24"/>
        </w:rPr>
      </w:pPr>
      <w:r w:rsidRPr="00E8286F">
        <w:rPr>
          <w:sz w:val="24"/>
          <w:szCs w:val="24"/>
        </w:rPr>
        <w:t xml:space="preserve">V. </w:t>
      </w:r>
      <w:r w:rsidR="002C34FB">
        <w:rPr>
          <w:sz w:val="24"/>
          <w:szCs w:val="24"/>
        </w:rPr>
        <w:t xml:space="preserve"> </w:t>
      </w:r>
      <w:proofErr w:type="spellStart"/>
      <w:r w:rsidRPr="00E8286F">
        <w:rPr>
          <w:sz w:val="24"/>
          <w:szCs w:val="24"/>
        </w:rPr>
        <w:t>Mimořádný</w:t>
      </w:r>
      <w:proofErr w:type="spellEnd"/>
      <w:r w:rsidRPr="00E8286F">
        <w:rPr>
          <w:sz w:val="24"/>
          <w:szCs w:val="24"/>
        </w:rPr>
        <w:t xml:space="preserve"> servisní zásah na výzvu </w:t>
      </w:r>
      <w:proofErr w:type="spellStart"/>
      <w:r w:rsidRPr="00E8286F">
        <w:rPr>
          <w:sz w:val="24"/>
          <w:szCs w:val="24"/>
        </w:rPr>
        <w:t>provozovatele</w:t>
      </w:r>
      <w:proofErr w:type="spellEnd"/>
    </w:p>
    <w:p w14:paraId="014AE724" w14:textId="77777777" w:rsidR="005A6B97" w:rsidRPr="00E8286F" w:rsidRDefault="005A6B97" w:rsidP="005A6B97">
      <w:pPr>
        <w:pStyle w:val="Nadpis3"/>
        <w:jc w:val="center"/>
        <w:rPr>
          <w:sz w:val="24"/>
          <w:szCs w:val="24"/>
        </w:rPr>
      </w:pPr>
    </w:p>
    <w:p w14:paraId="283CF81B" w14:textId="41AC1ACD" w:rsidR="00E8286F" w:rsidRPr="00E8286F" w:rsidRDefault="00E8286F" w:rsidP="00E8286F">
      <w:pPr>
        <w:jc w:val="both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 xml:space="preserve">V případě </w:t>
      </w:r>
      <w:r w:rsidR="005A6B97">
        <w:rPr>
          <w:rFonts w:ascii="Times New Roman" w:hAnsi="Times New Roman"/>
          <w:sz w:val="24"/>
          <w:szCs w:val="24"/>
        </w:rPr>
        <w:t xml:space="preserve">havárie nebo </w:t>
      </w:r>
      <w:r w:rsidRPr="00E8286F">
        <w:rPr>
          <w:rFonts w:ascii="Times New Roman" w:hAnsi="Times New Roman"/>
          <w:sz w:val="24"/>
          <w:szCs w:val="24"/>
        </w:rPr>
        <w:t xml:space="preserve">poruchy zařízení je </w:t>
      </w:r>
      <w:r w:rsidR="005A6B97">
        <w:rPr>
          <w:rFonts w:ascii="Times New Roman" w:hAnsi="Times New Roman"/>
          <w:sz w:val="24"/>
          <w:szCs w:val="24"/>
        </w:rPr>
        <w:t xml:space="preserve">poskytovatel </w:t>
      </w:r>
      <w:r w:rsidRPr="00E8286F">
        <w:rPr>
          <w:rFonts w:ascii="Times New Roman" w:hAnsi="Times New Roman"/>
          <w:sz w:val="24"/>
          <w:szCs w:val="24"/>
        </w:rPr>
        <w:t xml:space="preserve">povinen, na základě </w:t>
      </w:r>
      <w:r w:rsidR="00A11FB5">
        <w:rPr>
          <w:rFonts w:ascii="Times New Roman" w:hAnsi="Times New Roman"/>
          <w:sz w:val="24"/>
          <w:szCs w:val="24"/>
        </w:rPr>
        <w:t xml:space="preserve">telefonického kontaktu, následné </w:t>
      </w:r>
      <w:r w:rsidRPr="00E8286F">
        <w:rPr>
          <w:rFonts w:ascii="Times New Roman" w:hAnsi="Times New Roman"/>
          <w:sz w:val="24"/>
          <w:szCs w:val="24"/>
        </w:rPr>
        <w:t xml:space="preserve">písemné výzvy objednatele, </w:t>
      </w:r>
      <w:r w:rsidR="00A11FB5">
        <w:rPr>
          <w:rFonts w:ascii="Times New Roman" w:hAnsi="Times New Roman"/>
          <w:sz w:val="24"/>
          <w:szCs w:val="24"/>
        </w:rPr>
        <w:t xml:space="preserve">se </w:t>
      </w:r>
      <w:r w:rsidRPr="00E8286F">
        <w:rPr>
          <w:rFonts w:ascii="Times New Roman" w:hAnsi="Times New Roman"/>
          <w:sz w:val="24"/>
          <w:szCs w:val="24"/>
        </w:rPr>
        <w:t>dostavit ke kontrole zařízení</w:t>
      </w:r>
      <w:r w:rsidR="00A11FB5">
        <w:rPr>
          <w:rFonts w:ascii="Times New Roman" w:hAnsi="Times New Roman"/>
          <w:sz w:val="24"/>
          <w:szCs w:val="24"/>
        </w:rPr>
        <w:t xml:space="preserve"> ( Domov Brtníky</w:t>
      </w:r>
      <w:r w:rsidR="00FD51D9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FD51D9">
        <w:rPr>
          <w:rFonts w:ascii="Times New Roman" w:hAnsi="Times New Roman"/>
          <w:sz w:val="24"/>
          <w:szCs w:val="24"/>
        </w:rPr>
        <w:t>p.o</w:t>
      </w:r>
      <w:proofErr w:type="spellEnd"/>
      <w:r w:rsidR="00FD51D9">
        <w:rPr>
          <w:rFonts w:ascii="Times New Roman" w:hAnsi="Times New Roman"/>
          <w:sz w:val="24"/>
          <w:szCs w:val="24"/>
        </w:rPr>
        <w:t>.</w:t>
      </w:r>
      <w:proofErr w:type="gramEnd"/>
      <w:r w:rsidR="00A11FB5">
        <w:rPr>
          <w:rFonts w:ascii="Times New Roman" w:hAnsi="Times New Roman"/>
          <w:sz w:val="24"/>
          <w:szCs w:val="24"/>
        </w:rPr>
        <w:t xml:space="preserve">) </w:t>
      </w:r>
      <w:r w:rsidRPr="00E8286F">
        <w:rPr>
          <w:rFonts w:ascii="Times New Roman" w:hAnsi="Times New Roman"/>
          <w:sz w:val="24"/>
          <w:szCs w:val="24"/>
        </w:rPr>
        <w:t xml:space="preserve"> a zaháj</w:t>
      </w:r>
      <w:r w:rsidR="00A11FB5">
        <w:rPr>
          <w:rFonts w:ascii="Times New Roman" w:hAnsi="Times New Roman"/>
          <w:sz w:val="24"/>
          <w:szCs w:val="24"/>
        </w:rPr>
        <w:t>it</w:t>
      </w:r>
      <w:r w:rsidRPr="00E8286F">
        <w:rPr>
          <w:rFonts w:ascii="Times New Roman" w:hAnsi="Times New Roman"/>
          <w:sz w:val="24"/>
          <w:szCs w:val="24"/>
        </w:rPr>
        <w:t xml:space="preserve"> případné opravy do </w:t>
      </w:r>
      <w:r w:rsidR="00FD51D9">
        <w:rPr>
          <w:rFonts w:ascii="Times New Roman" w:hAnsi="Times New Roman"/>
          <w:sz w:val="24"/>
          <w:szCs w:val="24"/>
        </w:rPr>
        <w:t>72</w:t>
      </w:r>
      <w:r w:rsidRPr="00E8286F">
        <w:rPr>
          <w:rFonts w:ascii="Times New Roman" w:hAnsi="Times New Roman"/>
          <w:sz w:val="24"/>
          <w:szCs w:val="24"/>
        </w:rPr>
        <w:t xml:space="preserve"> hodin. Sazba za </w:t>
      </w:r>
      <w:r w:rsidR="00FD51D9">
        <w:rPr>
          <w:rFonts w:ascii="Times New Roman" w:hAnsi="Times New Roman"/>
          <w:sz w:val="24"/>
          <w:szCs w:val="24"/>
        </w:rPr>
        <w:t>servisní hodinu je dohodnuta na 1.000,-</w:t>
      </w:r>
      <w:r w:rsidR="00A11FB5">
        <w:rPr>
          <w:rFonts w:ascii="Times New Roman" w:hAnsi="Times New Roman"/>
          <w:sz w:val="24"/>
          <w:szCs w:val="24"/>
        </w:rPr>
        <w:t xml:space="preserve"> </w:t>
      </w:r>
      <w:r w:rsidRPr="00E8286F">
        <w:rPr>
          <w:rFonts w:ascii="Times New Roman" w:hAnsi="Times New Roman"/>
          <w:sz w:val="24"/>
          <w:szCs w:val="24"/>
        </w:rPr>
        <w:t>Kč/hod</w:t>
      </w:r>
      <w:r w:rsidR="00FD51D9">
        <w:rPr>
          <w:rFonts w:ascii="Times New Roman" w:hAnsi="Times New Roman"/>
          <w:sz w:val="24"/>
          <w:szCs w:val="24"/>
        </w:rPr>
        <w:t xml:space="preserve"> </w:t>
      </w:r>
      <w:r w:rsidR="00B16C9D" w:rsidRPr="00B16C9D">
        <w:rPr>
          <w:rFonts w:ascii="Times New Roman" w:hAnsi="Times New Roman"/>
          <w:sz w:val="24"/>
          <w:szCs w:val="24"/>
        </w:rPr>
        <w:t>vč.</w:t>
      </w:r>
      <w:r w:rsidR="00FD51D9" w:rsidRPr="00B16C9D">
        <w:rPr>
          <w:rFonts w:ascii="Times New Roman" w:hAnsi="Times New Roman"/>
          <w:sz w:val="24"/>
          <w:szCs w:val="24"/>
        </w:rPr>
        <w:t xml:space="preserve"> DPH</w:t>
      </w:r>
      <w:r w:rsidRPr="00E8286F">
        <w:rPr>
          <w:rFonts w:ascii="Times New Roman" w:hAnsi="Times New Roman"/>
          <w:sz w:val="24"/>
          <w:szCs w:val="24"/>
        </w:rPr>
        <w:t xml:space="preserve"> výkonu jednoho servisního technika v</w:t>
      </w:r>
      <w:r w:rsidR="00FD51D9">
        <w:rPr>
          <w:rFonts w:ascii="Times New Roman" w:hAnsi="Times New Roman"/>
          <w:sz w:val="24"/>
          <w:szCs w:val="24"/>
        </w:rPr>
        <w:t> pracovních dnech a sazbou 2.500,-</w:t>
      </w:r>
      <w:r w:rsidRPr="00E8286F">
        <w:rPr>
          <w:rFonts w:ascii="Times New Roman" w:hAnsi="Times New Roman"/>
          <w:sz w:val="24"/>
          <w:szCs w:val="24"/>
        </w:rPr>
        <w:t xml:space="preserve"> </w:t>
      </w:r>
      <w:r w:rsidRPr="00B16C9D">
        <w:rPr>
          <w:rFonts w:ascii="Times New Roman" w:hAnsi="Times New Roman"/>
          <w:sz w:val="24"/>
          <w:szCs w:val="24"/>
        </w:rPr>
        <w:t>Kč</w:t>
      </w:r>
      <w:r w:rsidR="00FD51D9" w:rsidRPr="00B16C9D">
        <w:rPr>
          <w:rFonts w:ascii="Times New Roman" w:hAnsi="Times New Roman"/>
          <w:sz w:val="24"/>
          <w:szCs w:val="24"/>
        </w:rPr>
        <w:t xml:space="preserve"> </w:t>
      </w:r>
      <w:r w:rsidR="00B16C9D" w:rsidRPr="00B16C9D">
        <w:rPr>
          <w:rFonts w:ascii="Times New Roman" w:hAnsi="Times New Roman"/>
          <w:sz w:val="24"/>
          <w:szCs w:val="24"/>
        </w:rPr>
        <w:t>vč.</w:t>
      </w:r>
      <w:r w:rsidR="00FD51D9" w:rsidRPr="00B16C9D">
        <w:rPr>
          <w:rFonts w:ascii="Times New Roman" w:hAnsi="Times New Roman"/>
          <w:sz w:val="24"/>
          <w:szCs w:val="24"/>
        </w:rPr>
        <w:t xml:space="preserve"> DPH</w:t>
      </w:r>
      <w:r w:rsidRPr="00E8286F">
        <w:rPr>
          <w:rFonts w:ascii="Times New Roman" w:hAnsi="Times New Roman"/>
          <w:sz w:val="24"/>
          <w:szCs w:val="24"/>
        </w:rPr>
        <w:t xml:space="preserve"> ve dnech volna a svátků, náklady na dopravu budou účtov</w:t>
      </w:r>
      <w:r w:rsidR="00A11FB5">
        <w:rPr>
          <w:rFonts w:ascii="Times New Roman" w:hAnsi="Times New Roman"/>
          <w:sz w:val="24"/>
          <w:szCs w:val="24"/>
        </w:rPr>
        <w:t>á</w:t>
      </w:r>
      <w:r w:rsidR="00FD51D9">
        <w:rPr>
          <w:rFonts w:ascii="Times New Roman" w:hAnsi="Times New Roman"/>
          <w:sz w:val="24"/>
          <w:szCs w:val="24"/>
        </w:rPr>
        <w:t xml:space="preserve">ny ve </w:t>
      </w:r>
      <w:proofErr w:type="gramStart"/>
      <w:r w:rsidR="00FD51D9">
        <w:rPr>
          <w:rFonts w:ascii="Times New Roman" w:hAnsi="Times New Roman"/>
          <w:sz w:val="24"/>
          <w:szCs w:val="24"/>
        </w:rPr>
        <w:t>výši  20,</w:t>
      </w:r>
      <w:proofErr w:type="gramEnd"/>
      <w:r w:rsidR="00FD51D9">
        <w:rPr>
          <w:rFonts w:ascii="Times New Roman" w:hAnsi="Times New Roman"/>
          <w:sz w:val="24"/>
          <w:szCs w:val="24"/>
        </w:rPr>
        <w:t>-</w:t>
      </w:r>
      <w:r w:rsidRPr="00E8286F">
        <w:rPr>
          <w:rFonts w:ascii="Times New Roman" w:hAnsi="Times New Roman"/>
          <w:sz w:val="24"/>
          <w:szCs w:val="24"/>
        </w:rPr>
        <w:t xml:space="preserve"> Kč/km</w:t>
      </w:r>
      <w:r w:rsidR="00FD51D9">
        <w:rPr>
          <w:rFonts w:ascii="Times New Roman" w:hAnsi="Times New Roman"/>
          <w:sz w:val="24"/>
          <w:szCs w:val="24"/>
        </w:rPr>
        <w:t xml:space="preserve"> </w:t>
      </w:r>
      <w:r w:rsidR="00B16C9D" w:rsidRPr="00B16C9D">
        <w:rPr>
          <w:rFonts w:ascii="Times New Roman" w:hAnsi="Times New Roman"/>
          <w:sz w:val="24"/>
          <w:szCs w:val="24"/>
        </w:rPr>
        <w:t>vč.</w:t>
      </w:r>
      <w:r w:rsidR="00FD51D9" w:rsidRPr="00B16C9D">
        <w:rPr>
          <w:rFonts w:ascii="Times New Roman" w:hAnsi="Times New Roman"/>
          <w:sz w:val="24"/>
          <w:szCs w:val="24"/>
        </w:rPr>
        <w:t xml:space="preserve"> DPH</w:t>
      </w:r>
      <w:r w:rsidRPr="00B16C9D">
        <w:rPr>
          <w:rFonts w:ascii="Times New Roman" w:hAnsi="Times New Roman"/>
          <w:sz w:val="24"/>
          <w:szCs w:val="24"/>
        </w:rPr>
        <w:t>.</w:t>
      </w:r>
      <w:r w:rsidRPr="00E8286F">
        <w:rPr>
          <w:rFonts w:ascii="Times New Roman" w:hAnsi="Times New Roman"/>
          <w:sz w:val="24"/>
          <w:szCs w:val="24"/>
        </w:rPr>
        <w:t xml:space="preserve"> Fakturace bude provedena jenom v případě, bude-li se jednat </w:t>
      </w:r>
      <w:r w:rsidRPr="00E8286F">
        <w:rPr>
          <w:rFonts w:ascii="Times New Roman" w:hAnsi="Times New Roman"/>
          <w:b/>
          <w:bCs/>
          <w:sz w:val="24"/>
          <w:szCs w:val="24"/>
        </w:rPr>
        <w:t>o negaranční plnění</w:t>
      </w:r>
      <w:r w:rsidRPr="00E8286F">
        <w:rPr>
          <w:rFonts w:ascii="Times New Roman" w:hAnsi="Times New Roman"/>
          <w:sz w:val="24"/>
          <w:szCs w:val="24"/>
        </w:rPr>
        <w:t xml:space="preserve"> ze strany zhotovitele. </w:t>
      </w:r>
    </w:p>
    <w:p w14:paraId="0137B35A" w14:textId="77777777" w:rsidR="00FD51D9" w:rsidRP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Zhotovitel je schopen provádět a provede servis do 72 hodin pouze, pokud budou splněny</w:t>
      </w:r>
    </w:p>
    <w:p w14:paraId="50E82CAE" w14:textId="77777777" w:rsid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následující podmínky:</w:t>
      </w:r>
    </w:p>
    <w:p w14:paraId="4C1DEFA9" w14:textId="77777777" w:rsidR="00FD51D9" w:rsidRP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7606F6C3" w14:textId="77777777" w:rsidR="00FD51D9" w:rsidRP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a) písemný požadavek objednatele na servis bude mít v názvu objednávky výrazně</w:t>
      </w:r>
    </w:p>
    <w:p w14:paraId="04357D32" w14:textId="77777777" w:rsidR="00FD51D9" w:rsidRP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uvedené heslo „SERVIS 72H“</w:t>
      </w:r>
    </w:p>
    <w:p w14:paraId="13109F70" w14:textId="77777777" w:rsidR="00FD51D9" w:rsidRP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b) v textu objednávky bude uvedeno jméno pracovníka objednatele a jeho mobilní telefon</w:t>
      </w:r>
    </w:p>
    <w:p w14:paraId="7FC14EF8" w14:textId="77777777" w:rsidR="00FD51D9" w:rsidRP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pro kontakt se servisním technikem zhotovitele pro daný servisní zásah.</w:t>
      </w:r>
    </w:p>
    <w:p w14:paraId="35FF84A5" w14:textId="77777777" w:rsidR="00FD51D9" w:rsidRP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c) objednávka služby SERVIS 72H bude objednatelem zaslána na adresu</w:t>
      </w:r>
    </w:p>
    <w:p w14:paraId="26906DDB" w14:textId="0AE1E40C" w:rsid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 xml:space="preserve">krajdl@watex.cz a ve stejném okamžiku jako kopie na adresu </w:t>
      </w:r>
      <w:hyperlink r:id="rId10" w:history="1">
        <w:r w:rsidR="00AD3C42" w:rsidRPr="00675207">
          <w:rPr>
            <w:rStyle w:val="Hypertextovodkaz"/>
            <w:rFonts w:ascii="Times New Roman" w:eastAsiaTheme="minorHAnsi" w:hAnsi="Times New Roman"/>
            <w:sz w:val="24"/>
            <w:szCs w:val="24"/>
          </w:rPr>
          <w:t>obchod@watex.cz</w:t>
        </w:r>
      </w:hyperlink>
    </w:p>
    <w:p w14:paraId="7E9D858F" w14:textId="77777777" w:rsidR="00AD3C42" w:rsidRPr="00FD51D9" w:rsidRDefault="00AD3C42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0DD34214" w14:textId="77777777" w:rsidR="00FD51D9" w:rsidRPr="00FD51D9" w:rsidRDefault="00FD51D9" w:rsidP="00FD51D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Fakturace bude prováděna na základě servisního zápisu, a to po každém provedeném</w:t>
      </w:r>
    </w:p>
    <w:p w14:paraId="5485EE6B" w14:textId="2DF5CCE2" w:rsidR="00FD51D9" w:rsidRPr="00FD51D9" w:rsidRDefault="00FD51D9" w:rsidP="00FD51D9">
      <w:pPr>
        <w:spacing w:before="40"/>
        <w:jc w:val="both"/>
        <w:rPr>
          <w:rFonts w:ascii="Times New Roman" w:hAnsi="Times New Roman"/>
          <w:sz w:val="24"/>
          <w:szCs w:val="24"/>
        </w:rPr>
      </w:pPr>
      <w:r w:rsidRPr="00FD51D9">
        <w:rPr>
          <w:rFonts w:ascii="Times New Roman" w:eastAsiaTheme="minorHAnsi" w:hAnsi="Times New Roman"/>
          <w:sz w:val="24"/>
          <w:szCs w:val="24"/>
        </w:rPr>
        <w:t>ser</w:t>
      </w:r>
      <w:r>
        <w:rPr>
          <w:rFonts w:ascii="Times New Roman" w:eastAsiaTheme="minorHAnsi" w:hAnsi="Times New Roman"/>
          <w:sz w:val="24"/>
          <w:szCs w:val="24"/>
        </w:rPr>
        <w:t>visním úkonu se splatností do 14</w:t>
      </w:r>
      <w:r w:rsidRPr="00FD51D9">
        <w:rPr>
          <w:rFonts w:ascii="Times New Roman" w:eastAsiaTheme="minorHAnsi" w:hAnsi="Times New Roman"/>
          <w:sz w:val="24"/>
          <w:szCs w:val="24"/>
        </w:rPr>
        <w:t xml:space="preserve"> kalendářních dnů od data vystavení daňového dokladu.</w:t>
      </w:r>
    </w:p>
    <w:p w14:paraId="3118641A" w14:textId="6B1E4C3A" w:rsidR="00FD51D9" w:rsidRDefault="00FD51D9" w:rsidP="00F3731F">
      <w:pPr>
        <w:spacing w:before="40"/>
        <w:jc w:val="both"/>
        <w:rPr>
          <w:rFonts w:ascii="Times New Roman" w:hAnsi="Times New Roman"/>
          <w:sz w:val="24"/>
          <w:szCs w:val="24"/>
        </w:rPr>
      </w:pPr>
    </w:p>
    <w:p w14:paraId="045F3261" w14:textId="531C5687" w:rsidR="00601D50" w:rsidRDefault="00601D50" w:rsidP="00F3731F">
      <w:pPr>
        <w:spacing w:before="40"/>
        <w:jc w:val="both"/>
        <w:rPr>
          <w:rFonts w:ascii="Times New Roman" w:hAnsi="Times New Roman"/>
          <w:sz w:val="24"/>
          <w:szCs w:val="24"/>
        </w:rPr>
      </w:pPr>
    </w:p>
    <w:p w14:paraId="01306817" w14:textId="3915F52D" w:rsidR="00601D50" w:rsidRDefault="00601D50" w:rsidP="00F3731F">
      <w:pPr>
        <w:spacing w:before="40"/>
        <w:jc w:val="both"/>
        <w:rPr>
          <w:rFonts w:ascii="Times New Roman" w:hAnsi="Times New Roman"/>
          <w:sz w:val="24"/>
          <w:szCs w:val="24"/>
        </w:rPr>
      </w:pPr>
    </w:p>
    <w:p w14:paraId="1A6B8961" w14:textId="77777777" w:rsidR="00601D50" w:rsidRDefault="00601D50" w:rsidP="00F3731F">
      <w:pPr>
        <w:spacing w:before="40"/>
        <w:jc w:val="both"/>
        <w:rPr>
          <w:rFonts w:ascii="Times New Roman" w:hAnsi="Times New Roman"/>
          <w:sz w:val="24"/>
          <w:szCs w:val="24"/>
        </w:rPr>
      </w:pPr>
    </w:p>
    <w:p w14:paraId="53B020E9" w14:textId="2195EDB8" w:rsidR="00C74DFF" w:rsidRDefault="00C74DFF" w:rsidP="00C74DFF">
      <w:pPr>
        <w:spacing w:before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Práva a povinnosti smluvních stran</w:t>
      </w:r>
    </w:p>
    <w:p w14:paraId="0FCD7786" w14:textId="28DDE4F8" w:rsidR="00C74DFF" w:rsidRDefault="00C74DFF" w:rsidP="001E2D45">
      <w:pPr>
        <w:spacing w:before="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se zavazuje:</w:t>
      </w:r>
    </w:p>
    <w:p w14:paraId="63A5BD8E" w14:textId="5017489B" w:rsidR="00C74DFF" w:rsidRDefault="00C74DFF" w:rsidP="001E2D45">
      <w:pPr>
        <w:spacing w:before="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umožnit pracovníkům poskytovatele nezbytný přístup pro provádění prací v daných prostorách</w:t>
      </w:r>
    </w:p>
    <w:p w14:paraId="28494A63" w14:textId="58F635F1" w:rsidR="00C74DFF" w:rsidRDefault="00C74DFF" w:rsidP="001E2D45">
      <w:pPr>
        <w:spacing w:before="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zajistit pro práce poskytovatele a na jeho žádost možnost odběru elektrické energie pro napájení ručního nářadí.</w:t>
      </w:r>
    </w:p>
    <w:p w14:paraId="78DF41EC" w14:textId="77777777" w:rsidR="001E2D45" w:rsidRDefault="001E2D45" w:rsidP="001E2D45">
      <w:pPr>
        <w:spacing w:before="40" w:after="0"/>
        <w:rPr>
          <w:rFonts w:ascii="Times New Roman" w:hAnsi="Times New Roman"/>
          <w:sz w:val="24"/>
          <w:szCs w:val="24"/>
        </w:rPr>
      </w:pPr>
    </w:p>
    <w:p w14:paraId="78803F94" w14:textId="1446DB0C" w:rsidR="00C74DFF" w:rsidRDefault="00C74DFF" w:rsidP="001E2D45">
      <w:pPr>
        <w:spacing w:before="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Poskytovatel se zavazuje:</w:t>
      </w:r>
    </w:p>
    <w:p w14:paraId="7D4E0A1C" w14:textId="46080BF2" w:rsidR="00C74DFF" w:rsidRPr="00C74DFF" w:rsidRDefault="00C74DFF" w:rsidP="001E2D45">
      <w:pPr>
        <w:pStyle w:val="Odstavecseseznamem"/>
        <w:numPr>
          <w:ilvl w:val="0"/>
          <w:numId w:val="5"/>
        </w:numPr>
        <w:spacing w:before="40" w:after="0"/>
        <w:rPr>
          <w:rFonts w:ascii="Times New Roman" w:hAnsi="Times New Roman"/>
          <w:sz w:val="24"/>
          <w:szCs w:val="24"/>
        </w:rPr>
      </w:pPr>
      <w:r w:rsidRPr="00C74DFF">
        <w:rPr>
          <w:rFonts w:ascii="Times New Roman" w:hAnsi="Times New Roman"/>
          <w:sz w:val="24"/>
          <w:szCs w:val="24"/>
        </w:rPr>
        <w:t>provést dílo dle čl. I. Této smlouvy v kvalitě odpovídající obdobným zařízením, požadavkům výrobce, dodavatele a potřebám provozu předmětného zařízení.</w:t>
      </w:r>
    </w:p>
    <w:p w14:paraId="00B1F4C6" w14:textId="19105886" w:rsidR="00C74DFF" w:rsidRDefault="00C74DFF" w:rsidP="001E2D45">
      <w:pPr>
        <w:pStyle w:val="Odstavecseseznamem"/>
        <w:numPr>
          <w:ilvl w:val="0"/>
          <w:numId w:val="5"/>
        </w:numPr>
        <w:spacing w:before="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 dodržování všech příslušných předpisů, vázaných na předmět plnění smlouvy</w:t>
      </w:r>
    </w:p>
    <w:p w14:paraId="0F71D723" w14:textId="3EDCC087" w:rsidR="00C74DFF" w:rsidRDefault="00AD3C42" w:rsidP="001E2D45">
      <w:pPr>
        <w:pStyle w:val="Odstavecseseznamem"/>
        <w:numPr>
          <w:ilvl w:val="0"/>
          <w:numId w:val="5"/>
        </w:numPr>
        <w:spacing w:before="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C74DFF">
        <w:rPr>
          <w:rFonts w:ascii="Times New Roman" w:hAnsi="Times New Roman"/>
          <w:sz w:val="24"/>
          <w:szCs w:val="24"/>
        </w:rPr>
        <w:t>eškeré úkony zaznamenáva</w:t>
      </w:r>
      <w:r>
        <w:rPr>
          <w:rFonts w:ascii="Times New Roman" w:hAnsi="Times New Roman"/>
          <w:sz w:val="24"/>
          <w:szCs w:val="24"/>
        </w:rPr>
        <w:t xml:space="preserve">t do „ Listu údržby“ příloha </w:t>
      </w:r>
      <w:proofErr w:type="gramStart"/>
      <w:r>
        <w:rPr>
          <w:rFonts w:ascii="Times New Roman" w:hAnsi="Times New Roman"/>
          <w:sz w:val="24"/>
          <w:szCs w:val="24"/>
        </w:rPr>
        <w:t>č.1</w:t>
      </w:r>
      <w:proofErr w:type="gramEnd"/>
    </w:p>
    <w:p w14:paraId="5826B561" w14:textId="00F0F196" w:rsidR="00C74DFF" w:rsidRDefault="00AD3C42" w:rsidP="001E2D45">
      <w:pPr>
        <w:pStyle w:val="Odstavecseseznamem"/>
        <w:numPr>
          <w:ilvl w:val="0"/>
          <w:numId w:val="5"/>
        </w:numPr>
        <w:spacing w:before="4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A2BC0">
        <w:rPr>
          <w:rFonts w:ascii="Times New Roman" w:hAnsi="Times New Roman"/>
          <w:sz w:val="24"/>
          <w:szCs w:val="24"/>
        </w:rPr>
        <w:t>rovést po ukončení prací hrubé úklidové práce</w:t>
      </w:r>
    </w:p>
    <w:p w14:paraId="35D2DE79" w14:textId="77777777" w:rsidR="00AD3C42" w:rsidRDefault="00AD3C42" w:rsidP="00AD3C42">
      <w:pPr>
        <w:pStyle w:val="Odstavecseseznamem"/>
        <w:spacing w:before="40" w:after="0"/>
        <w:rPr>
          <w:rFonts w:ascii="Times New Roman" w:hAnsi="Times New Roman"/>
          <w:sz w:val="24"/>
          <w:szCs w:val="24"/>
        </w:rPr>
      </w:pPr>
    </w:p>
    <w:p w14:paraId="75ADA337" w14:textId="77777777" w:rsidR="00AD3C42" w:rsidRDefault="00AD3C42" w:rsidP="00AD3C42">
      <w:pPr>
        <w:pStyle w:val="Odstavecseseznamem"/>
        <w:spacing w:before="40" w:after="0"/>
        <w:rPr>
          <w:rFonts w:ascii="Times New Roman" w:hAnsi="Times New Roman"/>
          <w:sz w:val="24"/>
          <w:szCs w:val="24"/>
        </w:rPr>
      </w:pPr>
    </w:p>
    <w:p w14:paraId="215B7E54" w14:textId="77777777" w:rsidR="00AD3C42" w:rsidRDefault="00AD3C42" w:rsidP="00AD3C42">
      <w:pPr>
        <w:pStyle w:val="Odstavecseseznamem"/>
        <w:spacing w:before="40" w:after="0"/>
        <w:rPr>
          <w:rFonts w:ascii="Times New Roman" w:hAnsi="Times New Roman"/>
          <w:sz w:val="24"/>
          <w:szCs w:val="24"/>
        </w:rPr>
      </w:pPr>
    </w:p>
    <w:p w14:paraId="69744AFB" w14:textId="53146225" w:rsidR="003A2BC0" w:rsidRDefault="00897F2B" w:rsidP="003A2BC0">
      <w:pPr>
        <w:spacing w:before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VII.</w:t>
      </w:r>
      <w:r w:rsidR="002C34F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2BC0">
        <w:rPr>
          <w:rFonts w:ascii="Times New Roman" w:hAnsi="Times New Roman"/>
          <w:b/>
          <w:bCs/>
          <w:sz w:val="24"/>
          <w:szCs w:val="24"/>
        </w:rPr>
        <w:t>Smluvní pokuty</w:t>
      </w:r>
    </w:p>
    <w:p w14:paraId="5127B144" w14:textId="7977D65C" w:rsidR="003A2BC0" w:rsidRDefault="003A2BC0" w:rsidP="001E2D45">
      <w:pPr>
        <w:spacing w:before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poskytovatel nedodrží termíny plnění uvedené v této smlouvě, a to z důvodů na jeho st</w:t>
      </w:r>
      <w:r w:rsidR="00897F2B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 xml:space="preserve">ně, je povinen uhradit objednateli smluvní </w:t>
      </w:r>
      <w:r w:rsidR="00AD3C42">
        <w:rPr>
          <w:rFonts w:ascii="Times New Roman" w:hAnsi="Times New Roman"/>
          <w:sz w:val="24"/>
          <w:szCs w:val="24"/>
        </w:rPr>
        <w:t>pokutu ve výši 0,</w:t>
      </w:r>
      <w:r w:rsidR="001E2D45">
        <w:rPr>
          <w:rFonts w:ascii="Times New Roman" w:hAnsi="Times New Roman"/>
          <w:sz w:val="24"/>
          <w:szCs w:val="24"/>
        </w:rPr>
        <w:t xml:space="preserve">5 </w:t>
      </w:r>
      <w:r w:rsidR="00897F2B">
        <w:rPr>
          <w:rFonts w:ascii="Times New Roman" w:hAnsi="Times New Roman"/>
          <w:sz w:val="24"/>
          <w:szCs w:val="24"/>
        </w:rPr>
        <w:t xml:space="preserve">% z dohodnuté ceny za provedené servisní úkony za každý započatý den prodlení. Tyto sankce je možné účtovat pouze za předpokladu, že budou včas a řádně plněny podmínky pro provedení prací ze strany objednatele. V případě prodlení objednatele s placením za předmět díla je objednatel povinen zaplatit poskytovateli smluvní pokutu ve výši </w:t>
      </w:r>
      <w:r w:rsidR="00AD3C42">
        <w:rPr>
          <w:rFonts w:ascii="Times New Roman" w:hAnsi="Times New Roman"/>
          <w:sz w:val="24"/>
          <w:szCs w:val="24"/>
        </w:rPr>
        <w:t>0,</w:t>
      </w:r>
      <w:r w:rsidR="00897F2B">
        <w:rPr>
          <w:rFonts w:ascii="Times New Roman" w:hAnsi="Times New Roman"/>
          <w:sz w:val="24"/>
          <w:szCs w:val="24"/>
        </w:rPr>
        <w:t>5 % z dlužné částky za každý den prodlení. Uhrazením smluvních pokut není nárok na náhradu škody dotčen a lze jej vymáhat samostatně v plném rozsahu.</w:t>
      </w:r>
    </w:p>
    <w:p w14:paraId="7D0A030C" w14:textId="1DCC3B97" w:rsidR="00E8286F" w:rsidRPr="00E8286F" w:rsidRDefault="00E8286F" w:rsidP="00897F2B">
      <w:pPr>
        <w:jc w:val="center"/>
        <w:rPr>
          <w:rFonts w:ascii="Times New Roman" w:hAnsi="Times New Roman"/>
          <w:b/>
          <w:sz w:val="24"/>
          <w:szCs w:val="24"/>
        </w:rPr>
      </w:pPr>
      <w:r w:rsidRPr="00E8286F">
        <w:rPr>
          <w:rFonts w:ascii="Times New Roman" w:hAnsi="Times New Roman"/>
          <w:b/>
          <w:sz w:val="24"/>
          <w:szCs w:val="24"/>
        </w:rPr>
        <w:t>V</w:t>
      </w:r>
      <w:r w:rsidR="00897F2B">
        <w:rPr>
          <w:rFonts w:ascii="Times New Roman" w:hAnsi="Times New Roman"/>
          <w:b/>
          <w:sz w:val="24"/>
          <w:szCs w:val="24"/>
        </w:rPr>
        <w:t>III</w:t>
      </w:r>
      <w:r w:rsidRPr="00E8286F">
        <w:rPr>
          <w:rFonts w:ascii="Times New Roman" w:hAnsi="Times New Roman"/>
          <w:b/>
          <w:sz w:val="24"/>
          <w:szCs w:val="24"/>
        </w:rPr>
        <w:t>. Jiná ujednání</w:t>
      </w:r>
    </w:p>
    <w:p w14:paraId="0423F0C1" w14:textId="710FA479" w:rsidR="00E8286F" w:rsidRPr="00E8286F" w:rsidRDefault="00E8286F" w:rsidP="00E828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 xml:space="preserve">Doba platnosti této smlouvy je omezena datem </w:t>
      </w:r>
      <w:r w:rsidR="001E2D45">
        <w:rPr>
          <w:rFonts w:ascii="Times New Roman" w:hAnsi="Times New Roman"/>
          <w:sz w:val="24"/>
          <w:szCs w:val="24"/>
        </w:rPr>
        <w:t>30.6.</w:t>
      </w:r>
      <w:r w:rsidRPr="00E8286F">
        <w:rPr>
          <w:rFonts w:ascii="Times New Roman" w:hAnsi="Times New Roman"/>
          <w:sz w:val="24"/>
          <w:szCs w:val="24"/>
        </w:rPr>
        <w:t>202</w:t>
      </w:r>
      <w:r w:rsidR="008963F7">
        <w:rPr>
          <w:rFonts w:ascii="Times New Roman" w:hAnsi="Times New Roman"/>
          <w:sz w:val="24"/>
          <w:szCs w:val="24"/>
        </w:rPr>
        <w:t>7</w:t>
      </w:r>
      <w:r w:rsidRPr="00E8286F">
        <w:rPr>
          <w:rFonts w:ascii="Times New Roman" w:hAnsi="Times New Roman"/>
          <w:sz w:val="24"/>
          <w:szCs w:val="24"/>
        </w:rPr>
        <w:t>. Jestliže objednatel nevypoví smlouvu do tohoto data, předloží zhotovitel objednateli návrh smlouvy na další rok.</w:t>
      </w:r>
    </w:p>
    <w:p w14:paraId="71D7C64C" w14:textId="7CA12DDF" w:rsidR="00E8286F" w:rsidRPr="00E8286F" w:rsidRDefault="00E8286F" w:rsidP="00E828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 xml:space="preserve">Vztahy, které nejsou výslovně upraveny v této smlouvě, se řídí ustanoveními </w:t>
      </w:r>
      <w:r w:rsidR="008963F7">
        <w:rPr>
          <w:rFonts w:ascii="Times New Roman" w:hAnsi="Times New Roman"/>
          <w:sz w:val="24"/>
          <w:szCs w:val="24"/>
        </w:rPr>
        <w:t>zákona č.89/2021 Sb., občanský zákoník, ve znění pozdějších předpisů.</w:t>
      </w:r>
    </w:p>
    <w:p w14:paraId="7DDF358F" w14:textId="1DBD0A89" w:rsidR="00E8286F" w:rsidRPr="00E8286F" w:rsidRDefault="00E8286F" w:rsidP="00E828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>Tato smlouva (i její případný budoucí dodatek) nabývá platnosti dohodou smluvních stran o celém obsahu v písemné formě</w:t>
      </w:r>
      <w:r w:rsidR="008963F7">
        <w:rPr>
          <w:rFonts w:ascii="Times New Roman" w:hAnsi="Times New Roman"/>
          <w:sz w:val="24"/>
          <w:szCs w:val="24"/>
        </w:rPr>
        <w:t>, účinnosti pak jejich uveřejněním v registru smluv dle písmena f) níže.</w:t>
      </w:r>
    </w:p>
    <w:p w14:paraId="7716BB23" w14:textId="77777777" w:rsidR="00E8286F" w:rsidRPr="00E8286F" w:rsidRDefault="00E8286F" w:rsidP="00E828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 xml:space="preserve">Tato smlouva může být měněna písemnými dodatky, podepsanými oběma smluvními stranami. </w:t>
      </w:r>
    </w:p>
    <w:p w14:paraId="3E162839" w14:textId="1B4F7A52" w:rsidR="00E8286F" w:rsidRDefault="00E8286F" w:rsidP="00E828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lastRenderedPageBreak/>
        <w:t>Tato smlouva byla sepsána a podepsána ve dvou vyhotoveních, po jedné každou smluvní stranu.</w:t>
      </w:r>
    </w:p>
    <w:p w14:paraId="490C39C5" w14:textId="6F6543BC" w:rsidR="008963F7" w:rsidRDefault="008963F7" w:rsidP="00E8286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smlouva bude v úplném znění uveřejněna prostřednictvím registru smluv postupem dle zákona č. 340/2015 Sb., o registru smluv, v platném znění. Po</w:t>
      </w:r>
      <w:r w:rsidR="002C34F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kytovatel prohlašuje, že souhlasí s uveřejněním svých osobních údajů obsažených v této Smlouvě, které by </w:t>
      </w:r>
      <w:r w:rsidR="002C34FB">
        <w:rPr>
          <w:rFonts w:ascii="Times New Roman" w:hAnsi="Times New Roman"/>
          <w:sz w:val="24"/>
          <w:szCs w:val="24"/>
        </w:rPr>
        <w:t>jinak podléhaly znečitelnění, v registru smluv, popř. disponuje souhlasem třetích osob uvedených na své straně s uveřejněním jejich osobních údajů v registru smluv provede objednatel, který zároveň zajistí</w:t>
      </w:r>
      <w:r w:rsidR="00C9234F">
        <w:rPr>
          <w:rFonts w:ascii="Times New Roman" w:hAnsi="Times New Roman"/>
          <w:sz w:val="24"/>
          <w:szCs w:val="24"/>
        </w:rPr>
        <w:t>, aby informace</w:t>
      </w:r>
      <w:r w:rsidR="004F3B02">
        <w:rPr>
          <w:rFonts w:ascii="Times New Roman" w:hAnsi="Times New Roman"/>
          <w:sz w:val="24"/>
          <w:szCs w:val="24"/>
        </w:rPr>
        <w:t xml:space="preserve"> o uveřejnění této smlouvy byla zaslána zhotoviteli na email</w:t>
      </w:r>
      <w:r w:rsidR="00601D50">
        <w:rPr>
          <w:rFonts w:ascii="Times New Roman" w:hAnsi="Times New Roman"/>
          <w:sz w:val="24"/>
          <w:szCs w:val="24"/>
        </w:rPr>
        <w:t xml:space="preserve">: </w:t>
      </w:r>
      <w:r w:rsidR="00601D50" w:rsidRPr="00601D50">
        <w:rPr>
          <w:rFonts w:ascii="Times New Roman" w:hAnsi="Times New Roman"/>
          <w:sz w:val="24"/>
          <w:szCs w:val="24"/>
        </w:rPr>
        <w:t>obchod@watex.cz</w:t>
      </w:r>
      <w:r w:rsidR="004F3B02" w:rsidRPr="00601D50">
        <w:rPr>
          <w:rFonts w:ascii="Times New Roman" w:hAnsi="Times New Roman"/>
          <w:sz w:val="24"/>
          <w:szCs w:val="24"/>
        </w:rPr>
        <w:t xml:space="preserve"> a do datové schránky</w:t>
      </w:r>
      <w:r w:rsidR="00601D50" w:rsidRPr="00601D50">
        <w:rPr>
          <w:rFonts w:ascii="Times New Roman" w:hAnsi="Times New Roman"/>
          <w:sz w:val="24"/>
          <w:szCs w:val="24"/>
        </w:rPr>
        <w:t xml:space="preserve">: </w:t>
      </w:r>
      <w:r w:rsidR="00601D50" w:rsidRPr="00601D50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9zz4ka6</w:t>
      </w:r>
    </w:p>
    <w:p w14:paraId="31DA6DCA" w14:textId="1AE46CA6" w:rsidR="00601D50" w:rsidRPr="00601D50" w:rsidRDefault="00601D50" w:rsidP="00601D50">
      <w:pPr>
        <w:spacing w:after="0" w:line="240" w:lineRule="auto"/>
        <w:jc w:val="both"/>
        <w:rPr>
          <w:rFonts w:ascii="inherit" w:eastAsia="Times New Roman" w:hAnsi="inherit" w:cs="Arial"/>
          <w:color w:val="000000"/>
          <w:sz w:val="23"/>
          <w:szCs w:val="23"/>
          <w:lang w:eastAsia="cs-CZ"/>
        </w:rPr>
      </w:pPr>
      <w:r w:rsidRPr="00601D50">
        <w:rPr>
          <w:rFonts w:ascii="inherit" w:eastAsia="Times New Roman" w:hAnsi="inherit" w:cs="Arial"/>
          <w:b/>
          <w:bCs/>
          <w:color w:val="000000"/>
          <w:sz w:val="23"/>
          <w:szCs w:val="23"/>
          <w:lang w:eastAsia="cs-CZ"/>
        </w:rPr>
        <w:br/>
      </w:r>
    </w:p>
    <w:p w14:paraId="68C07C01" w14:textId="76C6A310" w:rsidR="00C1405C" w:rsidRPr="00C1405C" w:rsidRDefault="00C1405C" w:rsidP="00C1405C">
      <w:pPr>
        <w:autoSpaceDE w:val="0"/>
        <w:autoSpaceDN w:val="0"/>
        <w:adjustRightInd w:val="0"/>
        <w:spacing w:before="10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1405C">
        <w:rPr>
          <w:rFonts w:ascii="Arial" w:eastAsia="Times New Roman" w:hAnsi="Arial" w:cs="Arial"/>
          <w:b/>
          <w:lang w:eastAsia="cs-CZ"/>
        </w:rPr>
        <w:t>Smlouva nabývá platnosti dnem jejího uzavření a účinnosti dnem uveřejnění v registru smluv.</w:t>
      </w:r>
    </w:p>
    <w:p w14:paraId="4FD4FA66" w14:textId="77777777" w:rsidR="00E8286F" w:rsidRPr="00E8286F" w:rsidRDefault="00E8286F" w:rsidP="00F75C0D">
      <w:pPr>
        <w:rPr>
          <w:rFonts w:ascii="Times New Roman" w:hAnsi="Times New Roman"/>
          <w:sz w:val="24"/>
          <w:szCs w:val="24"/>
        </w:rPr>
      </w:pPr>
    </w:p>
    <w:p w14:paraId="3896EB14" w14:textId="77777777" w:rsidR="00E8286F" w:rsidRDefault="00E8286F" w:rsidP="00E8286F">
      <w:pPr>
        <w:jc w:val="center"/>
        <w:rPr>
          <w:rFonts w:ascii="Times New Roman" w:hAnsi="Times New Roman"/>
          <w:sz w:val="24"/>
          <w:szCs w:val="24"/>
        </w:rPr>
      </w:pPr>
    </w:p>
    <w:p w14:paraId="4BC3BA30" w14:textId="77777777" w:rsidR="0052063D" w:rsidRPr="00E8286F" w:rsidRDefault="0052063D" w:rsidP="00601D50">
      <w:pPr>
        <w:rPr>
          <w:rFonts w:ascii="Times New Roman" w:hAnsi="Times New Roman"/>
          <w:sz w:val="24"/>
          <w:szCs w:val="24"/>
        </w:rPr>
      </w:pPr>
    </w:p>
    <w:p w14:paraId="78FAB5FF" w14:textId="76A3C922" w:rsidR="00E8286F" w:rsidRPr="00E8286F" w:rsidRDefault="00F75C0D" w:rsidP="00E8286F">
      <w:pPr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Praze</w:t>
      </w:r>
      <w:r w:rsidR="00E8286F" w:rsidRPr="00E8286F">
        <w:rPr>
          <w:rFonts w:ascii="Times New Roman" w:hAnsi="Times New Roman"/>
          <w:sz w:val="24"/>
          <w:szCs w:val="24"/>
        </w:rPr>
        <w:t>, dne ……………………</w:t>
      </w:r>
    </w:p>
    <w:p w14:paraId="4524E183" w14:textId="77777777" w:rsidR="00E8286F" w:rsidRPr="00E8286F" w:rsidRDefault="00E8286F" w:rsidP="00E8286F">
      <w:pPr>
        <w:tabs>
          <w:tab w:val="left" w:pos="5671"/>
        </w:tabs>
        <w:rPr>
          <w:rFonts w:ascii="Times New Roman" w:hAnsi="Times New Roman"/>
          <w:sz w:val="24"/>
          <w:szCs w:val="24"/>
        </w:rPr>
      </w:pPr>
    </w:p>
    <w:p w14:paraId="32EC2B64" w14:textId="77777777" w:rsidR="00E8286F" w:rsidRPr="00E8286F" w:rsidRDefault="00E8286F" w:rsidP="00E8286F">
      <w:pPr>
        <w:tabs>
          <w:tab w:val="left" w:pos="5671"/>
        </w:tabs>
        <w:rPr>
          <w:rFonts w:ascii="Times New Roman" w:hAnsi="Times New Roman"/>
          <w:sz w:val="24"/>
          <w:szCs w:val="24"/>
        </w:rPr>
      </w:pPr>
    </w:p>
    <w:p w14:paraId="29497C23" w14:textId="77777777" w:rsidR="00E8286F" w:rsidRPr="00E8286F" w:rsidRDefault="00E8286F" w:rsidP="00E8286F">
      <w:pPr>
        <w:tabs>
          <w:tab w:val="left" w:pos="5671"/>
        </w:tabs>
        <w:rPr>
          <w:rFonts w:ascii="Times New Roman" w:hAnsi="Times New Roman"/>
          <w:sz w:val="24"/>
          <w:szCs w:val="24"/>
        </w:rPr>
      </w:pPr>
    </w:p>
    <w:p w14:paraId="032C1845" w14:textId="77777777" w:rsidR="00E8286F" w:rsidRPr="00E8286F" w:rsidRDefault="00E8286F" w:rsidP="00E8286F">
      <w:pPr>
        <w:tabs>
          <w:tab w:val="left" w:pos="5671"/>
        </w:tabs>
        <w:rPr>
          <w:rFonts w:ascii="Times New Roman" w:hAnsi="Times New Roman"/>
          <w:sz w:val="24"/>
          <w:szCs w:val="24"/>
        </w:rPr>
      </w:pPr>
    </w:p>
    <w:p w14:paraId="4DABC277" w14:textId="423C2374" w:rsidR="00E8286F" w:rsidRPr="00E8286F" w:rsidRDefault="00E8286F" w:rsidP="00E8286F">
      <w:pPr>
        <w:tabs>
          <w:tab w:val="left" w:pos="5671"/>
        </w:tabs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>…………………………………</w:t>
      </w:r>
      <w:r w:rsidRPr="00E8286F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14:paraId="5150404D" w14:textId="00FE9504" w:rsidR="00E8286F" w:rsidRPr="00E8286F" w:rsidRDefault="00F75C0D" w:rsidP="00E8286F">
      <w:pPr>
        <w:tabs>
          <w:tab w:val="left" w:pos="56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E8286F" w:rsidRPr="00E8286F">
        <w:rPr>
          <w:rFonts w:ascii="Times New Roman" w:hAnsi="Times New Roman"/>
          <w:sz w:val="24"/>
          <w:szCs w:val="24"/>
        </w:rPr>
        <w:t>hotovitel</w:t>
      </w:r>
      <w:r>
        <w:rPr>
          <w:rFonts w:ascii="Times New Roman" w:hAnsi="Times New Roman"/>
          <w:sz w:val="24"/>
          <w:szCs w:val="24"/>
        </w:rPr>
        <w:t>: Jiří Tatíček</w:t>
      </w:r>
      <w:r w:rsidR="00E8286F" w:rsidRPr="00E8286F">
        <w:rPr>
          <w:rFonts w:ascii="Times New Roman" w:hAnsi="Times New Roman"/>
          <w:sz w:val="24"/>
          <w:szCs w:val="24"/>
        </w:rPr>
        <w:tab/>
        <w:t>objednatel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Mgr.Ilona</w:t>
      </w:r>
      <w:proofErr w:type="spellEnd"/>
      <w:r>
        <w:rPr>
          <w:rFonts w:ascii="Times New Roman" w:hAnsi="Times New Roman"/>
          <w:sz w:val="24"/>
          <w:szCs w:val="24"/>
        </w:rPr>
        <w:t xml:space="preserve"> Trojanová</w:t>
      </w:r>
    </w:p>
    <w:p w14:paraId="0EBF9820" w14:textId="77777777" w:rsidR="00E8286F" w:rsidRDefault="00E8286F" w:rsidP="00E8286F">
      <w:pPr>
        <w:rPr>
          <w:rFonts w:ascii="Times New Roman" w:hAnsi="Times New Roman"/>
          <w:sz w:val="24"/>
          <w:szCs w:val="24"/>
        </w:rPr>
      </w:pPr>
    </w:p>
    <w:p w14:paraId="41B9014C" w14:textId="77777777" w:rsidR="00F75C0D" w:rsidRPr="00E8286F" w:rsidRDefault="00F75C0D" w:rsidP="00E8286F">
      <w:pPr>
        <w:rPr>
          <w:rFonts w:ascii="Times New Roman" w:hAnsi="Times New Roman"/>
          <w:sz w:val="24"/>
          <w:szCs w:val="24"/>
        </w:rPr>
      </w:pPr>
    </w:p>
    <w:p w14:paraId="1D468F72" w14:textId="11390496" w:rsidR="00FB0C60" w:rsidRDefault="00F75C0D" w:rsidP="00F75C0D">
      <w:pPr>
        <w:spacing w:after="0"/>
        <w:rPr>
          <w:rFonts w:ascii="Times New Roman" w:hAnsi="Times New Roman"/>
          <w:sz w:val="24"/>
          <w:szCs w:val="24"/>
        </w:rPr>
      </w:pPr>
      <w:r w:rsidRPr="00E8286F">
        <w:rPr>
          <w:rFonts w:ascii="Times New Roman" w:hAnsi="Times New Roman"/>
          <w:sz w:val="24"/>
          <w:szCs w:val="24"/>
        </w:rPr>
        <w:t>…………………………………</w:t>
      </w:r>
    </w:p>
    <w:p w14:paraId="5371AF4E" w14:textId="28AE4C7C" w:rsidR="00F75C0D" w:rsidRPr="00E8286F" w:rsidRDefault="00F75C0D" w:rsidP="00F75C0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zhotovitel: Maroš Rizman</w:t>
      </w:r>
    </w:p>
    <w:sectPr w:rsidR="00F75C0D" w:rsidRPr="00E8286F" w:rsidSect="003B27EC">
      <w:headerReference w:type="default" r:id="rId11"/>
      <w:footerReference w:type="default" r:id="rId12"/>
      <w:pgSz w:w="11906" w:h="16838"/>
      <w:pgMar w:top="2363" w:right="1133" w:bottom="1417" w:left="1560" w:header="284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3C570" w14:textId="77777777" w:rsidR="00D0376B" w:rsidRDefault="00D0376B" w:rsidP="005A7537">
      <w:pPr>
        <w:spacing w:after="0" w:line="240" w:lineRule="auto"/>
      </w:pPr>
      <w:r>
        <w:separator/>
      </w:r>
    </w:p>
  </w:endnote>
  <w:endnote w:type="continuationSeparator" w:id="0">
    <w:p w14:paraId="50427A09" w14:textId="77777777" w:rsidR="00D0376B" w:rsidRDefault="00D0376B" w:rsidP="005A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9CDA2" w14:textId="7B2FD9FC" w:rsidR="00F30FCF" w:rsidRPr="00957010" w:rsidRDefault="00F30FCF" w:rsidP="00F30FCF">
    <w:pPr>
      <w:pStyle w:val="Zhlav"/>
      <w:tabs>
        <w:tab w:val="clear" w:pos="4536"/>
        <w:tab w:val="clear" w:pos="9072"/>
        <w:tab w:val="left" w:pos="3675"/>
      </w:tabs>
      <w:jc w:val="right"/>
      <w:rPr>
        <w:b/>
        <w:color w:val="000000" w:themeColor="text1"/>
        <w:sz w:val="24"/>
        <w:szCs w:val="24"/>
      </w:rPr>
    </w:pPr>
    <w:r w:rsidRPr="00957010">
      <w:rPr>
        <w:b/>
        <w:color w:val="000000" w:themeColor="text1"/>
        <w:sz w:val="24"/>
        <w:szCs w:val="24"/>
      </w:rPr>
      <w:t>______________________________________________</w:t>
    </w:r>
    <w:r w:rsidR="00E76A8D">
      <w:rPr>
        <w:b/>
        <w:color w:val="000000" w:themeColor="text1"/>
        <w:sz w:val="24"/>
        <w:szCs w:val="24"/>
      </w:rPr>
      <w:t>_______________________________</w:t>
    </w:r>
  </w:p>
  <w:p w14:paraId="6C12AD3F" w14:textId="77777777" w:rsidR="00F41CB8" w:rsidRPr="00957010" w:rsidRDefault="00075563" w:rsidP="00F41CB8">
    <w:pPr>
      <w:pStyle w:val="Zpat"/>
      <w:rPr>
        <w:color w:val="000000" w:themeColor="text1"/>
      </w:rPr>
    </w:pPr>
    <w:r w:rsidRPr="00957010">
      <w:rPr>
        <w:color w:val="000000" w:themeColor="text1"/>
      </w:rPr>
      <w:t>IČ:  47274484</w:t>
    </w:r>
    <w:r w:rsidR="00AA1B76" w:rsidRPr="00957010">
      <w:rPr>
        <w:color w:val="000000" w:themeColor="text1"/>
      </w:rPr>
      <w:tab/>
    </w:r>
    <w:r w:rsidR="00AA1B76" w:rsidRPr="00957010">
      <w:rPr>
        <w:color w:val="000000" w:themeColor="text1"/>
      </w:rPr>
      <w:tab/>
      <w:t xml:space="preserve">číslo účtu: 152624-824/0600                                                                                                                                    </w:t>
    </w:r>
  </w:p>
  <w:p w14:paraId="238D2B38" w14:textId="77777777" w:rsidR="00F41CB8" w:rsidRPr="00957010" w:rsidRDefault="00AA1B76" w:rsidP="00F41CB8">
    <w:pPr>
      <w:pStyle w:val="Zpat"/>
      <w:rPr>
        <w:color w:val="000000" w:themeColor="text1"/>
      </w:rPr>
    </w:pPr>
    <w:r w:rsidRPr="00957010">
      <w:rPr>
        <w:color w:val="000000" w:themeColor="text1"/>
      </w:rPr>
      <w:t>t</w:t>
    </w:r>
    <w:r w:rsidR="00F41CB8" w:rsidRPr="00957010">
      <w:rPr>
        <w:color w:val="000000" w:themeColor="text1"/>
      </w:rPr>
      <w:t>el.: 412</w:t>
    </w:r>
    <w:r w:rsidR="00957010">
      <w:rPr>
        <w:color w:val="000000" w:themeColor="text1"/>
      </w:rPr>
      <w:t> </w:t>
    </w:r>
    <w:r w:rsidR="00F41CB8" w:rsidRPr="00957010">
      <w:rPr>
        <w:color w:val="000000" w:themeColor="text1"/>
      </w:rPr>
      <w:t>336</w:t>
    </w:r>
    <w:r w:rsidR="00957010">
      <w:rPr>
        <w:color w:val="000000" w:themeColor="text1"/>
      </w:rPr>
      <w:t xml:space="preserve"> </w:t>
    </w:r>
    <w:r w:rsidR="00F41CB8" w:rsidRPr="00957010">
      <w:rPr>
        <w:color w:val="000000" w:themeColor="text1"/>
      </w:rPr>
      <w:t>137</w:t>
    </w:r>
    <w:r w:rsidRPr="00957010">
      <w:rPr>
        <w:color w:val="000000" w:themeColor="text1"/>
      </w:rPr>
      <w:tab/>
    </w:r>
    <w:r w:rsidRPr="00957010">
      <w:rPr>
        <w:color w:val="000000" w:themeColor="text1"/>
      </w:rPr>
      <w:tab/>
      <w:t xml:space="preserve">e-mail: </w:t>
    </w:r>
    <w:hyperlink r:id="rId1" w:history="1">
      <w:r w:rsidRPr="00957010">
        <w:rPr>
          <w:color w:val="000000" w:themeColor="text1"/>
        </w:rPr>
        <w:t>dozp@dozpbrtniky.cz</w:t>
      </w:r>
    </w:hyperlink>
    <w:r w:rsidR="00F41CB8" w:rsidRPr="00957010">
      <w:rPr>
        <w:color w:val="000000" w:themeColor="text1"/>
      </w:rPr>
      <w:t xml:space="preserve">                                                                                                                     </w:t>
    </w:r>
  </w:p>
  <w:p w14:paraId="79BFDB62" w14:textId="77777777" w:rsidR="00F41CB8" w:rsidRPr="00957010" w:rsidRDefault="00F41CB8" w:rsidP="00AA1B76">
    <w:pPr>
      <w:pStyle w:val="Zpat"/>
      <w:jc w:val="center"/>
      <w:rPr>
        <w:color w:val="000000" w:themeColor="text1"/>
      </w:rPr>
    </w:pPr>
    <w:r w:rsidRPr="00957010">
      <w:rPr>
        <w:color w:val="000000" w:themeColor="text1"/>
      </w:rPr>
      <w:t>www.dozpbrtniky.cz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BBB910" w14:textId="77777777" w:rsidR="00D0376B" w:rsidRDefault="00D0376B" w:rsidP="005A7537">
      <w:pPr>
        <w:spacing w:after="0" w:line="240" w:lineRule="auto"/>
      </w:pPr>
      <w:r>
        <w:separator/>
      </w:r>
    </w:p>
  </w:footnote>
  <w:footnote w:type="continuationSeparator" w:id="0">
    <w:p w14:paraId="265EA12F" w14:textId="77777777" w:rsidR="00D0376B" w:rsidRDefault="00D0376B" w:rsidP="005A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98D647" w14:textId="77777777" w:rsidR="00AA1B76" w:rsidRDefault="00957010" w:rsidP="003B27EC">
    <w:pPr>
      <w:pStyle w:val="Zhlav"/>
      <w:tabs>
        <w:tab w:val="clear" w:pos="4536"/>
        <w:tab w:val="clear" w:pos="9072"/>
        <w:tab w:val="left" w:pos="367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1C322FF" wp14:editId="26225C04">
          <wp:simplePos x="0" y="0"/>
          <wp:positionH relativeFrom="column">
            <wp:posOffset>-233518</wp:posOffset>
          </wp:positionH>
          <wp:positionV relativeFrom="paragraph">
            <wp:posOffset>75565</wp:posOffset>
          </wp:positionV>
          <wp:extent cx="3103532" cy="1446663"/>
          <wp:effectExtent l="0" t="0" r="1905" b="1270"/>
          <wp:wrapNone/>
          <wp:docPr id="1" name="Obrázek 1" descr="C:\Users\bouskova\Desktop\logo\BRTNIKY_LOGO_NEW_CERN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uskova\Desktop\logo\BRTNIKY_LOGO_NEW_CERNA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3532" cy="1446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D22">
      <w:t xml:space="preserve">       </w:t>
    </w:r>
    <w:r w:rsidR="00C33D22">
      <w:ptab w:relativeTo="margin" w:alignment="center" w:leader="none"/>
    </w:r>
  </w:p>
  <w:p w14:paraId="5D6112CB" w14:textId="77777777" w:rsidR="00AA1B76" w:rsidRDefault="00AA1B76" w:rsidP="00C33D22">
    <w:pPr>
      <w:pStyle w:val="Zhlav"/>
      <w:tabs>
        <w:tab w:val="clear" w:pos="4536"/>
        <w:tab w:val="clear" w:pos="9072"/>
        <w:tab w:val="left" w:pos="3675"/>
      </w:tabs>
    </w:pPr>
  </w:p>
  <w:p w14:paraId="701AEE01" w14:textId="77777777" w:rsidR="00BE148D" w:rsidRDefault="00AA1B76" w:rsidP="00AA1B76">
    <w:pPr>
      <w:pStyle w:val="Zhlav"/>
      <w:tabs>
        <w:tab w:val="clear" w:pos="4536"/>
        <w:tab w:val="clear" w:pos="9072"/>
        <w:tab w:val="left" w:pos="3675"/>
      </w:tabs>
      <w:jc w:val="right"/>
    </w:pPr>
    <w:r>
      <w:tab/>
    </w:r>
    <w:r>
      <w:tab/>
    </w:r>
  </w:p>
  <w:p w14:paraId="54298AA8" w14:textId="77777777" w:rsidR="00AA1B76" w:rsidRPr="00957010" w:rsidRDefault="00C33D2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>Domov Brtníky</w:t>
    </w:r>
  </w:p>
  <w:p w14:paraId="58B93741" w14:textId="77777777" w:rsidR="00C33D22" w:rsidRPr="00957010" w:rsidRDefault="00AA1B76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>p</w:t>
    </w:r>
    <w:r w:rsidR="00C33D22" w:rsidRPr="00957010">
      <w:rPr>
        <w:color w:val="000000" w:themeColor="text1"/>
        <w:sz w:val="24"/>
        <w:szCs w:val="24"/>
      </w:rPr>
      <w:t>říspěvková organizace</w:t>
    </w:r>
  </w:p>
  <w:p w14:paraId="5489ABDA" w14:textId="77777777" w:rsidR="00C33D22" w:rsidRPr="00957010" w:rsidRDefault="00C33D2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ab/>
      <w:t>Brtníky 119</w:t>
    </w:r>
  </w:p>
  <w:p w14:paraId="4092B1F9" w14:textId="77777777" w:rsidR="00C33D22" w:rsidRPr="00957010" w:rsidRDefault="00C33D2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color w:val="000000" w:themeColor="text1"/>
        <w:sz w:val="24"/>
        <w:szCs w:val="24"/>
      </w:rPr>
    </w:pPr>
    <w:r w:rsidRPr="00957010">
      <w:rPr>
        <w:color w:val="000000" w:themeColor="text1"/>
        <w:sz w:val="24"/>
        <w:szCs w:val="24"/>
      </w:rPr>
      <w:tab/>
      <w:t xml:space="preserve">407 60 </w:t>
    </w:r>
  </w:p>
  <w:p w14:paraId="56C266E3" w14:textId="77777777" w:rsidR="00846252" w:rsidRDefault="0084625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b/>
        <w:sz w:val="24"/>
        <w:szCs w:val="24"/>
      </w:rPr>
    </w:pPr>
  </w:p>
  <w:p w14:paraId="7AF1EC9A" w14:textId="77777777" w:rsidR="00846252" w:rsidRPr="00957010" w:rsidRDefault="00846252" w:rsidP="00AA1B76">
    <w:pPr>
      <w:pStyle w:val="Zhlav"/>
      <w:tabs>
        <w:tab w:val="clear" w:pos="4536"/>
        <w:tab w:val="clear" w:pos="9072"/>
        <w:tab w:val="left" w:pos="3675"/>
      </w:tabs>
      <w:jc w:val="right"/>
      <w:rPr>
        <w:b/>
        <w:color w:val="000000" w:themeColor="text1"/>
        <w:sz w:val="24"/>
        <w:szCs w:val="24"/>
      </w:rPr>
    </w:pPr>
    <w:r w:rsidRPr="00957010">
      <w:rPr>
        <w:b/>
        <w:color w:val="000000" w:themeColor="text1"/>
        <w:sz w:val="24"/>
        <w:szCs w:val="24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AB2F0F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BE6A95"/>
    <w:multiLevelType w:val="hybridMultilevel"/>
    <w:tmpl w:val="083AD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223F7"/>
    <w:multiLevelType w:val="hybridMultilevel"/>
    <w:tmpl w:val="3ACACD98"/>
    <w:lvl w:ilvl="0" w:tplc="16F65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6474AF"/>
    <w:multiLevelType w:val="hybridMultilevel"/>
    <w:tmpl w:val="702A5486"/>
    <w:name w:val="WW8Num3"/>
    <w:lvl w:ilvl="0" w:tplc="D09CA286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097592"/>
    <w:multiLevelType w:val="singleLevel"/>
    <w:tmpl w:val="6442A8B0"/>
    <w:lvl w:ilvl="0">
      <w:start w:val="1"/>
      <w:numFmt w:val="lowerLetter"/>
      <w:lvlText w:val="%1)"/>
      <w:legacy w:legacy="1" w:legacySpace="0" w:legacyIndent="340"/>
      <w:lvlJc w:val="left"/>
      <w:pPr>
        <w:ind w:left="340" w:hanging="3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37"/>
    <w:rsid w:val="00004B65"/>
    <w:rsid w:val="000479E7"/>
    <w:rsid w:val="00054231"/>
    <w:rsid w:val="00071404"/>
    <w:rsid w:val="00075563"/>
    <w:rsid w:val="00075A9C"/>
    <w:rsid w:val="000D4333"/>
    <w:rsid w:val="000D49A2"/>
    <w:rsid w:val="000F429C"/>
    <w:rsid w:val="00145011"/>
    <w:rsid w:val="00170CB2"/>
    <w:rsid w:val="001A3679"/>
    <w:rsid w:val="001A68E1"/>
    <w:rsid w:val="001D5508"/>
    <w:rsid w:val="001E2D45"/>
    <w:rsid w:val="002013BF"/>
    <w:rsid w:val="00205A02"/>
    <w:rsid w:val="00263627"/>
    <w:rsid w:val="0028181F"/>
    <w:rsid w:val="002A1EAF"/>
    <w:rsid w:val="002C34FB"/>
    <w:rsid w:val="002D05D6"/>
    <w:rsid w:val="003378EA"/>
    <w:rsid w:val="0034774D"/>
    <w:rsid w:val="00356448"/>
    <w:rsid w:val="003A2BC0"/>
    <w:rsid w:val="003B27EC"/>
    <w:rsid w:val="003E1BD9"/>
    <w:rsid w:val="00407243"/>
    <w:rsid w:val="0041699F"/>
    <w:rsid w:val="00417AD8"/>
    <w:rsid w:val="00442063"/>
    <w:rsid w:val="004A2FB5"/>
    <w:rsid w:val="004A799B"/>
    <w:rsid w:val="004B317A"/>
    <w:rsid w:val="004F3B02"/>
    <w:rsid w:val="0051161B"/>
    <w:rsid w:val="0052063D"/>
    <w:rsid w:val="00562E7F"/>
    <w:rsid w:val="00566D13"/>
    <w:rsid w:val="00573BDD"/>
    <w:rsid w:val="005805F8"/>
    <w:rsid w:val="005833CD"/>
    <w:rsid w:val="005A6B97"/>
    <w:rsid w:val="005A7537"/>
    <w:rsid w:val="00601D50"/>
    <w:rsid w:val="006146F7"/>
    <w:rsid w:val="00627B59"/>
    <w:rsid w:val="0067747B"/>
    <w:rsid w:val="006853EA"/>
    <w:rsid w:val="0071195D"/>
    <w:rsid w:val="007854C0"/>
    <w:rsid w:val="00846252"/>
    <w:rsid w:val="008663F7"/>
    <w:rsid w:val="008963F7"/>
    <w:rsid w:val="00897F2B"/>
    <w:rsid w:val="008A6F5A"/>
    <w:rsid w:val="008B1CE2"/>
    <w:rsid w:val="008C6E0E"/>
    <w:rsid w:val="00922223"/>
    <w:rsid w:val="009369C4"/>
    <w:rsid w:val="00957010"/>
    <w:rsid w:val="009B0640"/>
    <w:rsid w:val="009B4DFA"/>
    <w:rsid w:val="009B6065"/>
    <w:rsid w:val="009E5874"/>
    <w:rsid w:val="00A01BF1"/>
    <w:rsid w:val="00A11FB5"/>
    <w:rsid w:val="00A166F6"/>
    <w:rsid w:val="00A471E7"/>
    <w:rsid w:val="00A85C4F"/>
    <w:rsid w:val="00AA1B76"/>
    <w:rsid w:val="00AD3C42"/>
    <w:rsid w:val="00AE61A1"/>
    <w:rsid w:val="00B1611E"/>
    <w:rsid w:val="00B16881"/>
    <w:rsid w:val="00B16C9D"/>
    <w:rsid w:val="00B93B49"/>
    <w:rsid w:val="00B94D27"/>
    <w:rsid w:val="00BA0966"/>
    <w:rsid w:val="00BA51E8"/>
    <w:rsid w:val="00BE148D"/>
    <w:rsid w:val="00C1405C"/>
    <w:rsid w:val="00C33D22"/>
    <w:rsid w:val="00C74DFF"/>
    <w:rsid w:val="00C9234F"/>
    <w:rsid w:val="00D0376B"/>
    <w:rsid w:val="00D05934"/>
    <w:rsid w:val="00D05F6C"/>
    <w:rsid w:val="00D216F5"/>
    <w:rsid w:val="00D30C34"/>
    <w:rsid w:val="00D37E62"/>
    <w:rsid w:val="00D41D58"/>
    <w:rsid w:val="00E105F8"/>
    <w:rsid w:val="00E76A8D"/>
    <w:rsid w:val="00E824DD"/>
    <w:rsid w:val="00E8286F"/>
    <w:rsid w:val="00E97818"/>
    <w:rsid w:val="00ED0B3E"/>
    <w:rsid w:val="00F30FCF"/>
    <w:rsid w:val="00F3731F"/>
    <w:rsid w:val="00F41CB8"/>
    <w:rsid w:val="00F75C0D"/>
    <w:rsid w:val="00F77E5C"/>
    <w:rsid w:val="00F97132"/>
    <w:rsid w:val="00FA4A50"/>
    <w:rsid w:val="00FB0C60"/>
    <w:rsid w:val="00FD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66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5D6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E8286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sk-SK" w:eastAsia="sk-SK"/>
    </w:rPr>
  </w:style>
  <w:style w:type="paragraph" w:styleId="Nadpis3">
    <w:name w:val="heading 3"/>
    <w:basedOn w:val="Normln"/>
    <w:link w:val="Nadpis3Char"/>
    <w:qFormat/>
    <w:rsid w:val="00E8286F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6"/>
      <w:szCs w:val="26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5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537"/>
  </w:style>
  <w:style w:type="paragraph" w:styleId="Zpat">
    <w:name w:val="footer"/>
    <w:basedOn w:val="Normln"/>
    <w:link w:val="ZpatChar"/>
    <w:uiPriority w:val="99"/>
    <w:unhideWhenUsed/>
    <w:rsid w:val="005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537"/>
  </w:style>
  <w:style w:type="character" w:styleId="Hypertextovodkaz">
    <w:name w:val="Hyperlink"/>
    <w:rsid w:val="00F41CB8"/>
    <w:rPr>
      <w:color w:val="0000FF"/>
      <w:u w:val="single"/>
    </w:rPr>
  </w:style>
  <w:style w:type="paragraph" w:styleId="Seznamsodrkami">
    <w:name w:val="List Bullet"/>
    <w:basedOn w:val="Normln"/>
    <w:semiHidden/>
    <w:unhideWhenUsed/>
    <w:rsid w:val="002D05D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8286F"/>
    <w:rPr>
      <w:rFonts w:ascii="Cambria" w:eastAsia="Times New Roman" w:hAnsi="Cambria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basedOn w:val="Standardnpsmoodstavce"/>
    <w:link w:val="Nadpis3"/>
    <w:rsid w:val="00E8286F"/>
    <w:rPr>
      <w:rFonts w:ascii="Times New Roman" w:eastAsia="Times New Roman" w:hAnsi="Times New Roman" w:cs="Times New Roman"/>
      <w:b/>
      <w:bCs/>
      <w:sz w:val="26"/>
      <w:szCs w:val="2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C74DFF"/>
    <w:pPr>
      <w:ind w:left="720"/>
      <w:contextualSpacing/>
    </w:pPr>
  </w:style>
  <w:style w:type="character" w:styleId="Odkaznakoment">
    <w:name w:val="annotation reference"/>
    <w:unhideWhenUsed/>
    <w:rsid w:val="00C1405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140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1405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05D6"/>
    <w:rPr>
      <w:rFonts w:ascii="Calibri" w:eastAsia="Calibri" w:hAnsi="Calibri" w:cs="Times New Roman"/>
    </w:rPr>
  </w:style>
  <w:style w:type="paragraph" w:styleId="Nadpis2">
    <w:name w:val="heading 2"/>
    <w:basedOn w:val="Normln"/>
    <w:next w:val="Normln"/>
    <w:link w:val="Nadpis2Char"/>
    <w:qFormat/>
    <w:rsid w:val="00E8286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sk-SK" w:eastAsia="sk-SK"/>
    </w:rPr>
  </w:style>
  <w:style w:type="paragraph" w:styleId="Nadpis3">
    <w:name w:val="heading 3"/>
    <w:basedOn w:val="Normln"/>
    <w:link w:val="Nadpis3Char"/>
    <w:qFormat/>
    <w:rsid w:val="00E8286F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6"/>
      <w:szCs w:val="26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5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7537"/>
  </w:style>
  <w:style w:type="paragraph" w:styleId="Zpat">
    <w:name w:val="footer"/>
    <w:basedOn w:val="Normln"/>
    <w:link w:val="ZpatChar"/>
    <w:uiPriority w:val="99"/>
    <w:unhideWhenUsed/>
    <w:rsid w:val="005A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537"/>
  </w:style>
  <w:style w:type="character" w:styleId="Hypertextovodkaz">
    <w:name w:val="Hyperlink"/>
    <w:rsid w:val="00F41CB8"/>
    <w:rPr>
      <w:color w:val="0000FF"/>
      <w:u w:val="single"/>
    </w:rPr>
  </w:style>
  <w:style w:type="paragraph" w:styleId="Seznamsodrkami">
    <w:name w:val="List Bullet"/>
    <w:basedOn w:val="Normln"/>
    <w:semiHidden/>
    <w:unhideWhenUsed/>
    <w:rsid w:val="002D05D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E8286F"/>
    <w:rPr>
      <w:rFonts w:ascii="Cambria" w:eastAsia="Times New Roman" w:hAnsi="Cambria" w:cs="Times New Roman"/>
      <w:b/>
      <w:bCs/>
      <w:i/>
      <w:iCs/>
      <w:sz w:val="28"/>
      <w:szCs w:val="28"/>
      <w:lang w:val="sk-SK" w:eastAsia="sk-SK"/>
    </w:rPr>
  </w:style>
  <w:style w:type="character" w:customStyle="1" w:styleId="Nadpis3Char">
    <w:name w:val="Nadpis 3 Char"/>
    <w:basedOn w:val="Standardnpsmoodstavce"/>
    <w:link w:val="Nadpis3"/>
    <w:rsid w:val="00E8286F"/>
    <w:rPr>
      <w:rFonts w:ascii="Times New Roman" w:eastAsia="Times New Roman" w:hAnsi="Times New Roman" w:cs="Times New Roman"/>
      <w:b/>
      <w:bCs/>
      <w:sz w:val="26"/>
      <w:szCs w:val="26"/>
      <w:lang w:val="sk-SK" w:eastAsia="sk-SK"/>
    </w:rPr>
  </w:style>
  <w:style w:type="paragraph" w:styleId="Odstavecseseznamem">
    <w:name w:val="List Paragraph"/>
    <w:basedOn w:val="Normln"/>
    <w:uiPriority w:val="34"/>
    <w:qFormat/>
    <w:rsid w:val="00C74DFF"/>
    <w:pPr>
      <w:ind w:left="720"/>
      <w:contextualSpacing/>
    </w:pPr>
  </w:style>
  <w:style w:type="character" w:styleId="Odkaznakoment">
    <w:name w:val="annotation reference"/>
    <w:unhideWhenUsed/>
    <w:rsid w:val="00C1405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1405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C1405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bchod@watex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chod@watex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zp@dozpbrtni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C08D1-B4A6-4C4C-B8A7-99E726A0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1231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Boušková</dc:creator>
  <cp:lastModifiedBy>Luboš Charvát</cp:lastModifiedBy>
  <cp:revision>5</cp:revision>
  <cp:lastPrinted>2020-11-02T12:43:00Z</cp:lastPrinted>
  <dcterms:created xsi:type="dcterms:W3CDTF">2022-05-20T09:34:00Z</dcterms:created>
  <dcterms:modified xsi:type="dcterms:W3CDTF">2022-06-03T06:29:00Z</dcterms:modified>
</cp:coreProperties>
</file>