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10584" w:type="dxa"/>
        <w:tblLook w:val="01E0" w:firstRow="1" w:lastRow="1" w:firstColumn="1" w:lastColumn="1" w:noHBand="0" w:noVBand="0"/>
      </w:tblPr>
      <w:tblGrid>
        <w:gridCol w:w="1792"/>
        <w:gridCol w:w="1824"/>
        <w:gridCol w:w="848"/>
        <w:gridCol w:w="1558"/>
        <w:gridCol w:w="366"/>
        <w:gridCol w:w="20"/>
        <w:gridCol w:w="1672"/>
        <w:gridCol w:w="2504"/>
      </w:tblGrid>
      <w:tr w:rsidR="00A56E32" w14:paraId="0888D932" w14:textId="77777777" w:rsidTr="00E47422">
        <w:tc>
          <w:tcPr>
            <w:tcW w:w="6408" w:type="dxa"/>
            <w:gridSpan w:val="6"/>
            <w:tcBorders>
              <w:top w:val="nil"/>
              <w:left w:val="nil"/>
              <w:bottom w:val="nil"/>
              <w:right w:val="nil"/>
            </w:tcBorders>
          </w:tcPr>
          <w:p w14:paraId="08215823" w14:textId="44D26049" w:rsidR="00A56E32" w:rsidRDefault="0027554D" w:rsidP="000147F3">
            <w:pPr>
              <w:pStyle w:val="EvObjZhotov"/>
              <w:ind w:right="-3935"/>
            </w:pPr>
            <w:r>
              <w:t>EV. ČÍSLO OBJEDNATELE:</w:t>
            </w:r>
            <w:r w:rsidR="0048482E">
              <w:t xml:space="preserve"> </w:t>
            </w:r>
            <w:r w:rsidR="008F7F4C">
              <w:t>2</w:t>
            </w:r>
            <w:r w:rsidR="00C70BA9">
              <w:t>2</w:t>
            </w:r>
            <w:r w:rsidR="008F7F4C">
              <w:t>/</w:t>
            </w:r>
            <w:r w:rsidR="00CD2D6C">
              <w:t>3</w:t>
            </w:r>
            <w:r w:rsidR="00891B23">
              <w:t>.</w:t>
            </w:r>
            <w:r w:rsidR="00CD2D6C">
              <w:t>8</w:t>
            </w:r>
            <w:r w:rsidR="00897710">
              <w:t>/T</w:t>
            </w:r>
            <w:r w:rsidR="0053162C">
              <w:t>UVN</w:t>
            </w:r>
          </w:p>
          <w:p w14:paraId="023EE83F" w14:textId="77777777" w:rsidR="00A56E32" w:rsidRPr="00504FD1" w:rsidRDefault="00A56E32" w:rsidP="000147F3">
            <w:pPr>
              <w:pStyle w:val="EvObjZhotov"/>
            </w:pPr>
            <w:r w:rsidRPr="00504FD1">
              <w:t>EV. ČÍSLO</w:t>
            </w:r>
            <w:r>
              <w:t xml:space="preserve"> POSKYTOVATELE</w:t>
            </w:r>
            <w:r w:rsidRPr="00504FD1">
              <w:t>:</w:t>
            </w:r>
          </w:p>
        </w:tc>
        <w:tc>
          <w:tcPr>
            <w:tcW w:w="4176" w:type="dxa"/>
            <w:gridSpan w:val="2"/>
            <w:tcBorders>
              <w:top w:val="nil"/>
              <w:left w:val="nil"/>
              <w:bottom w:val="nil"/>
              <w:right w:val="nil"/>
            </w:tcBorders>
          </w:tcPr>
          <w:p w14:paraId="42606ED6" w14:textId="77777777" w:rsidR="00A56E32" w:rsidRDefault="00A56E32" w:rsidP="000147F3">
            <w:pPr>
              <w:pStyle w:val="TextSmlouvy"/>
              <w:numPr>
                <w:ilvl w:val="0"/>
                <w:numId w:val="0"/>
              </w:numPr>
            </w:pPr>
          </w:p>
        </w:tc>
      </w:tr>
      <w:tr w:rsidR="00A56E32" w:rsidRPr="000A5649" w14:paraId="1D6B312B" w14:textId="77777777" w:rsidTr="00E47422">
        <w:tc>
          <w:tcPr>
            <w:tcW w:w="10584" w:type="dxa"/>
            <w:gridSpan w:val="8"/>
            <w:tcBorders>
              <w:top w:val="nil"/>
              <w:left w:val="nil"/>
              <w:bottom w:val="nil"/>
              <w:right w:val="nil"/>
            </w:tcBorders>
          </w:tcPr>
          <w:tbl>
            <w:tblPr>
              <w:tblStyle w:val="Mkatabulky"/>
              <w:tblW w:w="10368" w:type="dxa"/>
              <w:tblLook w:val="01E0" w:firstRow="1" w:lastRow="1" w:firstColumn="1" w:lastColumn="1" w:noHBand="0" w:noVBand="0"/>
            </w:tblPr>
            <w:tblGrid>
              <w:gridCol w:w="10368"/>
            </w:tblGrid>
            <w:tr w:rsidR="00E47422" w:rsidRPr="000A5649" w14:paraId="2E1D6144" w14:textId="77777777" w:rsidTr="00A134ED">
              <w:tc>
                <w:tcPr>
                  <w:tcW w:w="10368" w:type="dxa"/>
                  <w:tcBorders>
                    <w:top w:val="nil"/>
                    <w:left w:val="nil"/>
                    <w:bottom w:val="nil"/>
                    <w:right w:val="nil"/>
                  </w:tcBorders>
                </w:tcPr>
                <w:p w14:paraId="0501084B" w14:textId="77777777" w:rsidR="00E47422" w:rsidRDefault="00E47422" w:rsidP="00E47422">
                  <w:pPr>
                    <w:pStyle w:val="NadpisSmlouvaodlo"/>
                    <w:rPr>
                      <w:b/>
                    </w:rPr>
                  </w:pPr>
                </w:p>
                <w:p w14:paraId="13A7D068" w14:textId="77777777" w:rsidR="00E47422" w:rsidRPr="00954D9E" w:rsidRDefault="00E47422" w:rsidP="00E47422">
                  <w:pPr>
                    <w:pStyle w:val="NadpisSmlouvaodlo"/>
                    <w:rPr>
                      <w:rFonts w:eastAsia="Arial Unicode MS"/>
                      <w:b/>
                    </w:rPr>
                  </w:pPr>
                  <w:r w:rsidRPr="00954D9E">
                    <w:rPr>
                      <w:b/>
                    </w:rPr>
                    <w:t>S M L O U V A</w:t>
                  </w:r>
                </w:p>
                <w:p w14:paraId="27F2F13C" w14:textId="77777777" w:rsidR="00E47422" w:rsidRPr="000A5649" w:rsidRDefault="00E47422" w:rsidP="00E47422">
                  <w:pPr>
                    <w:pStyle w:val="NadpisSmlouvaodlo"/>
                  </w:pPr>
                  <w:r w:rsidRPr="00954D9E">
                    <w:rPr>
                      <w:rFonts w:eastAsia="Arial Unicode MS"/>
                      <w:b/>
                    </w:rPr>
                    <w:t xml:space="preserve">o zajištění úkolu </w:t>
                  </w:r>
                  <w:r>
                    <w:rPr>
                      <w:rFonts w:eastAsia="Arial Unicode MS"/>
                      <w:b/>
                    </w:rPr>
                    <w:t>Programu rozvoje zkušebnictví</w:t>
                  </w:r>
                </w:p>
              </w:tc>
            </w:tr>
            <w:tr w:rsidR="00E47422" w:rsidRPr="00BD2ED7" w14:paraId="20714AC7" w14:textId="77777777" w:rsidTr="00A134ED">
              <w:tc>
                <w:tcPr>
                  <w:tcW w:w="10368" w:type="dxa"/>
                  <w:tcBorders>
                    <w:top w:val="nil"/>
                    <w:left w:val="nil"/>
                    <w:bottom w:val="nil"/>
                    <w:right w:val="nil"/>
                  </w:tcBorders>
                </w:tcPr>
                <w:p w14:paraId="382938B5" w14:textId="77777777" w:rsidR="00E47422" w:rsidRPr="00BD2ED7" w:rsidRDefault="00E47422" w:rsidP="00E47422">
                  <w:pPr>
                    <w:pStyle w:val="NadpisSmlodlouzavendne"/>
                  </w:pPr>
                  <w:r w:rsidRPr="00BD2ED7">
                    <w:t xml:space="preserve">podle § </w:t>
                  </w:r>
                  <w:r>
                    <w:t xml:space="preserve">1746 odst. 2 </w:t>
                  </w:r>
                  <w:r w:rsidRPr="00BD2ED7">
                    <w:t>Ob</w:t>
                  </w:r>
                  <w:r>
                    <w:t>čanského</w:t>
                  </w:r>
                  <w:r w:rsidRPr="00BD2ED7">
                    <w:t xml:space="preserve"> zákoníku</w:t>
                  </w:r>
                </w:p>
              </w:tc>
            </w:tr>
          </w:tbl>
          <w:p w14:paraId="354E71A9" w14:textId="77777777" w:rsidR="00A56E32" w:rsidRPr="000A5649" w:rsidRDefault="00A56E32" w:rsidP="00897710">
            <w:pPr>
              <w:pStyle w:val="NadpisSmlouvaodlo"/>
              <w:spacing w:before="0" w:after="0"/>
            </w:pPr>
          </w:p>
        </w:tc>
      </w:tr>
      <w:tr w:rsidR="00A56E32" w:rsidRPr="00BD2ED7" w14:paraId="187F8537" w14:textId="77777777" w:rsidTr="00E47422">
        <w:tc>
          <w:tcPr>
            <w:tcW w:w="10584" w:type="dxa"/>
            <w:gridSpan w:val="8"/>
            <w:tcBorders>
              <w:top w:val="nil"/>
              <w:left w:val="nil"/>
              <w:bottom w:val="nil"/>
              <w:right w:val="nil"/>
            </w:tcBorders>
          </w:tcPr>
          <w:p w14:paraId="344A111E" w14:textId="77777777" w:rsidR="00A56E32" w:rsidRPr="00BD2ED7" w:rsidRDefault="00A56E32" w:rsidP="000147F3">
            <w:pPr>
              <w:pStyle w:val="NadpislnkuSmlouvy"/>
            </w:pPr>
            <w:r w:rsidRPr="00504FD1">
              <w:t>Článek 1</w:t>
            </w:r>
            <w:r>
              <w:br/>
            </w:r>
            <w:r w:rsidRPr="00BD2ED7">
              <w:t>Smluvní strany</w:t>
            </w:r>
          </w:p>
        </w:tc>
      </w:tr>
      <w:tr w:rsidR="00A56E32" w14:paraId="70D74F05" w14:textId="77777777" w:rsidTr="00E47422">
        <w:tc>
          <w:tcPr>
            <w:tcW w:w="3616" w:type="dxa"/>
            <w:gridSpan w:val="2"/>
            <w:tcBorders>
              <w:top w:val="nil"/>
              <w:left w:val="nil"/>
              <w:bottom w:val="nil"/>
              <w:right w:val="nil"/>
            </w:tcBorders>
          </w:tcPr>
          <w:p w14:paraId="6F26563C" w14:textId="77777777" w:rsidR="00A56E32" w:rsidRDefault="00A56E32" w:rsidP="000147F3">
            <w:pPr>
              <w:pStyle w:val="NadpisObjednatel-Zhotovitel"/>
            </w:pPr>
            <w:r>
              <w:t>Objednatel:</w:t>
            </w:r>
          </w:p>
        </w:tc>
        <w:tc>
          <w:tcPr>
            <w:tcW w:w="6968" w:type="dxa"/>
            <w:gridSpan w:val="6"/>
            <w:tcBorders>
              <w:top w:val="nil"/>
              <w:left w:val="nil"/>
              <w:bottom w:val="nil"/>
              <w:right w:val="nil"/>
            </w:tcBorders>
          </w:tcPr>
          <w:p w14:paraId="2CC73209" w14:textId="77777777" w:rsidR="00A56E32" w:rsidRDefault="00A56E32" w:rsidP="000147F3">
            <w:pPr>
              <w:pStyle w:val="NadpisObjeskrepublika"/>
            </w:pPr>
            <w:r w:rsidRPr="008C6284">
              <w:t>Česká republika – Úřad pro technickou normalizaci, metrologii a státní zkušebnictví, organizační složka státu</w:t>
            </w:r>
          </w:p>
        </w:tc>
      </w:tr>
      <w:tr w:rsidR="00A56E32" w:rsidRPr="008F49BA" w14:paraId="6D2EC6C4" w14:textId="77777777" w:rsidTr="00E47422">
        <w:tc>
          <w:tcPr>
            <w:tcW w:w="3616" w:type="dxa"/>
            <w:gridSpan w:val="2"/>
            <w:tcBorders>
              <w:top w:val="nil"/>
              <w:left w:val="nil"/>
              <w:bottom w:val="nil"/>
              <w:right w:val="nil"/>
            </w:tcBorders>
          </w:tcPr>
          <w:p w14:paraId="0EFF6529" w14:textId="77777777" w:rsidR="00A56E32" w:rsidRDefault="00A56E32" w:rsidP="000147F3">
            <w:pPr>
              <w:pStyle w:val="NadpisObjedSdloBank"/>
            </w:pPr>
            <w:r w:rsidRPr="008C6284">
              <w:t>Sídlo:</w:t>
            </w:r>
          </w:p>
        </w:tc>
        <w:tc>
          <w:tcPr>
            <w:tcW w:w="6968" w:type="dxa"/>
            <w:gridSpan w:val="6"/>
            <w:tcBorders>
              <w:top w:val="nil"/>
              <w:left w:val="nil"/>
              <w:bottom w:val="nil"/>
              <w:right w:val="nil"/>
            </w:tcBorders>
          </w:tcPr>
          <w:p w14:paraId="76D8908F" w14:textId="77777777" w:rsidR="00A56E32" w:rsidRPr="008F49BA" w:rsidRDefault="00A56E32" w:rsidP="000147F3">
            <w:pPr>
              <w:pStyle w:val="TextSmlouvybezslovn"/>
            </w:pPr>
            <w:r>
              <w:t>Biskupský dvůr 1148/5, 110 00 Praha 1</w:t>
            </w:r>
          </w:p>
        </w:tc>
      </w:tr>
      <w:tr w:rsidR="00A56E32" w14:paraId="017F0746" w14:textId="77777777" w:rsidTr="00E47422">
        <w:tc>
          <w:tcPr>
            <w:tcW w:w="3616" w:type="dxa"/>
            <w:gridSpan w:val="2"/>
            <w:tcBorders>
              <w:top w:val="nil"/>
              <w:left w:val="nil"/>
              <w:bottom w:val="nil"/>
              <w:right w:val="nil"/>
            </w:tcBorders>
          </w:tcPr>
          <w:p w14:paraId="368C411E" w14:textId="77777777" w:rsidR="00A56E32" w:rsidRDefault="00A56E32" w:rsidP="000147F3">
            <w:pPr>
              <w:pStyle w:val="NadpisObjedSdloBank"/>
            </w:pPr>
            <w:r>
              <w:t>Bankovní spojení:</w:t>
            </w:r>
          </w:p>
        </w:tc>
        <w:tc>
          <w:tcPr>
            <w:tcW w:w="6968" w:type="dxa"/>
            <w:gridSpan w:val="6"/>
            <w:tcBorders>
              <w:top w:val="nil"/>
              <w:left w:val="nil"/>
              <w:bottom w:val="nil"/>
              <w:right w:val="nil"/>
            </w:tcBorders>
          </w:tcPr>
          <w:p w14:paraId="3DAAF5BD" w14:textId="77777777" w:rsidR="00A56E32" w:rsidRDefault="00A56E32" w:rsidP="000147F3">
            <w:pPr>
              <w:pStyle w:val="TextSmlouvybezslovn"/>
            </w:pPr>
            <w:r>
              <w:t>Česká národní banka, Centrální pobočka Praha 1,</w:t>
            </w:r>
          </w:p>
          <w:p w14:paraId="62A22555" w14:textId="77777777" w:rsidR="00A56E32" w:rsidRDefault="00A56E32" w:rsidP="000147F3">
            <w:pPr>
              <w:pStyle w:val="TextSmlouvybezslovn"/>
            </w:pPr>
            <w:r>
              <w:t>Na Příkopě č. 28, 110 00 Praha 1</w:t>
            </w:r>
          </w:p>
        </w:tc>
      </w:tr>
      <w:tr w:rsidR="00A56E32" w14:paraId="048E4C7B" w14:textId="77777777" w:rsidTr="00E47422">
        <w:tc>
          <w:tcPr>
            <w:tcW w:w="3616" w:type="dxa"/>
            <w:gridSpan w:val="2"/>
            <w:tcBorders>
              <w:top w:val="nil"/>
              <w:left w:val="nil"/>
              <w:bottom w:val="nil"/>
              <w:right w:val="nil"/>
            </w:tcBorders>
          </w:tcPr>
          <w:p w14:paraId="0146B04C" w14:textId="77777777" w:rsidR="00A56E32" w:rsidRDefault="00A56E32" w:rsidP="000147F3">
            <w:pPr>
              <w:pStyle w:val="NadpisObjedSdloBank"/>
            </w:pPr>
            <w:r>
              <w:t>Číslo účtu:</w:t>
            </w:r>
          </w:p>
        </w:tc>
        <w:tc>
          <w:tcPr>
            <w:tcW w:w="6968" w:type="dxa"/>
            <w:gridSpan w:val="6"/>
            <w:tcBorders>
              <w:top w:val="nil"/>
              <w:left w:val="nil"/>
              <w:bottom w:val="nil"/>
              <w:right w:val="nil"/>
            </w:tcBorders>
          </w:tcPr>
          <w:p w14:paraId="0FE5F901" w14:textId="77777777" w:rsidR="00A56E32" w:rsidRDefault="00A56E32" w:rsidP="000147F3">
            <w:pPr>
              <w:pStyle w:val="TextSmlouvybezslovn"/>
            </w:pPr>
            <w:r>
              <w:t>21622-001/0710</w:t>
            </w:r>
          </w:p>
        </w:tc>
      </w:tr>
      <w:tr w:rsidR="00A56E32" w14:paraId="1FCE8929" w14:textId="77777777" w:rsidTr="00E47422">
        <w:tc>
          <w:tcPr>
            <w:tcW w:w="1792" w:type="dxa"/>
            <w:tcBorders>
              <w:top w:val="nil"/>
              <w:left w:val="nil"/>
              <w:bottom w:val="nil"/>
              <w:right w:val="nil"/>
            </w:tcBorders>
          </w:tcPr>
          <w:p w14:paraId="6218BCD9" w14:textId="77777777" w:rsidR="00A56E32" w:rsidRDefault="00A56E32" w:rsidP="000147F3">
            <w:pPr>
              <w:pStyle w:val="IODI"/>
            </w:pPr>
            <w:r>
              <w:t>IČ:</w:t>
            </w:r>
          </w:p>
        </w:tc>
        <w:tc>
          <w:tcPr>
            <w:tcW w:w="2672" w:type="dxa"/>
            <w:gridSpan w:val="2"/>
            <w:tcBorders>
              <w:top w:val="nil"/>
              <w:left w:val="nil"/>
              <w:bottom w:val="nil"/>
              <w:right w:val="nil"/>
            </w:tcBorders>
          </w:tcPr>
          <w:p w14:paraId="6A11AED4" w14:textId="77777777" w:rsidR="00A56E32" w:rsidRDefault="00A56E32" w:rsidP="000147F3">
            <w:pPr>
              <w:pStyle w:val="IODISlabselhodnota"/>
            </w:pPr>
            <w:r>
              <w:t>48135267</w:t>
            </w:r>
          </w:p>
        </w:tc>
        <w:tc>
          <w:tcPr>
            <w:tcW w:w="1924" w:type="dxa"/>
            <w:gridSpan w:val="2"/>
            <w:tcBorders>
              <w:top w:val="nil"/>
              <w:left w:val="nil"/>
              <w:bottom w:val="nil"/>
              <w:right w:val="nil"/>
            </w:tcBorders>
          </w:tcPr>
          <w:p w14:paraId="436CE304" w14:textId="77777777" w:rsidR="00A56E32" w:rsidRPr="008F49BA" w:rsidRDefault="00A56E32" w:rsidP="000147F3">
            <w:pPr>
              <w:pStyle w:val="IODI"/>
            </w:pPr>
          </w:p>
        </w:tc>
        <w:tc>
          <w:tcPr>
            <w:tcW w:w="4196" w:type="dxa"/>
            <w:gridSpan w:val="3"/>
            <w:tcBorders>
              <w:top w:val="nil"/>
              <w:left w:val="nil"/>
              <w:bottom w:val="nil"/>
              <w:right w:val="nil"/>
            </w:tcBorders>
          </w:tcPr>
          <w:p w14:paraId="434DEECA" w14:textId="77777777" w:rsidR="00A56E32" w:rsidRDefault="00A56E32" w:rsidP="000147F3">
            <w:pPr>
              <w:pStyle w:val="IODISlabselhodnota"/>
            </w:pPr>
          </w:p>
        </w:tc>
      </w:tr>
      <w:tr w:rsidR="00A56E32" w14:paraId="267E9EE7" w14:textId="77777777" w:rsidTr="00E47422">
        <w:tc>
          <w:tcPr>
            <w:tcW w:w="3616" w:type="dxa"/>
            <w:gridSpan w:val="2"/>
            <w:tcBorders>
              <w:top w:val="nil"/>
              <w:left w:val="nil"/>
              <w:bottom w:val="nil"/>
              <w:right w:val="nil"/>
            </w:tcBorders>
          </w:tcPr>
          <w:p w14:paraId="5170B233" w14:textId="77777777" w:rsidR="00A56E32" w:rsidRDefault="00A56E32" w:rsidP="000147F3">
            <w:pPr>
              <w:pStyle w:val="NadpisZastoupen"/>
            </w:pPr>
            <w:r>
              <w:t>zastoupený:</w:t>
            </w:r>
          </w:p>
        </w:tc>
        <w:tc>
          <w:tcPr>
            <w:tcW w:w="6968" w:type="dxa"/>
            <w:gridSpan w:val="6"/>
            <w:tcBorders>
              <w:top w:val="nil"/>
              <w:left w:val="nil"/>
              <w:bottom w:val="nil"/>
              <w:right w:val="nil"/>
            </w:tcBorders>
          </w:tcPr>
          <w:p w14:paraId="6B71333B" w14:textId="77777777" w:rsidR="00A56E32" w:rsidRDefault="00A56E32" w:rsidP="000147F3">
            <w:pPr>
              <w:pStyle w:val="NadpisZastoupen"/>
              <w:spacing w:before="0" w:after="0"/>
            </w:pPr>
            <w:r w:rsidRPr="004E553E">
              <w:t xml:space="preserve">Ing. </w:t>
            </w:r>
            <w:r>
              <w:t>Andreou Lichtenbergovou</w:t>
            </w:r>
            <w:r w:rsidRPr="004E553E">
              <w:t>,</w:t>
            </w:r>
            <w:r>
              <w:t xml:space="preserve"> </w:t>
            </w:r>
          </w:p>
          <w:p w14:paraId="70C73D11" w14:textId="77777777" w:rsidR="00A56E32" w:rsidRDefault="00A56E32" w:rsidP="000147F3">
            <w:pPr>
              <w:pStyle w:val="TextSmlouvybezslovn"/>
            </w:pPr>
            <w:r w:rsidRPr="00D42167">
              <w:t>ředitelkou odboru státního zkušebnictví</w:t>
            </w:r>
          </w:p>
        </w:tc>
      </w:tr>
      <w:tr w:rsidR="00A56E32" w14:paraId="3025FB8F" w14:textId="77777777" w:rsidTr="00E47422">
        <w:tc>
          <w:tcPr>
            <w:tcW w:w="3616" w:type="dxa"/>
            <w:gridSpan w:val="2"/>
            <w:tcBorders>
              <w:top w:val="nil"/>
              <w:left w:val="nil"/>
              <w:bottom w:val="nil"/>
              <w:right w:val="nil"/>
            </w:tcBorders>
          </w:tcPr>
          <w:p w14:paraId="62A2C2C8" w14:textId="77777777" w:rsidR="00A56E32" w:rsidRDefault="00A56E32" w:rsidP="000147F3">
            <w:pPr>
              <w:pStyle w:val="TextSmlouvybezslovn"/>
            </w:pPr>
            <w:r>
              <w:t>(dále jen „objednatel“)</w:t>
            </w:r>
          </w:p>
        </w:tc>
        <w:tc>
          <w:tcPr>
            <w:tcW w:w="6968" w:type="dxa"/>
            <w:gridSpan w:val="6"/>
            <w:tcBorders>
              <w:top w:val="nil"/>
              <w:left w:val="nil"/>
              <w:bottom w:val="nil"/>
              <w:right w:val="nil"/>
            </w:tcBorders>
          </w:tcPr>
          <w:p w14:paraId="19175BB5" w14:textId="77777777" w:rsidR="00A56E32" w:rsidRDefault="00A56E32" w:rsidP="000147F3">
            <w:pPr>
              <w:pStyle w:val="TextSmlouvy"/>
              <w:numPr>
                <w:ilvl w:val="0"/>
                <w:numId w:val="0"/>
              </w:numPr>
            </w:pPr>
          </w:p>
        </w:tc>
      </w:tr>
      <w:tr w:rsidR="00A56E32" w:rsidRPr="000A5649" w14:paraId="750BA349" w14:textId="77777777" w:rsidTr="00E47422">
        <w:trPr>
          <w:trHeight w:val="373"/>
        </w:trPr>
        <w:tc>
          <w:tcPr>
            <w:tcW w:w="3616" w:type="dxa"/>
            <w:gridSpan w:val="2"/>
            <w:tcBorders>
              <w:top w:val="nil"/>
              <w:left w:val="nil"/>
              <w:bottom w:val="nil"/>
              <w:right w:val="nil"/>
            </w:tcBorders>
          </w:tcPr>
          <w:p w14:paraId="3C305765" w14:textId="77777777" w:rsidR="00A56E32" w:rsidRPr="000A5649" w:rsidRDefault="00A56E32" w:rsidP="000147F3">
            <w:pPr>
              <w:pStyle w:val="Text"/>
              <w:spacing w:line="240" w:lineRule="auto"/>
              <w:rPr>
                <w:sz w:val="14"/>
                <w:szCs w:val="14"/>
              </w:rPr>
            </w:pPr>
          </w:p>
        </w:tc>
        <w:tc>
          <w:tcPr>
            <w:tcW w:w="6968" w:type="dxa"/>
            <w:gridSpan w:val="6"/>
            <w:tcBorders>
              <w:top w:val="nil"/>
              <w:left w:val="nil"/>
              <w:bottom w:val="nil"/>
              <w:right w:val="nil"/>
            </w:tcBorders>
          </w:tcPr>
          <w:p w14:paraId="25958B3E" w14:textId="77777777" w:rsidR="00A56E32" w:rsidRPr="000A5649" w:rsidRDefault="00A56E32" w:rsidP="000147F3">
            <w:pPr>
              <w:pStyle w:val="Text"/>
              <w:spacing w:line="240" w:lineRule="auto"/>
              <w:rPr>
                <w:sz w:val="14"/>
                <w:szCs w:val="14"/>
              </w:rPr>
            </w:pPr>
          </w:p>
        </w:tc>
      </w:tr>
      <w:tr w:rsidR="0027554D" w:rsidRPr="006D0549" w14:paraId="3565A416" w14:textId="77777777" w:rsidTr="00E47422">
        <w:tc>
          <w:tcPr>
            <w:tcW w:w="3616" w:type="dxa"/>
            <w:gridSpan w:val="2"/>
            <w:tcBorders>
              <w:top w:val="nil"/>
              <w:left w:val="nil"/>
              <w:bottom w:val="nil"/>
              <w:right w:val="nil"/>
            </w:tcBorders>
          </w:tcPr>
          <w:p w14:paraId="5A841896" w14:textId="77777777" w:rsidR="0027554D" w:rsidRPr="003B068A" w:rsidRDefault="0027554D" w:rsidP="003B068A">
            <w:pPr>
              <w:pStyle w:val="NadpisObjeskrepublika"/>
              <w:rPr>
                <w:sz w:val="28"/>
                <w:szCs w:val="28"/>
              </w:rPr>
            </w:pPr>
            <w:r w:rsidRPr="003B068A">
              <w:rPr>
                <w:sz w:val="28"/>
                <w:szCs w:val="28"/>
              </w:rPr>
              <w:t>Poskytovatel:</w:t>
            </w:r>
          </w:p>
        </w:tc>
        <w:tc>
          <w:tcPr>
            <w:tcW w:w="6968" w:type="dxa"/>
            <w:gridSpan w:val="6"/>
            <w:tcBorders>
              <w:top w:val="nil"/>
              <w:left w:val="nil"/>
              <w:bottom w:val="nil"/>
              <w:right w:val="nil"/>
            </w:tcBorders>
          </w:tcPr>
          <w:p w14:paraId="18B01015" w14:textId="79DAE4F4" w:rsidR="0027554D" w:rsidRPr="00621D1D" w:rsidRDefault="001929D7" w:rsidP="003B068A">
            <w:pPr>
              <w:pStyle w:val="NadpisObjeskrepublika"/>
            </w:pPr>
            <w:r w:rsidRPr="003B068A">
              <w:t>TÜV NORD Czech, s.r.o.</w:t>
            </w:r>
          </w:p>
        </w:tc>
      </w:tr>
      <w:tr w:rsidR="0027554D" w:rsidRPr="008F49BA" w14:paraId="158EA38C" w14:textId="77777777" w:rsidTr="00E47422">
        <w:tc>
          <w:tcPr>
            <w:tcW w:w="3616" w:type="dxa"/>
            <w:gridSpan w:val="2"/>
            <w:tcBorders>
              <w:top w:val="nil"/>
              <w:left w:val="nil"/>
              <w:bottom w:val="nil"/>
              <w:right w:val="nil"/>
            </w:tcBorders>
          </w:tcPr>
          <w:p w14:paraId="1754AB26" w14:textId="77777777" w:rsidR="0027554D" w:rsidRDefault="0027554D" w:rsidP="0027554D">
            <w:pPr>
              <w:pStyle w:val="NadpisObjedSdloBank"/>
            </w:pPr>
            <w:r w:rsidRPr="008C6284">
              <w:t>Sídlo:</w:t>
            </w:r>
          </w:p>
        </w:tc>
        <w:tc>
          <w:tcPr>
            <w:tcW w:w="6968" w:type="dxa"/>
            <w:gridSpan w:val="6"/>
            <w:tcBorders>
              <w:top w:val="nil"/>
              <w:left w:val="nil"/>
              <w:bottom w:val="nil"/>
              <w:right w:val="nil"/>
            </w:tcBorders>
          </w:tcPr>
          <w:p w14:paraId="26368B67" w14:textId="2EDF5EB6" w:rsidR="0027554D" w:rsidRPr="008F49BA" w:rsidRDefault="001929D7" w:rsidP="0027554D">
            <w:pPr>
              <w:pStyle w:val="TextSmlouvybezslovn"/>
            </w:pPr>
            <w:r>
              <w:rPr>
                <w:bCs/>
              </w:rPr>
              <w:t>Českomoravská</w:t>
            </w:r>
            <w:r w:rsidR="0027554D">
              <w:rPr>
                <w:bCs/>
              </w:rPr>
              <w:t xml:space="preserve"> </w:t>
            </w:r>
            <w:r>
              <w:rPr>
                <w:bCs/>
              </w:rPr>
              <w:t>2420/15</w:t>
            </w:r>
            <w:r w:rsidR="0027554D">
              <w:rPr>
                <w:bCs/>
              </w:rPr>
              <w:t xml:space="preserve">, 190 00 Praha 9 – </w:t>
            </w:r>
            <w:r>
              <w:rPr>
                <w:bCs/>
              </w:rPr>
              <w:t>Libeň</w:t>
            </w:r>
          </w:p>
        </w:tc>
      </w:tr>
      <w:tr w:rsidR="0027554D" w14:paraId="24BF3189" w14:textId="77777777" w:rsidTr="00E47422">
        <w:tc>
          <w:tcPr>
            <w:tcW w:w="3616" w:type="dxa"/>
            <w:gridSpan w:val="2"/>
            <w:tcBorders>
              <w:top w:val="nil"/>
              <w:left w:val="nil"/>
              <w:bottom w:val="nil"/>
              <w:right w:val="nil"/>
            </w:tcBorders>
          </w:tcPr>
          <w:p w14:paraId="1C24DD05" w14:textId="77777777" w:rsidR="0027554D" w:rsidRDefault="0027554D" w:rsidP="0027554D">
            <w:pPr>
              <w:pStyle w:val="NadpisObjedSdloBank"/>
            </w:pPr>
            <w:r>
              <w:t>Bankovní spojení:</w:t>
            </w:r>
          </w:p>
        </w:tc>
        <w:tc>
          <w:tcPr>
            <w:tcW w:w="6968" w:type="dxa"/>
            <w:gridSpan w:val="6"/>
            <w:tcBorders>
              <w:top w:val="nil"/>
              <w:left w:val="nil"/>
              <w:bottom w:val="nil"/>
              <w:right w:val="nil"/>
            </w:tcBorders>
          </w:tcPr>
          <w:p w14:paraId="4D3FD445" w14:textId="5DA8980F" w:rsidR="0027554D" w:rsidRDefault="001929D7" w:rsidP="0027554D">
            <w:pPr>
              <w:pStyle w:val="TextSmlouvybezslovn"/>
            </w:pPr>
            <w:r>
              <w:rPr>
                <w:bCs/>
              </w:rPr>
              <w:t>ČSOB a.s.</w:t>
            </w:r>
            <w:r w:rsidR="0027554D">
              <w:rPr>
                <w:bCs/>
              </w:rPr>
              <w:t xml:space="preserve"> Praha </w:t>
            </w:r>
          </w:p>
        </w:tc>
      </w:tr>
      <w:tr w:rsidR="0027554D" w14:paraId="560C6B02" w14:textId="77777777" w:rsidTr="00E47422">
        <w:tc>
          <w:tcPr>
            <w:tcW w:w="3616" w:type="dxa"/>
            <w:gridSpan w:val="2"/>
            <w:tcBorders>
              <w:top w:val="nil"/>
              <w:left w:val="nil"/>
              <w:bottom w:val="nil"/>
              <w:right w:val="nil"/>
            </w:tcBorders>
          </w:tcPr>
          <w:p w14:paraId="55DC1FC6" w14:textId="77777777" w:rsidR="0027554D" w:rsidRDefault="0027554D" w:rsidP="0027554D">
            <w:pPr>
              <w:pStyle w:val="NadpisObjedSdloBank"/>
            </w:pPr>
            <w:r>
              <w:t>Číslo účtu:</w:t>
            </w:r>
          </w:p>
        </w:tc>
        <w:tc>
          <w:tcPr>
            <w:tcW w:w="6968" w:type="dxa"/>
            <w:gridSpan w:val="6"/>
            <w:tcBorders>
              <w:top w:val="nil"/>
              <w:left w:val="nil"/>
              <w:bottom w:val="nil"/>
              <w:right w:val="nil"/>
            </w:tcBorders>
          </w:tcPr>
          <w:p w14:paraId="78BBC1F2" w14:textId="3C487719" w:rsidR="0027554D" w:rsidRDefault="001929D7" w:rsidP="0027554D">
            <w:pPr>
              <w:pStyle w:val="TextSmlouvybezslovn"/>
            </w:pPr>
            <w:r>
              <w:rPr>
                <w:bCs/>
              </w:rPr>
              <w:t>72813</w:t>
            </w:r>
            <w:r w:rsidR="0027554D">
              <w:rPr>
                <w:bCs/>
              </w:rPr>
              <w:t>/0</w:t>
            </w:r>
            <w:r>
              <w:rPr>
                <w:bCs/>
              </w:rPr>
              <w:t>3</w:t>
            </w:r>
            <w:r w:rsidR="0027554D">
              <w:rPr>
                <w:bCs/>
              </w:rPr>
              <w:t>00</w:t>
            </w:r>
          </w:p>
        </w:tc>
      </w:tr>
      <w:tr w:rsidR="0027554D" w14:paraId="19E61CAC" w14:textId="77777777" w:rsidTr="00E47422">
        <w:tc>
          <w:tcPr>
            <w:tcW w:w="1792" w:type="dxa"/>
            <w:tcBorders>
              <w:top w:val="nil"/>
              <w:left w:val="nil"/>
              <w:bottom w:val="nil"/>
              <w:right w:val="nil"/>
            </w:tcBorders>
          </w:tcPr>
          <w:p w14:paraId="3571FC93" w14:textId="77777777" w:rsidR="0027554D" w:rsidRDefault="0027554D" w:rsidP="0027554D">
            <w:pPr>
              <w:pStyle w:val="IODI"/>
            </w:pPr>
            <w:r>
              <w:t>IČ:</w:t>
            </w:r>
          </w:p>
        </w:tc>
        <w:tc>
          <w:tcPr>
            <w:tcW w:w="2672" w:type="dxa"/>
            <w:gridSpan w:val="2"/>
            <w:tcBorders>
              <w:top w:val="nil"/>
              <w:left w:val="nil"/>
              <w:bottom w:val="nil"/>
              <w:right w:val="nil"/>
            </w:tcBorders>
          </w:tcPr>
          <w:p w14:paraId="70F36CDD" w14:textId="391DDC65" w:rsidR="0027554D" w:rsidRDefault="001929D7" w:rsidP="0027554D">
            <w:pPr>
              <w:pStyle w:val="IODISlabselhodnota"/>
            </w:pPr>
            <w:r>
              <w:t>45242330</w:t>
            </w:r>
          </w:p>
        </w:tc>
        <w:tc>
          <w:tcPr>
            <w:tcW w:w="1558" w:type="dxa"/>
            <w:tcBorders>
              <w:top w:val="nil"/>
              <w:left w:val="nil"/>
              <w:bottom w:val="nil"/>
              <w:right w:val="nil"/>
            </w:tcBorders>
          </w:tcPr>
          <w:p w14:paraId="45A455D8" w14:textId="77777777" w:rsidR="0027554D" w:rsidRDefault="0027554D" w:rsidP="0027554D">
            <w:pPr>
              <w:pStyle w:val="IODI"/>
            </w:pPr>
            <w:r w:rsidRPr="008F49BA">
              <w:t>DIČ:</w:t>
            </w:r>
          </w:p>
        </w:tc>
        <w:tc>
          <w:tcPr>
            <w:tcW w:w="4562" w:type="dxa"/>
            <w:gridSpan w:val="4"/>
            <w:tcBorders>
              <w:top w:val="nil"/>
              <w:left w:val="nil"/>
              <w:bottom w:val="nil"/>
              <w:right w:val="nil"/>
            </w:tcBorders>
          </w:tcPr>
          <w:p w14:paraId="4C7E072D" w14:textId="6A0D70E8" w:rsidR="0027554D" w:rsidRDefault="0027554D" w:rsidP="0027554D">
            <w:pPr>
              <w:pStyle w:val="IODISlabselhodnota"/>
            </w:pPr>
            <w:r w:rsidRPr="002C100A">
              <w:rPr>
                <w:bCs/>
              </w:rPr>
              <w:t>CZ</w:t>
            </w:r>
            <w:r w:rsidR="001929D7">
              <w:rPr>
                <w:bCs/>
              </w:rPr>
              <w:t>45242330</w:t>
            </w:r>
          </w:p>
        </w:tc>
      </w:tr>
      <w:tr w:rsidR="0027554D" w14:paraId="1AB627C9" w14:textId="77777777" w:rsidTr="00F71112">
        <w:tc>
          <w:tcPr>
            <w:tcW w:w="3616" w:type="dxa"/>
            <w:gridSpan w:val="2"/>
            <w:tcBorders>
              <w:top w:val="nil"/>
              <w:left w:val="nil"/>
              <w:bottom w:val="nil"/>
              <w:right w:val="nil"/>
            </w:tcBorders>
          </w:tcPr>
          <w:p w14:paraId="2BE6A55D" w14:textId="77777777" w:rsidR="0027554D" w:rsidRDefault="0027554D" w:rsidP="0027554D">
            <w:pPr>
              <w:pStyle w:val="NadpisZastoupen"/>
            </w:pPr>
            <w:r>
              <w:t>zastoupený:</w:t>
            </w:r>
          </w:p>
        </w:tc>
        <w:tc>
          <w:tcPr>
            <w:tcW w:w="4464" w:type="dxa"/>
            <w:gridSpan w:val="5"/>
            <w:tcBorders>
              <w:top w:val="nil"/>
              <w:left w:val="nil"/>
              <w:bottom w:val="nil"/>
              <w:right w:val="nil"/>
            </w:tcBorders>
            <w:vAlign w:val="center"/>
          </w:tcPr>
          <w:p w14:paraId="4A62A113" w14:textId="7E59EDC4" w:rsidR="0027554D" w:rsidRDefault="0027554D" w:rsidP="0027554D">
            <w:pPr>
              <w:spacing w:line="240" w:lineRule="auto"/>
            </w:pPr>
            <w:r w:rsidRPr="001612BF">
              <w:rPr>
                <w:b/>
              </w:rPr>
              <w:t xml:space="preserve">Ing. </w:t>
            </w:r>
            <w:r w:rsidR="003B068A">
              <w:rPr>
                <w:b/>
              </w:rPr>
              <w:t>Janem Weinfurtem,</w:t>
            </w:r>
          </w:p>
        </w:tc>
        <w:tc>
          <w:tcPr>
            <w:tcW w:w="2504" w:type="dxa"/>
            <w:tcBorders>
              <w:top w:val="nil"/>
              <w:left w:val="nil"/>
              <w:bottom w:val="nil"/>
              <w:right w:val="nil"/>
            </w:tcBorders>
            <w:vAlign w:val="bottom"/>
          </w:tcPr>
          <w:p w14:paraId="44CA29E6" w14:textId="7786A3A9" w:rsidR="0027554D" w:rsidRPr="00976747" w:rsidRDefault="003B068A" w:rsidP="0027554D">
            <w:pPr>
              <w:pStyle w:val="TextSmlouvybezslovn"/>
              <w:ind w:hanging="108"/>
              <w:jc w:val="left"/>
            </w:pPr>
            <w:r>
              <w:rPr>
                <w:bCs/>
              </w:rPr>
              <w:t>jednatelem</w:t>
            </w:r>
          </w:p>
        </w:tc>
      </w:tr>
      <w:tr w:rsidR="0027554D" w14:paraId="44591C09" w14:textId="77777777" w:rsidTr="00F71112">
        <w:tc>
          <w:tcPr>
            <w:tcW w:w="3616" w:type="dxa"/>
            <w:gridSpan w:val="2"/>
            <w:tcBorders>
              <w:top w:val="nil"/>
              <w:left w:val="nil"/>
              <w:bottom w:val="nil"/>
              <w:right w:val="nil"/>
            </w:tcBorders>
          </w:tcPr>
          <w:p w14:paraId="59210B95" w14:textId="77777777" w:rsidR="0027554D" w:rsidRDefault="0027554D" w:rsidP="0027554D">
            <w:pPr>
              <w:pStyle w:val="TextSmlouvybezslovn"/>
            </w:pPr>
            <w:r>
              <w:t>(dále jen „poskytovatel“)</w:t>
            </w:r>
          </w:p>
        </w:tc>
        <w:tc>
          <w:tcPr>
            <w:tcW w:w="6968" w:type="dxa"/>
            <w:gridSpan w:val="6"/>
            <w:tcBorders>
              <w:top w:val="nil"/>
              <w:left w:val="nil"/>
              <w:bottom w:val="nil"/>
              <w:right w:val="nil"/>
            </w:tcBorders>
          </w:tcPr>
          <w:p w14:paraId="63C62A7E" w14:textId="77777777" w:rsidR="0027554D" w:rsidRDefault="0027554D" w:rsidP="0027554D">
            <w:pPr>
              <w:pStyle w:val="TextSmlouvy"/>
              <w:numPr>
                <w:ilvl w:val="0"/>
                <w:numId w:val="0"/>
              </w:numPr>
            </w:pPr>
          </w:p>
        </w:tc>
      </w:tr>
    </w:tbl>
    <w:p w14:paraId="29954D34" w14:textId="77777777" w:rsidR="00A56E32" w:rsidRDefault="00A56E32" w:rsidP="00A30788">
      <w:pPr>
        <w:pStyle w:val="NadpislnkuSmlouvy"/>
      </w:pPr>
      <w:r>
        <w:object w:dxaOrig="9701" w:dyaOrig="341" w14:anchorId="3D29E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0.25pt;height:16.5pt" o:ole="" fillcolor="window">
            <v:imagedata r:id="rId8" o:title=""/>
          </v:shape>
          <o:OLEObject Type="Embed" ProgID="Word.Picture.8" ShapeID="_x0000_i1025" DrawAspect="Content" ObjectID="_1714908621" r:id="rId9"/>
        </w:object>
      </w:r>
    </w:p>
    <w:p w14:paraId="5FBF85C0" w14:textId="77777777" w:rsidR="00CF0373" w:rsidRDefault="00CF0373" w:rsidP="00CF0373">
      <w:pPr>
        <w:pStyle w:val="NadpislnkuSmlouvy"/>
      </w:pPr>
      <w:r w:rsidRPr="00835FE0">
        <w:t>Článek 2</w:t>
      </w:r>
      <w:r>
        <w:br/>
        <w:t>Předmět Smlouvy</w:t>
      </w:r>
    </w:p>
    <w:p w14:paraId="517B09FD" w14:textId="7FCBAC25" w:rsidR="00CF0373" w:rsidRPr="00903DE0" w:rsidRDefault="00CF0373" w:rsidP="009C1D5F">
      <w:pPr>
        <w:pStyle w:val="TextSmlouvy"/>
        <w:numPr>
          <w:ilvl w:val="0"/>
          <w:numId w:val="43"/>
        </w:numPr>
        <w:rPr>
          <w:rStyle w:val="TextSmlouvyCharChar"/>
          <w:rFonts w:ascii="Arial" w:hAnsi="Arial"/>
        </w:rPr>
      </w:pPr>
      <w:r w:rsidRPr="009C1D5F">
        <w:t>Předmětem této Smlouvy je řešení úkolu zařazeného do Programu rozvoje zkušebnictví na rok</w:t>
      </w:r>
      <w:r w:rsidRPr="00664E15">
        <w:rPr>
          <w:rStyle w:val="TextSmlouvyCharChar"/>
        </w:rPr>
        <w:t xml:space="preserve"> 20</w:t>
      </w:r>
      <w:r w:rsidR="0044663E">
        <w:rPr>
          <w:rStyle w:val="TextSmlouvyCharChar"/>
        </w:rPr>
        <w:t>2</w:t>
      </w:r>
      <w:r w:rsidR="00C70BA9">
        <w:rPr>
          <w:rStyle w:val="TextSmlouvyCharChar"/>
        </w:rPr>
        <w:t>2</w:t>
      </w:r>
      <w:r w:rsidRPr="00664E15">
        <w:rPr>
          <w:rStyle w:val="TextSmlouvyCharChar"/>
        </w:rPr>
        <w:t xml:space="preserve"> s názvem</w:t>
      </w:r>
      <w:r w:rsidRPr="00504FD1">
        <w:t>:</w:t>
      </w:r>
      <w:r w:rsidRPr="00664E15">
        <w:rPr>
          <w:rStyle w:val="TextSmlouvyTUNbezslovnCharChar"/>
        </w:rPr>
        <w:t xml:space="preserve"> </w:t>
      </w:r>
      <w:r w:rsidRPr="00BD53CC">
        <w:rPr>
          <w:rStyle w:val="TextSmlouvyTUNbezslovnCharChar"/>
        </w:rPr>
        <w:t>„</w:t>
      </w:r>
      <w:r w:rsidR="00B62CAD" w:rsidRPr="00B62CAD">
        <w:rPr>
          <w:b/>
          <w:i/>
          <w:sz w:val="26"/>
          <w:szCs w:val="26"/>
        </w:rPr>
        <w:t>Zabezpečení trvalé spolupráce s pracovní skupinou pro materiály WPM (Working Party Materials group) ke směrnici EP a Rady 2014/68/EU (tlaková zařízení) a</w:t>
      </w:r>
      <w:r w:rsidR="004579CC">
        <w:rPr>
          <w:b/>
          <w:i/>
          <w:sz w:val="26"/>
          <w:szCs w:val="26"/>
        </w:rPr>
        <w:t> </w:t>
      </w:r>
      <w:r w:rsidR="00B62CAD" w:rsidRPr="00B62CAD">
        <w:rPr>
          <w:b/>
          <w:i/>
          <w:sz w:val="26"/>
          <w:szCs w:val="26"/>
        </w:rPr>
        <w:t>zabezpečení činnosti kontaktního místa EAM (European Approval for Materials) a PMA (Particular Material Appraisal) v roce 2022</w:t>
      </w:r>
      <w:r w:rsidRPr="00BD53CC">
        <w:rPr>
          <w:rStyle w:val="TextSmlouvyTUNbezslovnCharChar"/>
        </w:rPr>
        <w:t>“</w:t>
      </w:r>
      <w:r w:rsidRPr="00664E15">
        <w:rPr>
          <w:rStyle w:val="TextSmlouvyCharChar"/>
        </w:rPr>
        <w:t xml:space="preserve"> (dále jen „</w:t>
      </w:r>
      <w:r>
        <w:rPr>
          <w:rStyle w:val="TextSmlouvyCharChar"/>
        </w:rPr>
        <w:t>úkol</w:t>
      </w:r>
      <w:r w:rsidRPr="00664E15">
        <w:rPr>
          <w:rStyle w:val="TextSmlouvyCharChar"/>
        </w:rPr>
        <w:t>”).</w:t>
      </w:r>
    </w:p>
    <w:p w14:paraId="319658EC" w14:textId="435234EC" w:rsidR="0053162C" w:rsidRPr="009A5CAB" w:rsidRDefault="00CF0373" w:rsidP="009C1D5F">
      <w:pPr>
        <w:pStyle w:val="TextSmlouvy"/>
        <w:numPr>
          <w:ilvl w:val="0"/>
          <w:numId w:val="43"/>
        </w:numPr>
        <w:rPr>
          <w:b/>
          <w:i/>
          <w:sz w:val="26"/>
          <w:szCs w:val="26"/>
        </w:rPr>
      </w:pPr>
      <w:r w:rsidRPr="00BD53CC">
        <w:lastRenderedPageBreak/>
        <w:t xml:space="preserve">Podrobná specifikace </w:t>
      </w:r>
      <w:r>
        <w:t>úkolu</w:t>
      </w:r>
      <w:r w:rsidRPr="00504FD1">
        <w:t>:</w:t>
      </w:r>
      <w:r w:rsidR="0053162C">
        <w:t xml:space="preserve"> </w:t>
      </w:r>
    </w:p>
    <w:p w14:paraId="692FDD13" w14:textId="4A8A42AC" w:rsidR="00B62CAD" w:rsidRPr="00B62CAD" w:rsidRDefault="00B62CAD" w:rsidP="00B62CAD">
      <w:pPr>
        <w:pStyle w:val="Odstavecseseznamem"/>
        <w:numPr>
          <w:ilvl w:val="0"/>
          <w:numId w:val="47"/>
        </w:numPr>
        <w:rPr>
          <w:b/>
          <w:i/>
          <w:sz w:val="26"/>
          <w:szCs w:val="26"/>
        </w:rPr>
      </w:pPr>
      <w:r w:rsidRPr="00B62CAD">
        <w:rPr>
          <w:b/>
          <w:i/>
          <w:sz w:val="26"/>
          <w:szCs w:val="26"/>
        </w:rPr>
        <w:t>účast</w:t>
      </w:r>
      <w:r w:rsidR="004579CC">
        <w:rPr>
          <w:b/>
          <w:i/>
          <w:sz w:val="26"/>
          <w:szCs w:val="26"/>
        </w:rPr>
        <w:t xml:space="preserve"> zástupce oznámeného subjektu</w:t>
      </w:r>
      <w:r w:rsidRPr="00B62CAD">
        <w:rPr>
          <w:b/>
          <w:i/>
          <w:sz w:val="26"/>
          <w:szCs w:val="26"/>
        </w:rPr>
        <w:t xml:space="preserve"> na jednom jednání WPM (Working Party Materials group)</w:t>
      </w:r>
      <w:r w:rsidR="00CD78B9">
        <w:rPr>
          <w:b/>
          <w:i/>
          <w:sz w:val="26"/>
          <w:szCs w:val="26"/>
        </w:rPr>
        <w:t xml:space="preserve"> s cílem poskytnutí informací ÚNMZ, ČOI, ČIA, ostatním OS/UNO a dalším zainteresovaným s</w:t>
      </w:r>
      <w:r w:rsidR="006457EF">
        <w:rPr>
          <w:b/>
          <w:i/>
          <w:sz w:val="26"/>
          <w:szCs w:val="26"/>
        </w:rPr>
        <w:t>ubjektům</w:t>
      </w:r>
      <w:r w:rsidRPr="00B62CAD">
        <w:rPr>
          <w:b/>
          <w:i/>
          <w:sz w:val="26"/>
          <w:szCs w:val="26"/>
        </w:rPr>
        <w:t>;</w:t>
      </w:r>
    </w:p>
    <w:p w14:paraId="2D9655C0" w14:textId="77777777" w:rsidR="00836B93" w:rsidRPr="00B62CAD" w:rsidRDefault="00836B93" w:rsidP="00836B93">
      <w:pPr>
        <w:pStyle w:val="Odstavecseseznamem"/>
        <w:numPr>
          <w:ilvl w:val="0"/>
          <w:numId w:val="47"/>
        </w:numPr>
        <w:rPr>
          <w:b/>
          <w:i/>
          <w:sz w:val="26"/>
          <w:szCs w:val="26"/>
        </w:rPr>
      </w:pPr>
      <w:r w:rsidRPr="00B62CAD">
        <w:rPr>
          <w:b/>
          <w:i/>
          <w:sz w:val="26"/>
          <w:szCs w:val="26"/>
        </w:rPr>
        <w:t>zpracování připomínek k návrhům EAM, které jsou vypracovány v rámci EU, popřípadě spolupráce při tvorbě EAM na požadavek výrobců v ČR;</w:t>
      </w:r>
    </w:p>
    <w:p w14:paraId="731BF3AB" w14:textId="406C6F42" w:rsidR="00B62CAD" w:rsidRPr="00B62CAD" w:rsidRDefault="00B62CAD" w:rsidP="00B62CAD">
      <w:pPr>
        <w:pStyle w:val="Odstavecseseznamem"/>
        <w:numPr>
          <w:ilvl w:val="0"/>
          <w:numId w:val="47"/>
        </w:numPr>
        <w:rPr>
          <w:b/>
          <w:i/>
          <w:sz w:val="26"/>
          <w:szCs w:val="26"/>
        </w:rPr>
      </w:pPr>
      <w:r w:rsidRPr="00B62CAD">
        <w:rPr>
          <w:b/>
          <w:i/>
          <w:sz w:val="26"/>
          <w:szCs w:val="26"/>
        </w:rPr>
        <w:t>z</w:t>
      </w:r>
      <w:r w:rsidR="00CD78B9">
        <w:rPr>
          <w:b/>
          <w:i/>
          <w:sz w:val="26"/>
          <w:szCs w:val="26"/>
        </w:rPr>
        <w:t xml:space="preserve">pracování získaných podkladů </w:t>
      </w:r>
      <w:r w:rsidR="00836B93">
        <w:rPr>
          <w:b/>
          <w:i/>
          <w:sz w:val="26"/>
          <w:szCs w:val="26"/>
        </w:rPr>
        <w:t xml:space="preserve">z jednání WPM v českém </w:t>
      </w:r>
      <w:r w:rsidR="00CD78B9">
        <w:rPr>
          <w:b/>
          <w:i/>
          <w:sz w:val="26"/>
          <w:szCs w:val="26"/>
        </w:rPr>
        <w:t xml:space="preserve">jazyce a jejich distribuce </w:t>
      </w:r>
      <w:r w:rsidR="00836B93">
        <w:rPr>
          <w:b/>
          <w:i/>
          <w:sz w:val="26"/>
          <w:szCs w:val="26"/>
        </w:rPr>
        <w:t xml:space="preserve">pro potřeby koordinační porady českých OS/UNO a dalších zainteresovaných subjektů, </w:t>
      </w:r>
    </w:p>
    <w:p w14:paraId="3E843D4C" w14:textId="0BAB4B49" w:rsidR="00B62CAD" w:rsidRPr="00B62CAD" w:rsidRDefault="00B62CAD" w:rsidP="00B62CAD">
      <w:pPr>
        <w:pStyle w:val="Odstavecseseznamem"/>
        <w:numPr>
          <w:ilvl w:val="0"/>
          <w:numId w:val="47"/>
        </w:numPr>
        <w:rPr>
          <w:b/>
          <w:i/>
          <w:sz w:val="26"/>
          <w:szCs w:val="26"/>
        </w:rPr>
      </w:pPr>
      <w:r w:rsidRPr="00B62CAD">
        <w:rPr>
          <w:b/>
          <w:i/>
          <w:sz w:val="26"/>
          <w:szCs w:val="26"/>
        </w:rPr>
        <w:t>zajištění činnosti informačního místa pro výrobce k problematice materiálů pro tlaková zařízení podle NV č. 219/2016 Sb. spolu se zajištěním výměny informací k PMA.</w:t>
      </w:r>
    </w:p>
    <w:p w14:paraId="718A8029" w14:textId="39FED328" w:rsidR="009C1D5F" w:rsidRPr="007C6CFE" w:rsidRDefault="00313473" w:rsidP="009C1D5F">
      <w:pPr>
        <w:pStyle w:val="TextSmlouvy"/>
        <w:numPr>
          <w:ilvl w:val="0"/>
          <w:numId w:val="43"/>
        </w:numPr>
      </w:pPr>
      <w:r>
        <w:t>Dílčím výstupem plnění úkolu bud</w:t>
      </w:r>
      <w:r w:rsidR="00B62CAD">
        <w:t>ou</w:t>
      </w:r>
      <w:r>
        <w:t xml:space="preserve">: </w:t>
      </w:r>
      <w:r w:rsidR="007C6CFE">
        <w:t>„</w:t>
      </w:r>
      <w:r w:rsidR="00B62CAD" w:rsidRPr="00B62CAD">
        <w:rPr>
          <w:b/>
          <w:bCs/>
          <w:i/>
          <w:sz w:val="26"/>
          <w:szCs w:val="26"/>
        </w:rPr>
        <w:t>informace o činnosti kontaktního místa pro EAM a</w:t>
      </w:r>
      <w:r w:rsidR="00320E6E">
        <w:rPr>
          <w:b/>
          <w:bCs/>
          <w:i/>
          <w:sz w:val="26"/>
          <w:szCs w:val="26"/>
        </w:rPr>
        <w:t> </w:t>
      </w:r>
      <w:r w:rsidR="00B62CAD" w:rsidRPr="00B62CAD">
        <w:rPr>
          <w:b/>
          <w:bCs/>
          <w:i/>
          <w:sz w:val="26"/>
          <w:szCs w:val="26"/>
        </w:rPr>
        <w:t>PMA a dále záznam z uskutečněného jednání WPM v roce 2022</w:t>
      </w:r>
      <w:r w:rsidR="007C6CFE">
        <w:rPr>
          <w:b/>
          <w:bCs/>
          <w:i/>
          <w:sz w:val="26"/>
          <w:szCs w:val="26"/>
        </w:rPr>
        <w:t xml:space="preserve">“ </w:t>
      </w:r>
      <w:r w:rsidR="007C6CFE" w:rsidRPr="007C6CFE">
        <w:t>zaslan</w:t>
      </w:r>
      <w:r w:rsidR="003F54AF">
        <w:t>ý</w:t>
      </w:r>
      <w:r w:rsidR="007C6CFE" w:rsidRPr="007C6CFE">
        <w:t xml:space="preserve"> v elektronické podobě objednateli</w:t>
      </w:r>
      <w:r w:rsidR="003F54AF">
        <w:t xml:space="preserve"> do 30 dn</w:t>
      </w:r>
      <w:r w:rsidR="007A27B4">
        <w:t>ů</w:t>
      </w:r>
      <w:r w:rsidR="003F54AF">
        <w:t xml:space="preserve"> od jednání WPM</w:t>
      </w:r>
      <w:r w:rsidR="007C6CFE" w:rsidRPr="007C6CFE">
        <w:t>.</w:t>
      </w:r>
    </w:p>
    <w:p w14:paraId="16A8B8AB" w14:textId="3596AD92" w:rsidR="003B78D9" w:rsidRPr="003B78D9" w:rsidRDefault="003B78D9" w:rsidP="009C1D5F">
      <w:pPr>
        <w:pStyle w:val="TextSmlouvy"/>
        <w:numPr>
          <w:ilvl w:val="0"/>
          <w:numId w:val="43"/>
        </w:numPr>
        <w:rPr>
          <w:rStyle w:val="TextSmlouvyTUNbezslovnCharChar"/>
        </w:rPr>
      </w:pPr>
      <w:r w:rsidRPr="00C34EF7">
        <w:rPr>
          <w:rStyle w:val="TextSmlouvyCharChar"/>
        </w:rPr>
        <w:t xml:space="preserve">Výsledkem </w:t>
      </w:r>
      <w:r>
        <w:rPr>
          <w:rStyle w:val="TextSmlouvyCharChar"/>
        </w:rPr>
        <w:t xml:space="preserve">plnění úkolu bude: </w:t>
      </w:r>
      <w:r w:rsidRPr="00313473">
        <w:t>„</w:t>
      </w:r>
      <w:r w:rsidR="00281A62" w:rsidRPr="00281A62">
        <w:rPr>
          <w:b/>
          <w:bCs/>
          <w:i/>
          <w:sz w:val="26"/>
          <w:szCs w:val="26"/>
        </w:rPr>
        <w:t xml:space="preserve">zpráva </w:t>
      </w:r>
      <w:r w:rsidR="007C6CFE">
        <w:rPr>
          <w:b/>
          <w:bCs/>
          <w:i/>
          <w:sz w:val="26"/>
          <w:szCs w:val="26"/>
        </w:rPr>
        <w:t>o řešení úkolu</w:t>
      </w:r>
      <w:r w:rsidR="00320E6E">
        <w:rPr>
          <w:b/>
          <w:bCs/>
          <w:i/>
          <w:sz w:val="26"/>
          <w:szCs w:val="26"/>
        </w:rPr>
        <w:t xml:space="preserve"> za rok 2022</w:t>
      </w:r>
      <w:r>
        <w:rPr>
          <w:rStyle w:val="TextSmlouvyTUNbezslovnCharChar"/>
        </w:rPr>
        <w:t>“</w:t>
      </w:r>
      <w:r w:rsidR="00320E6E">
        <w:rPr>
          <w:rStyle w:val="TextSmlouvyTUNbezslovnCharChar"/>
        </w:rPr>
        <w:t>.</w:t>
      </w:r>
    </w:p>
    <w:p w14:paraId="58CC3B92" w14:textId="77777777" w:rsidR="002A3505" w:rsidRDefault="002A3505" w:rsidP="009C1D5F">
      <w:pPr>
        <w:pStyle w:val="TextSmlouvy"/>
        <w:numPr>
          <w:ilvl w:val="0"/>
          <w:numId w:val="43"/>
        </w:numPr>
      </w:pPr>
      <w:r>
        <w:t>P</w:t>
      </w:r>
      <w:r w:rsidRPr="00D0700D">
        <w:t>oskytovatel</w:t>
      </w:r>
      <w:r>
        <w:t xml:space="preserve"> se zavazuje na svůj náklad a na své nebezpečí k plnění úkolu podle podmínek stanovených ve Smlouvě.</w:t>
      </w:r>
    </w:p>
    <w:p w14:paraId="2376CCBB" w14:textId="77777777" w:rsidR="002A3505" w:rsidRDefault="002A3505" w:rsidP="002A3505">
      <w:pPr>
        <w:pStyle w:val="NadpislnkuSmlouvy"/>
      </w:pPr>
      <w:r>
        <w:t>Článek 3</w:t>
      </w:r>
      <w:r>
        <w:br/>
        <w:t>Cena</w:t>
      </w:r>
    </w:p>
    <w:p w14:paraId="1F98EC1D" w14:textId="34429B59" w:rsidR="002A3505" w:rsidRDefault="002A3505" w:rsidP="002A3505">
      <w:pPr>
        <w:pStyle w:val="TextSmlouvybezslovn"/>
      </w:pPr>
      <w:r>
        <w:t xml:space="preserve">Smluvní cena za splnění úkolu dle čl. 5 odst. 1 Smlouvy činí </w:t>
      </w:r>
      <w:r w:rsidR="007C6CFE">
        <w:rPr>
          <w:rStyle w:val="TextSmlouvyTUNbezslovnCharChar"/>
        </w:rPr>
        <w:t>30</w:t>
      </w:r>
      <w:r w:rsidR="00013AB9">
        <w:rPr>
          <w:rStyle w:val="TextSmlouvyTUNbezslovnCharChar"/>
        </w:rPr>
        <w:t xml:space="preserve"> 000</w:t>
      </w:r>
      <w:r>
        <w:rPr>
          <w:rStyle w:val="TextSmlouvyTUNbezslovnCharChar"/>
        </w:rPr>
        <w:t xml:space="preserve"> </w:t>
      </w:r>
      <w:r w:rsidRPr="00634E50">
        <w:rPr>
          <w:rStyle w:val="TextSmlouvyTUNbezslovnCharChar"/>
        </w:rPr>
        <w:t>Kč (slovy</w:t>
      </w:r>
      <w:r w:rsidR="00313473">
        <w:rPr>
          <w:rStyle w:val="TextSmlouvyTUNbezslovnCharChar"/>
        </w:rPr>
        <w:t xml:space="preserve">: </w:t>
      </w:r>
      <w:r w:rsidR="007C6CFE">
        <w:rPr>
          <w:rStyle w:val="TextSmlouvyTUNbezslovnCharChar"/>
        </w:rPr>
        <w:t>třicet</w:t>
      </w:r>
      <w:r w:rsidR="00E10E56">
        <w:rPr>
          <w:rStyle w:val="TextSmlouvyTUNbezslovnCharChar"/>
        </w:rPr>
        <w:t xml:space="preserve"> </w:t>
      </w:r>
      <w:r>
        <w:rPr>
          <w:rStyle w:val="TextSmlouvyTUNbezslovnCharChar"/>
        </w:rPr>
        <w:t>tisíc korun českých</w:t>
      </w:r>
      <w:r w:rsidRPr="00634E50">
        <w:rPr>
          <w:rStyle w:val="TextSmlouvyTUNbezslovnCharChar"/>
        </w:rPr>
        <w:t>)</w:t>
      </w:r>
      <w:r>
        <w:t xml:space="preserve"> včetně DPH. </w:t>
      </w:r>
    </w:p>
    <w:p w14:paraId="48A6E7A1" w14:textId="77777777" w:rsidR="002A3505" w:rsidRPr="00504FD1" w:rsidRDefault="002A3505" w:rsidP="002A3505">
      <w:pPr>
        <w:pStyle w:val="NadpislnkuSmlouvy"/>
      </w:pPr>
      <w:r w:rsidRPr="00504FD1">
        <w:t xml:space="preserve">Článek </w:t>
      </w:r>
      <w:r>
        <w:t>4</w:t>
      </w:r>
      <w:r w:rsidRPr="00504FD1">
        <w:br/>
      </w:r>
      <w:r>
        <w:t>Doba plnění úkolu</w:t>
      </w:r>
    </w:p>
    <w:p w14:paraId="4610F630" w14:textId="3973F50A" w:rsidR="002A3505" w:rsidRDefault="002A3505" w:rsidP="002A3505">
      <w:pPr>
        <w:pStyle w:val="TextSmlouvy"/>
        <w:numPr>
          <w:ilvl w:val="0"/>
          <w:numId w:val="5"/>
        </w:numPr>
        <w:tabs>
          <w:tab w:val="clear" w:pos="502"/>
          <w:tab w:val="num" w:pos="360"/>
        </w:tabs>
        <w:ind w:left="360"/>
      </w:pPr>
      <w:r w:rsidRPr="00D0700D">
        <w:t>Poskytovatel</w:t>
      </w:r>
      <w:r>
        <w:t xml:space="preserve"> se zavazuje nejpozději </w:t>
      </w:r>
      <w:r w:rsidRPr="00F14D5D">
        <w:t>do</w:t>
      </w:r>
      <w:r>
        <w:t xml:space="preserve"> </w:t>
      </w:r>
      <w:r w:rsidR="00F71112">
        <w:rPr>
          <w:b/>
          <w:i/>
          <w:sz w:val="26"/>
          <w:szCs w:val="26"/>
        </w:rPr>
        <w:t xml:space="preserve">30. </w:t>
      </w:r>
      <w:r w:rsidR="00665F58">
        <w:rPr>
          <w:b/>
          <w:i/>
          <w:sz w:val="26"/>
          <w:szCs w:val="26"/>
        </w:rPr>
        <w:t>listopadu</w:t>
      </w:r>
      <w:r w:rsidRPr="00502B72">
        <w:rPr>
          <w:b/>
          <w:i/>
          <w:sz w:val="26"/>
          <w:szCs w:val="26"/>
        </w:rPr>
        <w:t xml:space="preserve"> 202</w:t>
      </w:r>
      <w:r w:rsidR="00013AB9">
        <w:rPr>
          <w:b/>
          <w:i/>
          <w:sz w:val="26"/>
          <w:szCs w:val="26"/>
        </w:rPr>
        <w:t>2</w:t>
      </w:r>
      <w:r>
        <w:t xml:space="preserve"> zajistit a předat úkol, formou předání závěrečné zprávy, objednateli v místě jeho sídla.</w:t>
      </w:r>
    </w:p>
    <w:p w14:paraId="13C15C18" w14:textId="77777777" w:rsidR="002A3505" w:rsidRPr="00504FD1" w:rsidRDefault="002A3505" w:rsidP="002A3505">
      <w:pPr>
        <w:pStyle w:val="TextSmlouvy"/>
        <w:numPr>
          <w:ilvl w:val="0"/>
          <w:numId w:val="5"/>
        </w:numPr>
        <w:tabs>
          <w:tab w:val="clear" w:pos="502"/>
          <w:tab w:val="num" w:pos="360"/>
        </w:tabs>
        <w:ind w:left="360"/>
      </w:pPr>
      <w:r>
        <w:t>Poskytovatel se dále zavazuje do tří týdnů před termínem uvedeným v odst. 1 poskytnout výsledek plnění úkolu členům oponentní komise pro účely závěrečné oponentury.</w:t>
      </w:r>
    </w:p>
    <w:p w14:paraId="7BF6B139" w14:textId="77777777" w:rsidR="002A3505" w:rsidRPr="003438B3" w:rsidRDefault="002A3505" w:rsidP="002A3505">
      <w:pPr>
        <w:pStyle w:val="TextSmlouvy"/>
        <w:ind w:left="360"/>
      </w:pPr>
      <w:r>
        <w:t>Poskytovatel je povinen předat objednateli pouze takový úkol, který se považuje za splněný podle ustanovení čl. 5 odst. 1 Smlouvy, nedohodnou-li se smluvní strany jinak.</w:t>
      </w:r>
    </w:p>
    <w:p w14:paraId="41F9D3DD" w14:textId="77777777" w:rsidR="002A3505" w:rsidRDefault="002A3505" w:rsidP="002A3505">
      <w:pPr>
        <w:pStyle w:val="TextSmlouvy"/>
        <w:ind w:left="360"/>
      </w:pPr>
      <w:r>
        <w:t>Poskytovatel je oprávněn nabídnout úkol objednateli k převzetí i před tímto termínem, ale pouze v případě, že je plněn řádně a považuje se za splněný podle ustanovení čl. 5 odst. 1 Smlouvy. V takovém případě je objednatel povinen úkol od poskytovatele převzít a zaplatit mu cenu podle ustanovení čl. 6 odst. 1 Smlouvy.</w:t>
      </w:r>
    </w:p>
    <w:p w14:paraId="28419E60" w14:textId="77777777" w:rsidR="002A3505" w:rsidRDefault="002A3505" w:rsidP="002A3505">
      <w:pPr>
        <w:pStyle w:val="NadpislnkuSmlouvy"/>
      </w:pPr>
      <w:r>
        <w:t>Článek 5</w:t>
      </w:r>
      <w:r>
        <w:br/>
        <w:t>Splnění úkolu</w:t>
      </w:r>
    </w:p>
    <w:p w14:paraId="7865A196" w14:textId="77777777" w:rsidR="002A3505" w:rsidRPr="00504FD1" w:rsidRDefault="002A3505" w:rsidP="002A3505">
      <w:pPr>
        <w:pStyle w:val="TextSmlouvy"/>
        <w:numPr>
          <w:ilvl w:val="0"/>
          <w:numId w:val="26"/>
        </w:numPr>
        <w:tabs>
          <w:tab w:val="clear" w:pos="502"/>
          <w:tab w:val="left" w:pos="357"/>
        </w:tabs>
        <w:ind w:left="426" w:hanging="426"/>
      </w:pPr>
      <w:r>
        <w:t>Úkol se považuje za splněný po jeho projednání v oponentní komisi, doložený zápisem z jednání oponentní komise a oponentními posudky, po zapracování p</w:t>
      </w:r>
      <w:r w:rsidRPr="00D0700D">
        <w:t>oskytovatel</w:t>
      </w:r>
      <w:r>
        <w:t xml:space="preserve">em akceptovaných připomínek do konečného znění, po písemném odůvodnění neakceptovaných připomínek, po jeho převzetí zástupcem objednatele a po předání výsledku plnění úkolu v editovatelné formě (např. MS </w:t>
      </w:r>
      <w:r>
        <w:lastRenderedPageBreak/>
        <w:t xml:space="preserve">Word) prioritně prostřednictvím datové schránky objednatele, případně poštou nebo osobně na podatelnu Úřadu </w:t>
      </w:r>
      <w:r w:rsidRPr="00F452B2">
        <w:t xml:space="preserve">v písemné </w:t>
      </w:r>
      <w:r>
        <w:t xml:space="preserve">podobě </w:t>
      </w:r>
      <w:r w:rsidRPr="00F452B2">
        <w:t>a na pevném nosiči v</w:t>
      </w:r>
      <w:r>
        <w:t> </w:t>
      </w:r>
      <w:r w:rsidRPr="00F452B2">
        <w:t>elektronické podobě – např. CD</w:t>
      </w:r>
      <w:r>
        <w:t>.</w:t>
      </w:r>
    </w:p>
    <w:p w14:paraId="6DF4FA17" w14:textId="558DB40B" w:rsidR="002A3505" w:rsidRDefault="002A3505" w:rsidP="00313473">
      <w:pPr>
        <w:pStyle w:val="TextSmlouvy"/>
        <w:tabs>
          <w:tab w:val="num" w:pos="357"/>
        </w:tabs>
        <w:ind w:left="426" w:hanging="502"/>
      </w:pPr>
      <w:r>
        <w:t>Okamžikem převzetí výsledku úkolu podle odst. 1 vzniká objednateli v souladu s ustanovením § 61 odst. 1 zákona č. 121/2000 Sb., o právu autorském, o právech souvisejících s právem autorským a</w:t>
      </w:r>
      <w:r w:rsidR="0012534C">
        <w:t> </w:t>
      </w:r>
      <w:r>
        <w:t>o změně některých zákonů, licence k tomuto výsledku, a to k účelu vyplývajícímu z této smlouvy. Poskytovatel není oprávněn výsledek splněného úkolu užít ani poskytnout licenci k jeho užití jiné osobě, není-li smluvními stranami dohodnuto jinak.</w:t>
      </w:r>
    </w:p>
    <w:p w14:paraId="6A2B3545" w14:textId="77777777" w:rsidR="002A3505" w:rsidRDefault="002A3505" w:rsidP="002A3505">
      <w:pPr>
        <w:pStyle w:val="NadpislnkuSmlouvy"/>
      </w:pPr>
      <w:r w:rsidRPr="003438B3">
        <w:t xml:space="preserve">Článek </w:t>
      </w:r>
      <w:r>
        <w:t>6</w:t>
      </w:r>
      <w:r>
        <w:br/>
        <w:t>Platební podmínky a sankční ustanovení</w:t>
      </w:r>
    </w:p>
    <w:p w14:paraId="16A78E15" w14:textId="2FB8B4A7" w:rsidR="002A3505" w:rsidRDefault="002A3505" w:rsidP="002A3505">
      <w:pPr>
        <w:pStyle w:val="TextSmlouvy"/>
        <w:numPr>
          <w:ilvl w:val="0"/>
          <w:numId w:val="27"/>
        </w:numPr>
        <w:tabs>
          <w:tab w:val="clear" w:pos="502"/>
          <w:tab w:val="left" w:pos="357"/>
        </w:tabs>
        <w:ind w:hanging="502"/>
      </w:pPr>
      <w:r>
        <w:t xml:space="preserve"> Objednatel je povinen zaplatit </w:t>
      </w:r>
      <w:r w:rsidRPr="00BD2A1F">
        <w:t>poskytovatel</w:t>
      </w:r>
      <w:r>
        <w:t>i cenu úkolu podle čl. 3 Smlouvy po řádném splnění a</w:t>
      </w:r>
      <w:r w:rsidR="0012534C">
        <w:t> </w:t>
      </w:r>
      <w:r>
        <w:t xml:space="preserve">předání úkolu poskytovatelem podle čl. 4 a čl. 5 Smlouvy a po zpracování písemného schvalovacího dopisu, který zašle objednatel </w:t>
      </w:r>
      <w:r w:rsidRPr="00E210C3">
        <w:t>poskytovateli</w:t>
      </w:r>
      <w:r>
        <w:t>, pokud nepostupuje podle ustanovení článku 7 odst. 2 písm. a), b) nebo c) Smlouvy.</w:t>
      </w:r>
    </w:p>
    <w:p w14:paraId="35027254" w14:textId="77777777" w:rsidR="002A3505" w:rsidRDefault="002A3505" w:rsidP="002A3505">
      <w:pPr>
        <w:pStyle w:val="TextSmlouvy"/>
        <w:numPr>
          <w:ilvl w:val="0"/>
          <w:numId w:val="5"/>
        </w:numPr>
        <w:tabs>
          <w:tab w:val="clear" w:pos="502"/>
          <w:tab w:val="num" w:pos="360"/>
        </w:tabs>
        <w:ind w:left="360"/>
      </w:pPr>
      <w:r>
        <w:t>Objednatel po převzetí splněného úkolu neprodleně úkol vyhodnotí a písemný schvalovací dopis zašle poskytovateli.</w:t>
      </w:r>
    </w:p>
    <w:p w14:paraId="39E8CAEC" w14:textId="77777777" w:rsidR="002A3505" w:rsidRDefault="002A3505" w:rsidP="002A3505">
      <w:pPr>
        <w:pStyle w:val="TextSmlouvy"/>
        <w:ind w:left="360"/>
      </w:pPr>
      <w:r>
        <w:t xml:space="preserve">Sjednaná lhůta pro zaplacení smluvní ceny je 30 kalendářních dnů a </w:t>
      </w:r>
      <w:proofErr w:type="gramStart"/>
      <w:r>
        <w:t>běží</w:t>
      </w:r>
      <w:proofErr w:type="gramEnd"/>
      <w:r>
        <w:t xml:space="preserve"> ode dne, kdy objednatel obdrží od </w:t>
      </w:r>
      <w:r w:rsidRPr="00917C87">
        <w:t>poskytovatel</w:t>
      </w:r>
      <w:r>
        <w:t>e vyúčtování provedených prací, které musí obsahovat náležitosti účetního dokladu (faktury) stanovené v § 11 zák. č. 563/1991 Sb., o účetnictví.</w:t>
      </w:r>
    </w:p>
    <w:p w14:paraId="32BD815F" w14:textId="77777777" w:rsidR="002A3505" w:rsidRDefault="002A3505" w:rsidP="002A3505">
      <w:pPr>
        <w:pStyle w:val="TextSmlouvy"/>
        <w:ind w:left="360"/>
      </w:pPr>
      <w:r>
        <w:t xml:space="preserve">Nebude-li účetní doklad (faktura) obsahovat stanovené náležitosti, je objednatel oprávněn fakturu vrátit k přepracování. V tomto případě neplatí původní lhůta splatnosti, ale celá lhůta splatnosti </w:t>
      </w:r>
      <w:proofErr w:type="gramStart"/>
      <w:r>
        <w:t>běží</w:t>
      </w:r>
      <w:proofErr w:type="gramEnd"/>
      <w:r>
        <w:t xml:space="preserve"> znovu ode dne doručení opravené nebo nově vystavené faktury.</w:t>
      </w:r>
    </w:p>
    <w:p w14:paraId="2B18F7D9" w14:textId="77777777" w:rsidR="002A3505" w:rsidRPr="003B0604" w:rsidRDefault="002A3505" w:rsidP="002A3505">
      <w:pPr>
        <w:pStyle w:val="TextSmlouvy"/>
        <w:tabs>
          <w:tab w:val="num" w:pos="426"/>
        </w:tabs>
        <w:ind w:left="360"/>
      </w:pPr>
      <w:r w:rsidRPr="003B0604">
        <w:t xml:space="preserve">Vyúčtování za </w:t>
      </w:r>
      <w:r>
        <w:t xml:space="preserve">plnění úkolu </w:t>
      </w:r>
      <w:r w:rsidRPr="003B0604">
        <w:t xml:space="preserve">musí být objednateli předloženo nejpozději do 14 </w:t>
      </w:r>
      <w:r>
        <w:t>kalendářních</w:t>
      </w:r>
      <w:r w:rsidRPr="003B0604">
        <w:t xml:space="preserve"> dnů</w:t>
      </w:r>
      <w:r w:rsidRPr="00504FD1">
        <w:t xml:space="preserve"> </w:t>
      </w:r>
      <w:r w:rsidRPr="003B0604">
        <w:t xml:space="preserve">po obdržení </w:t>
      </w:r>
      <w:r>
        <w:t>schvalovacího dopisu podle odst. 2.</w:t>
      </w:r>
    </w:p>
    <w:p w14:paraId="77E90D9B" w14:textId="77777777" w:rsidR="002A3505" w:rsidRDefault="002A3505" w:rsidP="002A3505">
      <w:pPr>
        <w:pStyle w:val="TextSmlouvy"/>
        <w:ind w:left="360"/>
      </w:pPr>
      <w:r>
        <w:t xml:space="preserve">Pokud bez zavinění </w:t>
      </w:r>
      <w:r w:rsidRPr="00917C87">
        <w:t>poskytovatel</w:t>
      </w:r>
      <w:r>
        <w:t xml:space="preserve">e dojde v průběhu plnění úkolu k nutnosti plnit úkol odchylně od zadání, a tím i k možnému zvýšení nebo snížení nákladů a zvýšení nebo snížení smluvní ceny, mohou být </w:t>
      </w:r>
      <w:r w:rsidRPr="00917C87">
        <w:t>poskytovatel</w:t>
      </w:r>
      <w:r>
        <w:t>em tyto práce provedeny jen s předchozím písemným souhlasem objednatele.</w:t>
      </w:r>
    </w:p>
    <w:p w14:paraId="42BBE1FA" w14:textId="6EE2A6F9" w:rsidR="002A3505" w:rsidRDefault="002A3505" w:rsidP="002A3505">
      <w:pPr>
        <w:pStyle w:val="TextSmlouvy"/>
        <w:tabs>
          <w:tab w:val="left" w:pos="426"/>
        </w:tabs>
        <w:ind w:left="360"/>
      </w:pPr>
      <w:r>
        <w:t xml:space="preserve">V případě, že splnění úkolu neodpovídá zadání nebo požadavkům stanoveným touto Smlouvou nebo poskytovatel bez souhlasu objednatele provedl při plnění úkolu podstatné změny nebo neprovedl úpravy a opravy ve lhůtě stanovené objednatelem, je objednatel oprávněn cenu sjednanou v čl. 3 Smlouvy krátit nebo vůbec neproplatit. Ve schvalovacím dopise, který objednatel </w:t>
      </w:r>
      <w:proofErr w:type="gramStart"/>
      <w:r>
        <w:t>doručí</w:t>
      </w:r>
      <w:proofErr w:type="gramEnd"/>
      <w:r>
        <w:t xml:space="preserve"> poskytovateli, uvede, zda byl úkol splněn v požadovaném rozsahu a odpovídá sjednané ceně. </w:t>
      </w:r>
    </w:p>
    <w:p w14:paraId="3CD91899" w14:textId="35DE59FD" w:rsidR="002A3505" w:rsidRDefault="002A3505" w:rsidP="002A3505">
      <w:pPr>
        <w:pStyle w:val="TextSmlouvy"/>
        <w:tabs>
          <w:tab w:val="left" w:pos="426"/>
        </w:tabs>
        <w:ind w:left="360"/>
      </w:pPr>
      <w:r w:rsidRPr="008D7F9F">
        <w:t xml:space="preserve">V případě, že </w:t>
      </w:r>
      <w:r>
        <w:t>poskytova</w:t>
      </w:r>
      <w:r w:rsidRPr="008D7F9F">
        <w:t xml:space="preserve">tel </w:t>
      </w:r>
      <w:r>
        <w:t xml:space="preserve">bezdůvodně </w:t>
      </w:r>
      <w:proofErr w:type="gramStart"/>
      <w:r w:rsidRPr="008D7F9F">
        <w:t>nedodrží</w:t>
      </w:r>
      <w:proofErr w:type="gramEnd"/>
      <w:r w:rsidRPr="008D7F9F">
        <w:t xml:space="preserve"> dobu plnění stanovenou v čl. </w:t>
      </w:r>
      <w:r>
        <w:t>4</w:t>
      </w:r>
      <w:r w:rsidRPr="008D7F9F">
        <w:t xml:space="preserve"> odst. </w:t>
      </w:r>
      <w:r>
        <w:t>1 Smlouvy, je poskytovate</w:t>
      </w:r>
      <w:r w:rsidRPr="008D7F9F">
        <w:t xml:space="preserve">l povinen uhradit objednateli smluvní pokutu ve výši 0,5 % z ceny </w:t>
      </w:r>
      <w:r>
        <w:t>úkolu</w:t>
      </w:r>
      <w:r w:rsidRPr="008D7F9F">
        <w:t xml:space="preserve"> (včetně DPH), a</w:t>
      </w:r>
      <w:r w:rsidR="0012534C">
        <w:t> </w:t>
      </w:r>
      <w:r w:rsidRPr="008D7F9F">
        <w:t>to za každý i započatý den prodlení.</w:t>
      </w:r>
    </w:p>
    <w:p w14:paraId="6F918B2F" w14:textId="77777777" w:rsidR="002A3505" w:rsidRDefault="002A3505" w:rsidP="002A3505">
      <w:pPr>
        <w:pStyle w:val="TextSmlouvy"/>
        <w:tabs>
          <w:tab w:val="left" w:pos="426"/>
        </w:tabs>
        <w:ind w:left="360"/>
      </w:pPr>
      <w:r>
        <w:t>Náklady spojené s činností oponentní komise jsou součástí smluvní ceny</w:t>
      </w:r>
    </w:p>
    <w:p w14:paraId="3D956F9A" w14:textId="77777777" w:rsidR="002A3505" w:rsidRDefault="002A3505" w:rsidP="002A3505">
      <w:pPr>
        <w:pStyle w:val="NadpislnkuSmlouvy"/>
      </w:pPr>
      <w:r>
        <w:t>Článek 7</w:t>
      </w:r>
      <w:r>
        <w:br/>
        <w:t>Práva a povinnosti smluvních stran</w:t>
      </w:r>
    </w:p>
    <w:p w14:paraId="28E74595" w14:textId="77777777" w:rsidR="002A3505" w:rsidRDefault="002A3505" w:rsidP="002A3505">
      <w:pPr>
        <w:pStyle w:val="TextSmlouvy"/>
        <w:numPr>
          <w:ilvl w:val="0"/>
          <w:numId w:val="28"/>
        </w:numPr>
      </w:pPr>
      <w:r>
        <w:t>Objednatel je oprávněn úkol v průběhu jeho provádění kontrolovat prostřednictvím garanta úkolu nebo jiné osoby pověřené objednatelem.</w:t>
      </w:r>
    </w:p>
    <w:p w14:paraId="4B65286A" w14:textId="77777777" w:rsidR="002A3505" w:rsidRDefault="002A3505" w:rsidP="002A3505">
      <w:pPr>
        <w:pStyle w:val="TextSmlouvy"/>
        <w:numPr>
          <w:ilvl w:val="0"/>
          <w:numId w:val="5"/>
        </w:numPr>
        <w:tabs>
          <w:tab w:val="clear" w:pos="502"/>
          <w:tab w:val="num" w:pos="360"/>
        </w:tabs>
        <w:ind w:left="360"/>
      </w:pPr>
      <w:r>
        <w:t>Objednatel je dále oprávněn:</w:t>
      </w:r>
    </w:p>
    <w:p w14:paraId="02CC48B2" w14:textId="77777777" w:rsidR="002A3505" w:rsidRDefault="002A3505" w:rsidP="002A3505">
      <w:pPr>
        <w:pStyle w:val="TextSmlouvyslovna"/>
        <w:ind w:hanging="198"/>
      </w:pPr>
      <w:r>
        <w:t xml:space="preserve"> vrátit na základě vyhodnocení úkolu poskytovateli úkol k dopracování, neodpovídá-li podmínkám této Smlouvy, a to do 14 dnů ode dne, kdy byl úkol předán objednateli,</w:t>
      </w:r>
    </w:p>
    <w:p w14:paraId="720D9480" w14:textId="77777777" w:rsidR="002A3505" w:rsidRDefault="002A3505" w:rsidP="002A3505">
      <w:pPr>
        <w:pStyle w:val="TextSmlouvyslovna"/>
      </w:pPr>
      <w:r>
        <w:lastRenderedPageBreak/>
        <w:t>ukončit nebo pozastavit plnění úkolu, popřípadě uložit jeho změnu,</w:t>
      </w:r>
    </w:p>
    <w:p w14:paraId="0E06E96B" w14:textId="77777777" w:rsidR="002A3505" w:rsidRDefault="002A3505" w:rsidP="002A3505">
      <w:pPr>
        <w:pStyle w:val="TextSmlouvyslovna"/>
      </w:pPr>
      <w:r>
        <w:t>odmítnout převzetí úkolu, pokud ten nebude splněn v souladu s podmínkami stanovenými touto Smlouvou,</w:t>
      </w:r>
    </w:p>
    <w:p w14:paraId="3A355C1A" w14:textId="77777777" w:rsidR="002A3505" w:rsidRDefault="002A3505" w:rsidP="002A3505">
      <w:pPr>
        <w:pStyle w:val="TextSmlouvyslovna"/>
      </w:pPr>
      <w:r>
        <w:t>odstoupit od Smlouvy podle čl. 8 odst. 2.</w:t>
      </w:r>
    </w:p>
    <w:p w14:paraId="2C1B2E0F" w14:textId="77777777" w:rsidR="002A3505" w:rsidRDefault="002A3505" w:rsidP="002A3505">
      <w:pPr>
        <w:pStyle w:val="TextSmlouvy"/>
      </w:pPr>
      <w:r>
        <w:t>Objednatel stanoví „Zásady oponentního řízení“</w:t>
      </w:r>
      <w:r w:rsidRPr="00617601">
        <w:t xml:space="preserve">, které jsou </w:t>
      </w:r>
      <w:r>
        <w:t>v plném a aktuálním znění k dispozici na internetových stránkách Úřadu pro technickou normalizaci, metrologii a státní zkušebnictví (</w:t>
      </w:r>
      <w:r>
        <w:rPr>
          <w:i/>
          <w:u w:val="single"/>
        </w:rPr>
        <w:t>https://www.unmz.cz/statni-zkusebnictvi/program-rozvoje-zkusebnictvi)</w:t>
      </w:r>
      <w:r>
        <w:t xml:space="preserve"> </w:t>
      </w:r>
      <w:r w:rsidRPr="004F397A">
        <w:t xml:space="preserve">a </w:t>
      </w:r>
      <w:r>
        <w:t>schvaluje</w:t>
      </w:r>
      <w:r w:rsidRPr="004F397A">
        <w:t xml:space="preserve"> </w:t>
      </w:r>
      <w:r>
        <w:t>nebo určuje členy</w:t>
      </w:r>
      <w:r w:rsidRPr="004F397A">
        <w:t xml:space="preserve"> oponentní komise</w:t>
      </w:r>
      <w:r>
        <w:t>.</w:t>
      </w:r>
    </w:p>
    <w:p w14:paraId="29C2BC68" w14:textId="77777777" w:rsidR="002A3505" w:rsidRDefault="002A3505" w:rsidP="002A3505">
      <w:pPr>
        <w:pStyle w:val="TextSmlouvy"/>
      </w:pPr>
      <w:r>
        <w:t xml:space="preserve">Objednatel je povinen poskytnout </w:t>
      </w:r>
      <w:r w:rsidRPr="00E47548">
        <w:t>poskytovateli</w:t>
      </w:r>
      <w:r>
        <w:t xml:space="preserve"> potřebnou součinnost ke splnění úkolu. </w:t>
      </w:r>
    </w:p>
    <w:p w14:paraId="2EC2BC25" w14:textId="77777777" w:rsidR="002A3505" w:rsidRDefault="002A3505" w:rsidP="002A3505">
      <w:pPr>
        <w:pStyle w:val="TextSmlouvy"/>
      </w:pPr>
      <w:r w:rsidRPr="004F397A">
        <w:t>Poskytovatel</w:t>
      </w:r>
      <w:r>
        <w:t xml:space="preserve"> je povinen:</w:t>
      </w:r>
    </w:p>
    <w:p w14:paraId="7FB8B386" w14:textId="77777777" w:rsidR="002A3505" w:rsidRDefault="002A3505" w:rsidP="002A3505">
      <w:pPr>
        <w:pStyle w:val="TextSmlouvyslovna"/>
        <w:numPr>
          <w:ilvl w:val="0"/>
          <w:numId w:val="4"/>
        </w:numPr>
      </w:pPr>
      <w:r>
        <w:t>postupovat při plnění úkolu v souladu s platnými právními předpisy,</w:t>
      </w:r>
    </w:p>
    <w:p w14:paraId="6BCC24F2" w14:textId="77777777" w:rsidR="002A3505" w:rsidRDefault="002A3505" w:rsidP="002A3505">
      <w:pPr>
        <w:pStyle w:val="TextSmlouvyslovna"/>
      </w:pPr>
      <w:r>
        <w:t>při plnění využívat výsledků dosaženého stupně rozvoje vědy a techniky,</w:t>
      </w:r>
    </w:p>
    <w:p w14:paraId="11B24F21" w14:textId="77777777" w:rsidR="002A3505" w:rsidRDefault="002A3505" w:rsidP="002A3505">
      <w:pPr>
        <w:pStyle w:val="TextSmlouvyslovna"/>
      </w:pPr>
      <w:r>
        <w:t>plnit úkol na vysoké odborné úrovni a v dohodnutém termínu,</w:t>
      </w:r>
    </w:p>
    <w:p w14:paraId="0092582B" w14:textId="77777777" w:rsidR="002A3505" w:rsidRDefault="002A3505" w:rsidP="002A3505">
      <w:pPr>
        <w:pStyle w:val="TextSmlouvyslovna"/>
      </w:pPr>
      <w:r>
        <w:t>informovat neprodleně objednatele o všech skutečnostech, které by mohly podstatným způsobem ohrozit splnění úkolu,</w:t>
      </w:r>
    </w:p>
    <w:p w14:paraId="094D1F6C" w14:textId="77777777" w:rsidR="002A3505" w:rsidRPr="003F4943" w:rsidRDefault="002A3505" w:rsidP="002A3505">
      <w:pPr>
        <w:pStyle w:val="TextSmlouvyslovna"/>
      </w:pPr>
      <w:r>
        <w:t xml:space="preserve">poskytnout oponentům </w:t>
      </w:r>
      <w:r w:rsidRPr="00CB6BB7">
        <w:t xml:space="preserve">a členům oponentní </w:t>
      </w:r>
      <w:r w:rsidRPr="003F4943">
        <w:t>komise a garantům</w:t>
      </w:r>
      <w:r>
        <w:t xml:space="preserve"> </w:t>
      </w:r>
      <w:r w:rsidRPr="003F4943">
        <w:t xml:space="preserve">výsledek </w:t>
      </w:r>
      <w:r>
        <w:t>plnění</w:t>
      </w:r>
      <w:r w:rsidRPr="003F4943">
        <w:t xml:space="preserve"> </w:t>
      </w:r>
      <w:r>
        <w:t>úkolu</w:t>
      </w:r>
      <w:r w:rsidRPr="003F4943">
        <w:t xml:space="preserve"> nejpozději tři týdny před termínem uvedeným v článku 4 odst. 1</w:t>
      </w:r>
      <w:r>
        <w:t xml:space="preserve"> Smlouvy</w:t>
      </w:r>
      <w:r w:rsidRPr="003F4943">
        <w:t>,</w:t>
      </w:r>
    </w:p>
    <w:p w14:paraId="6EBB35BE" w14:textId="77777777" w:rsidR="002A3505" w:rsidRDefault="002A3505" w:rsidP="002A3505">
      <w:pPr>
        <w:pStyle w:val="TextSmlouvyslovna"/>
      </w:pPr>
      <w:r>
        <w:t>ustanovit oponentní komisi s přihlédnutím k čl. 7 odst. 3 Smlouvy,</w:t>
      </w:r>
    </w:p>
    <w:p w14:paraId="1F09B89E" w14:textId="77777777" w:rsidR="002A3505" w:rsidRPr="00D47969" w:rsidRDefault="002A3505" w:rsidP="002A3505">
      <w:pPr>
        <w:pStyle w:val="TextSmlouvyslovna"/>
        <w:rPr>
          <w:rStyle w:val="TextSmlouvyCharChar"/>
        </w:rPr>
      </w:pPr>
      <w:r w:rsidRPr="00D47969">
        <w:t>provést</w:t>
      </w:r>
      <w:r>
        <w:t xml:space="preserve"> závěrečnou</w:t>
      </w:r>
      <w:r w:rsidRPr="00D47969">
        <w:t xml:space="preserve"> oponenturu úkolu podle </w:t>
      </w:r>
      <w:r>
        <w:t>„</w:t>
      </w:r>
      <w:r w:rsidRPr="00D47969">
        <w:t>Zásad oponentního řízení</w:t>
      </w:r>
      <w:r>
        <w:t>“</w:t>
      </w:r>
      <w:r w:rsidRPr="00D47969">
        <w:t xml:space="preserve"> stanovených objednatelem</w:t>
      </w:r>
      <w:r>
        <w:t>,</w:t>
      </w:r>
      <w:r w:rsidRPr="00D47969">
        <w:rPr>
          <w:rStyle w:val="TextSmlouvyCharChar"/>
        </w:rPr>
        <w:t xml:space="preserve"> </w:t>
      </w:r>
    </w:p>
    <w:p w14:paraId="52FC478F" w14:textId="77777777" w:rsidR="002A3505" w:rsidRPr="003F4943" w:rsidRDefault="002A3505" w:rsidP="002A3505">
      <w:pPr>
        <w:pStyle w:val="TextSmlouvyslovna"/>
      </w:pPr>
      <w:r w:rsidRPr="003F4943">
        <w:t xml:space="preserve"> zajistit oponenturu </w:t>
      </w:r>
      <w:r>
        <w:t>úkolu</w:t>
      </w:r>
      <w:r w:rsidRPr="003F4943">
        <w:t xml:space="preserve"> nejpozději ve lhůtě stanovené v čl. 4</w:t>
      </w:r>
      <w:r>
        <w:t xml:space="preserve"> odst. 2 </w:t>
      </w:r>
      <w:r w:rsidRPr="003F4943">
        <w:t>Smlouvy,</w:t>
      </w:r>
    </w:p>
    <w:p w14:paraId="335221B3" w14:textId="77777777" w:rsidR="002A3505" w:rsidRDefault="002A3505" w:rsidP="002A3505">
      <w:pPr>
        <w:pStyle w:val="TextSmlouvyslovna"/>
      </w:pPr>
      <w:r>
        <w:t>pokud je to relevantní, předat výstupy splněného úkolu k využívání všem osobám autorizovaným / subjektům oznámeným pro činnosti související s předmětem této Smlouvy,</w:t>
      </w:r>
    </w:p>
    <w:p w14:paraId="70E3A751" w14:textId="77777777" w:rsidR="002A3505" w:rsidRDefault="002A3505" w:rsidP="002A3505">
      <w:pPr>
        <w:pStyle w:val="TextSmlouvyslovna"/>
      </w:pPr>
      <w:r>
        <w:t>neprodleně po závěrečné oponentuře na základě čl. 5 odst. 1 Smlouvy zpracovat zprávu úkolu Programu rozvoje zkušebnictví Úřadu dle „</w:t>
      </w:r>
      <w:r w:rsidRPr="00C61F91">
        <w:t>Pokyn</w:t>
      </w:r>
      <w:r>
        <w:t>ů</w:t>
      </w:r>
      <w:r w:rsidRPr="00C61F91">
        <w:t xml:space="preserve"> pro zp</w:t>
      </w:r>
      <w:r>
        <w:t xml:space="preserve">racování zpráv o řešení úkolu programu rozvoje zkušebnictví“, které jsou </w:t>
      </w:r>
      <w:r w:rsidRPr="00427735">
        <w:t>v</w:t>
      </w:r>
      <w:r>
        <w:t> </w:t>
      </w:r>
      <w:r w:rsidRPr="00427735">
        <w:t>plném</w:t>
      </w:r>
      <w:r>
        <w:t xml:space="preserve"> </w:t>
      </w:r>
      <w:r w:rsidRPr="00427735">
        <w:t xml:space="preserve">a aktuálním znění k dispozici na internetových stránkách Úřadu pro technickou normalizaci, metrologii a státní zkušebnictví </w:t>
      </w:r>
      <w:r>
        <w:t>(</w:t>
      </w:r>
      <w:r w:rsidRPr="00F234EA">
        <w:rPr>
          <w:i/>
          <w:u w:val="single"/>
        </w:rPr>
        <w:t>https://www.unmz.cz/statni-zkusebnict</w:t>
      </w:r>
      <w:r>
        <w:rPr>
          <w:i/>
          <w:u w:val="single"/>
        </w:rPr>
        <w:t>vi/program-rozvoje-zkusebnictvi)</w:t>
      </w:r>
      <w:r>
        <w:t>,</w:t>
      </w:r>
    </w:p>
    <w:p w14:paraId="6896BFB7" w14:textId="77777777" w:rsidR="002A3505" w:rsidRDefault="002A3505" w:rsidP="002A3505">
      <w:pPr>
        <w:pStyle w:val="TextSmlouvyslovna"/>
      </w:pPr>
      <w:r>
        <w:t>pořídit záznam z jednání oponentní komise v souladu se „Zásadami oponentního řízení“, který je součástí splněného úkolu.</w:t>
      </w:r>
    </w:p>
    <w:p w14:paraId="7A45C1E5" w14:textId="77777777" w:rsidR="002A3505" w:rsidRPr="003F4943" w:rsidRDefault="002A3505" w:rsidP="002A3505">
      <w:pPr>
        <w:pStyle w:val="TextSmlouvyslovna"/>
        <w:numPr>
          <w:ilvl w:val="0"/>
          <w:numId w:val="0"/>
        </w:numPr>
      </w:pPr>
    </w:p>
    <w:p w14:paraId="612C560A" w14:textId="77777777" w:rsidR="002A3505" w:rsidRDefault="002A3505" w:rsidP="002A3505">
      <w:pPr>
        <w:pStyle w:val="NadpislnkuSmlouvy"/>
        <w:spacing w:before="0" w:after="0"/>
      </w:pPr>
      <w:r>
        <w:t>Článek 8</w:t>
      </w:r>
      <w:r>
        <w:br/>
        <w:t>Změna a zánik Smlouvy</w:t>
      </w:r>
    </w:p>
    <w:p w14:paraId="7CEDB48A" w14:textId="77777777" w:rsidR="002A3505" w:rsidRDefault="002A3505" w:rsidP="002A3505">
      <w:pPr>
        <w:pStyle w:val="NadpislnkuSmlouvy"/>
        <w:spacing w:before="0" w:after="0"/>
      </w:pPr>
    </w:p>
    <w:p w14:paraId="46341C73" w14:textId="77777777" w:rsidR="002A3505" w:rsidRDefault="002A3505" w:rsidP="002A3505">
      <w:pPr>
        <w:pStyle w:val="StylTextSmlouvysrunmslovnm"/>
      </w:pPr>
      <w:r>
        <w:t>(1)</w:t>
      </w:r>
      <w:r>
        <w:tab/>
        <w:t xml:space="preserve">Tato Smlouva může zaniknout dohodou smluvních stran, která musí mít písemnou formu </w:t>
      </w:r>
      <w:r>
        <w:br/>
        <w:t>a musí být podepsána oběma smluvními stranami.</w:t>
      </w:r>
    </w:p>
    <w:p w14:paraId="58344D9B" w14:textId="77777777" w:rsidR="002A3505" w:rsidRPr="00A4122E" w:rsidRDefault="002A3505" w:rsidP="002A3505">
      <w:pPr>
        <w:pStyle w:val="StylTextSmlouvysrunmslovnm"/>
      </w:pPr>
      <w:r>
        <w:t>(2)</w:t>
      </w:r>
      <w:r>
        <w:tab/>
      </w:r>
      <w:r w:rsidRPr="00A4122E">
        <w:t xml:space="preserve">Objednatel může od Smlouvy odstoupit kdykoli v průběhu </w:t>
      </w:r>
      <w:r>
        <w:t>plnění úkolu</w:t>
      </w:r>
      <w:r w:rsidRPr="00A4122E">
        <w:t>,</w:t>
      </w:r>
      <w:r>
        <w:t xml:space="preserve"> </w:t>
      </w:r>
      <w:r w:rsidRPr="00A4122E">
        <w:t>a to bez uvedení důvodů.</w:t>
      </w:r>
    </w:p>
    <w:p w14:paraId="69920760" w14:textId="77777777" w:rsidR="002A3505" w:rsidRPr="00A4122E" w:rsidRDefault="002A3505" w:rsidP="002A3505">
      <w:pPr>
        <w:pStyle w:val="StylTextSmlouvysrunmslovnm"/>
      </w:pPr>
      <w:r>
        <w:t>(3)</w:t>
      </w:r>
      <w:r>
        <w:tab/>
      </w:r>
      <w:r w:rsidRPr="00B004C6">
        <w:t>Poskytovatel</w:t>
      </w:r>
      <w:r w:rsidRPr="00A4122E">
        <w:t xml:space="preserve"> může od Smlouvy odstoupit v případě, když je objednatel v prodlení se zaplacením zálohy či faktury po dobu delší než dvou kalendářních měsíců. Dále může </w:t>
      </w:r>
      <w:r>
        <w:t>p</w:t>
      </w:r>
      <w:r w:rsidRPr="00B004C6">
        <w:t>oskytovatel</w:t>
      </w:r>
      <w:r w:rsidRPr="00A4122E">
        <w:t xml:space="preserve"> od Smlouvy odstoupit v případě, kdy je objednatel v prodlení s předáním podstatných informací, potřebných k</w:t>
      </w:r>
      <w:r>
        <w:t>e splnění úkolu</w:t>
      </w:r>
      <w:r w:rsidRPr="00A4122E">
        <w:t>, déle než 14 kalendářních dnů</w:t>
      </w:r>
      <w:r>
        <w:t xml:space="preserve"> od písemné výzvy poskytovatele k předání těchto informací.</w:t>
      </w:r>
    </w:p>
    <w:p w14:paraId="2231E670" w14:textId="77777777" w:rsidR="002A3505" w:rsidRPr="00A4122E" w:rsidRDefault="002A3505" w:rsidP="002A3505">
      <w:pPr>
        <w:pStyle w:val="StylTextSmlouvysrunmslovnm"/>
      </w:pPr>
      <w:r>
        <w:t>(4)</w:t>
      </w:r>
      <w:r>
        <w:tab/>
      </w:r>
      <w:r w:rsidRPr="00A4122E">
        <w:t xml:space="preserve">Jestliže je Smlouva ukončena dohodou či odstoupením před </w:t>
      </w:r>
      <w:r>
        <w:t>splněním úkolu</w:t>
      </w:r>
      <w:r w:rsidRPr="00A4122E">
        <w:t xml:space="preserve"> podle čl. 7 odst. 2 písm. b), smluvní strany protokolárně provedou inventarizaci veškerých plnění</w:t>
      </w:r>
      <w:r>
        <w:t xml:space="preserve"> </w:t>
      </w:r>
      <w:r w:rsidRPr="00A4122E">
        <w:t xml:space="preserve">a prací provedených k datu, </w:t>
      </w:r>
      <w:r w:rsidRPr="00A4122E">
        <w:lastRenderedPageBreak/>
        <w:t>kdy Smlouva byla ukončena. Závěrem této inventarizace smluvní strany odsouhlasí finanční hodnotu doposud provedeného plnění a vyrovnají své vzájemné závazky.</w:t>
      </w:r>
    </w:p>
    <w:p w14:paraId="6F621420" w14:textId="36A228D1" w:rsidR="002A3505" w:rsidRDefault="002A3505" w:rsidP="002A3505">
      <w:pPr>
        <w:pStyle w:val="StylTextSmlouvysrunmslovnm"/>
      </w:pPr>
      <w:r>
        <w:t>(5)</w:t>
      </w:r>
      <w:r>
        <w:tab/>
      </w:r>
      <w:r w:rsidRPr="00A4122E">
        <w:t>Odstoupení od Smlouvy musí být provedeno písemně, jinak je neplatné. Odstoupení od Smlouvy musí být doručeno druhé smluvní straně. Smluvní strany se dohodly, že odstoupení od Smlouvy je druhé straně doručeno po uplynutí tří dnů od jeho odeslání.</w:t>
      </w:r>
    </w:p>
    <w:p w14:paraId="20AB0DBB" w14:textId="77777777" w:rsidR="002A3505" w:rsidRDefault="002A3505" w:rsidP="002A3505">
      <w:pPr>
        <w:pStyle w:val="NadpislnkuSmlouvy"/>
      </w:pPr>
      <w:r>
        <w:t>Článek 9</w:t>
      </w:r>
      <w:r>
        <w:br/>
        <w:t>Závěrečná ustanovení</w:t>
      </w:r>
    </w:p>
    <w:p w14:paraId="5D3A8D62" w14:textId="77777777" w:rsidR="002A3505" w:rsidRDefault="002A3505" w:rsidP="002A3505">
      <w:pPr>
        <w:pStyle w:val="TextSmlouvy"/>
        <w:numPr>
          <w:ilvl w:val="0"/>
          <w:numId w:val="29"/>
        </w:numPr>
        <w:tabs>
          <w:tab w:val="clear" w:pos="502"/>
          <w:tab w:val="left" w:pos="357"/>
        </w:tabs>
        <w:ind w:left="426" w:hanging="426"/>
      </w:pPr>
      <w:r>
        <w:t>Zadat provedení části nebo celého úkolu třetí osobě je poskytovatel oprávněn pouze po předchozím písemně uděleném souhlasu objednatele, který bude součástí smlouvy.</w:t>
      </w:r>
    </w:p>
    <w:p w14:paraId="2A4EC943" w14:textId="77777777" w:rsidR="002A3505" w:rsidRDefault="002A3505" w:rsidP="002A3505">
      <w:pPr>
        <w:pStyle w:val="TextSmlouvy"/>
        <w:ind w:left="360"/>
      </w:pPr>
      <w:r>
        <w:t xml:space="preserve">Tato Smlouva je vyhotovena ve dvou stejnopisech, z nichž každá smluvní strana </w:t>
      </w:r>
      <w:proofErr w:type="gramStart"/>
      <w:r>
        <w:t>obdrží</w:t>
      </w:r>
      <w:proofErr w:type="gramEnd"/>
      <w:r>
        <w:t xml:space="preserve"> jedno vyhotovení.</w:t>
      </w:r>
    </w:p>
    <w:p w14:paraId="2B8BCEF5" w14:textId="77777777" w:rsidR="002A3505" w:rsidRDefault="002A3505" w:rsidP="002A3505">
      <w:pPr>
        <w:pStyle w:val="TextSmlouvy"/>
        <w:ind w:left="360"/>
      </w:pPr>
      <w:r>
        <w:t>Tuto Smlouvu lze doplňovat či měnit pouze písemnou formou, a to vzestupně číslovanými dodatky, které budou podepsané oběma smluvními stranami.</w:t>
      </w:r>
    </w:p>
    <w:p w14:paraId="2D8F48A6" w14:textId="77777777" w:rsidR="002A3505" w:rsidRDefault="002A3505" w:rsidP="002A3505">
      <w:pPr>
        <w:pStyle w:val="TextSmlouvy"/>
        <w:ind w:left="360"/>
      </w:pPr>
      <w:r>
        <w:t xml:space="preserve">Pokud není v této Smlouvě ujednáno jinak, řídí se právní vztahy z ní vyplývající </w:t>
      </w:r>
      <w:r>
        <w:br/>
        <w:t>a vznikající zákonem č. 89/2012 Sb., občanským zákoníkem.</w:t>
      </w:r>
    </w:p>
    <w:p w14:paraId="6CE2D242" w14:textId="77777777" w:rsidR="002A3505" w:rsidRDefault="002A3505" w:rsidP="002A3505">
      <w:pPr>
        <w:pStyle w:val="TextSmlouvy"/>
        <w:ind w:left="360"/>
      </w:pPr>
      <w:r>
        <w:t>Tato Smlouva nabývá platnosti dnem podpisu obou smluvních stran.</w:t>
      </w:r>
    </w:p>
    <w:p w14:paraId="54A91288" w14:textId="77777777" w:rsidR="002A3505" w:rsidRDefault="002A3505" w:rsidP="002A3505">
      <w:pPr>
        <w:pStyle w:val="TextSmlouvy"/>
        <w:ind w:left="360"/>
      </w:pPr>
      <w:r>
        <w:t>Smlouva se stává účinnou dnem uveřejnění v registru smluv dle zákona č. 340/2015 Sb.,</w:t>
      </w:r>
      <w:r w:rsidRPr="004F1717">
        <w:rPr>
          <w:rFonts w:ascii="Calibri" w:hAnsi="Calibri"/>
          <w:color w:val="000000" w:themeColor="text1"/>
          <w:sz w:val="22"/>
          <w:szCs w:val="22"/>
          <w:lang w:eastAsia="en-US"/>
        </w:rPr>
        <w:t xml:space="preserve"> </w:t>
      </w:r>
      <w:r>
        <w:rPr>
          <w:rFonts w:ascii="Calibri" w:hAnsi="Calibri"/>
          <w:color w:val="000000" w:themeColor="text1"/>
          <w:sz w:val="22"/>
          <w:szCs w:val="22"/>
          <w:lang w:eastAsia="en-US"/>
        </w:rPr>
        <w:br/>
      </w:r>
      <w:r w:rsidRPr="004F1717">
        <w:t>o zvláštních podmínkách účinnosti některých smluv, uveřejňování těchto smluv a o registru smluv (zákon o registru smluv)</w:t>
      </w:r>
      <w:r>
        <w:t>.</w:t>
      </w:r>
    </w:p>
    <w:p w14:paraId="7538BC40" w14:textId="77777777" w:rsidR="002A3505" w:rsidRPr="0016254F" w:rsidRDefault="002A3505" w:rsidP="002A3505">
      <w:pPr>
        <w:pStyle w:val="TextSmlouvy"/>
        <w:spacing w:before="120"/>
        <w:ind w:left="360"/>
        <w:rPr>
          <w:color w:val="000000" w:themeColor="text1"/>
        </w:rPr>
      </w:pPr>
      <w:r w:rsidRPr="00983924">
        <w:rPr>
          <w:color w:val="000000" w:themeColor="text1"/>
        </w:rPr>
        <w:t>Zveřejnění smlouvy v registru smluv ve smyslu zákona č. 340/2015 Sb.</w:t>
      </w:r>
      <w:r>
        <w:rPr>
          <w:color w:val="000000" w:themeColor="text1"/>
        </w:rPr>
        <w:t xml:space="preserve"> o registru smluv</w:t>
      </w:r>
      <w:r w:rsidRPr="00983924">
        <w:rPr>
          <w:color w:val="000000" w:themeColor="text1"/>
        </w:rPr>
        <w:t xml:space="preserve">, </w:t>
      </w:r>
      <w:proofErr w:type="gramStart"/>
      <w:r w:rsidRPr="00983924">
        <w:rPr>
          <w:color w:val="000000" w:themeColor="text1"/>
        </w:rPr>
        <w:t>zabezpečí</w:t>
      </w:r>
      <w:proofErr w:type="gramEnd"/>
      <w:r w:rsidRPr="00983924">
        <w:rPr>
          <w:color w:val="000000" w:themeColor="text1"/>
        </w:rPr>
        <w:t xml:space="preserve"> v zákonné lhůtě objednatel. </w:t>
      </w:r>
      <w:r>
        <w:rPr>
          <w:color w:val="000000" w:themeColor="text1"/>
        </w:rPr>
        <w:t xml:space="preserve">Smlouva bude zveřejněna v plném znění. </w:t>
      </w:r>
      <w:r w:rsidRPr="00983924">
        <w:rPr>
          <w:color w:val="000000" w:themeColor="text1"/>
        </w:rPr>
        <w:t xml:space="preserve">V případě nesplnění této povinnosti </w:t>
      </w:r>
      <w:r>
        <w:rPr>
          <w:color w:val="000000" w:themeColor="text1"/>
        </w:rPr>
        <w:t xml:space="preserve">ze strany objednatele </w:t>
      </w:r>
      <w:r w:rsidRPr="00983924">
        <w:rPr>
          <w:color w:val="000000" w:themeColor="text1"/>
        </w:rPr>
        <w:t>je oprávněn smlouvu v</w:t>
      </w:r>
      <w:r>
        <w:rPr>
          <w:color w:val="000000" w:themeColor="text1"/>
        </w:rPr>
        <w:t xml:space="preserve"> </w:t>
      </w:r>
      <w:r w:rsidRPr="00983924">
        <w:rPr>
          <w:color w:val="000000" w:themeColor="text1"/>
        </w:rPr>
        <w:t xml:space="preserve">registru smluv zveřejnit </w:t>
      </w:r>
      <w:r>
        <w:rPr>
          <w:color w:val="000000" w:themeColor="text1"/>
        </w:rPr>
        <w:t>poskytovatel.</w:t>
      </w:r>
    </w:p>
    <w:p w14:paraId="1C9AE315" w14:textId="77777777" w:rsidR="002A3505" w:rsidRDefault="002A3505" w:rsidP="002A3505">
      <w:pPr>
        <w:pStyle w:val="TextSmlouvybezslovn"/>
      </w:pPr>
    </w:p>
    <w:p w14:paraId="7D064B9B" w14:textId="77777777" w:rsidR="002A3505" w:rsidRDefault="002A3505" w:rsidP="002A3505">
      <w:pPr>
        <w:pStyle w:val="TextSmlouvybezslovn"/>
      </w:pPr>
    </w:p>
    <w:p w14:paraId="758F753D" w14:textId="04B7595C" w:rsidR="002A3505" w:rsidRDefault="002A3505" w:rsidP="002A3505">
      <w:pPr>
        <w:pStyle w:val="TextSmlouvybezslovn"/>
      </w:pPr>
    </w:p>
    <w:p w14:paraId="08EBDFEA" w14:textId="5BF9BE0B" w:rsidR="00242A18" w:rsidRDefault="00242A18" w:rsidP="002A3505">
      <w:pPr>
        <w:pStyle w:val="TextSmlouvybezslovn"/>
      </w:pPr>
    </w:p>
    <w:p w14:paraId="16FC8204" w14:textId="77777777" w:rsidR="00242A18" w:rsidRDefault="00242A18" w:rsidP="002A3505">
      <w:pPr>
        <w:pStyle w:val="TextSmlouvybezslovn"/>
      </w:pPr>
    </w:p>
    <w:p w14:paraId="1B918FC9" w14:textId="45351603" w:rsidR="002A3505" w:rsidRDefault="002A3505" w:rsidP="002A3505">
      <w:pPr>
        <w:pStyle w:val="TextSmlouvybezslovn"/>
        <w:tabs>
          <w:tab w:val="left" w:pos="142"/>
          <w:tab w:val="left" w:pos="5245"/>
        </w:tabs>
      </w:pPr>
      <w:r>
        <w:tab/>
        <w:t xml:space="preserve">V Praze dne </w:t>
      </w:r>
      <w:r w:rsidR="00876D71">
        <w:t>25. 5. 2022</w:t>
      </w:r>
      <w:r>
        <w:tab/>
        <w:t>V ……………………. dne …………</w:t>
      </w:r>
    </w:p>
    <w:p w14:paraId="3A45D7C7" w14:textId="77777777" w:rsidR="002A3505" w:rsidRDefault="002A3505" w:rsidP="002A3505">
      <w:pPr>
        <w:pStyle w:val="TextSmlouvybezslovn"/>
        <w:tabs>
          <w:tab w:val="left" w:pos="142"/>
          <w:tab w:val="left" w:pos="5245"/>
        </w:tabs>
      </w:pPr>
    </w:p>
    <w:p w14:paraId="2473CB41" w14:textId="77777777" w:rsidR="002A3505" w:rsidRDefault="002A3505" w:rsidP="002A3505">
      <w:pPr>
        <w:pStyle w:val="TextSmlouvybezslovn"/>
        <w:tabs>
          <w:tab w:val="left" w:pos="142"/>
          <w:tab w:val="left" w:pos="5245"/>
        </w:tabs>
      </w:pPr>
    </w:p>
    <w:p w14:paraId="09494DEA" w14:textId="77777777" w:rsidR="002A3505" w:rsidRDefault="002A3505" w:rsidP="002A3505">
      <w:pPr>
        <w:pStyle w:val="TextSmlouvybezslovn"/>
        <w:tabs>
          <w:tab w:val="left" w:pos="142"/>
          <w:tab w:val="left" w:pos="5245"/>
        </w:tabs>
      </w:pPr>
    </w:p>
    <w:p w14:paraId="5C3EC08E" w14:textId="77777777" w:rsidR="002A3505" w:rsidRDefault="002A3505" w:rsidP="002A3505">
      <w:pPr>
        <w:pStyle w:val="TextSmlouvybezslovn"/>
        <w:tabs>
          <w:tab w:val="left" w:pos="142"/>
          <w:tab w:val="left" w:pos="5245"/>
        </w:tabs>
      </w:pPr>
    </w:p>
    <w:p w14:paraId="6E6DEA6A" w14:textId="77777777" w:rsidR="002A3505" w:rsidRDefault="002A3505" w:rsidP="002A3505">
      <w:pPr>
        <w:pStyle w:val="TextSmlouvybezslovn"/>
        <w:tabs>
          <w:tab w:val="left" w:pos="142"/>
          <w:tab w:val="left" w:pos="5245"/>
        </w:tabs>
      </w:pPr>
    </w:p>
    <w:p w14:paraId="09C6D4C1" w14:textId="77777777" w:rsidR="002A3505" w:rsidRDefault="002A3505" w:rsidP="002A3505">
      <w:pPr>
        <w:pStyle w:val="TextSmlouvybezslovn"/>
        <w:spacing w:after="0"/>
        <w:ind w:firstLine="142"/>
      </w:pPr>
      <w:r>
        <w:t>…………………………………..</w:t>
      </w:r>
      <w:r>
        <w:tab/>
      </w:r>
      <w:r>
        <w:tab/>
      </w:r>
      <w:r>
        <w:tab/>
        <w:t xml:space="preserve">    ……………………………………….</w:t>
      </w:r>
    </w:p>
    <w:p w14:paraId="2BDCA77D" w14:textId="743F2CAF" w:rsidR="002A3505" w:rsidRDefault="002A3505" w:rsidP="002A3505">
      <w:pPr>
        <w:pStyle w:val="TextSmlouvybezslovn"/>
        <w:tabs>
          <w:tab w:val="left" w:pos="1080"/>
          <w:tab w:val="left" w:pos="5670"/>
        </w:tabs>
        <w:spacing w:after="0"/>
        <w:ind w:firstLine="142"/>
      </w:pPr>
      <w:r>
        <w:tab/>
        <w:t>objednatel</w:t>
      </w:r>
      <w:r>
        <w:tab/>
      </w:r>
      <w:r w:rsidR="003B78D9">
        <w:t xml:space="preserve">       </w:t>
      </w:r>
      <w:r>
        <w:t>poskytovatel</w:t>
      </w:r>
    </w:p>
    <w:p w14:paraId="4B1222CD" w14:textId="77777777" w:rsidR="002A3505" w:rsidRDefault="002A3505" w:rsidP="002A3505">
      <w:pPr>
        <w:pStyle w:val="TextSmlouvy"/>
        <w:numPr>
          <w:ilvl w:val="0"/>
          <w:numId w:val="0"/>
        </w:numPr>
        <w:ind w:left="357"/>
      </w:pPr>
    </w:p>
    <w:p w14:paraId="11CDFBC0" w14:textId="77777777" w:rsidR="00CF0373" w:rsidRDefault="00CF0373" w:rsidP="00CF0373">
      <w:pPr>
        <w:pStyle w:val="TextSmlouvybezslovn"/>
        <w:tabs>
          <w:tab w:val="left" w:pos="1080"/>
          <w:tab w:val="left" w:pos="5670"/>
        </w:tabs>
        <w:spacing w:after="0"/>
        <w:ind w:firstLine="142"/>
      </w:pPr>
    </w:p>
    <w:p w14:paraId="263FB018" w14:textId="77777777" w:rsidR="00EC617C" w:rsidRDefault="00EC617C" w:rsidP="00EC617C">
      <w:pPr>
        <w:pStyle w:val="TextSmlouvybezslovn"/>
        <w:tabs>
          <w:tab w:val="left" w:pos="1080"/>
          <w:tab w:val="left" w:pos="5670"/>
        </w:tabs>
        <w:spacing w:after="0"/>
        <w:ind w:firstLine="142"/>
      </w:pPr>
    </w:p>
    <w:p w14:paraId="74535D29" w14:textId="77777777" w:rsidR="00EC617C" w:rsidRDefault="00EC617C" w:rsidP="00A30788">
      <w:pPr>
        <w:pStyle w:val="NadpislnkuSmlouvy"/>
      </w:pPr>
    </w:p>
    <w:sectPr w:rsidR="00EC617C" w:rsidSect="00B62CAD">
      <w:headerReference w:type="default" r:id="rId10"/>
      <w:footerReference w:type="even" r:id="rId11"/>
      <w:footerReference w:type="default" r:id="rId12"/>
      <w:endnotePr>
        <w:numFmt w:val="decimal"/>
      </w:endnotePr>
      <w:pgSz w:w="12240" w:h="15840"/>
      <w:pgMar w:top="899" w:right="1077" w:bottom="426" w:left="1077" w:header="0" w:footer="47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537A5" w14:textId="77777777" w:rsidR="007C2096" w:rsidRDefault="007C2096">
      <w:r>
        <w:separator/>
      </w:r>
    </w:p>
  </w:endnote>
  <w:endnote w:type="continuationSeparator" w:id="0">
    <w:p w14:paraId="192A8594" w14:textId="77777777" w:rsidR="007C2096" w:rsidRDefault="007C2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8FC07" w14:textId="77777777" w:rsidR="00A4122E" w:rsidRDefault="00BF5911">
    <w:pPr>
      <w:pStyle w:val="Zpat"/>
      <w:framePr w:wrap="around" w:vAnchor="text" w:hAnchor="margin" w:xAlign="center" w:y="1"/>
      <w:rPr>
        <w:rStyle w:val="slostrnky"/>
      </w:rPr>
    </w:pPr>
    <w:r>
      <w:rPr>
        <w:rStyle w:val="slostrnky"/>
      </w:rPr>
      <w:fldChar w:fldCharType="begin"/>
    </w:r>
    <w:r w:rsidR="00A4122E">
      <w:rPr>
        <w:rStyle w:val="slostrnky"/>
      </w:rPr>
      <w:instrText xml:space="preserve">PAGE  </w:instrText>
    </w:r>
    <w:r>
      <w:rPr>
        <w:rStyle w:val="slostrnky"/>
      </w:rPr>
      <w:fldChar w:fldCharType="separate"/>
    </w:r>
    <w:r w:rsidR="00A4122E">
      <w:rPr>
        <w:rStyle w:val="slostrnky"/>
        <w:noProof/>
      </w:rPr>
      <w:t>4</w:t>
    </w:r>
    <w:r>
      <w:rPr>
        <w:rStyle w:val="slostrnky"/>
      </w:rPr>
      <w:fldChar w:fldCharType="end"/>
    </w:r>
  </w:p>
  <w:p w14:paraId="5C0997D8" w14:textId="77777777" w:rsidR="00A4122E" w:rsidRDefault="00A412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45285" w14:textId="77777777" w:rsidR="00C70BA9" w:rsidRPr="00C70BA9" w:rsidRDefault="00C70BA9">
    <w:pPr>
      <w:pStyle w:val="Zpat"/>
      <w:rPr>
        <w:b/>
        <w:sz w:val="20"/>
        <w:szCs w:val="20"/>
      </w:rPr>
    </w:pPr>
  </w:p>
  <w:p w14:paraId="538BACF9" w14:textId="62BF6707" w:rsidR="00A4122E" w:rsidRPr="00C70BA9" w:rsidRDefault="00DE385E">
    <w:pPr>
      <w:pStyle w:val="Zpat"/>
      <w:rPr>
        <w:rStyle w:val="slostrnky"/>
        <w:b/>
        <w:bCs/>
        <w:sz w:val="20"/>
        <w:szCs w:val="20"/>
      </w:rPr>
    </w:pPr>
    <w:r w:rsidRPr="00C70BA9">
      <w:rPr>
        <w:b/>
        <w:noProof/>
        <w:sz w:val="20"/>
        <w:szCs w:val="20"/>
      </w:rPr>
      <mc:AlternateContent>
        <mc:Choice Requires="wps">
          <w:drawing>
            <wp:anchor distT="0" distB="0" distL="114300" distR="114300" simplePos="0" relativeHeight="251657216" behindDoc="0" locked="0" layoutInCell="0" allowOverlap="1" wp14:anchorId="2148502C" wp14:editId="6E385F6E">
              <wp:simplePos x="0" y="0"/>
              <wp:positionH relativeFrom="column">
                <wp:posOffset>48895</wp:posOffset>
              </wp:positionH>
              <wp:positionV relativeFrom="paragraph">
                <wp:posOffset>-12065</wp:posOffset>
              </wp:positionV>
              <wp:extent cx="6306185" cy="0"/>
              <wp:effectExtent l="10795" t="6985" r="7620"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6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C362A"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95pt" to="500.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kGwIAADIEAAAOAAAAZHJzL2Uyb0RvYy54bWysU02P2jAQvVfqf7B8hyRso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" o:allowincell="f"/>
          </w:pict>
        </mc:Fallback>
      </mc:AlternateContent>
    </w:r>
    <w:r w:rsidR="00A4122E" w:rsidRPr="00C70BA9">
      <w:rPr>
        <w:b/>
        <w:sz w:val="20"/>
        <w:szCs w:val="20"/>
      </w:rPr>
      <w:t>Smlouva</w:t>
    </w:r>
    <w:r w:rsidR="00A4122E" w:rsidRPr="00C70BA9">
      <w:rPr>
        <w:sz w:val="20"/>
        <w:szCs w:val="20"/>
      </w:rPr>
      <w:tab/>
    </w:r>
    <w:r w:rsidR="00A4122E" w:rsidRPr="00C70BA9">
      <w:rPr>
        <w:b/>
        <w:sz w:val="20"/>
        <w:szCs w:val="20"/>
      </w:rPr>
      <w:t xml:space="preserve">Strana </w:t>
    </w:r>
    <w:r w:rsidR="00BF5911" w:rsidRPr="00C70BA9">
      <w:rPr>
        <w:rStyle w:val="slostrnky"/>
        <w:b/>
        <w:sz w:val="20"/>
        <w:szCs w:val="20"/>
      </w:rPr>
      <w:fldChar w:fldCharType="begin"/>
    </w:r>
    <w:r w:rsidR="00A4122E" w:rsidRPr="00C70BA9">
      <w:rPr>
        <w:rStyle w:val="slostrnky"/>
        <w:b/>
        <w:sz w:val="20"/>
        <w:szCs w:val="20"/>
      </w:rPr>
      <w:instrText xml:space="preserve"> PAGE </w:instrText>
    </w:r>
    <w:r w:rsidR="00BF5911" w:rsidRPr="00C70BA9">
      <w:rPr>
        <w:rStyle w:val="slostrnky"/>
        <w:b/>
        <w:sz w:val="20"/>
        <w:szCs w:val="20"/>
      </w:rPr>
      <w:fldChar w:fldCharType="separate"/>
    </w:r>
    <w:r w:rsidR="008A4D27" w:rsidRPr="00C70BA9">
      <w:rPr>
        <w:rStyle w:val="slostrnky"/>
        <w:b/>
        <w:noProof/>
        <w:sz w:val="20"/>
        <w:szCs w:val="20"/>
      </w:rPr>
      <w:t>2</w:t>
    </w:r>
    <w:r w:rsidR="00BF5911" w:rsidRPr="00C70BA9">
      <w:rPr>
        <w:rStyle w:val="slostrnky"/>
        <w:b/>
        <w:sz w:val="20"/>
        <w:szCs w:val="20"/>
      </w:rPr>
      <w:fldChar w:fldCharType="end"/>
    </w:r>
    <w:r w:rsidR="00A4122E" w:rsidRPr="00C70BA9">
      <w:rPr>
        <w:rStyle w:val="slostrnky"/>
        <w:b/>
        <w:sz w:val="20"/>
        <w:szCs w:val="20"/>
      </w:rPr>
      <w:t xml:space="preserve"> </w:t>
    </w:r>
    <w:r w:rsidR="00A4122E" w:rsidRPr="00C70BA9">
      <w:rPr>
        <w:b/>
        <w:sz w:val="20"/>
        <w:szCs w:val="20"/>
      </w:rPr>
      <w:t xml:space="preserve">z celkem </w:t>
    </w:r>
    <w:r w:rsidR="00BF5911" w:rsidRPr="00C70BA9">
      <w:rPr>
        <w:rStyle w:val="slostrnky"/>
        <w:b/>
        <w:bCs/>
        <w:sz w:val="20"/>
        <w:szCs w:val="20"/>
      </w:rPr>
      <w:fldChar w:fldCharType="begin"/>
    </w:r>
    <w:r w:rsidR="00A4122E" w:rsidRPr="00C70BA9">
      <w:rPr>
        <w:rStyle w:val="slostrnky"/>
        <w:b/>
        <w:bCs/>
        <w:sz w:val="20"/>
        <w:szCs w:val="20"/>
      </w:rPr>
      <w:instrText xml:space="preserve"> NUMPAGES </w:instrText>
    </w:r>
    <w:r w:rsidR="00BF5911" w:rsidRPr="00C70BA9">
      <w:rPr>
        <w:rStyle w:val="slostrnky"/>
        <w:b/>
        <w:bCs/>
        <w:sz w:val="20"/>
        <w:szCs w:val="20"/>
      </w:rPr>
      <w:fldChar w:fldCharType="separate"/>
    </w:r>
    <w:r w:rsidR="008A4D27" w:rsidRPr="00C70BA9">
      <w:rPr>
        <w:rStyle w:val="slostrnky"/>
        <w:b/>
        <w:bCs/>
        <w:noProof/>
        <w:sz w:val="20"/>
        <w:szCs w:val="20"/>
      </w:rPr>
      <w:t>5</w:t>
    </w:r>
    <w:r w:rsidR="00BF5911" w:rsidRPr="00C70BA9">
      <w:rPr>
        <w:rStyle w:val="slostrnky"/>
        <w:b/>
        <w:bCs/>
        <w:sz w:val="20"/>
        <w:szCs w:val="20"/>
      </w:rPr>
      <w:fldChar w:fldCharType="end"/>
    </w:r>
  </w:p>
  <w:p w14:paraId="3077A313" w14:textId="77777777" w:rsidR="00A4122E" w:rsidRDefault="00A412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27BD3" w14:textId="77777777" w:rsidR="007C2096" w:rsidRDefault="007C2096">
      <w:r>
        <w:separator/>
      </w:r>
    </w:p>
  </w:footnote>
  <w:footnote w:type="continuationSeparator" w:id="0">
    <w:p w14:paraId="2264473A" w14:textId="77777777" w:rsidR="007C2096" w:rsidRDefault="007C2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3CADB" w14:textId="77777777" w:rsidR="00967187" w:rsidRDefault="00967187" w:rsidP="00967187">
    <w:pPr>
      <w:pStyle w:val="Zhlav"/>
    </w:pPr>
    <w:r>
      <w:rPr>
        <w:noProof/>
      </w:rPr>
      <mc:AlternateContent>
        <mc:Choice Requires="wps">
          <w:drawing>
            <wp:anchor distT="0" distB="0" distL="114300" distR="114300" simplePos="0" relativeHeight="251659264" behindDoc="0" locked="0" layoutInCell="1" allowOverlap="1" wp14:anchorId="55416284" wp14:editId="486D399E">
              <wp:simplePos x="0" y="0"/>
              <wp:positionH relativeFrom="column">
                <wp:posOffset>52705</wp:posOffset>
              </wp:positionH>
              <wp:positionV relativeFrom="paragraph">
                <wp:posOffset>345440</wp:posOffset>
              </wp:positionV>
              <wp:extent cx="6309360" cy="0"/>
              <wp:effectExtent l="5080" t="12065" r="10160" b="69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D7B8C"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7.2pt" to="500.9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iI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"/>
          </w:pict>
        </mc:Fallback>
      </mc:AlternateContent>
    </w:r>
  </w:p>
  <w:p w14:paraId="7A99E17D" w14:textId="77777777" w:rsidR="00967187" w:rsidRDefault="0096718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553D"/>
    <w:multiLevelType w:val="hybridMultilevel"/>
    <w:tmpl w:val="187470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BF31AD"/>
    <w:multiLevelType w:val="hybridMultilevel"/>
    <w:tmpl w:val="5D4455B6"/>
    <w:lvl w:ilvl="0" w:tplc="6DF85AE4">
      <w:start w:val="201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1E61B3"/>
    <w:multiLevelType w:val="hybridMultilevel"/>
    <w:tmpl w:val="EBEC3A18"/>
    <w:lvl w:ilvl="0" w:tplc="E850FCAC">
      <w:start w:val="5"/>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 w15:restartNumberingAfterBreak="0">
    <w:nsid w:val="0A0B0792"/>
    <w:multiLevelType w:val="hybridMultilevel"/>
    <w:tmpl w:val="19CCF3DC"/>
    <w:lvl w:ilvl="0" w:tplc="040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5C34A7"/>
    <w:multiLevelType w:val="hybridMultilevel"/>
    <w:tmpl w:val="7864013A"/>
    <w:lvl w:ilvl="0" w:tplc="90C8BD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3046D6"/>
    <w:multiLevelType w:val="hybridMultilevel"/>
    <w:tmpl w:val="96C202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99A5A9F"/>
    <w:multiLevelType w:val="hybridMultilevel"/>
    <w:tmpl w:val="9104AB80"/>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D987EE1"/>
    <w:multiLevelType w:val="hybridMultilevel"/>
    <w:tmpl w:val="7B945988"/>
    <w:lvl w:ilvl="0" w:tplc="D6B8D73A">
      <w:start w:val="1"/>
      <w:numFmt w:val="lowerLetter"/>
      <w:pStyle w:val="TextSmlouvyslovna"/>
      <w:lvlText w:val="%1)"/>
      <w:lvlJc w:val="left"/>
      <w:pPr>
        <w:tabs>
          <w:tab w:val="num" w:pos="624"/>
        </w:tabs>
        <w:ind w:left="624" w:hanging="340"/>
      </w:pPr>
      <w:rPr>
        <w:rFonts w:ascii="Times New Roman" w:hAnsi="Times New Roman" w:hint="default"/>
        <w:b w:val="0"/>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DF20FCC"/>
    <w:multiLevelType w:val="hybridMultilevel"/>
    <w:tmpl w:val="8E549CD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98F18E8"/>
    <w:multiLevelType w:val="hybridMultilevel"/>
    <w:tmpl w:val="0A1423E4"/>
    <w:lvl w:ilvl="0" w:tplc="32A8AADA">
      <w:start w:val="1"/>
      <w:numFmt w:val="decimal"/>
      <w:lvlText w:val="%1)"/>
      <w:lvlJc w:val="left"/>
      <w:pPr>
        <w:ind w:left="360" w:hanging="360"/>
      </w:pPr>
      <w:rPr>
        <w:b w:val="0"/>
        <w:bCs w:val="0"/>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9C34849"/>
    <w:multiLevelType w:val="hybridMultilevel"/>
    <w:tmpl w:val="97A881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2B0E6CAE"/>
    <w:multiLevelType w:val="hybridMultilevel"/>
    <w:tmpl w:val="FE4408C6"/>
    <w:lvl w:ilvl="0" w:tplc="9AF2E502">
      <w:start w:val="3"/>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2" w15:restartNumberingAfterBreak="0">
    <w:nsid w:val="3DF6480F"/>
    <w:multiLevelType w:val="hybridMultilevel"/>
    <w:tmpl w:val="45CE67DC"/>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4D4447E"/>
    <w:multiLevelType w:val="hybridMultilevel"/>
    <w:tmpl w:val="C400EF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0871C48"/>
    <w:multiLevelType w:val="hybridMultilevel"/>
    <w:tmpl w:val="36F26FC4"/>
    <w:lvl w:ilvl="0" w:tplc="0405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F473C8"/>
    <w:multiLevelType w:val="hybridMultilevel"/>
    <w:tmpl w:val="03F655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6DA09FF"/>
    <w:multiLevelType w:val="hybridMultilevel"/>
    <w:tmpl w:val="61C8A466"/>
    <w:lvl w:ilvl="0" w:tplc="0405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8C2314"/>
    <w:multiLevelType w:val="hybridMultilevel"/>
    <w:tmpl w:val="C25CCEBA"/>
    <w:lvl w:ilvl="0" w:tplc="6D8630B4">
      <w:start w:val="2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78B70CF"/>
    <w:multiLevelType w:val="hybridMultilevel"/>
    <w:tmpl w:val="06BA5D6E"/>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778F7139"/>
    <w:multiLevelType w:val="singleLevel"/>
    <w:tmpl w:val="78467748"/>
    <w:lvl w:ilvl="0">
      <w:start w:val="1"/>
      <w:numFmt w:val="decimal"/>
      <w:pStyle w:val="TextSmlouvy"/>
      <w:lvlText w:val="(%1)"/>
      <w:lvlJc w:val="left"/>
      <w:pPr>
        <w:tabs>
          <w:tab w:val="num" w:pos="502"/>
        </w:tabs>
        <w:ind w:left="502" w:hanging="360"/>
      </w:pPr>
      <w:rPr>
        <w:rFonts w:ascii="Times New Roman" w:eastAsia="Times New Roman" w:hAnsi="Times New Roman" w:cs="Times New Roman"/>
        <w:b w:val="0"/>
        <w:i w:val="0"/>
        <w:color w:val="auto"/>
        <w:sz w:val="24"/>
        <w:szCs w:val="24"/>
        <w:u w:val="none"/>
      </w:rPr>
    </w:lvl>
  </w:abstractNum>
  <w:abstractNum w:abstractNumId="20" w15:restartNumberingAfterBreak="0">
    <w:nsid w:val="77931F0E"/>
    <w:multiLevelType w:val="hybridMultilevel"/>
    <w:tmpl w:val="062C3290"/>
    <w:lvl w:ilvl="0" w:tplc="6986A646">
      <w:start w:val="1"/>
      <w:numFmt w:val="bullet"/>
      <w:lvlText w:val=""/>
      <w:lvlJc w:val="left"/>
      <w:pPr>
        <w:tabs>
          <w:tab w:val="num" w:pos="964"/>
        </w:tabs>
        <w:ind w:left="964" w:hanging="256"/>
      </w:pPr>
      <w:rPr>
        <w:rFonts w:ascii="Symbol" w:hAnsi="Symbol" w:hint="default"/>
        <w:sz w:val="20"/>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78731C6D"/>
    <w:multiLevelType w:val="hybridMultilevel"/>
    <w:tmpl w:val="CE181A12"/>
    <w:lvl w:ilvl="0" w:tplc="17F09544">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2" w15:restartNumberingAfterBreak="0">
    <w:nsid w:val="7B320F69"/>
    <w:multiLevelType w:val="hybridMultilevel"/>
    <w:tmpl w:val="2126235C"/>
    <w:lvl w:ilvl="0" w:tplc="B4C09882">
      <w:start w:val="1"/>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3" w15:restartNumberingAfterBreak="0">
    <w:nsid w:val="7B553D29"/>
    <w:multiLevelType w:val="hybridMultilevel"/>
    <w:tmpl w:val="080E56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BAB280B"/>
    <w:multiLevelType w:val="hybridMultilevel"/>
    <w:tmpl w:val="B09A747A"/>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5" w15:restartNumberingAfterBreak="0">
    <w:nsid w:val="7FF644B3"/>
    <w:multiLevelType w:val="hybridMultilevel"/>
    <w:tmpl w:val="9408832A"/>
    <w:lvl w:ilvl="0" w:tplc="0405000F">
      <w:start w:val="1"/>
      <w:numFmt w:val="decimal"/>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num w:numId="1" w16cid:durableId="2038264335">
    <w:abstractNumId w:val="19"/>
  </w:num>
  <w:num w:numId="2" w16cid:durableId="5325594">
    <w:abstractNumId w:val="19"/>
  </w:num>
  <w:num w:numId="3" w16cid:durableId="717515681">
    <w:abstractNumId w:val="7"/>
  </w:num>
  <w:num w:numId="4" w16cid:durableId="2005742759">
    <w:abstractNumId w:val="7"/>
    <w:lvlOverride w:ilvl="0">
      <w:startOverride w:val="1"/>
    </w:lvlOverride>
  </w:num>
  <w:num w:numId="5" w16cid:durableId="605699264">
    <w:abstractNumId w:val="19"/>
    <w:lvlOverride w:ilvl="0">
      <w:startOverride w:val="1"/>
    </w:lvlOverride>
  </w:num>
  <w:num w:numId="6" w16cid:durableId="824322262">
    <w:abstractNumId w:val="19"/>
    <w:lvlOverride w:ilvl="0">
      <w:startOverride w:val="1"/>
    </w:lvlOverride>
  </w:num>
  <w:num w:numId="7" w16cid:durableId="1268738408">
    <w:abstractNumId w:val="19"/>
    <w:lvlOverride w:ilvl="0">
      <w:startOverride w:val="1"/>
    </w:lvlOverride>
  </w:num>
  <w:num w:numId="8" w16cid:durableId="1282608507">
    <w:abstractNumId w:val="19"/>
    <w:lvlOverride w:ilvl="0">
      <w:startOverride w:val="1"/>
    </w:lvlOverride>
  </w:num>
  <w:num w:numId="9" w16cid:durableId="1812020166">
    <w:abstractNumId w:val="19"/>
    <w:lvlOverride w:ilvl="0">
      <w:startOverride w:val="1"/>
    </w:lvlOverride>
  </w:num>
  <w:num w:numId="10" w16cid:durableId="967978624">
    <w:abstractNumId w:val="2"/>
  </w:num>
  <w:num w:numId="11" w16cid:durableId="1466042748">
    <w:abstractNumId w:val="20"/>
  </w:num>
  <w:num w:numId="12" w16cid:durableId="1651867494">
    <w:abstractNumId w:val="10"/>
  </w:num>
  <w:num w:numId="13" w16cid:durableId="1299728041">
    <w:abstractNumId w:val="21"/>
  </w:num>
  <w:num w:numId="14" w16cid:durableId="1725787709">
    <w:abstractNumId w:val="17"/>
  </w:num>
  <w:num w:numId="15" w16cid:durableId="605844667">
    <w:abstractNumId w:val="4"/>
  </w:num>
  <w:num w:numId="16" w16cid:durableId="963657605">
    <w:abstractNumId w:val="1"/>
  </w:num>
  <w:num w:numId="17" w16cid:durableId="1073048256">
    <w:abstractNumId w:val="11"/>
  </w:num>
  <w:num w:numId="18" w16cid:durableId="1020858778">
    <w:abstractNumId w:val="19"/>
    <w:lvlOverride w:ilvl="0">
      <w:startOverride w:val="1"/>
    </w:lvlOverride>
  </w:num>
  <w:num w:numId="19" w16cid:durableId="1598513667">
    <w:abstractNumId w:val="19"/>
    <w:lvlOverride w:ilvl="0">
      <w:startOverride w:val="1"/>
    </w:lvlOverride>
  </w:num>
  <w:num w:numId="20" w16cid:durableId="711657652">
    <w:abstractNumId w:val="19"/>
    <w:lvlOverride w:ilvl="0">
      <w:startOverride w:val="1"/>
    </w:lvlOverride>
  </w:num>
  <w:num w:numId="21" w16cid:durableId="1531725924">
    <w:abstractNumId w:val="19"/>
    <w:lvlOverride w:ilvl="0">
      <w:startOverride w:val="1"/>
    </w:lvlOverride>
  </w:num>
  <w:num w:numId="22" w16cid:durableId="630213481">
    <w:abstractNumId w:val="19"/>
    <w:lvlOverride w:ilvl="0">
      <w:startOverride w:val="1"/>
    </w:lvlOverride>
  </w:num>
  <w:num w:numId="23" w16cid:durableId="2084908659">
    <w:abstractNumId w:val="19"/>
    <w:lvlOverride w:ilvl="0">
      <w:startOverride w:val="1"/>
    </w:lvlOverride>
  </w:num>
  <w:num w:numId="24" w16cid:durableId="1912303767">
    <w:abstractNumId w:val="19"/>
    <w:lvlOverride w:ilvl="0">
      <w:startOverride w:val="1"/>
    </w:lvlOverride>
  </w:num>
  <w:num w:numId="25" w16cid:durableId="1654602131">
    <w:abstractNumId w:val="19"/>
    <w:lvlOverride w:ilvl="0">
      <w:startOverride w:val="1"/>
    </w:lvlOverride>
  </w:num>
  <w:num w:numId="26" w16cid:durableId="1759594067">
    <w:abstractNumId w:val="19"/>
    <w:lvlOverride w:ilvl="0">
      <w:startOverride w:val="1"/>
    </w:lvlOverride>
  </w:num>
  <w:num w:numId="27" w16cid:durableId="1773429934">
    <w:abstractNumId w:val="19"/>
    <w:lvlOverride w:ilvl="0">
      <w:startOverride w:val="1"/>
    </w:lvlOverride>
  </w:num>
  <w:num w:numId="28" w16cid:durableId="1115365752">
    <w:abstractNumId w:val="19"/>
    <w:lvlOverride w:ilvl="0">
      <w:startOverride w:val="1"/>
    </w:lvlOverride>
  </w:num>
  <w:num w:numId="29" w16cid:durableId="1685863356">
    <w:abstractNumId w:val="19"/>
    <w:lvlOverride w:ilvl="0">
      <w:startOverride w:val="1"/>
    </w:lvlOverride>
  </w:num>
  <w:num w:numId="30" w16cid:durableId="494808217">
    <w:abstractNumId w:val="22"/>
  </w:num>
  <w:num w:numId="31" w16cid:durableId="517736866">
    <w:abstractNumId w:val="19"/>
  </w:num>
  <w:num w:numId="32" w16cid:durableId="1503856270">
    <w:abstractNumId w:val="13"/>
  </w:num>
  <w:num w:numId="33" w16cid:durableId="1751390956">
    <w:abstractNumId w:val="15"/>
  </w:num>
  <w:num w:numId="34" w16cid:durableId="1845821605">
    <w:abstractNumId w:val="19"/>
  </w:num>
  <w:num w:numId="35" w16cid:durableId="802385716">
    <w:abstractNumId w:val="24"/>
  </w:num>
  <w:num w:numId="36" w16cid:durableId="156457555">
    <w:abstractNumId w:val="5"/>
  </w:num>
  <w:num w:numId="37" w16cid:durableId="357513481">
    <w:abstractNumId w:val="12"/>
  </w:num>
  <w:num w:numId="38" w16cid:durableId="998458607">
    <w:abstractNumId w:val="3"/>
  </w:num>
  <w:num w:numId="39" w16cid:durableId="1334379369">
    <w:abstractNumId w:val="25"/>
  </w:num>
  <w:num w:numId="40" w16cid:durableId="187304752">
    <w:abstractNumId w:val="0"/>
  </w:num>
  <w:num w:numId="41" w16cid:durableId="606816266">
    <w:abstractNumId w:val="14"/>
  </w:num>
  <w:num w:numId="42" w16cid:durableId="65809462">
    <w:abstractNumId w:val="18"/>
  </w:num>
  <w:num w:numId="43" w16cid:durableId="839082687">
    <w:abstractNumId w:val="9"/>
  </w:num>
  <w:num w:numId="44" w16cid:durableId="1701314728">
    <w:abstractNumId w:val="16"/>
  </w:num>
  <w:num w:numId="45" w16cid:durableId="1743334545">
    <w:abstractNumId w:val="6"/>
  </w:num>
  <w:num w:numId="46" w16cid:durableId="1630894839">
    <w:abstractNumId w:val="23"/>
  </w:num>
  <w:num w:numId="47" w16cid:durableId="60627916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737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622"/>
    <w:rsid w:val="000034C5"/>
    <w:rsid w:val="00013AB9"/>
    <w:rsid w:val="00013B1B"/>
    <w:rsid w:val="000270B6"/>
    <w:rsid w:val="00037E3A"/>
    <w:rsid w:val="0005688D"/>
    <w:rsid w:val="00060FF1"/>
    <w:rsid w:val="00065757"/>
    <w:rsid w:val="000A5649"/>
    <w:rsid w:val="000A7CC3"/>
    <w:rsid w:val="000B4700"/>
    <w:rsid w:val="000B5339"/>
    <w:rsid w:val="000C6CA2"/>
    <w:rsid w:val="000C74B5"/>
    <w:rsid w:val="000E2496"/>
    <w:rsid w:val="00110726"/>
    <w:rsid w:val="00122E58"/>
    <w:rsid w:val="0012534C"/>
    <w:rsid w:val="001475FC"/>
    <w:rsid w:val="0015278D"/>
    <w:rsid w:val="00164F8A"/>
    <w:rsid w:val="00177244"/>
    <w:rsid w:val="00180E78"/>
    <w:rsid w:val="00184BA0"/>
    <w:rsid w:val="001929D7"/>
    <w:rsid w:val="001A1308"/>
    <w:rsid w:val="001B422D"/>
    <w:rsid w:val="001C594A"/>
    <w:rsid w:val="001F61C1"/>
    <w:rsid w:val="001F7B0C"/>
    <w:rsid w:val="0021287F"/>
    <w:rsid w:val="00223F94"/>
    <w:rsid w:val="002410A0"/>
    <w:rsid w:val="00242A18"/>
    <w:rsid w:val="00243563"/>
    <w:rsid w:val="002506A4"/>
    <w:rsid w:val="0025612F"/>
    <w:rsid w:val="0027554D"/>
    <w:rsid w:val="00281A62"/>
    <w:rsid w:val="00297A85"/>
    <w:rsid w:val="002A3505"/>
    <w:rsid w:val="002E1CF8"/>
    <w:rsid w:val="002F25A8"/>
    <w:rsid w:val="00313473"/>
    <w:rsid w:val="00313790"/>
    <w:rsid w:val="00320E6E"/>
    <w:rsid w:val="00327F8E"/>
    <w:rsid w:val="00346C63"/>
    <w:rsid w:val="00386E87"/>
    <w:rsid w:val="0039406F"/>
    <w:rsid w:val="00396356"/>
    <w:rsid w:val="003B068A"/>
    <w:rsid w:val="003B78D9"/>
    <w:rsid w:val="003C721D"/>
    <w:rsid w:val="003E7240"/>
    <w:rsid w:val="003F4943"/>
    <w:rsid w:val="003F54AF"/>
    <w:rsid w:val="0041214E"/>
    <w:rsid w:val="004262FC"/>
    <w:rsid w:val="00427902"/>
    <w:rsid w:val="0044152D"/>
    <w:rsid w:val="00441A03"/>
    <w:rsid w:val="0044663E"/>
    <w:rsid w:val="004554F6"/>
    <w:rsid w:val="004579CC"/>
    <w:rsid w:val="004601C8"/>
    <w:rsid w:val="0046265C"/>
    <w:rsid w:val="0048482E"/>
    <w:rsid w:val="00491C50"/>
    <w:rsid w:val="004C1EE9"/>
    <w:rsid w:val="004C7512"/>
    <w:rsid w:val="004E2162"/>
    <w:rsid w:val="004E2965"/>
    <w:rsid w:val="004E553E"/>
    <w:rsid w:val="00504FD1"/>
    <w:rsid w:val="00505C40"/>
    <w:rsid w:val="0052252C"/>
    <w:rsid w:val="00526F3E"/>
    <w:rsid w:val="0053162C"/>
    <w:rsid w:val="00537622"/>
    <w:rsid w:val="005502C3"/>
    <w:rsid w:val="00556353"/>
    <w:rsid w:val="0056165E"/>
    <w:rsid w:val="00565FF6"/>
    <w:rsid w:val="005661CF"/>
    <w:rsid w:val="00583C0F"/>
    <w:rsid w:val="00591B2C"/>
    <w:rsid w:val="00594191"/>
    <w:rsid w:val="005A580C"/>
    <w:rsid w:val="005B644E"/>
    <w:rsid w:val="005B6D6A"/>
    <w:rsid w:val="005C37BF"/>
    <w:rsid w:val="005D3D1F"/>
    <w:rsid w:val="005E53A3"/>
    <w:rsid w:val="005E64F4"/>
    <w:rsid w:val="00634E50"/>
    <w:rsid w:val="00643D9B"/>
    <w:rsid w:val="006457EF"/>
    <w:rsid w:val="00664E15"/>
    <w:rsid w:val="00665F58"/>
    <w:rsid w:val="0068690F"/>
    <w:rsid w:val="00687A39"/>
    <w:rsid w:val="00696C4C"/>
    <w:rsid w:val="006A20CE"/>
    <w:rsid w:val="006A73F3"/>
    <w:rsid w:val="006A7A11"/>
    <w:rsid w:val="006C6A0D"/>
    <w:rsid w:val="006D04D8"/>
    <w:rsid w:val="006D7605"/>
    <w:rsid w:val="006F1E82"/>
    <w:rsid w:val="006F72D7"/>
    <w:rsid w:val="00704ABD"/>
    <w:rsid w:val="00715C07"/>
    <w:rsid w:val="00727D7E"/>
    <w:rsid w:val="00740C1D"/>
    <w:rsid w:val="007450A6"/>
    <w:rsid w:val="007817C4"/>
    <w:rsid w:val="00781B8B"/>
    <w:rsid w:val="0078271F"/>
    <w:rsid w:val="00783782"/>
    <w:rsid w:val="007A27B4"/>
    <w:rsid w:val="007A70CE"/>
    <w:rsid w:val="007C1B74"/>
    <w:rsid w:val="007C2096"/>
    <w:rsid w:val="007C6CFE"/>
    <w:rsid w:val="007C6F0F"/>
    <w:rsid w:val="007E0C9B"/>
    <w:rsid w:val="007E40CD"/>
    <w:rsid w:val="007E75CA"/>
    <w:rsid w:val="0080355B"/>
    <w:rsid w:val="00815817"/>
    <w:rsid w:val="00831C61"/>
    <w:rsid w:val="00835FE0"/>
    <w:rsid w:val="00836B93"/>
    <w:rsid w:val="00840940"/>
    <w:rsid w:val="00840E8E"/>
    <w:rsid w:val="0085193A"/>
    <w:rsid w:val="00852CD3"/>
    <w:rsid w:val="00861423"/>
    <w:rsid w:val="00876D71"/>
    <w:rsid w:val="00877681"/>
    <w:rsid w:val="00891B23"/>
    <w:rsid w:val="00893EAD"/>
    <w:rsid w:val="00897710"/>
    <w:rsid w:val="008A4D27"/>
    <w:rsid w:val="008A5927"/>
    <w:rsid w:val="008C51CD"/>
    <w:rsid w:val="008C6284"/>
    <w:rsid w:val="008D3022"/>
    <w:rsid w:val="008F478B"/>
    <w:rsid w:val="008F49BA"/>
    <w:rsid w:val="008F7F4C"/>
    <w:rsid w:val="00916ED1"/>
    <w:rsid w:val="00943F17"/>
    <w:rsid w:val="00950182"/>
    <w:rsid w:val="009666CE"/>
    <w:rsid w:val="00967187"/>
    <w:rsid w:val="00987730"/>
    <w:rsid w:val="009A5CAB"/>
    <w:rsid w:val="009B333F"/>
    <w:rsid w:val="009B6D70"/>
    <w:rsid w:val="009C1D5F"/>
    <w:rsid w:val="009C6ED1"/>
    <w:rsid w:val="009E3240"/>
    <w:rsid w:val="00A1454C"/>
    <w:rsid w:val="00A250FB"/>
    <w:rsid w:val="00A30788"/>
    <w:rsid w:val="00A4122E"/>
    <w:rsid w:val="00A558AA"/>
    <w:rsid w:val="00A56E32"/>
    <w:rsid w:val="00A63E3C"/>
    <w:rsid w:val="00A70CF0"/>
    <w:rsid w:val="00A978EE"/>
    <w:rsid w:val="00AB2BFB"/>
    <w:rsid w:val="00AB4570"/>
    <w:rsid w:val="00AC0596"/>
    <w:rsid w:val="00AC3CD8"/>
    <w:rsid w:val="00AD0B61"/>
    <w:rsid w:val="00AE0603"/>
    <w:rsid w:val="00AF5C0E"/>
    <w:rsid w:val="00B0217F"/>
    <w:rsid w:val="00B169EE"/>
    <w:rsid w:val="00B42F0D"/>
    <w:rsid w:val="00B47587"/>
    <w:rsid w:val="00B51139"/>
    <w:rsid w:val="00B62CAD"/>
    <w:rsid w:val="00B72299"/>
    <w:rsid w:val="00B77AF0"/>
    <w:rsid w:val="00B81B11"/>
    <w:rsid w:val="00B933C6"/>
    <w:rsid w:val="00B94C2E"/>
    <w:rsid w:val="00B97C68"/>
    <w:rsid w:val="00BA5273"/>
    <w:rsid w:val="00BA6117"/>
    <w:rsid w:val="00BA6CD4"/>
    <w:rsid w:val="00BB7C29"/>
    <w:rsid w:val="00BD2ED7"/>
    <w:rsid w:val="00BD53CC"/>
    <w:rsid w:val="00BE2EAA"/>
    <w:rsid w:val="00BF5911"/>
    <w:rsid w:val="00C314E2"/>
    <w:rsid w:val="00C34EF7"/>
    <w:rsid w:val="00C447BA"/>
    <w:rsid w:val="00C53539"/>
    <w:rsid w:val="00C66B61"/>
    <w:rsid w:val="00C70BA9"/>
    <w:rsid w:val="00CA7354"/>
    <w:rsid w:val="00CD2D6C"/>
    <w:rsid w:val="00CD78B9"/>
    <w:rsid w:val="00CF0373"/>
    <w:rsid w:val="00D055BA"/>
    <w:rsid w:val="00D129A3"/>
    <w:rsid w:val="00D333DA"/>
    <w:rsid w:val="00D40A40"/>
    <w:rsid w:val="00D87C68"/>
    <w:rsid w:val="00DB1A94"/>
    <w:rsid w:val="00DC7C49"/>
    <w:rsid w:val="00DE385E"/>
    <w:rsid w:val="00DF112B"/>
    <w:rsid w:val="00E10E56"/>
    <w:rsid w:val="00E47422"/>
    <w:rsid w:val="00E609A0"/>
    <w:rsid w:val="00E6159C"/>
    <w:rsid w:val="00E61966"/>
    <w:rsid w:val="00E62B25"/>
    <w:rsid w:val="00EA376B"/>
    <w:rsid w:val="00EC51E2"/>
    <w:rsid w:val="00EC617C"/>
    <w:rsid w:val="00EC6754"/>
    <w:rsid w:val="00ED2783"/>
    <w:rsid w:val="00ED524F"/>
    <w:rsid w:val="00EE2541"/>
    <w:rsid w:val="00EE706E"/>
    <w:rsid w:val="00F03D4E"/>
    <w:rsid w:val="00F10FD8"/>
    <w:rsid w:val="00F14D5D"/>
    <w:rsid w:val="00F16C9D"/>
    <w:rsid w:val="00F22643"/>
    <w:rsid w:val="00F23C4B"/>
    <w:rsid w:val="00F41E27"/>
    <w:rsid w:val="00F43FEC"/>
    <w:rsid w:val="00F46D33"/>
    <w:rsid w:val="00F71112"/>
    <w:rsid w:val="00F753B1"/>
    <w:rsid w:val="00F86992"/>
    <w:rsid w:val="00FA44C4"/>
    <w:rsid w:val="00FA4E7B"/>
    <w:rsid w:val="00FD4826"/>
    <w:rsid w:val="00FD7720"/>
    <w:rsid w:val="00FE4892"/>
    <w:rsid w:val="00FE53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5B3866CD"/>
  <w15:docId w15:val="{B376E214-FEF0-4249-A1F1-89AFB7D3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96C4C"/>
    <w:pPr>
      <w:spacing w:line="240" w:lineRule="atLeast"/>
    </w:pPr>
    <w:rPr>
      <w:color w:val="000000"/>
      <w:sz w:val="24"/>
      <w:szCs w:val="24"/>
    </w:rPr>
  </w:style>
  <w:style w:type="paragraph" w:styleId="Nadpis1">
    <w:name w:val="heading 1"/>
    <w:basedOn w:val="Normln"/>
    <w:next w:val="Normln"/>
    <w:qFormat/>
    <w:rsid w:val="00696C4C"/>
    <w:pPr>
      <w:keepNext/>
      <w:spacing w:line="240" w:lineRule="auto"/>
      <w:ind w:right="15"/>
      <w:jc w:val="center"/>
      <w:outlineLvl w:val="0"/>
    </w:pPr>
    <w:rPr>
      <w:b/>
      <w:bCs/>
    </w:rPr>
  </w:style>
  <w:style w:type="paragraph" w:styleId="Nadpis8">
    <w:name w:val="heading 8"/>
    <w:basedOn w:val="Normln"/>
    <w:next w:val="Normln"/>
    <w:link w:val="Nadpis8Char"/>
    <w:semiHidden/>
    <w:unhideWhenUsed/>
    <w:qFormat/>
    <w:rsid w:val="00893EA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link w:val="TextChar"/>
    <w:rsid w:val="00696C4C"/>
    <w:pPr>
      <w:tabs>
        <w:tab w:val="left" w:pos="227"/>
      </w:tabs>
      <w:spacing w:line="220" w:lineRule="exact"/>
      <w:jc w:val="both"/>
    </w:pPr>
    <w:rPr>
      <w:sz w:val="18"/>
    </w:rPr>
  </w:style>
  <w:style w:type="paragraph" w:customStyle="1" w:styleId="StylTextSmlouvysrunmslovnm">
    <w:name w:val="Styl Text Smlouvy s ručním Číslováním"/>
    <w:basedOn w:val="TextSmlouvybezslovn"/>
    <w:rsid w:val="00504FD1"/>
    <w:pPr>
      <w:ind w:left="357" w:right="17" w:hanging="357"/>
    </w:pPr>
    <w:rPr>
      <w:szCs w:val="20"/>
    </w:rPr>
  </w:style>
  <w:style w:type="paragraph" w:styleId="Zhlav">
    <w:name w:val="header"/>
    <w:basedOn w:val="Normln"/>
    <w:link w:val="ZhlavChar"/>
    <w:rsid w:val="00696C4C"/>
    <w:pPr>
      <w:tabs>
        <w:tab w:val="center" w:pos="4536"/>
        <w:tab w:val="right" w:pos="9072"/>
      </w:tabs>
    </w:pPr>
  </w:style>
  <w:style w:type="paragraph" w:styleId="Zpat">
    <w:name w:val="footer"/>
    <w:basedOn w:val="Normln"/>
    <w:rsid w:val="00696C4C"/>
    <w:pPr>
      <w:tabs>
        <w:tab w:val="center" w:pos="4536"/>
        <w:tab w:val="right" w:pos="9072"/>
      </w:tabs>
    </w:pPr>
  </w:style>
  <w:style w:type="character" w:styleId="slostrnky">
    <w:name w:val="page number"/>
    <w:basedOn w:val="Standardnpsmoodstavce"/>
    <w:rsid w:val="00696C4C"/>
  </w:style>
  <w:style w:type="paragraph" w:styleId="Nzev">
    <w:name w:val="Title"/>
    <w:basedOn w:val="Normln"/>
    <w:qFormat/>
    <w:rsid w:val="00696C4C"/>
    <w:pPr>
      <w:ind w:right="15"/>
      <w:jc w:val="center"/>
    </w:pPr>
    <w:rPr>
      <w:b/>
      <w:sz w:val="28"/>
    </w:rPr>
  </w:style>
  <w:style w:type="paragraph" w:styleId="Zkladntextodsazen">
    <w:name w:val="Body Text Indent"/>
    <w:basedOn w:val="Normln"/>
    <w:rsid w:val="00696C4C"/>
    <w:pPr>
      <w:spacing w:line="240" w:lineRule="auto"/>
      <w:ind w:left="360"/>
      <w:jc w:val="both"/>
    </w:pPr>
  </w:style>
  <w:style w:type="paragraph" w:customStyle="1" w:styleId="TextSmlouvy">
    <w:name w:val="Text Smlouvy"/>
    <w:basedOn w:val="Text"/>
    <w:link w:val="TextSmlouvyCharChar"/>
    <w:rsid w:val="00FA44C4"/>
    <w:pPr>
      <w:numPr>
        <w:numId w:val="1"/>
      </w:numPr>
      <w:tabs>
        <w:tab w:val="clear" w:pos="227"/>
      </w:tabs>
      <w:spacing w:after="60" w:line="240" w:lineRule="auto"/>
      <w:ind w:right="17"/>
    </w:pPr>
    <w:rPr>
      <w:sz w:val="24"/>
    </w:rPr>
  </w:style>
  <w:style w:type="character" w:customStyle="1" w:styleId="TextChar">
    <w:name w:val="Text Char"/>
    <w:basedOn w:val="Standardnpsmoodstavce"/>
    <w:link w:val="Text"/>
    <w:rsid w:val="00664E15"/>
    <w:rPr>
      <w:color w:val="000000"/>
      <w:sz w:val="18"/>
      <w:szCs w:val="24"/>
      <w:lang w:val="cs-CZ" w:eastAsia="cs-CZ" w:bidi="ar-SA"/>
    </w:rPr>
  </w:style>
  <w:style w:type="character" w:customStyle="1" w:styleId="TextSmlouvyCharChar">
    <w:name w:val="Text Smlouvy Char Char"/>
    <w:basedOn w:val="TextChar"/>
    <w:link w:val="TextSmlouvy"/>
    <w:rsid w:val="00FA44C4"/>
    <w:rPr>
      <w:color w:val="000000"/>
      <w:sz w:val="24"/>
      <w:szCs w:val="24"/>
      <w:lang w:val="cs-CZ" w:eastAsia="cs-CZ" w:bidi="ar-SA"/>
    </w:rPr>
  </w:style>
  <w:style w:type="paragraph" w:customStyle="1" w:styleId="TextSmlouvyTUNbezslovn">
    <w:name w:val="Text Smlouvy TUČNĚ bez číslování"/>
    <w:basedOn w:val="Text"/>
    <w:next w:val="TextSmlouvy"/>
    <w:link w:val="TextSmlouvyTUNbezslovnCharChar"/>
    <w:rsid w:val="00BD53CC"/>
    <w:pPr>
      <w:tabs>
        <w:tab w:val="clear" w:pos="227"/>
      </w:tabs>
      <w:spacing w:after="60" w:line="240" w:lineRule="auto"/>
      <w:ind w:left="357" w:right="17"/>
    </w:pPr>
    <w:rPr>
      <w:b/>
      <w:bCs/>
      <w:i/>
      <w:color w:val="auto"/>
      <w:sz w:val="26"/>
      <w:szCs w:val="26"/>
    </w:rPr>
  </w:style>
  <w:style w:type="character" w:customStyle="1" w:styleId="TextSmlouvyTUNbezslovnCharChar">
    <w:name w:val="Text Smlouvy TUČNĚ bez číslování Char Char"/>
    <w:basedOn w:val="TextChar"/>
    <w:link w:val="TextSmlouvyTUNbezslovn"/>
    <w:rsid w:val="00BD53CC"/>
    <w:rPr>
      <w:b/>
      <w:bCs/>
      <w:i/>
      <w:color w:val="000000"/>
      <w:sz w:val="26"/>
      <w:szCs w:val="26"/>
      <w:lang w:val="cs-CZ" w:eastAsia="cs-CZ" w:bidi="ar-SA"/>
    </w:rPr>
  </w:style>
  <w:style w:type="paragraph" w:customStyle="1" w:styleId="EvObjZhotov">
    <w:name w:val="Ev.č.Obj.Zhotov."/>
    <w:basedOn w:val="Normln"/>
    <w:next w:val="TextSmlouvy"/>
    <w:rsid w:val="00664E15"/>
    <w:rPr>
      <w:b/>
    </w:rPr>
  </w:style>
  <w:style w:type="table" w:styleId="Mkatabulky">
    <w:name w:val="Table Grid"/>
    <w:basedOn w:val="Normlntabulka"/>
    <w:rsid w:val="008C628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Smlouvaodlo">
    <w:name w:val="Nadpis Smlouva o dílo"/>
    <w:basedOn w:val="TextSmlouvy"/>
    <w:next w:val="TextSmlouvy"/>
    <w:rsid w:val="000A5649"/>
    <w:pPr>
      <w:numPr>
        <w:numId w:val="0"/>
      </w:numPr>
      <w:spacing w:before="180" w:after="120"/>
      <w:ind w:right="0"/>
      <w:jc w:val="center"/>
    </w:pPr>
    <w:rPr>
      <w:sz w:val="32"/>
      <w:szCs w:val="32"/>
    </w:rPr>
  </w:style>
  <w:style w:type="paragraph" w:customStyle="1" w:styleId="NadpisSmlodlouzavendne">
    <w:name w:val="Nadpis Sml.o dílo uzavřená dne"/>
    <w:basedOn w:val="TextSmlouvy"/>
    <w:rsid w:val="000A5649"/>
    <w:pPr>
      <w:numPr>
        <w:numId w:val="0"/>
      </w:numPr>
      <w:spacing w:before="80" w:after="40"/>
      <w:ind w:right="0"/>
      <w:jc w:val="center"/>
    </w:pPr>
    <w:rPr>
      <w:b/>
      <w:sz w:val="28"/>
      <w:szCs w:val="28"/>
    </w:rPr>
  </w:style>
  <w:style w:type="paragraph" w:customStyle="1" w:styleId="NadpisSmlodlozkr">
    <w:name w:val="Nadpis Sml.o dílo_zkr."/>
    <w:basedOn w:val="TextSmlouvy"/>
    <w:next w:val="TextSmlouvy"/>
    <w:rsid w:val="000A5649"/>
    <w:pPr>
      <w:numPr>
        <w:numId w:val="0"/>
      </w:numPr>
      <w:spacing w:before="80" w:after="80"/>
      <w:ind w:right="0"/>
      <w:jc w:val="center"/>
    </w:pPr>
  </w:style>
  <w:style w:type="paragraph" w:customStyle="1" w:styleId="NadpislnkuSmlouvy">
    <w:name w:val="Nadpis Článku Smlouvy"/>
    <w:basedOn w:val="NadpisSmlodlouzavendne"/>
    <w:rsid w:val="00FA44C4"/>
    <w:pPr>
      <w:spacing w:before="360" w:after="180"/>
    </w:pPr>
    <w:rPr>
      <w:sz w:val="26"/>
      <w:szCs w:val="24"/>
    </w:rPr>
  </w:style>
  <w:style w:type="paragraph" w:customStyle="1" w:styleId="NadpisObjednatel-Zhotovitel">
    <w:name w:val="Nadpis Objednatel-Zhotovitel"/>
    <w:basedOn w:val="TextSmlouvy"/>
    <w:next w:val="NadpisObjedSdloBank"/>
    <w:rsid w:val="00BD2ED7"/>
    <w:pPr>
      <w:numPr>
        <w:numId w:val="0"/>
      </w:numPr>
      <w:ind w:right="0"/>
      <w:jc w:val="left"/>
    </w:pPr>
    <w:rPr>
      <w:b/>
      <w:sz w:val="28"/>
      <w:szCs w:val="28"/>
    </w:rPr>
  </w:style>
  <w:style w:type="paragraph" w:customStyle="1" w:styleId="NadpisObjeskrepublika">
    <w:name w:val="Nadpis Obj.Česká republika..."/>
    <w:basedOn w:val="TextSmlouvy"/>
    <w:next w:val="TextSmlouvy"/>
    <w:rsid w:val="004E553E"/>
    <w:pPr>
      <w:numPr>
        <w:numId w:val="0"/>
      </w:numPr>
      <w:spacing w:before="60"/>
      <w:ind w:right="0"/>
      <w:jc w:val="left"/>
    </w:pPr>
    <w:rPr>
      <w:b/>
      <w:color w:val="auto"/>
    </w:rPr>
  </w:style>
  <w:style w:type="paragraph" w:customStyle="1" w:styleId="NadpisObjedSdloBank">
    <w:name w:val="Nadpis Objed.SídloBank.Ú"/>
    <w:basedOn w:val="TextSmlouvy"/>
    <w:rsid w:val="008F49BA"/>
    <w:pPr>
      <w:numPr>
        <w:numId w:val="0"/>
      </w:numPr>
      <w:ind w:right="0"/>
      <w:jc w:val="left"/>
    </w:pPr>
    <w:rPr>
      <w:b/>
      <w:color w:val="auto"/>
    </w:rPr>
  </w:style>
  <w:style w:type="paragraph" w:customStyle="1" w:styleId="TextSmlouvybezslovn">
    <w:name w:val="Text Smlouvy bez Číslování"/>
    <w:basedOn w:val="TextSmlouvy"/>
    <w:link w:val="TextSmlouvybezslovnChar"/>
    <w:rsid w:val="008F49BA"/>
    <w:pPr>
      <w:numPr>
        <w:numId w:val="0"/>
      </w:numPr>
      <w:ind w:right="0"/>
    </w:pPr>
  </w:style>
  <w:style w:type="paragraph" w:customStyle="1" w:styleId="IODI">
    <w:name w:val="IČO+DIČ"/>
    <w:basedOn w:val="TextSmlouvy"/>
    <w:next w:val="TextSmlouvybezslovn"/>
    <w:rsid w:val="008F49BA"/>
    <w:pPr>
      <w:numPr>
        <w:numId w:val="0"/>
      </w:numPr>
      <w:spacing w:before="60"/>
      <w:ind w:right="0"/>
      <w:jc w:val="left"/>
    </w:pPr>
    <w:rPr>
      <w:b/>
    </w:rPr>
  </w:style>
  <w:style w:type="paragraph" w:customStyle="1" w:styleId="IODISlabselhodnota">
    <w:name w:val="IČO+DIČ Slab.Čísel.hodnota"/>
    <w:basedOn w:val="IODI"/>
    <w:rsid w:val="008F49BA"/>
    <w:rPr>
      <w:b w:val="0"/>
    </w:rPr>
  </w:style>
  <w:style w:type="paragraph" w:customStyle="1" w:styleId="NadpisZastoupen">
    <w:name w:val="Nadpis Zastoupený"/>
    <w:basedOn w:val="NadpisObjedSdloBank"/>
    <w:rsid w:val="00FA44C4"/>
    <w:pPr>
      <w:spacing w:before="120"/>
      <w:ind w:right="-113"/>
    </w:pPr>
  </w:style>
  <w:style w:type="paragraph" w:customStyle="1" w:styleId="TextSmlouvyslovna">
    <w:name w:val="Text Smlouvy číslování a)"/>
    <w:aliases w:val="b),c),..."/>
    <w:basedOn w:val="Text"/>
    <w:rsid w:val="00060FF1"/>
    <w:pPr>
      <w:numPr>
        <w:numId w:val="3"/>
      </w:numPr>
      <w:spacing w:after="60" w:line="240" w:lineRule="auto"/>
    </w:pPr>
    <w:rPr>
      <w:sz w:val="24"/>
    </w:rPr>
  </w:style>
  <w:style w:type="paragraph" w:customStyle="1" w:styleId="StylTextArialUnicodeMS">
    <w:name w:val="Styl Text + Arial Unicode MS"/>
    <w:basedOn w:val="Text"/>
    <w:link w:val="StylTextArialUnicodeMSChar"/>
    <w:rsid w:val="00177244"/>
    <w:rPr>
      <w:sz w:val="24"/>
    </w:rPr>
  </w:style>
  <w:style w:type="character" w:customStyle="1" w:styleId="StylTextArialUnicodeMSChar">
    <w:name w:val="Styl Text + Arial Unicode MS Char"/>
    <w:basedOn w:val="TextChar"/>
    <w:link w:val="StylTextArialUnicodeMS"/>
    <w:rsid w:val="00177244"/>
    <w:rPr>
      <w:color w:val="000000"/>
      <w:sz w:val="24"/>
      <w:szCs w:val="24"/>
      <w:lang w:val="cs-CZ" w:eastAsia="cs-CZ" w:bidi="ar-SA"/>
    </w:rPr>
  </w:style>
  <w:style w:type="character" w:customStyle="1" w:styleId="TextSmlouvybezslovnChar">
    <w:name w:val="Text Smlouvy bez Číslování Char"/>
    <w:basedOn w:val="TextSmlouvyCharChar"/>
    <w:link w:val="TextSmlouvybezslovn"/>
    <w:rsid w:val="00386E87"/>
    <w:rPr>
      <w:color w:val="000000"/>
      <w:sz w:val="24"/>
      <w:szCs w:val="24"/>
      <w:lang w:val="cs-CZ" w:eastAsia="cs-CZ" w:bidi="ar-SA"/>
    </w:rPr>
  </w:style>
  <w:style w:type="character" w:styleId="Odkaznakoment">
    <w:name w:val="annotation reference"/>
    <w:basedOn w:val="Standardnpsmoodstavce"/>
    <w:semiHidden/>
    <w:rsid w:val="00EC6754"/>
    <w:rPr>
      <w:sz w:val="16"/>
      <w:szCs w:val="16"/>
    </w:rPr>
  </w:style>
  <w:style w:type="paragraph" w:customStyle="1" w:styleId="Default">
    <w:name w:val="Default"/>
    <w:rsid w:val="001A1308"/>
    <w:pPr>
      <w:autoSpaceDE w:val="0"/>
      <w:autoSpaceDN w:val="0"/>
      <w:adjustRightInd w:val="0"/>
    </w:pPr>
    <w:rPr>
      <w:color w:val="000000"/>
      <w:sz w:val="24"/>
      <w:szCs w:val="24"/>
    </w:rPr>
  </w:style>
  <w:style w:type="paragraph" w:styleId="Odstavecseseznamem">
    <w:name w:val="List Paragraph"/>
    <w:basedOn w:val="Normln"/>
    <w:uiPriority w:val="34"/>
    <w:qFormat/>
    <w:rsid w:val="001A1308"/>
    <w:pPr>
      <w:spacing w:line="240" w:lineRule="auto"/>
      <w:ind w:left="720"/>
      <w:contextualSpacing/>
    </w:pPr>
    <w:rPr>
      <w:color w:val="auto"/>
    </w:rPr>
  </w:style>
  <w:style w:type="paragraph" w:styleId="Textbubliny">
    <w:name w:val="Balloon Text"/>
    <w:basedOn w:val="Normln"/>
    <w:link w:val="TextbublinyChar"/>
    <w:uiPriority w:val="99"/>
    <w:semiHidden/>
    <w:unhideWhenUsed/>
    <w:rsid w:val="004554F6"/>
    <w:pPr>
      <w:spacing w:line="240" w:lineRule="auto"/>
    </w:pPr>
    <w:rPr>
      <w:rFonts w:ascii="Tahoma" w:hAnsi="Tahoma" w:cs="Tahoma"/>
      <w:color w:val="auto"/>
      <w:sz w:val="16"/>
      <w:szCs w:val="16"/>
      <w:lang w:eastAsia="en-US"/>
    </w:rPr>
  </w:style>
  <w:style w:type="character" w:customStyle="1" w:styleId="TextbublinyChar">
    <w:name w:val="Text bubliny Char"/>
    <w:basedOn w:val="Standardnpsmoodstavce"/>
    <w:link w:val="Textbubliny"/>
    <w:uiPriority w:val="99"/>
    <w:semiHidden/>
    <w:rsid w:val="004554F6"/>
    <w:rPr>
      <w:rFonts w:ascii="Tahoma" w:hAnsi="Tahoma" w:cs="Tahoma"/>
      <w:sz w:val="16"/>
      <w:szCs w:val="16"/>
      <w:lang w:eastAsia="en-US"/>
    </w:rPr>
  </w:style>
  <w:style w:type="character" w:customStyle="1" w:styleId="Nadpis8Char">
    <w:name w:val="Nadpis 8 Char"/>
    <w:basedOn w:val="Standardnpsmoodstavce"/>
    <w:link w:val="Nadpis8"/>
    <w:rsid w:val="00893EAD"/>
    <w:rPr>
      <w:rFonts w:asciiTheme="majorHAnsi" w:eastAsiaTheme="majorEastAsia" w:hAnsiTheme="majorHAnsi" w:cstheme="majorBidi"/>
      <w:color w:val="272727" w:themeColor="text1" w:themeTint="D8"/>
      <w:sz w:val="21"/>
      <w:szCs w:val="21"/>
    </w:rPr>
  </w:style>
  <w:style w:type="character" w:customStyle="1" w:styleId="ZhlavChar">
    <w:name w:val="Záhlaví Char"/>
    <w:basedOn w:val="Standardnpsmoodstavce"/>
    <w:link w:val="Zhlav"/>
    <w:rsid w:val="00967187"/>
    <w:rPr>
      <w:color w:val="000000"/>
      <w:sz w:val="24"/>
      <w:szCs w:val="24"/>
    </w:rPr>
  </w:style>
  <w:style w:type="paragraph" w:styleId="Textkomente">
    <w:name w:val="annotation text"/>
    <w:basedOn w:val="Normln"/>
    <w:link w:val="TextkomenteChar"/>
    <w:unhideWhenUsed/>
    <w:rsid w:val="008A4D27"/>
    <w:pPr>
      <w:spacing w:line="240" w:lineRule="auto"/>
    </w:pPr>
    <w:rPr>
      <w:sz w:val="20"/>
      <w:szCs w:val="20"/>
    </w:rPr>
  </w:style>
  <w:style w:type="character" w:customStyle="1" w:styleId="TextkomenteChar">
    <w:name w:val="Text komentáře Char"/>
    <w:basedOn w:val="Standardnpsmoodstavce"/>
    <w:link w:val="Textkomente"/>
    <w:rsid w:val="008A4D27"/>
    <w:rPr>
      <w:color w:val="000000"/>
    </w:rPr>
  </w:style>
  <w:style w:type="paragraph" w:styleId="Pedmtkomente">
    <w:name w:val="annotation subject"/>
    <w:basedOn w:val="Textkomente"/>
    <w:next w:val="Textkomente"/>
    <w:link w:val="PedmtkomenteChar"/>
    <w:semiHidden/>
    <w:unhideWhenUsed/>
    <w:rsid w:val="008A4D27"/>
    <w:rPr>
      <w:b/>
      <w:bCs/>
    </w:rPr>
  </w:style>
  <w:style w:type="character" w:customStyle="1" w:styleId="PedmtkomenteChar">
    <w:name w:val="Předmět komentáře Char"/>
    <w:basedOn w:val="TextkomenteChar"/>
    <w:link w:val="Pedmtkomente"/>
    <w:semiHidden/>
    <w:rsid w:val="008A4D27"/>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90869">
      <w:bodyDiv w:val="1"/>
      <w:marLeft w:val="0"/>
      <w:marRight w:val="0"/>
      <w:marTop w:val="0"/>
      <w:marBottom w:val="0"/>
      <w:divBdr>
        <w:top w:val="none" w:sz="0" w:space="0" w:color="auto"/>
        <w:left w:val="none" w:sz="0" w:space="0" w:color="auto"/>
        <w:bottom w:val="none" w:sz="0" w:space="0" w:color="auto"/>
        <w:right w:val="none" w:sz="0" w:space="0" w:color="auto"/>
      </w:divBdr>
    </w:div>
    <w:div w:id="328143539">
      <w:bodyDiv w:val="1"/>
      <w:marLeft w:val="0"/>
      <w:marRight w:val="0"/>
      <w:marTop w:val="0"/>
      <w:marBottom w:val="0"/>
      <w:divBdr>
        <w:top w:val="none" w:sz="0" w:space="0" w:color="auto"/>
        <w:left w:val="none" w:sz="0" w:space="0" w:color="auto"/>
        <w:bottom w:val="none" w:sz="0" w:space="0" w:color="auto"/>
        <w:right w:val="none" w:sz="0" w:space="0" w:color="auto"/>
      </w:divBdr>
    </w:div>
    <w:div w:id="437943934">
      <w:bodyDiv w:val="1"/>
      <w:marLeft w:val="0"/>
      <w:marRight w:val="0"/>
      <w:marTop w:val="0"/>
      <w:marBottom w:val="0"/>
      <w:divBdr>
        <w:top w:val="none" w:sz="0" w:space="0" w:color="auto"/>
        <w:left w:val="none" w:sz="0" w:space="0" w:color="auto"/>
        <w:bottom w:val="none" w:sz="0" w:space="0" w:color="auto"/>
        <w:right w:val="none" w:sz="0" w:space="0" w:color="auto"/>
      </w:divBdr>
    </w:div>
    <w:div w:id="455493103">
      <w:bodyDiv w:val="1"/>
      <w:marLeft w:val="0"/>
      <w:marRight w:val="0"/>
      <w:marTop w:val="0"/>
      <w:marBottom w:val="0"/>
      <w:divBdr>
        <w:top w:val="none" w:sz="0" w:space="0" w:color="auto"/>
        <w:left w:val="none" w:sz="0" w:space="0" w:color="auto"/>
        <w:bottom w:val="none" w:sz="0" w:space="0" w:color="auto"/>
        <w:right w:val="none" w:sz="0" w:space="0" w:color="auto"/>
      </w:divBdr>
    </w:div>
    <w:div w:id="505554306">
      <w:bodyDiv w:val="1"/>
      <w:marLeft w:val="0"/>
      <w:marRight w:val="0"/>
      <w:marTop w:val="0"/>
      <w:marBottom w:val="0"/>
      <w:divBdr>
        <w:top w:val="none" w:sz="0" w:space="0" w:color="auto"/>
        <w:left w:val="none" w:sz="0" w:space="0" w:color="auto"/>
        <w:bottom w:val="none" w:sz="0" w:space="0" w:color="auto"/>
        <w:right w:val="none" w:sz="0" w:space="0" w:color="auto"/>
      </w:divBdr>
    </w:div>
    <w:div w:id="1549419758">
      <w:bodyDiv w:val="1"/>
      <w:marLeft w:val="0"/>
      <w:marRight w:val="0"/>
      <w:marTop w:val="0"/>
      <w:marBottom w:val="0"/>
      <w:divBdr>
        <w:top w:val="none" w:sz="0" w:space="0" w:color="auto"/>
        <w:left w:val="none" w:sz="0" w:space="0" w:color="auto"/>
        <w:bottom w:val="none" w:sz="0" w:space="0" w:color="auto"/>
        <w:right w:val="none" w:sz="0" w:space="0" w:color="auto"/>
      </w:divBdr>
    </w:div>
    <w:div w:id="1698576587">
      <w:bodyDiv w:val="1"/>
      <w:marLeft w:val="0"/>
      <w:marRight w:val="0"/>
      <w:marTop w:val="0"/>
      <w:marBottom w:val="0"/>
      <w:divBdr>
        <w:top w:val="none" w:sz="0" w:space="0" w:color="auto"/>
        <w:left w:val="none" w:sz="0" w:space="0" w:color="auto"/>
        <w:bottom w:val="none" w:sz="0" w:space="0" w:color="auto"/>
        <w:right w:val="none" w:sz="0" w:space="0" w:color="auto"/>
      </w:divBdr>
    </w:div>
    <w:div w:id="209146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A5D32-4771-4624-A7F3-3B6650953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1694</Words>
  <Characters>9844</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EV</vt:lpstr>
    </vt:vector>
  </TitlesOfParts>
  <Company>UNMZ</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dc:title>
  <dc:subject/>
  <dc:creator>Jiraskova</dc:creator>
  <cp:keywords/>
  <dc:description/>
  <cp:lastModifiedBy>Eva Kůrková</cp:lastModifiedBy>
  <cp:revision>7</cp:revision>
  <cp:lastPrinted>2022-05-24T12:44:00Z</cp:lastPrinted>
  <dcterms:created xsi:type="dcterms:W3CDTF">2022-04-21T16:58:00Z</dcterms:created>
  <dcterms:modified xsi:type="dcterms:W3CDTF">2022-05-24T12:44:00Z</dcterms:modified>
</cp:coreProperties>
</file>