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E9A" w14:textId="2FB0BBB0" w:rsidR="004243BC" w:rsidRPr="006442AD" w:rsidRDefault="001E63D9" w:rsidP="006442AD">
      <w:pPr>
        <w:pStyle w:val="StylDoprava"/>
        <w:ind w:left="7090"/>
        <w:jc w:val="center"/>
        <w:rPr>
          <w:sz w:val="22"/>
          <w:szCs w:val="22"/>
        </w:rPr>
      </w:pPr>
      <w:r w:rsidRPr="006442AD">
        <w:rPr>
          <w:sz w:val="22"/>
          <w:szCs w:val="22"/>
        </w:rPr>
        <w:t>Č</w:t>
      </w:r>
      <w:r w:rsidR="004243BC" w:rsidRPr="006442AD">
        <w:rPr>
          <w:sz w:val="22"/>
          <w:szCs w:val="22"/>
        </w:rPr>
        <w:t xml:space="preserve">.j. SPÚ </w:t>
      </w:r>
      <w:r w:rsidR="006442AD" w:rsidRPr="006442AD">
        <w:rPr>
          <w:rFonts w:cs="Arial"/>
          <w:sz w:val="22"/>
          <w:szCs w:val="22"/>
        </w:rPr>
        <w:t>422626/2021</w:t>
      </w:r>
    </w:p>
    <w:p w14:paraId="1E1CF1FC" w14:textId="77777777" w:rsidR="00CF17C0" w:rsidRPr="006442AD" w:rsidRDefault="00E227E9" w:rsidP="00D06D0F">
      <w:pPr>
        <w:rPr>
          <w:rFonts w:ascii="Arial" w:hAnsi="Arial" w:cs="Arial"/>
          <w:b/>
        </w:rPr>
      </w:pPr>
      <w:r w:rsidRPr="006442AD">
        <w:rPr>
          <w:rFonts w:ascii="Arial" w:hAnsi="Arial" w:cs="Arial"/>
          <w:b/>
        </w:rPr>
        <w:t xml:space="preserve">Česká </w:t>
      </w:r>
      <w:proofErr w:type="gramStart"/>
      <w:r w:rsidRPr="006442AD">
        <w:rPr>
          <w:rFonts w:ascii="Arial" w:hAnsi="Arial" w:cs="Arial"/>
          <w:b/>
        </w:rPr>
        <w:t xml:space="preserve">republika - </w:t>
      </w:r>
      <w:r w:rsidR="00A21E6E" w:rsidRPr="006442AD">
        <w:rPr>
          <w:rFonts w:ascii="Arial" w:hAnsi="Arial" w:cs="Arial"/>
          <w:b/>
        </w:rPr>
        <w:t>Státní</w:t>
      </w:r>
      <w:proofErr w:type="gramEnd"/>
      <w:r w:rsidR="00A21E6E" w:rsidRPr="006442AD">
        <w:rPr>
          <w:rFonts w:ascii="Arial" w:hAnsi="Arial" w:cs="Arial"/>
          <w:b/>
        </w:rPr>
        <w:t xml:space="preserve"> pozemkový úřad</w:t>
      </w:r>
      <w:r w:rsidR="00CF17C0" w:rsidRPr="006442AD">
        <w:rPr>
          <w:rFonts w:ascii="Arial" w:hAnsi="Arial" w:cs="Arial"/>
          <w:b/>
        </w:rPr>
        <w:t xml:space="preserve"> </w:t>
      </w:r>
    </w:p>
    <w:p w14:paraId="577C039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4BA1ECA1"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DFFA83E"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73E61E7F" w14:textId="77777777" w:rsidR="00BC17A6" w:rsidRPr="00A2149C" w:rsidRDefault="00FB6E4E" w:rsidP="006224F6">
      <w:pPr>
        <w:pStyle w:val="VnitrniText"/>
        <w:ind w:firstLine="0"/>
        <w:rPr>
          <w:sz w:val="22"/>
          <w:szCs w:val="22"/>
        </w:rPr>
      </w:pPr>
      <w:r w:rsidRPr="00A2149C">
        <w:rPr>
          <w:sz w:val="22"/>
          <w:szCs w:val="22"/>
        </w:rPr>
        <w:t xml:space="preserve">za který jedná </w:t>
      </w:r>
      <w:r w:rsidR="00BC17A6" w:rsidRPr="00A2149C">
        <w:rPr>
          <w:sz w:val="22"/>
          <w:szCs w:val="22"/>
        </w:rPr>
        <w:t>Ing. Renata Číhalová, ředitelka Krajského pozemkového úřadu pro Jihomoravský kraj</w:t>
      </w:r>
    </w:p>
    <w:p w14:paraId="5E2CF561" w14:textId="77777777" w:rsidR="00401937" w:rsidRDefault="00BC17A6" w:rsidP="006224F6">
      <w:pPr>
        <w:pStyle w:val="VnitrniText"/>
        <w:ind w:firstLine="0"/>
        <w:rPr>
          <w:sz w:val="22"/>
          <w:szCs w:val="22"/>
        </w:rPr>
      </w:pPr>
      <w:r w:rsidRPr="00A2149C">
        <w:rPr>
          <w:sz w:val="22"/>
          <w:szCs w:val="22"/>
        </w:rPr>
        <w:t>adresa Hroznová 17, 60300 Brno</w:t>
      </w:r>
    </w:p>
    <w:p w14:paraId="76D8ABC6" w14:textId="5AE186E9" w:rsidR="00FB6E4E" w:rsidRPr="00772E8B" w:rsidRDefault="006224F6" w:rsidP="000B0AA7">
      <w:pPr>
        <w:pStyle w:val="VnitrniText"/>
        <w:ind w:firstLine="0"/>
        <w:rPr>
          <w:color w:val="000000"/>
          <w:sz w:val="22"/>
          <w:szCs w:val="22"/>
        </w:rPr>
      </w:pPr>
      <w:r w:rsidRPr="006313C1">
        <w:rPr>
          <w:color w:val="000000"/>
          <w:sz w:val="22"/>
          <w:szCs w:val="22"/>
        </w:rPr>
        <w:t>na základě oprávnění vyplývajícího z platného Podpisového řádu Státního pozemkového úřadu účinného ke dni právního jednání</w:t>
      </w:r>
    </w:p>
    <w:p w14:paraId="7142B83F" w14:textId="77777777"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27A349B1" w14:textId="77777777" w:rsidR="00BC17A6" w:rsidRPr="00A2149C" w:rsidRDefault="00BC17A6" w:rsidP="000B0AA7">
      <w:pPr>
        <w:pStyle w:val="VnitrniText"/>
        <w:ind w:firstLine="0"/>
        <w:rPr>
          <w:sz w:val="22"/>
          <w:szCs w:val="22"/>
        </w:rPr>
      </w:pPr>
    </w:p>
    <w:p w14:paraId="3E4EC811" w14:textId="77777777" w:rsidR="00CF17C0" w:rsidRPr="00A2149C" w:rsidRDefault="00CF17C0" w:rsidP="000B0AA7">
      <w:pPr>
        <w:pStyle w:val="VnitrniText"/>
        <w:ind w:firstLine="0"/>
        <w:rPr>
          <w:sz w:val="22"/>
          <w:szCs w:val="22"/>
        </w:rPr>
      </w:pPr>
      <w:r w:rsidRPr="00A2149C">
        <w:rPr>
          <w:sz w:val="22"/>
          <w:szCs w:val="22"/>
        </w:rPr>
        <w:t>a</w:t>
      </w:r>
    </w:p>
    <w:p w14:paraId="6F5E19ED" w14:textId="77777777" w:rsidR="00BC17A6" w:rsidRPr="00A2149C" w:rsidRDefault="00BC17A6" w:rsidP="000B0AA7">
      <w:pPr>
        <w:pStyle w:val="VnitrniText"/>
        <w:ind w:firstLine="0"/>
        <w:rPr>
          <w:sz w:val="22"/>
          <w:szCs w:val="22"/>
        </w:rPr>
      </w:pPr>
    </w:p>
    <w:p w14:paraId="08158C91" w14:textId="77777777" w:rsidR="00BC17A6" w:rsidRPr="006442AD" w:rsidRDefault="00BC17A6" w:rsidP="000B0AA7">
      <w:pPr>
        <w:pStyle w:val="VnitrniText"/>
        <w:ind w:firstLine="0"/>
        <w:rPr>
          <w:sz w:val="24"/>
          <w:szCs w:val="24"/>
        </w:rPr>
      </w:pPr>
      <w:r w:rsidRPr="006442AD">
        <w:rPr>
          <w:b/>
          <w:sz w:val="24"/>
          <w:szCs w:val="24"/>
        </w:rPr>
        <w:t>Němec Jiří stavitel s.r.o.</w:t>
      </w:r>
    </w:p>
    <w:p w14:paraId="3DBE46B5" w14:textId="77777777" w:rsidR="00BC17A6" w:rsidRPr="00A2149C" w:rsidRDefault="00BC17A6" w:rsidP="000B0AA7">
      <w:pPr>
        <w:pStyle w:val="VnitrniText"/>
        <w:ind w:firstLine="0"/>
        <w:rPr>
          <w:sz w:val="22"/>
          <w:szCs w:val="22"/>
        </w:rPr>
      </w:pPr>
      <w:r w:rsidRPr="00A2149C">
        <w:rPr>
          <w:sz w:val="22"/>
          <w:szCs w:val="22"/>
        </w:rPr>
        <w:t>se sídlem Vídeňská 149/</w:t>
      </w:r>
      <w:proofErr w:type="gramStart"/>
      <w:r w:rsidRPr="00A2149C">
        <w:rPr>
          <w:sz w:val="22"/>
          <w:szCs w:val="22"/>
        </w:rPr>
        <w:t>125a</w:t>
      </w:r>
      <w:proofErr w:type="gramEnd"/>
      <w:r w:rsidRPr="00A2149C">
        <w:rPr>
          <w:sz w:val="22"/>
          <w:szCs w:val="22"/>
        </w:rPr>
        <w:t>, Brno-Přízřenice, PSČ 61900</w:t>
      </w:r>
    </w:p>
    <w:p w14:paraId="32B3DA05" w14:textId="43B65879" w:rsidR="00AA0524" w:rsidRDefault="00AA0524" w:rsidP="000B0AA7">
      <w:pPr>
        <w:pStyle w:val="VnitrniText"/>
        <w:ind w:firstLine="0"/>
        <w:rPr>
          <w:sz w:val="22"/>
          <w:szCs w:val="22"/>
        </w:rPr>
      </w:pPr>
      <w:r w:rsidRPr="00A2149C">
        <w:rPr>
          <w:sz w:val="22"/>
          <w:szCs w:val="22"/>
        </w:rPr>
        <w:t>zapsán</w:t>
      </w:r>
      <w:r w:rsidR="003B5AD4">
        <w:rPr>
          <w:sz w:val="22"/>
          <w:szCs w:val="22"/>
        </w:rPr>
        <w:t>o</w:t>
      </w:r>
      <w:r w:rsidRPr="00A2149C">
        <w:rPr>
          <w:sz w:val="22"/>
          <w:szCs w:val="22"/>
        </w:rPr>
        <w:t xml:space="preserve"> v</w:t>
      </w:r>
      <w:r>
        <w:rPr>
          <w:sz w:val="22"/>
          <w:szCs w:val="22"/>
        </w:rPr>
        <w:t> obchodním rejstříku vedeném Krajským soudem v Brně, oddíl</w:t>
      </w:r>
      <w:r w:rsidRPr="00A2149C">
        <w:rPr>
          <w:sz w:val="22"/>
          <w:szCs w:val="22"/>
        </w:rPr>
        <w:t xml:space="preserve"> C</w:t>
      </w:r>
      <w:r>
        <w:rPr>
          <w:sz w:val="22"/>
          <w:szCs w:val="22"/>
        </w:rPr>
        <w:t>, vložka</w:t>
      </w:r>
      <w:r w:rsidRPr="00A2149C">
        <w:rPr>
          <w:sz w:val="22"/>
          <w:szCs w:val="22"/>
        </w:rPr>
        <w:t xml:space="preserve"> 48070 </w:t>
      </w:r>
    </w:p>
    <w:p w14:paraId="47AB51CA" w14:textId="53A9C33D" w:rsidR="00BC17A6" w:rsidRPr="00A2149C" w:rsidRDefault="00BC17A6" w:rsidP="000B0AA7">
      <w:pPr>
        <w:pStyle w:val="VnitrniText"/>
        <w:ind w:firstLine="0"/>
        <w:rPr>
          <w:sz w:val="22"/>
          <w:szCs w:val="22"/>
        </w:rPr>
      </w:pPr>
      <w:r w:rsidRPr="00A2149C">
        <w:rPr>
          <w:sz w:val="22"/>
          <w:szCs w:val="22"/>
        </w:rPr>
        <w:t>IČO: 26957841</w:t>
      </w:r>
    </w:p>
    <w:p w14:paraId="126D8987" w14:textId="2D403F11" w:rsidR="00BC17A6" w:rsidRDefault="00BC17A6" w:rsidP="000B0AA7">
      <w:pPr>
        <w:pStyle w:val="VnitrniText"/>
        <w:ind w:firstLine="0"/>
        <w:rPr>
          <w:sz w:val="22"/>
          <w:szCs w:val="22"/>
        </w:rPr>
      </w:pPr>
      <w:r w:rsidRPr="00A2149C">
        <w:rPr>
          <w:sz w:val="22"/>
          <w:szCs w:val="22"/>
        </w:rPr>
        <w:t>DIČ: CZ26957841</w:t>
      </w:r>
    </w:p>
    <w:p w14:paraId="14C04A5E" w14:textId="078A37C9" w:rsidR="003B5AD4" w:rsidRPr="00A2149C" w:rsidRDefault="003B5AD4" w:rsidP="000B0AA7">
      <w:pPr>
        <w:pStyle w:val="VnitrniText"/>
        <w:ind w:firstLine="0"/>
        <w:rPr>
          <w:sz w:val="22"/>
          <w:szCs w:val="22"/>
        </w:rPr>
      </w:pPr>
      <w:r>
        <w:rPr>
          <w:sz w:val="22"/>
          <w:szCs w:val="22"/>
        </w:rPr>
        <w:t xml:space="preserve">kterou zastupuje </w:t>
      </w:r>
      <w:r w:rsidR="00ED2B40">
        <w:rPr>
          <w:sz w:val="22"/>
          <w:szCs w:val="22"/>
        </w:rPr>
        <w:t>jednatel Jiří Němec</w:t>
      </w:r>
    </w:p>
    <w:p w14:paraId="0F41BD0A" w14:textId="77777777" w:rsidR="00BC17A6" w:rsidRPr="00A2149C" w:rsidRDefault="00BC17A6" w:rsidP="000B0AA7">
      <w:pPr>
        <w:pStyle w:val="VnitrniText"/>
        <w:ind w:firstLine="0"/>
        <w:rPr>
          <w:sz w:val="22"/>
          <w:szCs w:val="22"/>
        </w:rPr>
      </w:pPr>
      <w:r w:rsidRPr="00A2149C">
        <w:rPr>
          <w:sz w:val="22"/>
          <w:szCs w:val="22"/>
        </w:rPr>
        <w:t>(dále jen "kupující")</w:t>
      </w:r>
    </w:p>
    <w:p w14:paraId="67FDD690" w14:textId="77777777" w:rsidR="00BC17A6" w:rsidRPr="00A2149C" w:rsidRDefault="00BC17A6" w:rsidP="000B0AA7">
      <w:pPr>
        <w:pStyle w:val="VnitrniText"/>
        <w:ind w:firstLine="0"/>
        <w:rPr>
          <w:sz w:val="22"/>
          <w:szCs w:val="22"/>
        </w:rPr>
      </w:pPr>
    </w:p>
    <w:p w14:paraId="101D396B" w14:textId="77777777" w:rsidR="00CF17C0" w:rsidRPr="00A2149C" w:rsidRDefault="00CF17C0" w:rsidP="000B0AA7">
      <w:pPr>
        <w:pStyle w:val="VnitrniText"/>
        <w:ind w:firstLine="0"/>
        <w:rPr>
          <w:sz w:val="22"/>
          <w:szCs w:val="22"/>
        </w:rPr>
      </w:pPr>
    </w:p>
    <w:p w14:paraId="4C306EF3" w14:textId="77777777" w:rsidR="00D0345E" w:rsidRPr="00D0345E" w:rsidRDefault="00D0345E" w:rsidP="00D0345E">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791D3924" w14:textId="77777777" w:rsidR="00CF17C0" w:rsidRPr="00A2149C" w:rsidRDefault="00CF17C0" w:rsidP="001274AE">
      <w:pPr>
        <w:rPr>
          <w:rFonts w:ascii="Arial" w:hAnsi="Arial" w:cs="Arial"/>
          <w:sz w:val="22"/>
          <w:szCs w:val="22"/>
        </w:rPr>
      </w:pPr>
    </w:p>
    <w:p w14:paraId="71260440" w14:textId="77777777" w:rsidR="00830569" w:rsidRPr="00A2149C" w:rsidRDefault="00830569" w:rsidP="001274AE">
      <w:pPr>
        <w:rPr>
          <w:rFonts w:ascii="Arial" w:hAnsi="Arial" w:cs="Arial"/>
          <w:sz w:val="22"/>
          <w:szCs w:val="22"/>
        </w:rPr>
      </w:pPr>
    </w:p>
    <w:p w14:paraId="5A7DF3EC" w14:textId="77777777" w:rsidR="00CF17C0" w:rsidRPr="00ED2B40" w:rsidRDefault="005C5AF6" w:rsidP="000B0AA7">
      <w:pPr>
        <w:spacing w:line="360" w:lineRule="auto"/>
        <w:jc w:val="center"/>
        <w:rPr>
          <w:rFonts w:ascii="Arial" w:hAnsi="Arial" w:cs="Arial"/>
          <w:b/>
          <w:sz w:val="28"/>
          <w:szCs w:val="28"/>
        </w:rPr>
      </w:pPr>
      <w:r w:rsidRPr="00ED2B40">
        <w:rPr>
          <w:rFonts w:ascii="Arial" w:hAnsi="Arial" w:cs="Arial"/>
          <w:b/>
          <w:sz w:val="28"/>
          <w:szCs w:val="28"/>
        </w:rPr>
        <w:t>K U P N Í</w:t>
      </w:r>
      <w:r w:rsidR="00CF17C0" w:rsidRPr="00ED2B40">
        <w:rPr>
          <w:rFonts w:ascii="Arial" w:hAnsi="Arial" w:cs="Arial"/>
          <w:b/>
          <w:sz w:val="28"/>
          <w:szCs w:val="28"/>
        </w:rPr>
        <w:t xml:space="preserve">   S M L O U V U</w:t>
      </w:r>
    </w:p>
    <w:p w14:paraId="2D039B7F" w14:textId="77777777" w:rsidR="00CF17C0" w:rsidRPr="00ED2B40" w:rsidRDefault="00CF17C0" w:rsidP="00D06D0F">
      <w:pPr>
        <w:jc w:val="center"/>
        <w:rPr>
          <w:rFonts w:ascii="Arial" w:hAnsi="Arial" w:cs="Arial"/>
          <w:b/>
          <w:sz w:val="28"/>
          <w:szCs w:val="28"/>
        </w:rPr>
      </w:pPr>
      <w:r w:rsidRPr="00ED2B40">
        <w:rPr>
          <w:rFonts w:ascii="Arial" w:hAnsi="Arial" w:cs="Arial"/>
          <w:b/>
          <w:sz w:val="28"/>
          <w:szCs w:val="28"/>
        </w:rPr>
        <w:t>č.</w:t>
      </w:r>
      <w:r w:rsidR="00263AF3" w:rsidRPr="00ED2B40">
        <w:rPr>
          <w:rFonts w:ascii="Arial" w:hAnsi="Arial" w:cs="Arial"/>
          <w:b/>
          <w:sz w:val="28"/>
          <w:szCs w:val="28"/>
        </w:rPr>
        <w:t xml:space="preserve"> </w:t>
      </w:r>
      <w:r w:rsidR="00BC17A6" w:rsidRPr="00ED2B40">
        <w:rPr>
          <w:rFonts w:ascii="Arial" w:hAnsi="Arial" w:cs="Arial"/>
          <w:b/>
          <w:sz w:val="28"/>
          <w:szCs w:val="28"/>
        </w:rPr>
        <w:t>1006V21/23</w:t>
      </w:r>
    </w:p>
    <w:p w14:paraId="7E712D27" w14:textId="77777777" w:rsidR="00CF17C0" w:rsidRPr="00A2149C" w:rsidRDefault="00CF17C0" w:rsidP="00D06D0F">
      <w:pPr>
        <w:rPr>
          <w:rFonts w:ascii="Arial" w:hAnsi="Arial" w:cs="Arial"/>
          <w:sz w:val="22"/>
          <w:szCs w:val="22"/>
        </w:rPr>
      </w:pPr>
    </w:p>
    <w:p w14:paraId="56DE1F16" w14:textId="77777777" w:rsidR="00CF17C0" w:rsidRPr="00A2149C" w:rsidRDefault="00CF17C0" w:rsidP="00D06D0F">
      <w:pPr>
        <w:rPr>
          <w:rFonts w:ascii="Arial" w:hAnsi="Arial" w:cs="Arial"/>
          <w:sz w:val="22"/>
          <w:szCs w:val="22"/>
        </w:rPr>
      </w:pPr>
    </w:p>
    <w:p w14:paraId="225B7AD1"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2A836604" w14:textId="10D59210" w:rsidR="00CF17C0" w:rsidRDefault="00DB57EC" w:rsidP="000B0AA7">
      <w:pPr>
        <w:pStyle w:val="VnitrniText"/>
        <w:rPr>
          <w:sz w:val="22"/>
          <w:szCs w:val="22"/>
        </w:rPr>
      </w:pPr>
      <w:r w:rsidRPr="00532899">
        <w:rPr>
          <w:sz w:val="22"/>
          <w:szCs w:val="22"/>
        </w:rPr>
        <w:t xml:space="preserve">Česká republika je vlastníkem a </w:t>
      </w:r>
      <w:r w:rsidR="00A21E6E" w:rsidRPr="00532899">
        <w:rPr>
          <w:sz w:val="22"/>
          <w:szCs w:val="22"/>
        </w:rPr>
        <w:t>Státní pozemkový úřad</w:t>
      </w:r>
      <w:r w:rsidR="00CF17C0" w:rsidRPr="00532899">
        <w:rPr>
          <w:sz w:val="22"/>
          <w:szCs w:val="22"/>
        </w:rPr>
        <w:t xml:space="preserve"> </w:t>
      </w:r>
      <w:r w:rsidR="00250D32" w:rsidRPr="00532899">
        <w:rPr>
          <w:sz w:val="22"/>
          <w:szCs w:val="22"/>
        </w:rPr>
        <w:t>(dále jen “SPÚ“)</w:t>
      </w:r>
      <w:r w:rsidR="00CF17C0" w:rsidRPr="00532899">
        <w:rPr>
          <w:sz w:val="22"/>
          <w:szCs w:val="22"/>
        </w:rPr>
        <w:t xml:space="preserve"> </w:t>
      </w:r>
      <w:r w:rsidR="00A21E6E" w:rsidRPr="00532899">
        <w:rPr>
          <w:sz w:val="22"/>
          <w:szCs w:val="22"/>
        </w:rPr>
        <w:t xml:space="preserve">je </w:t>
      </w:r>
      <w:r w:rsidR="00CF17C0" w:rsidRPr="00532899">
        <w:rPr>
          <w:sz w:val="22"/>
          <w:szCs w:val="22"/>
        </w:rPr>
        <w:t>ve smyslu zákona č.</w:t>
      </w:r>
      <w:r w:rsidR="006D7824" w:rsidRPr="00532899">
        <w:rPr>
          <w:sz w:val="22"/>
          <w:szCs w:val="22"/>
        </w:rPr>
        <w:t> </w:t>
      </w:r>
      <w:r w:rsidR="00A21E6E" w:rsidRPr="00532899">
        <w:rPr>
          <w:sz w:val="22"/>
          <w:szCs w:val="22"/>
        </w:rPr>
        <w:t>503</w:t>
      </w:r>
      <w:r w:rsidR="00CF17C0" w:rsidRPr="00532899">
        <w:rPr>
          <w:sz w:val="22"/>
          <w:szCs w:val="22"/>
        </w:rPr>
        <w:t>/</w:t>
      </w:r>
      <w:r w:rsidR="00A21E6E" w:rsidRPr="00532899">
        <w:rPr>
          <w:sz w:val="22"/>
          <w:szCs w:val="22"/>
        </w:rPr>
        <w:t>2012</w:t>
      </w:r>
      <w:r w:rsidR="00CF17C0" w:rsidRPr="00532899">
        <w:rPr>
          <w:sz w:val="22"/>
          <w:szCs w:val="22"/>
        </w:rPr>
        <w:t xml:space="preserve"> Sb., </w:t>
      </w:r>
      <w:r w:rsidR="00A21E6E" w:rsidRPr="00532899">
        <w:rPr>
          <w:sz w:val="22"/>
          <w:szCs w:val="22"/>
        </w:rPr>
        <w:t>o Státním pozemkovém úřadu a o změně některých souvisejících zákonů</w:t>
      </w:r>
      <w:r w:rsidRPr="00532899">
        <w:rPr>
          <w:sz w:val="22"/>
          <w:szCs w:val="22"/>
        </w:rPr>
        <w:t>, ve znění pozdějších předpisů</w:t>
      </w:r>
      <w:r w:rsidR="00D43C07" w:rsidRPr="00532899">
        <w:rPr>
          <w:sz w:val="22"/>
          <w:szCs w:val="22"/>
        </w:rPr>
        <w:t xml:space="preserve"> (dále jen “zákon o SPÚ“)</w:t>
      </w:r>
      <w:r w:rsidR="00CF17C0" w:rsidRPr="00532899">
        <w:rPr>
          <w:sz w:val="22"/>
          <w:szCs w:val="22"/>
        </w:rPr>
        <w:t xml:space="preserve">, </w:t>
      </w:r>
      <w:r w:rsidR="00A21E6E" w:rsidRPr="00532899">
        <w:rPr>
          <w:sz w:val="22"/>
          <w:szCs w:val="22"/>
        </w:rPr>
        <w:t xml:space="preserve">příslušný hospodařit </w:t>
      </w:r>
      <w:r w:rsidR="00532899" w:rsidRPr="00532899">
        <w:rPr>
          <w:sz w:val="22"/>
          <w:szCs w:val="22"/>
        </w:rPr>
        <w:t>k</w:t>
      </w:r>
      <w:r w:rsidR="00AB0D82">
        <w:rPr>
          <w:sz w:val="22"/>
          <w:szCs w:val="22"/>
        </w:rPr>
        <w:t> </w:t>
      </w:r>
      <w:r w:rsidR="00AB0D82" w:rsidRPr="00532899">
        <w:rPr>
          <w:sz w:val="22"/>
          <w:szCs w:val="22"/>
        </w:rPr>
        <w:t>ideální</w:t>
      </w:r>
      <w:r w:rsidR="00AB0D82">
        <w:rPr>
          <w:sz w:val="22"/>
          <w:szCs w:val="22"/>
        </w:rPr>
        <w:t xml:space="preserve"> 1/3 </w:t>
      </w:r>
      <w:r w:rsidR="00860D45" w:rsidRPr="00532899">
        <w:rPr>
          <w:sz w:val="22"/>
          <w:szCs w:val="22"/>
        </w:rPr>
        <w:t xml:space="preserve">níže </w:t>
      </w:r>
      <w:r w:rsidR="00532899" w:rsidRPr="00532899">
        <w:rPr>
          <w:sz w:val="22"/>
          <w:szCs w:val="22"/>
        </w:rPr>
        <w:t>uvedené nemovité věci</w:t>
      </w:r>
      <w:r w:rsidR="00CF3437">
        <w:rPr>
          <w:sz w:val="22"/>
          <w:szCs w:val="22"/>
        </w:rPr>
        <w:t xml:space="preserve"> ve vlastnictví státu</w:t>
      </w:r>
    </w:p>
    <w:p w14:paraId="0DED62E0" w14:textId="77777777" w:rsidR="00CF3437" w:rsidRDefault="001D4CA6" w:rsidP="00CF3437">
      <w:pPr>
        <w:pStyle w:val="VnitrniText"/>
        <w:ind w:firstLine="0"/>
        <w:rPr>
          <w:sz w:val="22"/>
          <w:szCs w:val="22"/>
        </w:rPr>
      </w:pPr>
      <w:r>
        <w:rPr>
          <w:sz w:val="22"/>
          <w:szCs w:val="22"/>
        </w:rPr>
        <w:t>a</w:t>
      </w:r>
    </w:p>
    <w:p w14:paraId="66F6E06C" w14:textId="67288611" w:rsidR="001D4CA6" w:rsidRDefault="001D4CA6" w:rsidP="001D4CA6">
      <w:pPr>
        <w:pStyle w:val="VnitrniText"/>
        <w:ind w:firstLine="0"/>
        <w:rPr>
          <w:sz w:val="22"/>
          <w:szCs w:val="22"/>
        </w:rPr>
      </w:pPr>
      <w:r>
        <w:rPr>
          <w:sz w:val="22"/>
          <w:szCs w:val="22"/>
        </w:rPr>
        <w:t>kupující Němec Jiří stavitel s.r.o. vlastní na základě kupních smluv ze dne 19.2.2018 a ze dne 19.7.2021 ideální 2/3 níže uveden</w:t>
      </w:r>
      <w:r w:rsidR="00AB0D82">
        <w:rPr>
          <w:sz w:val="22"/>
          <w:szCs w:val="22"/>
        </w:rPr>
        <w:t>é</w:t>
      </w:r>
      <w:r>
        <w:rPr>
          <w:sz w:val="22"/>
          <w:szCs w:val="22"/>
        </w:rPr>
        <w:t xml:space="preserve"> nemovit</w:t>
      </w:r>
      <w:r w:rsidR="00AB0D82">
        <w:rPr>
          <w:sz w:val="22"/>
          <w:szCs w:val="22"/>
        </w:rPr>
        <w:t>é</w:t>
      </w:r>
      <w:r>
        <w:rPr>
          <w:sz w:val="22"/>
          <w:szCs w:val="22"/>
        </w:rPr>
        <w:t xml:space="preserve"> věc</w:t>
      </w:r>
      <w:r w:rsidR="00AB0D82">
        <w:rPr>
          <w:sz w:val="22"/>
          <w:szCs w:val="22"/>
        </w:rPr>
        <w:t>i</w:t>
      </w:r>
    </w:p>
    <w:p w14:paraId="280C8027" w14:textId="77777777" w:rsidR="001D4CA6" w:rsidRPr="00532899" w:rsidRDefault="001D4CA6" w:rsidP="00CF3437">
      <w:pPr>
        <w:pStyle w:val="VnitrniText"/>
        <w:ind w:firstLine="0"/>
        <w:rPr>
          <w:sz w:val="22"/>
          <w:szCs w:val="22"/>
        </w:rPr>
      </w:pPr>
    </w:p>
    <w:p w14:paraId="029D27BF" w14:textId="77777777" w:rsidR="00CF3437" w:rsidRDefault="00CF3437" w:rsidP="00CF3437">
      <w:pPr>
        <w:pStyle w:val="VnitrniText"/>
        <w:ind w:firstLine="0"/>
        <w:rPr>
          <w:sz w:val="22"/>
          <w:szCs w:val="22"/>
        </w:rPr>
      </w:pPr>
      <w:r>
        <w:rPr>
          <w:szCs w:val="22"/>
        </w:rPr>
        <w:t>Pozemek:</w:t>
      </w:r>
    </w:p>
    <w:p w14:paraId="620A7A1D" w14:textId="77777777" w:rsidR="00CF3437" w:rsidRDefault="00CF3437" w:rsidP="00CF3437">
      <w:pPr>
        <w:pStyle w:val="cary"/>
      </w:pPr>
      <w:r>
        <w:t>-------------------------------------------------------------------------------------------------------------------------------------</w:t>
      </w:r>
    </w:p>
    <w:p w14:paraId="46FB9F6D" w14:textId="77777777" w:rsidR="00CF3437" w:rsidRPr="00CF3437" w:rsidRDefault="00CF3437" w:rsidP="00CF3437">
      <w:pPr>
        <w:tabs>
          <w:tab w:val="left" w:pos="2268"/>
          <w:tab w:val="left" w:pos="4536"/>
          <w:tab w:val="left" w:pos="6237"/>
          <w:tab w:val="right" w:pos="9639"/>
        </w:tabs>
        <w:rPr>
          <w:rStyle w:val="Styl11b"/>
        </w:rPr>
      </w:pPr>
      <w:r w:rsidRPr="00CF3437">
        <w:rPr>
          <w:rStyle w:val="Styl11b"/>
        </w:rPr>
        <w:t>Obec</w:t>
      </w:r>
      <w:r w:rsidRPr="00CF3437">
        <w:rPr>
          <w:rStyle w:val="Styl11b"/>
        </w:rPr>
        <w:tab/>
        <w:t xml:space="preserve">Katastrální území </w:t>
      </w:r>
      <w:r w:rsidRPr="00CF3437">
        <w:rPr>
          <w:rStyle w:val="Styl11b"/>
        </w:rPr>
        <w:tab/>
        <w:t>Parcelní číslo</w:t>
      </w:r>
      <w:r w:rsidRPr="00CF3437">
        <w:rPr>
          <w:rStyle w:val="Styl11b"/>
        </w:rPr>
        <w:tab/>
        <w:t>Druh pozemku</w:t>
      </w:r>
      <w:r w:rsidRPr="00CF3437">
        <w:rPr>
          <w:rStyle w:val="Styl11b"/>
        </w:rPr>
        <w:tab/>
        <w:t>LV</w:t>
      </w:r>
    </w:p>
    <w:p w14:paraId="3E1FF0DD" w14:textId="77777777" w:rsidR="00CF3437" w:rsidRPr="00CF3437" w:rsidRDefault="00CF3437" w:rsidP="00CF3437">
      <w:pPr>
        <w:pStyle w:val="cary"/>
      </w:pPr>
      <w:r>
        <w:t>-------------------------------------------------------------------------------------------------------------------------------------</w:t>
      </w:r>
    </w:p>
    <w:p w14:paraId="6A682713" w14:textId="77777777" w:rsidR="00CF3437" w:rsidRPr="00CF3437" w:rsidRDefault="00CF3437" w:rsidP="00CF3437">
      <w:pPr>
        <w:tabs>
          <w:tab w:val="left" w:pos="2268"/>
          <w:tab w:val="left" w:pos="4536"/>
          <w:tab w:val="left" w:pos="6237"/>
          <w:tab w:val="right" w:pos="9639"/>
        </w:tabs>
        <w:rPr>
          <w:rStyle w:val="tabulkyNemovitosti"/>
        </w:rPr>
      </w:pPr>
      <w:r w:rsidRPr="00CF3437">
        <w:rPr>
          <w:rStyle w:val="tabulkyNemovitosti"/>
        </w:rPr>
        <w:t xml:space="preserve">Katastr </w:t>
      </w:r>
      <w:proofErr w:type="gramStart"/>
      <w:r w:rsidRPr="00CF3437">
        <w:rPr>
          <w:rStyle w:val="tabulkyNemovitosti"/>
        </w:rPr>
        <w:t>nemovitostí - pozemkové</w:t>
      </w:r>
      <w:proofErr w:type="gramEnd"/>
    </w:p>
    <w:p w14:paraId="38AFE71C" w14:textId="53FF7B25" w:rsidR="00CF3437" w:rsidRPr="00CF3437" w:rsidRDefault="00CF3437" w:rsidP="00CF3437">
      <w:pPr>
        <w:tabs>
          <w:tab w:val="left" w:pos="2268"/>
          <w:tab w:val="left" w:pos="4536"/>
          <w:tab w:val="left" w:pos="6237"/>
          <w:tab w:val="right" w:pos="9639"/>
        </w:tabs>
        <w:rPr>
          <w:rStyle w:val="tabulkyNemovitosti"/>
        </w:rPr>
      </w:pPr>
      <w:r w:rsidRPr="00CF3437">
        <w:rPr>
          <w:rStyle w:val="tabulkyNemovitosti"/>
        </w:rPr>
        <w:t>Tišnov</w:t>
      </w:r>
      <w:r w:rsidRPr="00CF3437">
        <w:rPr>
          <w:rStyle w:val="tabulkyNemovitosti"/>
        </w:rPr>
        <w:tab/>
      </w:r>
      <w:proofErr w:type="spellStart"/>
      <w:r w:rsidRPr="00CF3437">
        <w:rPr>
          <w:rStyle w:val="tabulkyNemovitosti"/>
        </w:rPr>
        <w:t>Tišnov</w:t>
      </w:r>
      <w:proofErr w:type="spellEnd"/>
      <w:r w:rsidRPr="00CF3437">
        <w:rPr>
          <w:rStyle w:val="tabulkyNemovitosti"/>
        </w:rPr>
        <w:tab/>
        <w:t>684/27</w:t>
      </w:r>
      <w:r w:rsidRPr="00CF3437">
        <w:rPr>
          <w:rStyle w:val="tabulkyNemovitosti"/>
        </w:rPr>
        <w:tab/>
        <w:t>orná půda</w:t>
      </w:r>
      <w:r w:rsidRPr="00CF3437">
        <w:rPr>
          <w:rStyle w:val="tabulkyNemovitosti"/>
        </w:rPr>
        <w:tab/>
      </w:r>
      <w:r w:rsidR="001A63A1">
        <w:rPr>
          <w:rStyle w:val="tabulkyNemovitosti"/>
        </w:rPr>
        <w:t>6077</w:t>
      </w:r>
    </w:p>
    <w:p w14:paraId="2DC2A163" w14:textId="77777777" w:rsidR="00CF3437" w:rsidRPr="00CF3437" w:rsidRDefault="00CF3437" w:rsidP="00CF3437">
      <w:pPr>
        <w:pStyle w:val="cary"/>
      </w:pPr>
      <w:r>
        <w:t>-------------------------------------------------------------------------------------------------------------------------------------</w:t>
      </w:r>
    </w:p>
    <w:p w14:paraId="1EB629A9" w14:textId="2AA9642E" w:rsidR="00CF3437" w:rsidRDefault="00CF3437" w:rsidP="00CF3437">
      <w:pPr>
        <w:pStyle w:val="VnitrniText"/>
        <w:ind w:firstLine="0"/>
        <w:rPr>
          <w:szCs w:val="22"/>
        </w:rPr>
      </w:pPr>
      <w:r>
        <w:rPr>
          <w:szCs w:val="22"/>
        </w:rPr>
        <w:t>zapsaný na výše uvedeném LV u Katastrálního úřadu pro Jihomoravský kraj, Katastrální pracoviště Brno-venkov.</w:t>
      </w:r>
    </w:p>
    <w:p w14:paraId="4D68F1F0" w14:textId="77777777" w:rsidR="00CF3437" w:rsidRDefault="00CF3437" w:rsidP="00CF3437">
      <w:pPr>
        <w:pStyle w:val="VnitrniText"/>
        <w:ind w:firstLine="0"/>
        <w:rPr>
          <w:szCs w:val="22"/>
        </w:rPr>
      </w:pPr>
    </w:p>
    <w:p w14:paraId="4E167135" w14:textId="77777777" w:rsidR="009B492C" w:rsidRPr="00573329" w:rsidRDefault="00CF3437" w:rsidP="00CF3437">
      <w:pPr>
        <w:pStyle w:val="VnitrniText"/>
        <w:ind w:firstLine="0"/>
        <w:rPr>
          <w:sz w:val="22"/>
          <w:szCs w:val="22"/>
        </w:rPr>
      </w:pPr>
      <w:r>
        <w:rPr>
          <w:sz w:val="22"/>
          <w:szCs w:val="22"/>
          <w:lang w:val="en-US"/>
        </w:rPr>
        <w:t xml:space="preserve"> </w:t>
      </w:r>
      <w:r w:rsidR="009B492C" w:rsidRPr="00573329">
        <w:rPr>
          <w:sz w:val="22"/>
          <w:szCs w:val="22"/>
        </w:rPr>
        <w:t xml:space="preserve">(dále jen </w:t>
      </w:r>
      <w:r w:rsidR="009B492C">
        <w:rPr>
          <w:sz w:val="22"/>
          <w:szCs w:val="22"/>
        </w:rPr>
        <w:t>„</w:t>
      </w:r>
      <w:r w:rsidR="009B492C" w:rsidRPr="00573329">
        <w:rPr>
          <w:sz w:val="22"/>
          <w:szCs w:val="22"/>
        </w:rPr>
        <w:t>nemovité věci</w:t>
      </w:r>
      <w:r w:rsidR="009B492C">
        <w:rPr>
          <w:sz w:val="22"/>
          <w:szCs w:val="22"/>
        </w:rPr>
        <w:t>“</w:t>
      </w:r>
      <w:r w:rsidR="009B492C" w:rsidRPr="00573329">
        <w:rPr>
          <w:sz w:val="22"/>
          <w:szCs w:val="22"/>
        </w:rPr>
        <w:t>)</w:t>
      </w:r>
    </w:p>
    <w:p w14:paraId="4E01E31B" w14:textId="77777777" w:rsidR="009B492C" w:rsidRDefault="009B492C" w:rsidP="001274AE">
      <w:pPr>
        <w:rPr>
          <w:rFonts w:ascii="Arial" w:hAnsi="Arial" w:cs="Arial"/>
          <w:sz w:val="22"/>
          <w:szCs w:val="22"/>
        </w:rPr>
      </w:pPr>
    </w:p>
    <w:p w14:paraId="39726F61"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627BDA4" w14:textId="23214F77" w:rsidR="006147F0" w:rsidRDefault="006147F0" w:rsidP="00C41140">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C11CA7">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777231">
        <w:rPr>
          <w:rFonts w:ascii="Arial" w:hAnsi="Arial" w:cs="Arial"/>
          <w:color w:val="000000"/>
          <w:szCs w:val="22"/>
        </w:rPr>
        <w:t>1 754 420,00 Kč (slovy: jeden milion sedm set padesát čtyři tisíce čtyři sta dvacet korun českých)</w:t>
      </w:r>
      <w:r>
        <w:rPr>
          <w:rFonts w:ascii="Arial" w:hAnsi="Arial" w:cs="Arial"/>
          <w:color w:val="000000"/>
          <w:szCs w:val="22"/>
        </w:rPr>
        <w:t xml:space="preserve">. Kupní cena se skládá z ceny spoluvlastnického podílu </w:t>
      </w:r>
      <w:r>
        <w:rPr>
          <w:rFonts w:ascii="Arial" w:hAnsi="Arial" w:cs="Arial"/>
          <w:color w:val="000000"/>
          <w:szCs w:val="22"/>
        </w:rPr>
        <w:lastRenderedPageBreak/>
        <w:t>státu ve</w:t>
      </w:r>
      <w:r w:rsidR="001053EA">
        <w:rPr>
          <w:rFonts w:ascii="Arial" w:hAnsi="Arial" w:cs="Arial"/>
          <w:color w:val="000000"/>
          <w:szCs w:val="22"/>
        </w:rPr>
        <w:t xml:space="preserve"> výši</w:t>
      </w:r>
      <w:r>
        <w:rPr>
          <w:rFonts w:ascii="Arial" w:hAnsi="Arial" w:cs="Arial"/>
          <w:color w:val="000000"/>
          <w:szCs w:val="22"/>
        </w:rPr>
        <w:t xml:space="preserve"> </w:t>
      </w:r>
      <w:r w:rsidR="00777231">
        <w:rPr>
          <w:rFonts w:ascii="Arial" w:hAnsi="Arial" w:cs="Arial"/>
          <w:color w:val="000000"/>
          <w:szCs w:val="22"/>
        </w:rPr>
        <w:t>1 752 000,00 Kč</w:t>
      </w:r>
      <w:r>
        <w:rPr>
          <w:rFonts w:ascii="Arial" w:hAnsi="Arial" w:cs="Arial"/>
          <w:color w:val="000000"/>
          <w:szCs w:val="22"/>
        </w:rPr>
        <w:t xml:space="preserve"> a nákladů spojených s převodem ve výši 2 420,00 Kč. Kupující spoluvlastnický podíl </w:t>
      </w:r>
      <w:r w:rsidR="00C11CA7">
        <w:rPr>
          <w:rFonts w:ascii="Arial" w:hAnsi="Arial" w:cs="Arial"/>
          <w:color w:val="000000"/>
          <w:szCs w:val="22"/>
        </w:rPr>
        <w:t xml:space="preserve">na nemovitých věcech </w:t>
      </w:r>
      <w:r>
        <w:rPr>
          <w:rFonts w:ascii="Arial" w:hAnsi="Arial" w:cs="Arial"/>
          <w:color w:val="000000"/>
          <w:szCs w:val="22"/>
        </w:rPr>
        <w:t xml:space="preserve">specifikovaný v čl. I kupuje do </w:t>
      </w:r>
      <w:proofErr w:type="gramStart"/>
      <w:r>
        <w:rPr>
          <w:rFonts w:ascii="Arial" w:hAnsi="Arial" w:cs="Arial"/>
          <w:color w:val="000000"/>
          <w:szCs w:val="22"/>
        </w:rPr>
        <w:t>svého  vlastnictví</w:t>
      </w:r>
      <w:proofErr w:type="gramEnd"/>
      <w:r>
        <w:rPr>
          <w:rFonts w:ascii="Arial" w:hAnsi="Arial" w:cs="Arial"/>
          <w:color w:val="000000"/>
          <w:szCs w:val="22"/>
        </w:rPr>
        <w:t>.</w:t>
      </w:r>
    </w:p>
    <w:p w14:paraId="6DA341E0" w14:textId="77777777" w:rsidR="0032329E" w:rsidRDefault="0032329E" w:rsidP="00B67034">
      <w:pPr>
        <w:tabs>
          <w:tab w:val="left" w:pos="284"/>
        </w:tabs>
        <w:jc w:val="both"/>
        <w:rPr>
          <w:rFonts w:ascii="Arial" w:hAnsi="Arial" w:cs="Arial"/>
          <w:sz w:val="22"/>
          <w:szCs w:val="22"/>
        </w:rPr>
      </w:pPr>
    </w:p>
    <w:p w14:paraId="2B230D9C"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1 754 420,00 Kč</w:t>
      </w:r>
      <w:r w:rsidR="00F96B10" w:rsidRPr="007E0EE2">
        <w:rPr>
          <w:rFonts w:ascii="Arial" w:hAnsi="Arial" w:cs="Arial"/>
          <w:sz w:val="22"/>
          <w:szCs w:val="22"/>
        </w:rPr>
        <w:t xml:space="preserve"> (slovy </w:t>
      </w:r>
      <w:r w:rsidR="00790668" w:rsidRPr="007E0EE2">
        <w:rPr>
          <w:rFonts w:ascii="Arial" w:hAnsi="Arial" w:cs="Arial"/>
          <w:sz w:val="22"/>
          <w:szCs w:val="22"/>
        </w:rPr>
        <w:t>jeden milion sedm set padesát čtyři tisíce čtyři sta dvacet korun českých</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w:t>
      </w:r>
      <w:proofErr w:type="spellStart"/>
      <w:r w:rsidR="00F96B10" w:rsidRPr="007E0EE2">
        <w:rPr>
          <w:rFonts w:ascii="Arial" w:hAnsi="Arial" w:cs="Arial"/>
          <w:sz w:val="22"/>
          <w:szCs w:val="22"/>
        </w:rPr>
        <w:t>ú.</w:t>
      </w:r>
      <w:proofErr w:type="spellEnd"/>
      <w:r w:rsidR="00F96B10" w:rsidRPr="007E0EE2">
        <w:rPr>
          <w:rFonts w:ascii="Arial" w:hAnsi="Arial" w:cs="Arial"/>
          <w:sz w:val="22"/>
          <w:szCs w:val="22"/>
        </w:rPr>
        <w:t xml:space="preserve"> </w:t>
      </w:r>
      <w:r w:rsidR="00790668" w:rsidRPr="007E0EE2">
        <w:rPr>
          <w:rFonts w:ascii="Arial" w:hAnsi="Arial" w:cs="Arial"/>
          <w:sz w:val="22"/>
          <w:szCs w:val="22"/>
        </w:rPr>
        <w:t>110015-3723001/0710</w:t>
      </w:r>
      <w:r w:rsidR="00F96B10" w:rsidRPr="007E0EE2">
        <w:rPr>
          <w:rFonts w:ascii="Arial" w:hAnsi="Arial" w:cs="Arial"/>
          <w:sz w:val="22"/>
          <w:szCs w:val="22"/>
        </w:rPr>
        <w:t>, variabilní symbol 1006492123.</w:t>
      </w:r>
    </w:p>
    <w:p w14:paraId="7ACDEE6A" w14:textId="4FF25F99" w:rsidR="00CF621E" w:rsidRDefault="00CF621E" w:rsidP="00B67034">
      <w:pPr>
        <w:tabs>
          <w:tab w:val="left" w:pos="284"/>
        </w:tabs>
        <w:jc w:val="both"/>
      </w:pPr>
    </w:p>
    <w:p w14:paraId="204A427B" w14:textId="77777777" w:rsidR="00471733" w:rsidRDefault="00471733" w:rsidP="00B67034">
      <w:pPr>
        <w:tabs>
          <w:tab w:val="left" w:pos="284"/>
        </w:tabs>
        <w:jc w:val="both"/>
      </w:pPr>
    </w:p>
    <w:p w14:paraId="4940430E" w14:textId="77777777" w:rsidR="00011A73" w:rsidRPr="00A2149C" w:rsidRDefault="006147F0" w:rsidP="006069E5">
      <w:pPr>
        <w:pStyle w:val="para"/>
        <w:rPr>
          <w:rFonts w:ascii="Arial" w:hAnsi="Arial" w:cs="Arial"/>
          <w:sz w:val="22"/>
          <w:szCs w:val="22"/>
        </w:rPr>
      </w:pPr>
      <w:r>
        <w:rPr>
          <w:rFonts w:ascii="Arial" w:hAnsi="Arial" w:cs="Arial"/>
          <w:sz w:val="22"/>
          <w:szCs w:val="22"/>
        </w:rPr>
        <w:t>III</w:t>
      </w:r>
      <w:r w:rsidR="00011A73" w:rsidRPr="00A2149C">
        <w:rPr>
          <w:rFonts w:ascii="Arial" w:hAnsi="Arial" w:cs="Arial"/>
          <w:sz w:val="22"/>
          <w:szCs w:val="22"/>
        </w:rPr>
        <w:t>.</w:t>
      </w:r>
    </w:p>
    <w:p w14:paraId="41595550" w14:textId="77777777" w:rsidR="001D4CA6" w:rsidRPr="00A2149C" w:rsidRDefault="00F66E72" w:rsidP="001D4CA6">
      <w:pPr>
        <w:pStyle w:val="VnitrniText"/>
        <w:rPr>
          <w:sz w:val="22"/>
          <w:szCs w:val="22"/>
        </w:rPr>
      </w:pPr>
      <w:r w:rsidRPr="00A2149C">
        <w:rPr>
          <w:sz w:val="22"/>
          <w:szCs w:val="22"/>
        </w:rPr>
        <w:t>1</w:t>
      </w:r>
      <w:r w:rsidR="00AF6AEF">
        <w:rPr>
          <w:sz w:val="22"/>
          <w:szCs w:val="22"/>
        </w:rPr>
        <w:t>.</w:t>
      </w:r>
      <w:r w:rsidRPr="00A2149C">
        <w:rPr>
          <w:sz w:val="22"/>
          <w:szCs w:val="22"/>
        </w:rPr>
        <w:t> </w:t>
      </w:r>
      <w:r w:rsidR="00682E85"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pozemku</w:t>
      </w:r>
      <w:r w:rsidR="00682E85">
        <w:rPr>
          <w:sz w:val="22"/>
          <w:szCs w:val="22"/>
        </w:rPr>
        <w:t>.</w:t>
      </w:r>
    </w:p>
    <w:p w14:paraId="1B2AC71D" w14:textId="77777777"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A2149C">
        <w:rPr>
          <w:sz w:val="22"/>
          <w:szCs w:val="22"/>
        </w:rPr>
        <w:t>kupujícího</w:t>
      </w:r>
      <w:r w:rsidR="0037157C" w:rsidRPr="00A2149C">
        <w:rPr>
          <w:sz w:val="22"/>
          <w:szCs w:val="22"/>
        </w:rPr>
        <w:t>.</w:t>
      </w:r>
    </w:p>
    <w:p w14:paraId="53257056" w14:textId="77777777" w:rsidR="001D73FD" w:rsidRPr="00A2149C" w:rsidRDefault="001D73FD" w:rsidP="000B0AA7">
      <w:pPr>
        <w:pStyle w:val="VnitrniText"/>
        <w:rPr>
          <w:sz w:val="22"/>
          <w:szCs w:val="22"/>
        </w:rPr>
      </w:pPr>
    </w:p>
    <w:p w14:paraId="5E53740C" w14:textId="36BC3070" w:rsidR="001D73FD"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  </w:t>
      </w:r>
      <w:r w:rsidR="00A66E77" w:rsidRPr="00A2149C">
        <w:rPr>
          <w:sz w:val="22"/>
          <w:szCs w:val="22"/>
        </w:rPr>
        <w:t>Prodávan</w:t>
      </w:r>
      <w:r w:rsidR="002B1830">
        <w:rPr>
          <w:sz w:val="22"/>
          <w:szCs w:val="22"/>
        </w:rPr>
        <w:t>ou</w:t>
      </w:r>
      <w:r w:rsidR="00014CB4" w:rsidRPr="00A2149C">
        <w:rPr>
          <w:sz w:val="22"/>
          <w:szCs w:val="22"/>
        </w:rPr>
        <w:t xml:space="preserve"> nemovi</w:t>
      </w:r>
      <w:r w:rsidR="002B1830">
        <w:rPr>
          <w:sz w:val="22"/>
          <w:szCs w:val="22"/>
        </w:rPr>
        <w:t>tou věc</w:t>
      </w:r>
      <w:r w:rsidR="00014CB4" w:rsidRPr="00A2149C">
        <w:rPr>
          <w:sz w:val="22"/>
          <w:szCs w:val="22"/>
        </w:rPr>
        <w:t xml:space="preserve"> </w:t>
      </w:r>
      <w:r w:rsidR="002B1830">
        <w:rPr>
          <w:sz w:val="22"/>
          <w:szCs w:val="22"/>
        </w:rPr>
        <w:t xml:space="preserve">užívá společnost </w:t>
      </w:r>
      <w:r w:rsidR="00447ABF">
        <w:rPr>
          <w:sz w:val="22"/>
          <w:szCs w:val="22"/>
        </w:rPr>
        <w:t>AGRIA Drásov</w:t>
      </w:r>
      <w:r w:rsidR="00107962">
        <w:rPr>
          <w:sz w:val="22"/>
          <w:szCs w:val="22"/>
        </w:rPr>
        <w:t xml:space="preserve">, spol. s r.o. bez právního titulu. </w:t>
      </w:r>
    </w:p>
    <w:p w14:paraId="4297E446" w14:textId="77777777" w:rsidR="001D73FD" w:rsidRPr="00A2149C" w:rsidRDefault="001D73FD" w:rsidP="000B0AA7">
      <w:pPr>
        <w:pStyle w:val="VnitrniText"/>
        <w:rPr>
          <w:sz w:val="22"/>
          <w:szCs w:val="22"/>
        </w:rPr>
      </w:pPr>
    </w:p>
    <w:p w14:paraId="246D669C" w14:textId="77777777" w:rsidR="000D0DA8" w:rsidRDefault="007D2608" w:rsidP="00EB6C54">
      <w:pPr>
        <w:pStyle w:val="VnitrniText"/>
        <w:rPr>
          <w:sz w:val="22"/>
          <w:szCs w:val="22"/>
        </w:rPr>
      </w:pPr>
      <w:r w:rsidRPr="00A2149C">
        <w:rPr>
          <w:sz w:val="22"/>
          <w:szCs w:val="22"/>
        </w:rPr>
        <w:t>3. Kupující bere na vědomí a je srozuměn s tím, že SPÚ uzavřel</w:t>
      </w:r>
      <w:r w:rsidR="000D0DA8">
        <w:rPr>
          <w:sz w:val="22"/>
          <w:szCs w:val="22"/>
        </w:rPr>
        <w:t>:</w:t>
      </w:r>
    </w:p>
    <w:p w14:paraId="42815CBE" w14:textId="40C10F90" w:rsidR="00090364" w:rsidRDefault="000D0DA8" w:rsidP="00F95C57">
      <w:pPr>
        <w:pStyle w:val="VnitrniText"/>
        <w:ind w:left="426" w:firstLine="0"/>
        <w:rPr>
          <w:sz w:val="22"/>
          <w:szCs w:val="22"/>
        </w:rPr>
      </w:pPr>
      <w:r>
        <w:rPr>
          <w:sz w:val="22"/>
          <w:szCs w:val="22"/>
        </w:rPr>
        <w:t xml:space="preserve">- </w:t>
      </w:r>
      <w:r w:rsidR="007D2608" w:rsidRPr="00A2149C">
        <w:rPr>
          <w:sz w:val="22"/>
          <w:szCs w:val="22"/>
        </w:rPr>
        <w:t xml:space="preserve"> smlouv</w:t>
      </w:r>
      <w:r>
        <w:rPr>
          <w:sz w:val="22"/>
          <w:szCs w:val="22"/>
        </w:rPr>
        <w:t>u</w:t>
      </w:r>
      <w:r w:rsidR="007D2608" w:rsidRPr="00A2149C">
        <w:rPr>
          <w:sz w:val="22"/>
          <w:szCs w:val="22"/>
        </w:rPr>
        <w:t xml:space="preserve"> o smlouvě budoucí o zřízení věcného břemene pozemkové služebnosti, kterou se zavázal k uzavření smlouvy o zřízení věcného břemene pozemkové služebnosti a dal souhlas s tím, aby </w:t>
      </w:r>
      <w:r w:rsidR="00F75FC5">
        <w:rPr>
          <w:sz w:val="22"/>
          <w:szCs w:val="22"/>
        </w:rPr>
        <w:t>Svazek vodovodů a kanalizací Tišnovsko</w:t>
      </w:r>
      <w:r w:rsidR="007D2608" w:rsidRPr="00A2149C">
        <w:rPr>
          <w:sz w:val="22"/>
          <w:szCs w:val="22"/>
        </w:rPr>
        <w:t xml:space="preserve"> umístil na prodávaném pozemku </w:t>
      </w:r>
      <w:proofErr w:type="spellStart"/>
      <w:r w:rsidR="007D2608" w:rsidRPr="00A2149C">
        <w:rPr>
          <w:sz w:val="22"/>
          <w:szCs w:val="22"/>
        </w:rPr>
        <w:t>p.č</w:t>
      </w:r>
      <w:proofErr w:type="spellEnd"/>
      <w:r w:rsidR="007D2608" w:rsidRPr="00A2149C">
        <w:rPr>
          <w:sz w:val="22"/>
          <w:szCs w:val="22"/>
        </w:rPr>
        <w:t xml:space="preserve">. </w:t>
      </w:r>
      <w:r w:rsidR="00F75FC5">
        <w:rPr>
          <w:sz w:val="22"/>
          <w:szCs w:val="22"/>
        </w:rPr>
        <w:t>684/27</w:t>
      </w:r>
      <w:r w:rsidR="007D2608" w:rsidRPr="00A2149C">
        <w:rPr>
          <w:sz w:val="22"/>
          <w:szCs w:val="22"/>
        </w:rPr>
        <w:t xml:space="preserve">, resp. jeho části stavbu </w:t>
      </w:r>
      <w:r w:rsidR="00090364">
        <w:rPr>
          <w:sz w:val="22"/>
          <w:szCs w:val="22"/>
        </w:rPr>
        <w:t>„Stoka splaškové kanalizace DN 250</w:t>
      </w:r>
      <w:r w:rsidR="00275AFA">
        <w:rPr>
          <w:sz w:val="22"/>
          <w:szCs w:val="22"/>
        </w:rPr>
        <w:t>“</w:t>
      </w:r>
    </w:p>
    <w:p w14:paraId="78051404" w14:textId="29641B83" w:rsidR="00090364" w:rsidRDefault="004A7BCE" w:rsidP="00F95C57">
      <w:pPr>
        <w:pStyle w:val="VnitrniText"/>
        <w:ind w:left="426" w:firstLine="0"/>
        <w:rPr>
          <w:sz w:val="22"/>
          <w:szCs w:val="22"/>
        </w:rPr>
      </w:pPr>
      <w:r>
        <w:rPr>
          <w:sz w:val="22"/>
          <w:szCs w:val="22"/>
        </w:rPr>
        <w:t xml:space="preserve">- </w:t>
      </w:r>
      <w:r w:rsidRPr="00A2149C">
        <w:rPr>
          <w:sz w:val="22"/>
          <w:szCs w:val="22"/>
        </w:rPr>
        <w:t>smlouv</w:t>
      </w:r>
      <w:r>
        <w:rPr>
          <w:sz w:val="22"/>
          <w:szCs w:val="22"/>
        </w:rPr>
        <w:t>u</w:t>
      </w:r>
      <w:r w:rsidRPr="00A2149C">
        <w:rPr>
          <w:sz w:val="22"/>
          <w:szCs w:val="22"/>
        </w:rPr>
        <w:t xml:space="preserve"> o smlouvě budoucí o zřízení věcného břemene pozemkové služebnosti, kterou se zavázal k uzavření smlouvy o zřízení věcného břemene pozemkové služebnosti a dal souhlas s tím, aby </w:t>
      </w:r>
      <w:r>
        <w:rPr>
          <w:sz w:val="22"/>
          <w:szCs w:val="22"/>
        </w:rPr>
        <w:t>Svazek vodovodů a kanalizací Tišnovsko</w:t>
      </w:r>
      <w:r w:rsidRPr="00A2149C">
        <w:rPr>
          <w:sz w:val="22"/>
          <w:szCs w:val="22"/>
        </w:rPr>
        <w:t xml:space="preserve"> umístil na prodávaném pozemku </w:t>
      </w:r>
      <w:proofErr w:type="spellStart"/>
      <w:r w:rsidRPr="00A2149C">
        <w:rPr>
          <w:sz w:val="22"/>
          <w:szCs w:val="22"/>
        </w:rPr>
        <w:t>p.č</w:t>
      </w:r>
      <w:proofErr w:type="spellEnd"/>
      <w:r w:rsidRPr="00A2149C">
        <w:rPr>
          <w:sz w:val="22"/>
          <w:szCs w:val="22"/>
        </w:rPr>
        <w:t xml:space="preserve">. </w:t>
      </w:r>
      <w:r>
        <w:rPr>
          <w:sz w:val="22"/>
          <w:szCs w:val="22"/>
        </w:rPr>
        <w:t>684/27</w:t>
      </w:r>
      <w:r w:rsidRPr="00A2149C">
        <w:rPr>
          <w:sz w:val="22"/>
          <w:szCs w:val="22"/>
        </w:rPr>
        <w:t xml:space="preserve">, resp. jeho části stavbu </w:t>
      </w:r>
      <w:r>
        <w:rPr>
          <w:sz w:val="22"/>
          <w:szCs w:val="22"/>
        </w:rPr>
        <w:t>„</w:t>
      </w:r>
      <w:r w:rsidR="00275AFA">
        <w:rPr>
          <w:sz w:val="22"/>
          <w:szCs w:val="22"/>
        </w:rPr>
        <w:t>Vodovodní řád DN 300“</w:t>
      </w:r>
    </w:p>
    <w:p w14:paraId="581D2B31" w14:textId="031B6F92" w:rsidR="007D2608" w:rsidRPr="00A2149C" w:rsidRDefault="007D2608" w:rsidP="00275AFA">
      <w:pPr>
        <w:pStyle w:val="VnitrniText"/>
        <w:ind w:firstLine="0"/>
        <w:rPr>
          <w:sz w:val="22"/>
          <w:szCs w:val="22"/>
        </w:rPr>
      </w:pPr>
      <w:r w:rsidRPr="00A2149C">
        <w:rPr>
          <w:sz w:val="22"/>
          <w:szCs w:val="22"/>
        </w:rPr>
        <w:t xml:space="preserve"> Kupující se zavazuje, že v souladu se smlouv</w:t>
      </w:r>
      <w:r w:rsidR="00275AFA">
        <w:rPr>
          <w:sz w:val="22"/>
          <w:szCs w:val="22"/>
        </w:rPr>
        <w:t>ami</w:t>
      </w:r>
      <w:r w:rsidRPr="00A2149C">
        <w:rPr>
          <w:sz w:val="22"/>
          <w:szCs w:val="22"/>
        </w:rPr>
        <w:t xml:space="preserve"> o smlouv</w:t>
      </w:r>
      <w:r w:rsidR="00275AFA">
        <w:rPr>
          <w:sz w:val="22"/>
          <w:szCs w:val="22"/>
        </w:rPr>
        <w:t>ách</w:t>
      </w:r>
      <w:r w:rsidRPr="00A2149C">
        <w:rPr>
          <w:sz w:val="22"/>
          <w:szCs w:val="22"/>
        </w:rPr>
        <w:t xml:space="preserve"> budoucí</w:t>
      </w:r>
      <w:r w:rsidR="00275AFA">
        <w:rPr>
          <w:sz w:val="22"/>
          <w:szCs w:val="22"/>
        </w:rPr>
        <w:t>ch</w:t>
      </w:r>
      <w:r w:rsidRPr="00A2149C">
        <w:rPr>
          <w:sz w:val="22"/>
          <w:szCs w:val="22"/>
        </w:rPr>
        <w:t xml:space="preserve"> o zřízení věcného břemene pozemkové služebnosti uzavře smlouv</w:t>
      </w:r>
      <w:r w:rsidR="00275AFA">
        <w:rPr>
          <w:sz w:val="22"/>
          <w:szCs w:val="22"/>
        </w:rPr>
        <w:t>y</w:t>
      </w:r>
      <w:r w:rsidRPr="00A2149C">
        <w:rPr>
          <w:sz w:val="22"/>
          <w:szCs w:val="22"/>
        </w:rPr>
        <w:t xml:space="preserve"> o zřízení věcného břemene pozemkové služebnosti.</w:t>
      </w:r>
    </w:p>
    <w:p w14:paraId="3B1FABBF" w14:textId="77777777" w:rsidR="00F116B8" w:rsidRDefault="00F116B8" w:rsidP="00275AFA">
      <w:pPr>
        <w:rPr>
          <w:rFonts w:cs="Arial"/>
        </w:rPr>
      </w:pPr>
    </w:p>
    <w:p w14:paraId="490C8DA9" w14:textId="77777777" w:rsidR="00F116B8" w:rsidRPr="00F116B8" w:rsidRDefault="00F116B8" w:rsidP="00F116B8">
      <w:pPr>
        <w:pStyle w:val="para"/>
        <w:rPr>
          <w:rFonts w:ascii="Arial" w:hAnsi="Arial" w:cs="Arial"/>
          <w:sz w:val="22"/>
          <w:szCs w:val="22"/>
        </w:rPr>
      </w:pPr>
      <w:r w:rsidRPr="00F116B8">
        <w:rPr>
          <w:rFonts w:ascii="Arial" w:hAnsi="Arial" w:cs="Arial"/>
          <w:sz w:val="22"/>
          <w:szCs w:val="22"/>
        </w:rPr>
        <w:t>IV.</w:t>
      </w:r>
    </w:p>
    <w:p w14:paraId="01A36CFB" w14:textId="77777777" w:rsidR="00F116B8" w:rsidRPr="00F116B8" w:rsidRDefault="00F116B8" w:rsidP="00F116B8">
      <w:pPr>
        <w:tabs>
          <w:tab w:val="left" w:pos="709"/>
        </w:tabs>
        <w:ind w:firstLine="426"/>
        <w:jc w:val="both"/>
        <w:rPr>
          <w:rFonts w:ascii="Arial" w:hAnsi="Arial" w:cs="Arial"/>
          <w:sz w:val="22"/>
          <w:szCs w:val="22"/>
        </w:rPr>
      </w:pPr>
      <w:r w:rsidRPr="00F116B8">
        <w:rPr>
          <w:rFonts w:ascii="Arial" w:hAnsi="Arial" w:cs="Arial"/>
          <w:sz w:val="22"/>
          <w:szCs w:val="22"/>
        </w:rPr>
        <w:t>Smluvní strany vzaly na vědomí, že vlastnictví k ideální části nemovité věci specifikovan</w:t>
      </w:r>
      <w:r>
        <w:rPr>
          <w:rFonts w:ascii="Arial" w:hAnsi="Arial" w:cs="Arial"/>
          <w:sz w:val="22"/>
          <w:szCs w:val="22"/>
        </w:rPr>
        <w:t>é</w:t>
      </w:r>
      <w:r w:rsidRPr="00F116B8">
        <w:rPr>
          <w:rFonts w:ascii="Arial" w:hAnsi="Arial" w:cs="Arial"/>
          <w:sz w:val="22"/>
          <w:szCs w:val="22"/>
        </w:rPr>
        <w:t xml:space="preserve"> v čl. I. této smlouvy přejde na kupujícího okamžikem vkladu vlastnického práva dle této smlouvy do veřejného seznamu vedeného příslušným katastrem nemovitostí, a to ke dni podání návrhu na vklad tohoto práva.</w:t>
      </w:r>
    </w:p>
    <w:p w14:paraId="759891D4" w14:textId="77777777" w:rsidR="00F116B8" w:rsidRDefault="00F116B8" w:rsidP="00F116B8">
      <w:pPr>
        <w:pStyle w:val="para"/>
        <w:rPr>
          <w:rFonts w:cs="Arial"/>
          <w:bCs/>
          <w:iCs/>
        </w:rPr>
      </w:pPr>
    </w:p>
    <w:p w14:paraId="791F5824" w14:textId="77777777" w:rsidR="00011A73" w:rsidRPr="00A2149C" w:rsidRDefault="00011A73" w:rsidP="00F116B8">
      <w:pPr>
        <w:pStyle w:val="para"/>
        <w:rPr>
          <w:rFonts w:ascii="Arial" w:hAnsi="Arial" w:cs="Arial"/>
          <w:sz w:val="22"/>
          <w:szCs w:val="22"/>
        </w:rPr>
      </w:pPr>
      <w:r w:rsidRPr="00A2149C">
        <w:rPr>
          <w:rFonts w:ascii="Arial" w:hAnsi="Arial" w:cs="Arial"/>
          <w:sz w:val="22"/>
          <w:szCs w:val="22"/>
        </w:rPr>
        <w:t xml:space="preserve">V. </w:t>
      </w:r>
    </w:p>
    <w:p w14:paraId="428558A3" w14:textId="77777777"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Prodávající zajistí uveřejnění této smlouvy v registru smluv dle § 6 odst. 1 zákona č. 340/2015 Sb., o zvláštních podmínkách účinnosti některých smluv, uveřejňování těchto smluv a o registru smluv (zákon o registru smluv) a následně podá v souladu s </w:t>
      </w:r>
      <w:proofErr w:type="spellStart"/>
      <w:r w:rsidR="00E81EC1" w:rsidRPr="00E81EC1">
        <w:rPr>
          <w:rFonts w:ascii="Arial" w:hAnsi="Arial" w:cs="Arial"/>
          <w:sz w:val="22"/>
          <w:szCs w:val="22"/>
        </w:rPr>
        <w:t>ust</w:t>
      </w:r>
      <w:proofErr w:type="spellEnd"/>
      <w:r w:rsidR="00E81EC1" w:rsidRPr="00E81EC1">
        <w:rPr>
          <w:rFonts w:ascii="Arial" w:hAnsi="Arial" w:cs="Arial"/>
          <w:sz w:val="22"/>
          <w:szCs w:val="22"/>
        </w:rPr>
        <w:t xml:space="preserve">.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10A62CED" w14:textId="77777777" w:rsidR="00D4325F" w:rsidRPr="00A2149C" w:rsidRDefault="00D4325F" w:rsidP="00D4325F">
      <w:pPr>
        <w:rPr>
          <w:rFonts w:ascii="Arial" w:hAnsi="Arial" w:cs="Arial"/>
          <w:sz w:val="22"/>
          <w:szCs w:val="22"/>
        </w:rPr>
      </w:pPr>
    </w:p>
    <w:p w14:paraId="52162D0E"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r w:rsidR="00F116B8">
        <w:rPr>
          <w:rFonts w:ascii="Arial" w:hAnsi="Arial" w:cs="Arial"/>
          <w:sz w:val="22"/>
          <w:szCs w:val="22"/>
        </w:rPr>
        <w:t>I</w:t>
      </w:r>
      <w:r w:rsidRPr="00A2149C">
        <w:rPr>
          <w:rFonts w:ascii="Arial" w:hAnsi="Arial" w:cs="Arial"/>
          <w:sz w:val="22"/>
          <w:szCs w:val="22"/>
        </w:rPr>
        <w:t xml:space="preserve">. </w:t>
      </w:r>
    </w:p>
    <w:p w14:paraId="37CB4B54"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D1595CF" w14:textId="77777777" w:rsidR="001D4CA6" w:rsidRPr="00BE50B5" w:rsidRDefault="001D4CA6" w:rsidP="00BE50B5">
      <w:pPr>
        <w:ind w:firstLine="360"/>
        <w:jc w:val="both"/>
        <w:rPr>
          <w:rFonts w:ascii="Arial" w:hAnsi="Arial" w:cs="Arial"/>
          <w:sz w:val="22"/>
          <w:szCs w:val="22"/>
        </w:rPr>
      </w:pPr>
    </w:p>
    <w:p w14:paraId="1020D3D5" w14:textId="08A7C694"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 a ostatní jsou určeny pro prodávajícího.</w:t>
      </w:r>
    </w:p>
    <w:p w14:paraId="566B5D9B" w14:textId="77777777" w:rsidR="001D4CA6" w:rsidRPr="00BE50B5" w:rsidRDefault="001D4CA6" w:rsidP="00BE50B5">
      <w:pPr>
        <w:ind w:firstLine="360"/>
        <w:jc w:val="both"/>
        <w:rPr>
          <w:rFonts w:ascii="Arial" w:hAnsi="Arial" w:cs="Arial"/>
          <w:sz w:val="22"/>
          <w:szCs w:val="22"/>
        </w:rPr>
      </w:pPr>
    </w:p>
    <w:p w14:paraId="6FF2EB3B" w14:textId="77777777" w:rsidR="00DE0C50" w:rsidRDefault="00BE50B5" w:rsidP="00DE0C50">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E0C50">
        <w:rPr>
          <w:rFonts w:ascii="Arial" w:hAnsi="Arial" w:cs="Arial"/>
          <w:sz w:val="22"/>
          <w:szCs w:val="22"/>
        </w:rPr>
        <w:t>, ve znění pozdějších předpisů</w:t>
      </w:r>
      <w:r w:rsidRPr="00BE50B5">
        <w:rPr>
          <w:rFonts w:ascii="Arial" w:hAnsi="Arial" w:cs="Arial"/>
          <w:sz w:val="22"/>
          <w:szCs w:val="22"/>
        </w:rPr>
        <w:t>.</w:t>
      </w:r>
      <w:r w:rsidR="00415C37" w:rsidRPr="00415C37">
        <w:rPr>
          <w:rFonts w:ascii="Arial" w:hAnsi="Arial" w:cs="Arial"/>
          <w:sz w:val="22"/>
          <w:szCs w:val="22"/>
        </w:rPr>
        <w:t xml:space="preserve"> </w:t>
      </w:r>
    </w:p>
    <w:p w14:paraId="5537342A" w14:textId="77777777" w:rsidR="00251FAE" w:rsidRDefault="00251FAE" w:rsidP="00DE0C50">
      <w:pPr>
        <w:tabs>
          <w:tab w:val="left" w:pos="709"/>
        </w:tabs>
        <w:ind w:firstLine="426"/>
        <w:jc w:val="both"/>
        <w:rPr>
          <w:rFonts w:ascii="Arial" w:hAnsi="Arial" w:cs="Arial"/>
          <w:sz w:val="22"/>
          <w:szCs w:val="22"/>
        </w:rPr>
      </w:pPr>
    </w:p>
    <w:p w14:paraId="41D9014E" w14:textId="77777777" w:rsidR="00DE0C50" w:rsidRDefault="00DE0C50" w:rsidP="00DE0C50">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3D13E334" w14:textId="77777777" w:rsidR="00DE0C50" w:rsidRDefault="00D933FC" w:rsidP="00DE0C50">
      <w:pPr>
        <w:tabs>
          <w:tab w:val="left" w:pos="709"/>
        </w:tabs>
        <w:ind w:firstLine="426"/>
        <w:jc w:val="both"/>
        <w:rPr>
          <w:sz w:val="22"/>
          <w:szCs w:val="22"/>
        </w:rPr>
      </w:pPr>
      <w:r w:rsidRPr="00D933FC">
        <w:rPr>
          <w:rFonts w:ascii="Arial" w:hAnsi="Arial" w:cs="Arial"/>
          <w:sz w:val="22"/>
          <w:szCs w:val="22"/>
        </w:rPr>
        <w:t xml:space="preserve">Smluvní strany se zavazují, že budou postupovat v souladu se zákonem č. 110/2019 Sb., o zpracování osobních údajů, a platným </w:t>
      </w:r>
      <w:r w:rsidR="00DE0C5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3F0021E0" w14:textId="65369A2D" w:rsidR="00DE0C50" w:rsidRDefault="00DE0C50" w:rsidP="00DE0C50">
      <w:pPr>
        <w:pStyle w:val="para"/>
        <w:rPr>
          <w:rFonts w:ascii="Arial" w:hAnsi="Arial" w:cs="Arial"/>
          <w:sz w:val="22"/>
          <w:szCs w:val="22"/>
        </w:rPr>
      </w:pPr>
    </w:p>
    <w:p w14:paraId="7AC59E57" w14:textId="77777777" w:rsidR="004F5E82" w:rsidRDefault="004F5E82" w:rsidP="00DE0C50">
      <w:pPr>
        <w:pStyle w:val="para"/>
        <w:rPr>
          <w:rFonts w:ascii="Arial" w:hAnsi="Arial" w:cs="Arial"/>
          <w:sz w:val="22"/>
          <w:szCs w:val="22"/>
        </w:rPr>
      </w:pPr>
    </w:p>
    <w:p w14:paraId="03205C01" w14:textId="77777777" w:rsidR="00DE0C50" w:rsidRDefault="00DE0C50" w:rsidP="00DE0C50">
      <w:pPr>
        <w:pStyle w:val="para"/>
        <w:rPr>
          <w:rFonts w:ascii="Arial" w:hAnsi="Arial" w:cs="Arial"/>
          <w:sz w:val="22"/>
          <w:szCs w:val="22"/>
        </w:rPr>
      </w:pPr>
      <w:r>
        <w:rPr>
          <w:rFonts w:ascii="Arial" w:hAnsi="Arial" w:cs="Arial"/>
          <w:sz w:val="22"/>
          <w:szCs w:val="22"/>
        </w:rPr>
        <w:t>VI</w:t>
      </w:r>
      <w:r w:rsidR="00F116B8">
        <w:rPr>
          <w:rFonts w:ascii="Arial" w:hAnsi="Arial" w:cs="Arial"/>
          <w:sz w:val="22"/>
          <w:szCs w:val="22"/>
        </w:rPr>
        <w:t>I</w:t>
      </w:r>
      <w:r>
        <w:rPr>
          <w:rFonts w:ascii="Arial" w:hAnsi="Arial" w:cs="Arial"/>
          <w:sz w:val="22"/>
          <w:szCs w:val="22"/>
        </w:rPr>
        <w:t xml:space="preserve">. </w:t>
      </w:r>
    </w:p>
    <w:p w14:paraId="0B764CBC" w14:textId="77777777" w:rsidR="00DE0C50" w:rsidRDefault="00DE0C50" w:rsidP="00DE0C5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546A8EE1" w14:textId="77777777" w:rsidR="00415C37" w:rsidRDefault="00415C37" w:rsidP="00DE0C50">
      <w:pPr>
        <w:tabs>
          <w:tab w:val="left" w:pos="709"/>
        </w:tabs>
        <w:ind w:firstLine="426"/>
        <w:jc w:val="both"/>
        <w:rPr>
          <w:sz w:val="22"/>
          <w:szCs w:val="22"/>
        </w:rPr>
      </w:pPr>
    </w:p>
    <w:p w14:paraId="72D1556A" w14:textId="5840EAF8" w:rsidR="00CF17C0" w:rsidRPr="00A2149C" w:rsidRDefault="00CF17C0" w:rsidP="00F02239">
      <w:pPr>
        <w:pStyle w:val="VnitrniText"/>
        <w:ind w:firstLine="0"/>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2"/>
      </w:tblGrid>
      <w:tr w:rsidR="009824B6" w14:paraId="256F68FE" w14:textId="77777777" w:rsidTr="009824B6">
        <w:tc>
          <w:tcPr>
            <w:tcW w:w="4888" w:type="dxa"/>
            <w:hideMark/>
          </w:tcPr>
          <w:p w14:paraId="63C6C8F4" w14:textId="2C231E38" w:rsidR="009824B6" w:rsidRDefault="009824B6">
            <w:pPr>
              <w:pStyle w:val="VnitrniText"/>
              <w:ind w:firstLine="0"/>
              <w:rPr>
                <w:sz w:val="22"/>
                <w:szCs w:val="22"/>
              </w:rPr>
            </w:pPr>
            <w:r>
              <w:rPr>
                <w:sz w:val="22"/>
                <w:szCs w:val="22"/>
              </w:rPr>
              <w:t xml:space="preserve">V Brně dne </w:t>
            </w:r>
            <w:r w:rsidR="009B425F">
              <w:rPr>
                <w:sz w:val="22"/>
                <w:szCs w:val="22"/>
              </w:rPr>
              <w:t>2.6.2022</w:t>
            </w:r>
          </w:p>
        </w:tc>
        <w:tc>
          <w:tcPr>
            <w:tcW w:w="4889" w:type="dxa"/>
            <w:hideMark/>
          </w:tcPr>
          <w:p w14:paraId="5C1825CF" w14:textId="0CD7CBA3" w:rsidR="009824B6" w:rsidRDefault="009824B6">
            <w:pPr>
              <w:pStyle w:val="VnitrniText"/>
              <w:tabs>
                <w:tab w:val="left" w:pos="4820"/>
              </w:tabs>
              <w:ind w:firstLine="0"/>
              <w:rPr>
                <w:sz w:val="22"/>
                <w:szCs w:val="22"/>
              </w:rPr>
            </w:pPr>
          </w:p>
        </w:tc>
      </w:tr>
    </w:tbl>
    <w:p w14:paraId="3E1B963D" w14:textId="77777777" w:rsidR="009824B6" w:rsidRDefault="009824B6" w:rsidP="009824B6">
      <w:pPr>
        <w:pStyle w:val="VnitrniText"/>
        <w:tabs>
          <w:tab w:val="left" w:pos="4820"/>
        </w:tabs>
        <w:ind w:firstLine="142"/>
        <w:rPr>
          <w:sz w:val="22"/>
          <w:szCs w:val="22"/>
        </w:rPr>
      </w:pPr>
      <w:r>
        <w:rPr>
          <w:sz w:val="22"/>
          <w:szCs w:val="22"/>
        </w:rPr>
        <w:tab/>
      </w:r>
    </w:p>
    <w:p w14:paraId="435F8451" w14:textId="77777777" w:rsidR="009824B6" w:rsidRDefault="009824B6" w:rsidP="009824B6">
      <w:pPr>
        <w:pStyle w:val="VnitrniText"/>
        <w:tabs>
          <w:tab w:val="left" w:pos="5103"/>
        </w:tabs>
        <w:ind w:firstLine="142"/>
        <w:rPr>
          <w:sz w:val="22"/>
          <w:szCs w:val="22"/>
        </w:rPr>
      </w:pPr>
    </w:p>
    <w:p w14:paraId="4263EF51" w14:textId="77777777" w:rsidR="009824B6" w:rsidRDefault="009824B6" w:rsidP="009824B6">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9824B6" w14:paraId="6BE9ECA7" w14:textId="77777777" w:rsidTr="009824B6">
        <w:tc>
          <w:tcPr>
            <w:tcW w:w="4888" w:type="dxa"/>
          </w:tcPr>
          <w:p w14:paraId="0EE0D2BE" w14:textId="77777777" w:rsidR="009824B6" w:rsidRDefault="009824B6">
            <w:pPr>
              <w:pStyle w:val="VnitrniText"/>
              <w:ind w:firstLine="0"/>
              <w:rPr>
                <w:sz w:val="22"/>
                <w:szCs w:val="22"/>
              </w:rPr>
            </w:pPr>
          </w:p>
        </w:tc>
        <w:tc>
          <w:tcPr>
            <w:tcW w:w="4889" w:type="dxa"/>
          </w:tcPr>
          <w:p w14:paraId="62016E1B" w14:textId="77777777" w:rsidR="009824B6" w:rsidRDefault="009824B6">
            <w:pPr>
              <w:pStyle w:val="VnitrniText"/>
              <w:tabs>
                <w:tab w:val="left" w:pos="5103"/>
              </w:tabs>
              <w:ind w:firstLine="0"/>
              <w:rPr>
                <w:sz w:val="22"/>
                <w:szCs w:val="22"/>
              </w:rPr>
            </w:pPr>
          </w:p>
        </w:tc>
      </w:tr>
      <w:tr w:rsidR="009824B6" w14:paraId="63D833BD" w14:textId="77777777" w:rsidTr="009824B6">
        <w:tc>
          <w:tcPr>
            <w:tcW w:w="4888" w:type="dxa"/>
          </w:tcPr>
          <w:p w14:paraId="0828C3A0" w14:textId="77777777" w:rsidR="009824B6" w:rsidRDefault="009824B6" w:rsidP="009824B6">
            <w:pPr>
              <w:pStyle w:val="VnitrniText"/>
              <w:tabs>
                <w:tab w:val="left" w:pos="5103"/>
              </w:tabs>
              <w:ind w:firstLine="0"/>
              <w:jc w:val="left"/>
              <w:rPr>
                <w:sz w:val="22"/>
                <w:szCs w:val="22"/>
              </w:rPr>
            </w:pPr>
            <w:r>
              <w:rPr>
                <w:sz w:val="22"/>
                <w:szCs w:val="22"/>
              </w:rPr>
              <w:t>............................................</w:t>
            </w:r>
          </w:p>
        </w:tc>
        <w:tc>
          <w:tcPr>
            <w:tcW w:w="4889" w:type="dxa"/>
          </w:tcPr>
          <w:p w14:paraId="1EE57578" w14:textId="77777777" w:rsidR="009824B6" w:rsidRDefault="009824B6" w:rsidP="009824B6">
            <w:pPr>
              <w:pStyle w:val="VnitrniText"/>
              <w:tabs>
                <w:tab w:val="left" w:pos="5103"/>
              </w:tabs>
              <w:ind w:firstLine="0"/>
              <w:jc w:val="left"/>
              <w:rPr>
                <w:sz w:val="22"/>
                <w:szCs w:val="22"/>
              </w:rPr>
            </w:pPr>
            <w:r>
              <w:rPr>
                <w:sz w:val="22"/>
                <w:szCs w:val="22"/>
              </w:rPr>
              <w:t>............................................</w:t>
            </w:r>
          </w:p>
        </w:tc>
      </w:tr>
      <w:tr w:rsidR="009824B6" w14:paraId="47659609" w14:textId="77777777" w:rsidTr="009824B6">
        <w:tc>
          <w:tcPr>
            <w:tcW w:w="4888" w:type="dxa"/>
          </w:tcPr>
          <w:p w14:paraId="7845CDDF"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28F7D9A7"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Němec Jiří stavitel s.r.o.</w:t>
            </w:r>
          </w:p>
        </w:tc>
      </w:tr>
      <w:tr w:rsidR="009824B6" w14:paraId="79E9C1F9" w14:textId="77777777" w:rsidTr="009824B6">
        <w:tc>
          <w:tcPr>
            <w:tcW w:w="4888" w:type="dxa"/>
          </w:tcPr>
          <w:p w14:paraId="1F39C438"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06294FDF"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r w:rsidR="009824B6" w14:paraId="3EBD00F1" w14:textId="77777777" w:rsidTr="009824B6">
        <w:tc>
          <w:tcPr>
            <w:tcW w:w="4888" w:type="dxa"/>
          </w:tcPr>
          <w:p w14:paraId="17C374DB"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89" w:type="dxa"/>
          </w:tcPr>
          <w:p w14:paraId="4066B1BA" w14:textId="77777777" w:rsidR="009824B6" w:rsidRDefault="009824B6">
            <w:pPr>
              <w:suppressAutoHyphens w:val="0"/>
              <w:autoSpaceDE w:val="0"/>
              <w:autoSpaceDN w:val="0"/>
              <w:adjustRightInd w:val="0"/>
              <w:rPr>
                <w:rFonts w:ascii="Arial" w:hAnsi="Arial" w:cs="Arial"/>
                <w:sz w:val="22"/>
                <w:szCs w:val="22"/>
              </w:rPr>
            </w:pPr>
          </w:p>
        </w:tc>
      </w:tr>
      <w:tr w:rsidR="009824B6" w14:paraId="00A884DA" w14:textId="77777777" w:rsidTr="009824B6">
        <w:tc>
          <w:tcPr>
            <w:tcW w:w="4888" w:type="dxa"/>
          </w:tcPr>
          <w:p w14:paraId="73D9E541"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093CE84D" w14:textId="77777777" w:rsidR="009824B6" w:rsidRDefault="009824B6">
            <w:pPr>
              <w:suppressAutoHyphens w:val="0"/>
              <w:autoSpaceDE w:val="0"/>
              <w:autoSpaceDN w:val="0"/>
              <w:adjustRightInd w:val="0"/>
              <w:rPr>
                <w:rFonts w:ascii="Arial" w:hAnsi="Arial" w:cs="Arial"/>
                <w:sz w:val="22"/>
                <w:szCs w:val="22"/>
              </w:rPr>
            </w:pPr>
          </w:p>
        </w:tc>
      </w:tr>
    </w:tbl>
    <w:p w14:paraId="5BFD5F7B" w14:textId="77777777" w:rsidR="009824B6" w:rsidRDefault="009824B6">
      <w:pPr>
        <w:suppressAutoHyphens w:val="0"/>
        <w:autoSpaceDE w:val="0"/>
        <w:autoSpaceDN w:val="0"/>
        <w:adjustRightInd w:val="0"/>
        <w:rPr>
          <w:rFonts w:ascii="Arial" w:hAnsi="Arial" w:cs="Arial"/>
          <w:sz w:val="22"/>
          <w:szCs w:val="22"/>
        </w:rPr>
      </w:pPr>
    </w:p>
    <w:p w14:paraId="742B97D8" w14:textId="77777777" w:rsidR="00722C9B" w:rsidRPr="00A2149C" w:rsidRDefault="00722C9B" w:rsidP="000B0AA7">
      <w:pPr>
        <w:pStyle w:val="VnitrniText"/>
        <w:ind w:firstLine="0"/>
        <w:rPr>
          <w:sz w:val="22"/>
          <w:szCs w:val="22"/>
        </w:rPr>
      </w:pPr>
    </w:p>
    <w:p w14:paraId="476D267D"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16A6E57" w14:textId="77777777" w:rsidR="00E61F91" w:rsidRPr="00A2149C" w:rsidRDefault="00E61F91" w:rsidP="000B0AA7">
      <w:pPr>
        <w:pStyle w:val="VnitrniText"/>
        <w:ind w:firstLine="0"/>
        <w:rPr>
          <w:sz w:val="22"/>
          <w:szCs w:val="22"/>
        </w:rPr>
      </w:pPr>
    </w:p>
    <w:p w14:paraId="2B17CCC9"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4B17F1F1" w14:textId="77777777" w:rsidR="00E61F91" w:rsidRPr="00A2149C" w:rsidRDefault="00E61F91" w:rsidP="000B0AA7">
      <w:pPr>
        <w:pStyle w:val="VnitrniText"/>
        <w:ind w:firstLine="0"/>
        <w:rPr>
          <w:sz w:val="22"/>
          <w:szCs w:val="22"/>
        </w:rPr>
      </w:pPr>
    </w:p>
    <w:p w14:paraId="70A989DB" w14:textId="77777777" w:rsidR="003307CF" w:rsidRPr="00A2149C" w:rsidRDefault="003307CF" w:rsidP="000B0AA7">
      <w:pPr>
        <w:pStyle w:val="VnitrniText"/>
        <w:ind w:firstLine="0"/>
        <w:rPr>
          <w:sz w:val="22"/>
          <w:szCs w:val="22"/>
        </w:rPr>
      </w:pPr>
      <w:r w:rsidRPr="00A2149C">
        <w:rPr>
          <w:sz w:val="22"/>
          <w:szCs w:val="22"/>
        </w:rPr>
        <w:t xml:space="preserve">ID smlouvy ……………………………... </w:t>
      </w:r>
    </w:p>
    <w:p w14:paraId="331A988F" w14:textId="77777777" w:rsidR="00E61F91" w:rsidRPr="00A2149C" w:rsidRDefault="00E61F91" w:rsidP="000B0AA7">
      <w:pPr>
        <w:pStyle w:val="VnitrniText"/>
        <w:ind w:firstLine="0"/>
        <w:rPr>
          <w:sz w:val="22"/>
          <w:szCs w:val="22"/>
        </w:rPr>
      </w:pPr>
    </w:p>
    <w:p w14:paraId="1E5B857C"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381CB03A" w14:textId="77777777" w:rsidR="00EB1964" w:rsidRPr="00EB1964" w:rsidRDefault="00EB1964" w:rsidP="000B0AA7">
      <w:pPr>
        <w:pStyle w:val="VnitrniText"/>
        <w:ind w:firstLine="0"/>
        <w:rPr>
          <w:sz w:val="22"/>
          <w:szCs w:val="22"/>
        </w:rPr>
      </w:pPr>
    </w:p>
    <w:p w14:paraId="3FA1742B"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2FF259F5" w14:textId="77777777" w:rsidR="00CC1097" w:rsidRPr="00A2149C" w:rsidRDefault="00CC1097" w:rsidP="000B0AA7">
      <w:pPr>
        <w:pStyle w:val="VnitrniText"/>
        <w:ind w:firstLine="0"/>
        <w:rPr>
          <w:sz w:val="22"/>
          <w:szCs w:val="22"/>
        </w:rPr>
      </w:pPr>
    </w:p>
    <w:p w14:paraId="7F71D8A7"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4D9177E7" w14:textId="77777777" w:rsidR="0024055A"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60B1AEDC" w14:textId="77777777" w:rsidR="003307CF" w:rsidRPr="00A2149C" w:rsidRDefault="003307CF" w:rsidP="00E61F91">
      <w:pPr>
        <w:pStyle w:val="VnitrniText"/>
        <w:tabs>
          <w:tab w:val="left" w:pos="3969"/>
        </w:tabs>
        <w:ind w:firstLine="0"/>
        <w:jc w:val="left"/>
        <w:rPr>
          <w:sz w:val="22"/>
          <w:szCs w:val="22"/>
        </w:rPr>
      </w:pPr>
    </w:p>
    <w:p w14:paraId="34C39EE1" w14:textId="77777777" w:rsidR="0024055A" w:rsidRDefault="0024055A" w:rsidP="0024055A">
      <w:pPr>
        <w:pStyle w:val="VnitrniText"/>
        <w:ind w:firstLine="0"/>
      </w:pPr>
    </w:p>
    <w:p w14:paraId="4FB2FED8" w14:textId="77777777" w:rsidR="0024055A" w:rsidRPr="0026235E" w:rsidRDefault="0024055A" w:rsidP="0024055A">
      <w:pPr>
        <w:pStyle w:val="VnitrniText"/>
        <w:ind w:firstLine="0"/>
      </w:pPr>
      <w:r w:rsidRPr="0026235E">
        <w:t>Za věcnou a formální správnost odpovídá</w:t>
      </w:r>
      <w:r>
        <w:t xml:space="preserve"> </w:t>
      </w:r>
      <w:r w:rsidRPr="0026235E">
        <w:t>vedoucí oddělení převodu majetku státu KPÚ pro Jihomoravský kraj</w:t>
      </w:r>
    </w:p>
    <w:p w14:paraId="20E78DE5" w14:textId="77777777" w:rsidR="0024055A" w:rsidRPr="0026235E" w:rsidRDefault="0024055A" w:rsidP="0024055A">
      <w:pPr>
        <w:pStyle w:val="VnitrniText"/>
        <w:ind w:firstLine="0"/>
      </w:pPr>
      <w:r w:rsidRPr="0026235E">
        <w:t>JUDr. Jarmila Báčová</w:t>
      </w:r>
    </w:p>
    <w:p w14:paraId="6E3B5378" w14:textId="77777777" w:rsidR="0024055A" w:rsidRDefault="0024055A" w:rsidP="0024055A">
      <w:pPr>
        <w:pStyle w:val="VnitrniText"/>
        <w:ind w:firstLine="0"/>
      </w:pPr>
    </w:p>
    <w:p w14:paraId="74FE1528" w14:textId="77777777" w:rsidR="0024055A" w:rsidRDefault="0024055A" w:rsidP="0024055A">
      <w:pPr>
        <w:pStyle w:val="VnitrniText"/>
        <w:ind w:firstLine="0"/>
      </w:pPr>
    </w:p>
    <w:p w14:paraId="7E7F8E70" w14:textId="77777777" w:rsidR="0024055A" w:rsidRDefault="0024055A" w:rsidP="0024055A">
      <w:pPr>
        <w:pStyle w:val="VnitrniText"/>
        <w:ind w:firstLine="0"/>
      </w:pPr>
      <w:r>
        <w:t>.................................................</w:t>
      </w:r>
    </w:p>
    <w:p w14:paraId="7E88682D" w14:textId="77777777" w:rsidR="0024055A" w:rsidRDefault="0024055A" w:rsidP="0024055A">
      <w:pPr>
        <w:pStyle w:val="VnitrniText"/>
        <w:ind w:firstLine="0"/>
      </w:pPr>
      <w:r>
        <w:tab/>
        <w:t>podpis</w:t>
      </w:r>
    </w:p>
    <w:p w14:paraId="5211928A" w14:textId="77777777" w:rsidR="0024055A" w:rsidRDefault="0024055A" w:rsidP="0024055A">
      <w:pPr>
        <w:pStyle w:val="VnitrniText"/>
        <w:ind w:firstLine="0"/>
      </w:pPr>
    </w:p>
    <w:p w14:paraId="072F8C48" w14:textId="77777777" w:rsidR="0024055A" w:rsidRDefault="0024055A" w:rsidP="0024055A">
      <w:pPr>
        <w:pStyle w:val="VnitrniText"/>
        <w:ind w:firstLine="0"/>
      </w:pPr>
    </w:p>
    <w:p w14:paraId="462558F5" w14:textId="56F7D977" w:rsidR="0024055A" w:rsidRDefault="0024055A" w:rsidP="0024055A">
      <w:pPr>
        <w:pStyle w:val="VnitrniText"/>
        <w:ind w:firstLine="0"/>
      </w:pPr>
      <w:r>
        <w:t>Za správnost KPÚ: JUDr. Jarmila Báčov</w:t>
      </w:r>
      <w:r w:rsidR="004F5E82">
        <w:t>á</w:t>
      </w:r>
      <w:r w:rsidR="004F5E82">
        <w:tab/>
        <w:t>………………………………………</w:t>
      </w:r>
    </w:p>
    <w:p w14:paraId="7D5E7FA5" w14:textId="476D5A97" w:rsidR="004F5E82" w:rsidRDefault="004F5E82" w:rsidP="0024055A">
      <w:pPr>
        <w:pStyle w:val="VnitrniText"/>
        <w:ind w:firstLine="0"/>
      </w:pPr>
      <w:r>
        <w:tab/>
      </w:r>
      <w:r>
        <w:tab/>
      </w:r>
      <w:r>
        <w:tab/>
      </w:r>
      <w:r>
        <w:tab/>
      </w:r>
      <w:r>
        <w:tab/>
      </w:r>
      <w:r>
        <w:tab/>
      </w:r>
      <w:r>
        <w:tab/>
        <w:t>podpis</w:t>
      </w:r>
    </w:p>
    <w:sectPr w:rsidR="004F5E82"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FA6C" w14:textId="77777777" w:rsidR="00353F30" w:rsidRDefault="00353F30">
      <w:r>
        <w:separator/>
      </w:r>
    </w:p>
  </w:endnote>
  <w:endnote w:type="continuationSeparator" w:id="0">
    <w:p w14:paraId="29E6EEEA" w14:textId="77777777" w:rsidR="00353F30" w:rsidRDefault="0035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8895" w14:textId="77777777" w:rsidR="00353F30" w:rsidRDefault="00353F30">
      <w:r>
        <w:separator/>
      </w:r>
    </w:p>
  </w:footnote>
  <w:footnote w:type="continuationSeparator" w:id="0">
    <w:p w14:paraId="6C7A508D" w14:textId="77777777" w:rsidR="00353F30" w:rsidRDefault="0035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4549C"/>
    <w:rsid w:val="00057863"/>
    <w:rsid w:val="00057CBA"/>
    <w:rsid w:val="00060CE4"/>
    <w:rsid w:val="000713C9"/>
    <w:rsid w:val="000738A5"/>
    <w:rsid w:val="00075977"/>
    <w:rsid w:val="00077DDA"/>
    <w:rsid w:val="00077E49"/>
    <w:rsid w:val="00090364"/>
    <w:rsid w:val="00090E4A"/>
    <w:rsid w:val="00096C6C"/>
    <w:rsid w:val="000A05C2"/>
    <w:rsid w:val="000A05D4"/>
    <w:rsid w:val="000A29A2"/>
    <w:rsid w:val="000A602F"/>
    <w:rsid w:val="000B0AA7"/>
    <w:rsid w:val="000B1075"/>
    <w:rsid w:val="000B3BB9"/>
    <w:rsid w:val="000D0DA8"/>
    <w:rsid w:val="000D609F"/>
    <w:rsid w:val="000E2F54"/>
    <w:rsid w:val="00100347"/>
    <w:rsid w:val="00101C6D"/>
    <w:rsid w:val="00103375"/>
    <w:rsid w:val="001053EA"/>
    <w:rsid w:val="00107962"/>
    <w:rsid w:val="00112F3C"/>
    <w:rsid w:val="00122BA2"/>
    <w:rsid w:val="00122D7B"/>
    <w:rsid w:val="001237DE"/>
    <w:rsid w:val="00125D4C"/>
    <w:rsid w:val="00126EEB"/>
    <w:rsid w:val="001274AE"/>
    <w:rsid w:val="00132361"/>
    <w:rsid w:val="00136F17"/>
    <w:rsid w:val="00140462"/>
    <w:rsid w:val="00142405"/>
    <w:rsid w:val="00143674"/>
    <w:rsid w:val="00170A4E"/>
    <w:rsid w:val="00181A52"/>
    <w:rsid w:val="0018318A"/>
    <w:rsid w:val="00190EA1"/>
    <w:rsid w:val="0019777F"/>
    <w:rsid w:val="001A00D9"/>
    <w:rsid w:val="001A63A1"/>
    <w:rsid w:val="001C0D55"/>
    <w:rsid w:val="001C387A"/>
    <w:rsid w:val="001C6B2B"/>
    <w:rsid w:val="001D4CA6"/>
    <w:rsid w:val="001D73FD"/>
    <w:rsid w:val="001D7522"/>
    <w:rsid w:val="001E1CF7"/>
    <w:rsid w:val="001E63D9"/>
    <w:rsid w:val="002029BF"/>
    <w:rsid w:val="00206BEA"/>
    <w:rsid w:val="00213539"/>
    <w:rsid w:val="002242C8"/>
    <w:rsid w:val="00226BEC"/>
    <w:rsid w:val="00227370"/>
    <w:rsid w:val="00227CC5"/>
    <w:rsid w:val="00232E62"/>
    <w:rsid w:val="0023665E"/>
    <w:rsid w:val="0024055A"/>
    <w:rsid w:val="00245A89"/>
    <w:rsid w:val="0024684B"/>
    <w:rsid w:val="002469A8"/>
    <w:rsid w:val="00250D32"/>
    <w:rsid w:val="002516CC"/>
    <w:rsid w:val="00251FAE"/>
    <w:rsid w:val="002524F6"/>
    <w:rsid w:val="00253121"/>
    <w:rsid w:val="002555CE"/>
    <w:rsid w:val="00257260"/>
    <w:rsid w:val="00257EB0"/>
    <w:rsid w:val="00261B6F"/>
    <w:rsid w:val="0026235E"/>
    <w:rsid w:val="00263AF3"/>
    <w:rsid w:val="00270490"/>
    <w:rsid w:val="00275AFA"/>
    <w:rsid w:val="002769BE"/>
    <w:rsid w:val="002809F9"/>
    <w:rsid w:val="00284C60"/>
    <w:rsid w:val="002913BD"/>
    <w:rsid w:val="00293BF9"/>
    <w:rsid w:val="0029466F"/>
    <w:rsid w:val="002B1830"/>
    <w:rsid w:val="002B1AFF"/>
    <w:rsid w:val="002B4394"/>
    <w:rsid w:val="002C0E97"/>
    <w:rsid w:val="002C4372"/>
    <w:rsid w:val="002C4C46"/>
    <w:rsid w:val="002C5ED7"/>
    <w:rsid w:val="002E7356"/>
    <w:rsid w:val="002E7B91"/>
    <w:rsid w:val="002F47C2"/>
    <w:rsid w:val="003012FD"/>
    <w:rsid w:val="00303660"/>
    <w:rsid w:val="003057BA"/>
    <w:rsid w:val="0031058A"/>
    <w:rsid w:val="00311FF0"/>
    <w:rsid w:val="003224C9"/>
    <w:rsid w:val="0032329E"/>
    <w:rsid w:val="003307CF"/>
    <w:rsid w:val="003316EA"/>
    <w:rsid w:val="003336E0"/>
    <w:rsid w:val="003339D6"/>
    <w:rsid w:val="00337C94"/>
    <w:rsid w:val="00342B95"/>
    <w:rsid w:val="003430A1"/>
    <w:rsid w:val="00343B5C"/>
    <w:rsid w:val="00344829"/>
    <w:rsid w:val="00350DEC"/>
    <w:rsid w:val="003518D0"/>
    <w:rsid w:val="0035347B"/>
    <w:rsid w:val="00353F30"/>
    <w:rsid w:val="00361578"/>
    <w:rsid w:val="00363EF5"/>
    <w:rsid w:val="0036537D"/>
    <w:rsid w:val="00365BF0"/>
    <w:rsid w:val="003673F1"/>
    <w:rsid w:val="0037157C"/>
    <w:rsid w:val="00376D35"/>
    <w:rsid w:val="00390A13"/>
    <w:rsid w:val="0039790A"/>
    <w:rsid w:val="003A432A"/>
    <w:rsid w:val="003A67CB"/>
    <w:rsid w:val="003B4003"/>
    <w:rsid w:val="003B5AD4"/>
    <w:rsid w:val="003B7D4F"/>
    <w:rsid w:val="003C3CC3"/>
    <w:rsid w:val="003C4278"/>
    <w:rsid w:val="003D4F2E"/>
    <w:rsid w:val="003D5E14"/>
    <w:rsid w:val="003D6A83"/>
    <w:rsid w:val="003E25AA"/>
    <w:rsid w:val="003E5100"/>
    <w:rsid w:val="003F56C5"/>
    <w:rsid w:val="00400227"/>
    <w:rsid w:val="00401937"/>
    <w:rsid w:val="0040389C"/>
    <w:rsid w:val="004065C2"/>
    <w:rsid w:val="00415C37"/>
    <w:rsid w:val="004243BC"/>
    <w:rsid w:val="00425A7B"/>
    <w:rsid w:val="00425E6C"/>
    <w:rsid w:val="004316D8"/>
    <w:rsid w:val="0043238D"/>
    <w:rsid w:val="004406B9"/>
    <w:rsid w:val="00447ABF"/>
    <w:rsid w:val="00464535"/>
    <w:rsid w:val="00471733"/>
    <w:rsid w:val="004A3F22"/>
    <w:rsid w:val="004A5163"/>
    <w:rsid w:val="004A5A92"/>
    <w:rsid w:val="004A7BCE"/>
    <w:rsid w:val="004E11C1"/>
    <w:rsid w:val="004E368B"/>
    <w:rsid w:val="004E7224"/>
    <w:rsid w:val="004F5E82"/>
    <w:rsid w:val="005211F0"/>
    <w:rsid w:val="00526280"/>
    <w:rsid w:val="00532899"/>
    <w:rsid w:val="0055156F"/>
    <w:rsid w:val="00551FFB"/>
    <w:rsid w:val="00556316"/>
    <w:rsid w:val="00565DF2"/>
    <w:rsid w:val="005706CC"/>
    <w:rsid w:val="00573329"/>
    <w:rsid w:val="00576EE6"/>
    <w:rsid w:val="005824AD"/>
    <w:rsid w:val="00583F66"/>
    <w:rsid w:val="005C5AF6"/>
    <w:rsid w:val="005D1D35"/>
    <w:rsid w:val="005D7048"/>
    <w:rsid w:val="005F70A8"/>
    <w:rsid w:val="006069E5"/>
    <w:rsid w:val="006147F0"/>
    <w:rsid w:val="00614963"/>
    <w:rsid w:val="00614B18"/>
    <w:rsid w:val="006178AD"/>
    <w:rsid w:val="006224F6"/>
    <w:rsid w:val="006313C1"/>
    <w:rsid w:val="00634DC7"/>
    <w:rsid w:val="00637E47"/>
    <w:rsid w:val="006442AD"/>
    <w:rsid w:val="006479E9"/>
    <w:rsid w:val="006536BE"/>
    <w:rsid w:val="00675147"/>
    <w:rsid w:val="00676CFF"/>
    <w:rsid w:val="00682E85"/>
    <w:rsid w:val="006856A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75DA"/>
    <w:rsid w:val="00720B92"/>
    <w:rsid w:val="00722843"/>
    <w:rsid w:val="00722C9B"/>
    <w:rsid w:val="00737777"/>
    <w:rsid w:val="007431BA"/>
    <w:rsid w:val="007537E0"/>
    <w:rsid w:val="00760A4C"/>
    <w:rsid w:val="0076112C"/>
    <w:rsid w:val="00761B51"/>
    <w:rsid w:val="007633D3"/>
    <w:rsid w:val="00764F7A"/>
    <w:rsid w:val="00772E8B"/>
    <w:rsid w:val="00777231"/>
    <w:rsid w:val="00790668"/>
    <w:rsid w:val="0079412E"/>
    <w:rsid w:val="007943B4"/>
    <w:rsid w:val="007A0E22"/>
    <w:rsid w:val="007A1913"/>
    <w:rsid w:val="007B15D9"/>
    <w:rsid w:val="007B4E3F"/>
    <w:rsid w:val="007D2608"/>
    <w:rsid w:val="007D6C6C"/>
    <w:rsid w:val="007E0EE2"/>
    <w:rsid w:val="007E5741"/>
    <w:rsid w:val="007F0181"/>
    <w:rsid w:val="007F1B83"/>
    <w:rsid w:val="007F5D44"/>
    <w:rsid w:val="00810E37"/>
    <w:rsid w:val="0081476E"/>
    <w:rsid w:val="008173E3"/>
    <w:rsid w:val="008217DD"/>
    <w:rsid w:val="0082535B"/>
    <w:rsid w:val="00826F42"/>
    <w:rsid w:val="00830569"/>
    <w:rsid w:val="008345B3"/>
    <w:rsid w:val="008505AD"/>
    <w:rsid w:val="00860D45"/>
    <w:rsid w:val="008851FA"/>
    <w:rsid w:val="00895CF0"/>
    <w:rsid w:val="008A4DA6"/>
    <w:rsid w:val="008A54CA"/>
    <w:rsid w:val="008A6FE0"/>
    <w:rsid w:val="008B6B62"/>
    <w:rsid w:val="008C1227"/>
    <w:rsid w:val="008C7287"/>
    <w:rsid w:val="008D5012"/>
    <w:rsid w:val="008D52B4"/>
    <w:rsid w:val="008D5C23"/>
    <w:rsid w:val="008E07E0"/>
    <w:rsid w:val="008F7719"/>
    <w:rsid w:val="008F7B5E"/>
    <w:rsid w:val="0092090F"/>
    <w:rsid w:val="00930423"/>
    <w:rsid w:val="009518A8"/>
    <w:rsid w:val="009579A9"/>
    <w:rsid w:val="009603E5"/>
    <w:rsid w:val="00961005"/>
    <w:rsid w:val="00970C02"/>
    <w:rsid w:val="00970EE4"/>
    <w:rsid w:val="00971DFB"/>
    <w:rsid w:val="009824B6"/>
    <w:rsid w:val="00982D99"/>
    <w:rsid w:val="00986A4B"/>
    <w:rsid w:val="009A30E2"/>
    <w:rsid w:val="009B300A"/>
    <w:rsid w:val="009B425F"/>
    <w:rsid w:val="009B492C"/>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335CB"/>
    <w:rsid w:val="00A3392F"/>
    <w:rsid w:val="00A34803"/>
    <w:rsid w:val="00A35A72"/>
    <w:rsid w:val="00A4751B"/>
    <w:rsid w:val="00A621EF"/>
    <w:rsid w:val="00A66E77"/>
    <w:rsid w:val="00A73D4E"/>
    <w:rsid w:val="00A74BA3"/>
    <w:rsid w:val="00A7544F"/>
    <w:rsid w:val="00A7577B"/>
    <w:rsid w:val="00A93619"/>
    <w:rsid w:val="00A946DF"/>
    <w:rsid w:val="00AA0524"/>
    <w:rsid w:val="00AB0D82"/>
    <w:rsid w:val="00AC1FD6"/>
    <w:rsid w:val="00AC3EC5"/>
    <w:rsid w:val="00AD27BC"/>
    <w:rsid w:val="00AE18A9"/>
    <w:rsid w:val="00AE1C7A"/>
    <w:rsid w:val="00AF0382"/>
    <w:rsid w:val="00AF2149"/>
    <w:rsid w:val="00AF5FDA"/>
    <w:rsid w:val="00AF6AEF"/>
    <w:rsid w:val="00B042AF"/>
    <w:rsid w:val="00B10575"/>
    <w:rsid w:val="00B211B3"/>
    <w:rsid w:val="00B23058"/>
    <w:rsid w:val="00B42E23"/>
    <w:rsid w:val="00B47C55"/>
    <w:rsid w:val="00B50428"/>
    <w:rsid w:val="00B62C6D"/>
    <w:rsid w:val="00B6447E"/>
    <w:rsid w:val="00B67034"/>
    <w:rsid w:val="00B757A7"/>
    <w:rsid w:val="00B827AA"/>
    <w:rsid w:val="00B9043A"/>
    <w:rsid w:val="00BA3C66"/>
    <w:rsid w:val="00BB37D9"/>
    <w:rsid w:val="00BB6A7B"/>
    <w:rsid w:val="00BC17A6"/>
    <w:rsid w:val="00BC66CD"/>
    <w:rsid w:val="00BD1BBC"/>
    <w:rsid w:val="00BD2928"/>
    <w:rsid w:val="00BE50B5"/>
    <w:rsid w:val="00C05330"/>
    <w:rsid w:val="00C10AEE"/>
    <w:rsid w:val="00C11CA7"/>
    <w:rsid w:val="00C16B2F"/>
    <w:rsid w:val="00C31774"/>
    <w:rsid w:val="00C37A15"/>
    <w:rsid w:val="00C41140"/>
    <w:rsid w:val="00C5272C"/>
    <w:rsid w:val="00C6727E"/>
    <w:rsid w:val="00C707C8"/>
    <w:rsid w:val="00C75CFA"/>
    <w:rsid w:val="00C8663B"/>
    <w:rsid w:val="00C9018E"/>
    <w:rsid w:val="00C94D63"/>
    <w:rsid w:val="00CA3902"/>
    <w:rsid w:val="00CA5922"/>
    <w:rsid w:val="00CB1D4C"/>
    <w:rsid w:val="00CB35F4"/>
    <w:rsid w:val="00CB5F51"/>
    <w:rsid w:val="00CC1097"/>
    <w:rsid w:val="00CC4CBF"/>
    <w:rsid w:val="00CC5483"/>
    <w:rsid w:val="00CD194E"/>
    <w:rsid w:val="00CD348C"/>
    <w:rsid w:val="00CD3E01"/>
    <w:rsid w:val="00CD52B6"/>
    <w:rsid w:val="00CE10CA"/>
    <w:rsid w:val="00CF17C0"/>
    <w:rsid w:val="00CF1CED"/>
    <w:rsid w:val="00CF3437"/>
    <w:rsid w:val="00CF621E"/>
    <w:rsid w:val="00D010C4"/>
    <w:rsid w:val="00D02FD6"/>
    <w:rsid w:val="00D0345E"/>
    <w:rsid w:val="00D06D0F"/>
    <w:rsid w:val="00D12BEB"/>
    <w:rsid w:val="00D12D2D"/>
    <w:rsid w:val="00D24258"/>
    <w:rsid w:val="00D36269"/>
    <w:rsid w:val="00D4325F"/>
    <w:rsid w:val="00D43C07"/>
    <w:rsid w:val="00D45704"/>
    <w:rsid w:val="00D46E1B"/>
    <w:rsid w:val="00D471AC"/>
    <w:rsid w:val="00D51881"/>
    <w:rsid w:val="00D51A2A"/>
    <w:rsid w:val="00D536D6"/>
    <w:rsid w:val="00D53A35"/>
    <w:rsid w:val="00D662A3"/>
    <w:rsid w:val="00D76018"/>
    <w:rsid w:val="00D83E04"/>
    <w:rsid w:val="00D867A5"/>
    <w:rsid w:val="00D933FC"/>
    <w:rsid w:val="00DA6E53"/>
    <w:rsid w:val="00DB4B6D"/>
    <w:rsid w:val="00DB57EC"/>
    <w:rsid w:val="00DC79C1"/>
    <w:rsid w:val="00DC7E37"/>
    <w:rsid w:val="00DD1E59"/>
    <w:rsid w:val="00DD5FE3"/>
    <w:rsid w:val="00DD691A"/>
    <w:rsid w:val="00DE0C50"/>
    <w:rsid w:val="00DE0D0A"/>
    <w:rsid w:val="00DE2D14"/>
    <w:rsid w:val="00DE5EC4"/>
    <w:rsid w:val="00DE666C"/>
    <w:rsid w:val="00E070B7"/>
    <w:rsid w:val="00E16933"/>
    <w:rsid w:val="00E16B45"/>
    <w:rsid w:val="00E227E9"/>
    <w:rsid w:val="00E3232E"/>
    <w:rsid w:val="00E46414"/>
    <w:rsid w:val="00E503CF"/>
    <w:rsid w:val="00E60971"/>
    <w:rsid w:val="00E60E61"/>
    <w:rsid w:val="00E61F91"/>
    <w:rsid w:val="00E63A04"/>
    <w:rsid w:val="00E75539"/>
    <w:rsid w:val="00E81EC1"/>
    <w:rsid w:val="00E82A43"/>
    <w:rsid w:val="00E85F55"/>
    <w:rsid w:val="00E92626"/>
    <w:rsid w:val="00E95CA7"/>
    <w:rsid w:val="00EA024C"/>
    <w:rsid w:val="00EA19FB"/>
    <w:rsid w:val="00EB0074"/>
    <w:rsid w:val="00EB1964"/>
    <w:rsid w:val="00EB6C54"/>
    <w:rsid w:val="00EC467B"/>
    <w:rsid w:val="00ED2B40"/>
    <w:rsid w:val="00ED43D6"/>
    <w:rsid w:val="00ED60AD"/>
    <w:rsid w:val="00EE55DE"/>
    <w:rsid w:val="00EF2483"/>
    <w:rsid w:val="00EF6C9C"/>
    <w:rsid w:val="00F02239"/>
    <w:rsid w:val="00F02A82"/>
    <w:rsid w:val="00F06757"/>
    <w:rsid w:val="00F116B8"/>
    <w:rsid w:val="00F13881"/>
    <w:rsid w:val="00F2225C"/>
    <w:rsid w:val="00F23993"/>
    <w:rsid w:val="00F26A5F"/>
    <w:rsid w:val="00F416DA"/>
    <w:rsid w:val="00F4287B"/>
    <w:rsid w:val="00F500AD"/>
    <w:rsid w:val="00F61148"/>
    <w:rsid w:val="00F6119A"/>
    <w:rsid w:val="00F66559"/>
    <w:rsid w:val="00F66E72"/>
    <w:rsid w:val="00F75FC5"/>
    <w:rsid w:val="00F84387"/>
    <w:rsid w:val="00F90892"/>
    <w:rsid w:val="00F95C57"/>
    <w:rsid w:val="00F96B10"/>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D8DB"/>
  <w14:defaultImageDpi w14:val="0"/>
  <w15:docId w15:val="{585A30AC-A8A0-4A22-9F5A-B59A81A6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720B92"/>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9B492C"/>
    <w:pPr>
      <w:jc w:val="both"/>
    </w:pPr>
    <w:rPr>
      <w:sz w:val="22"/>
      <w:szCs w:val="20"/>
    </w:rPr>
  </w:style>
  <w:style w:type="character" w:customStyle="1" w:styleId="ZkladntextChar">
    <w:name w:val="Základní text Char"/>
    <w:basedOn w:val="Standardnpsmoodstavce"/>
    <w:link w:val="Zkladntext"/>
    <w:uiPriority w:val="99"/>
    <w:locked/>
    <w:rsid w:val="009B492C"/>
    <w:rPr>
      <w:rFonts w:cs="Times New Roman"/>
      <w:sz w:val="22"/>
      <w:lang w:val="x-none" w:eastAsia="ar-SA" w:bidi="ar-SA"/>
    </w:rPr>
  </w:style>
  <w:style w:type="character" w:styleId="slostrnky">
    <w:name w:val="page number"/>
    <w:basedOn w:val="Standardnpsmoodstavce"/>
    <w:uiPriority w:val="99"/>
    <w:rsid w:val="00F116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04139">
      <w:marLeft w:val="0"/>
      <w:marRight w:val="0"/>
      <w:marTop w:val="0"/>
      <w:marBottom w:val="0"/>
      <w:divBdr>
        <w:top w:val="none" w:sz="0" w:space="0" w:color="auto"/>
        <w:left w:val="none" w:sz="0" w:space="0" w:color="auto"/>
        <w:bottom w:val="none" w:sz="0" w:space="0" w:color="auto"/>
        <w:right w:val="none" w:sz="0" w:space="0" w:color="auto"/>
      </w:divBdr>
    </w:div>
    <w:div w:id="2027704140">
      <w:marLeft w:val="0"/>
      <w:marRight w:val="0"/>
      <w:marTop w:val="0"/>
      <w:marBottom w:val="0"/>
      <w:divBdr>
        <w:top w:val="none" w:sz="0" w:space="0" w:color="auto"/>
        <w:left w:val="none" w:sz="0" w:space="0" w:color="auto"/>
        <w:bottom w:val="none" w:sz="0" w:space="0" w:color="auto"/>
        <w:right w:val="none" w:sz="0" w:space="0" w:color="auto"/>
      </w:divBdr>
    </w:div>
    <w:div w:id="2027704141">
      <w:marLeft w:val="0"/>
      <w:marRight w:val="0"/>
      <w:marTop w:val="0"/>
      <w:marBottom w:val="0"/>
      <w:divBdr>
        <w:top w:val="none" w:sz="0" w:space="0" w:color="auto"/>
        <w:left w:val="none" w:sz="0" w:space="0" w:color="auto"/>
        <w:bottom w:val="none" w:sz="0" w:space="0" w:color="auto"/>
        <w:right w:val="none" w:sz="0" w:space="0" w:color="auto"/>
      </w:divBdr>
    </w:div>
    <w:div w:id="2027704142">
      <w:marLeft w:val="0"/>
      <w:marRight w:val="0"/>
      <w:marTop w:val="0"/>
      <w:marBottom w:val="0"/>
      <w:divBdr>
        <w:top w:val="none" w:sz="0" w:space="0" w:color="auto"/>
        <w:left w:val="none" w:sz="0" w:space="0" w:color="auto"/>
        <w:bottom w:val="none" w:sz="0" w:space="0" w:color="auto"/>
        <w:right w:val="none" w:sz="0" w:space="0" w:color="auto"/>
      </w:divBdr>
    </w:div>
    <w:div w:id="2027704143">
      <w:marLeft w:val="0"/>
      <w:marRight w:val="0"/>
      <w:marTop w:val="0"/>
      <w:marBottom w:val="0"/>
      <w:divBdr>
        <w:top w:val="none" w:sz="0" w:space="0" w:color="auto"/>
        <w:left w:val="none" w:sz="0" w:space="0" w:color="auto"/>
        <w:bottom w:val="none" w:sz="0" w:space="0" w:color="auto"/>
        <w:right w:val="none" w:sz="0" w:space="0" w:color="auto"/>
      </w:divBdr>
    </w:div>
    <w:div w:id="2027704144">
      <w:marLeft w:val="0"/>
      <w:marRight w:val="0"/>
      <w:marTop w:val="0"/>
      <w:marBottom w:val="0"/>
      <w:divBdr>
        <w:top w:val="none" w:sz="0" w:space="0" w:color="auto"/>
        <w:left w:val="none" w:sz="0" w:space="0" w:color="auto"/>
        <w:bottom w:val="none" w:sz="0" w:space="0" w:color="auto"/>
        <w:right w:val="none" w:sz="0" w:space="0" w:color="auto"/>
      </w:divBdr>
    </w:div>
    <w:div w:id="2027704145">
      <w:marLeft w:val="0"/>
      <w:marRight w:val="0"/>
      <w:marTop w:val="0"/>
      <w:marBottom w:val="0"/>
      <w:divBdr>
        <w:top w:val="none" w:sz="0" w:space="0" w:color="auto"/>
        <w:left w:val="none" w:sz="0" w:space="0" w:color="auto"/>
        <w:bottom w:val="none" w:sz="0" w:space="0" w:color="auto"/>
        <w:right w:val="none" w:sz="0" w:space="0" w:color="auto"/>
      </w:divBdr>
    </w:div>
    <w:div w:id="2027704146">
      <w:marLeft w:val="0"/>
      <w:marRight w:val="0"/>
      <w:marTop w:val="0"/>
      <w:marBottom w:val="0"/>
      <w:divBdr>
        <w:top w:val="none" w:sz="0" w:space="0" w:color="auto"/>
        <w:left w:val="none" w:sz="0" w:space="0" w:color="auto"/>
        <w:bottom w:val="none" w:sz="0" w:space="0" w:color="auto"/>
        <w:right w:val="none" w:sz="0" w:space="0" w:color="auto"/>
      </w:divBdr>
    </w:div>
    <w:div w:id="2027704147">
      <w:marLeft w:val="0"/>
      <w:marRight w:val="0"/>
      <w:marTop w:val="0"/>
      <w:marBottom w:val="0"/>
      <w:divBdr>
        <w:top w:val="none" w:sz="0" w:space="0" w:color="auto"/>
        <w:left w:val="none" w:sz="0" w:space="0" w:color="auto"/>
        <w:bottom w:val="none" w:sz="0" w:space="0" w:color="auto"/>
        <w:right w:val="none" w:sz="0" w:space="0" w:color="auto"/>
      </w:divBdr>
    </w:div>
    <w:div w:id="2027704148">
      <w:marLeft w:val="0"/>
      <w:marRight w:val="0"/>
      <w:marTop w:val="0"/>
      <w:marBottom w:val="0"/>
      <w:divBdr>
        <w:top w:val="none" w:sz="0" w:space="0" w:color="auto"/>
        <w:left w:val="none" w:sz="0" w:space="0" w:color="auto"/>
        <w:bottom w:val="none" w:sz="0" w:space="0" w:color="auto"/>
        <w:right w:val="none" w:sz="0" w:space="0" w:color="auto"/>
      </w:divBdr>
    </w:div>
    <w:div w:id="2027704149">
      <w:marLeft w:val="0"/>
      <w:marRight w:val="0"/>
      <w:marTop w:val="0"/>
      <w:marBottom w:val="0"/>
      <w:divBdr>
        <w:top w:val="none" w:sz="0" w:space="0" w:color="auto"/>
        <w:left w:val="none" w:sz="0" w:space="0" w:color="auto"/>
        <w:bottom w:val="none" w:sz="0" w:space="0" w:color="auto"/>
        <w:right w:val="none" w:sz="0" w:space="0" w:color="auto"/>
      </w:divBdr>
    </w:div>
    <w:div w:id="2027704150">
      <w:marLeft w:val="0"/>
      <w:marRight w:val="0"/>
      <w:marTop w:val="0"/>
      <w:marBottom w:val="0"/>
      <w:divBdr>
        <w:top w:val="none" w:sz="0" w:space="0" w:color="auto"/>
        <w:left w:val="none" w:sz="0" w:space="0" w:color="auto"/>
        <w:bottom w:val="none" w:sz="0" w:space="0" w:color="auto"/>
        <w:right w:val="none" w:sz="0" w:space="0" w:color="auto"/>
      </w:divBdr>
    </w:div>
    <w:div w:id="2027704151">
      <w:marLeft w:val="0"/>
      <w:marRight w:val="0"/>
      <w:marTop w:val="0"/>
      <w:marBottom w:val="0"/>
      <w:divBdr>
        <w:top w:val="none" w:sz="0" w:space="0" w:color="auto"/>
        <w:left w:val="none" w:sz="0" w:space="0" w:color="auto"/>
        <w:bottom w:val="none" w:sz="0" w:space="0" w:color="auto"/>
        <w:right w:val="none" w:sz="0" w:space="0" w:color="auto"/>
      </w:divBdr>
    </w:div>
    <w:div w:id="2027704152">
      <w:marLeft w:val="0"/>
      <w:marRight w:val="0"/>
      <w:marTop w:val="0"/>
      <w:marBottom w:val="0"/>
      <w:divBdr>
        <w:top w:val="none" w:sz="0" w:space="0" w:color="auto"/>
        <w:left w:val="none" w:sz="0" w:space="0" w:color="auto"/>
        <w:bottom w:val="none" w:sz="0" w:space="0" w:color="auto"/>
        <w:right w:val="none" w:sz="0" w:space="0" w:color="auto"/>
      </w:divBdr>
    </w:div>
    <w:div w:id="2027704153">
      <w:marLeft w:val="0"/>
      <w:marRight w:val="0"/>
      <w:marTop w:val="0"/>
      <w:marBottom w:val="0"/>
      <w:divBdr>
        <w:top w:val="none" w:sz="0" w:space="0" w:color="auto"/>
        <w:left w:val="none" w:sz="0" w:space="0" w:color="auto"/>
        <w:bottom w:val="none" w:sz="0" w:space="0" w:color="auto"/>
        <w:right w:val="none" w:sz="0" w:space="0" w:color="auto"/>
      </w:divBdr>
    </w:div>
    <w:div w:id="2027704154">
      <w:marLeft w:val="0"/>
      <w:marRight w:val="0"/>
      <w:marTop w:val="0"/>
      <w:marBottom w:val="0"/>
      <w:divBdr>
        <w:top w:val="none" w:sz="0" w:space="0" w:color="auto"/>
        <w:left w:val="none" w:sz="0" w:space="0" w:color="auto"/>
        <w:bottom w:val="none" w:sz="0" w:space="0" w:color="auto"/>
        <w:right w:val="none" w:sz="0" w:space="0" w:color="auto"/>
      </w:divBdr>
    </w:div>
    <w:div w:id="2027704155">
      <w:marLeft w:val="0"/>
      <w:marRight w:val="0"/>
      <w:marTop w:val="0"/>
      <w:marBottom w:val="0"/>
      <w:divBdr>
        <w:top w:val="none" w:sz="0" w:space="0" w:color="auto"/>
        <w:left w:val="none" w:sz="0" w:space="0" w:color="auto"/>
        <w:bottom w:val="none" w:sz="0" w:space="0" w:color="auto"/>
        <w:right w:val="none" w:sz="0" w:space="0" w:color="auto"/>
      </w:divBdr>
    </w:div>
    <w:div w:id="2027704156">
      <w:marLeft w:val="0"/>
      <w:marRight w:val="0"/>
      <w:marTop w:val="0"/>
      <w:marBottom w:val="0"/>
      <w:divBdr>
        <w:top w:val="none" w:sz="0" w:space="0" w:color="auto"/>
        <w:left w:val="none" w:sz="0" w:space="0" w:color="auto"/>
        <w:bottom w:val="none" w:sz="0" w:space="0" w:color="auto"/>
        <w:right w:val="none" w:sz="0" w:space="0" w:color="auto"/>
      </w:divBdr>
    </w:div>
    <w:div w:id="2027704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6791</Characters>
  <Application>Microsoft Office Word</Application>
  <DocSecurity>0</DocSecurity>
  <Lines>56</Lines>
  <Paragraphs>15</Paragraphs>
  <ScaleCrop>false</ScaleCrop>
  <Company>Pozemkový Fond ČR</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Báčová Jarmila JUDr.</dc:creator>
  <cp:keywords/>
  <dc:description/>
  <cp:lastModifiedBy>Báčová Jarmila JUDr.</cp:lastModifiedBy>
  <cp:revision>2</cp:revision>
  <cp:lastPrinted>2004-12-15T14:06:00Z</cp:lastPrinted>
  <dcterms:created xsi:type="dcterms:W3CDTF">2022-06-02T10:13:00Z</dcterms:created>
  <dcterms:modified xsi:type="dcterms:W3CDTF">2022-06-02T10:13:00Z</dcterms:modified>
</cp:coreProperties>
</file>