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66" w:type="dxa"/>
        <w:tblInd w:w="5" w:type="dxa"/>
        <w:tblLayout w:type="fixed"/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5683"/>
        <w:gridCol w:w="5683"/>
      </w:tblGrid>
      <w:tr w:rsidR="00D91E02" w14:paraId="3E84DDDA" w14:textId="77777777" w:rsidTr="00A944D1">
        <w:tc>
          <w:tcPr>
            <w:tcW w:w="5683" w:type="dxa"/>
          </w:tcPr>
          <w:p w14:paraId="46A7A92F" w14:textId="6990BA7D" w:rsidR="00D91E02" w:rsidRDefault="00D91E02" w:rsidP="00A944D1">
            <w:pPr>
              <w:pStyle w:val="HeadingCenterBold"/>
            </w:pPr>
            <w:r>
              <w:t>Příloha č. 1 SMLOUVY O ÚHRADĚ ZPĚTNÉ</w:t>
            </w:r>
            <w:r>
              <w:br/>
              <w:t>PLATBY</w:t>
            </w:r>
          </w:p>
        </w:tc>
        <w:tc>
          <w:tcPr>
            <w:tcW w:w="5683" w:type="dxa"/>
          </w:tcPr>
          <w:p w14:paraId="29124F9C" w14:textId="77777777" w:rsidR="00D91E02" w:rsidRDefault="00D91E02" w:rsidP="00A944D1">
            <w:pPr>
              <w:pStyle w:val="HeadingCenterBold"/>
            </w:pPr>
            <w:proofErr w:type="spellStart"/>
            <w:r>
              <w:t>Annex</w:t>
            </w:r>
            <w:proofErr w:type="spellEnd"/>
            <w:r>
              <w:t xml:space="preserve"> No. 1 TO THE TRANSITORY REBATE PAYMENT AGREEMENT</w:t>
            </w:r>
          </w:p>
        </w:tc>
      </w:tr>
      <w:tr w:rsidR="00D91E02" w14:paraId="1DFFBCC8" w14:textId="77777777" w:rsidTr="00A944D1">
        <w:tc>
          <w:tcPr>
            <w:tcW w:w="5683" w:type="dxa"/>
          </w:tcPr>
          <w:p w14:paraId="0A3FC74B" w14:textId="77777777" w:rsidR="00D91E02" w:rsidRDefault="00D91E02" w:rsidP="00A944D1">
            <w:pPr>
              <w:pStyle w:val="HeadingCenterBold"/>
            </w:pPr>
            <w:r>
              <w:t>Výše Zpětné platby</w:t>
            </w:r>
          </w:p>
        </w:tc>
        <w:tc>
          <w:tcPr>
            <w:tcW w:w="5683" w:type="dxa"/>
          </w:tcPr>
          <w:p w14:paraId="4BCD4C95" w14:textId="77777777" w:rsidR="00D91E02" w:rsidRDefault="00D91E02" w:rsidP="00A944D1">
            <w:pPr>
              <w:pStyle w:val="HeadingCenterBold"/>
            </w:pPr>
            <w:proofErr w:type="spellStart"/>
            <w:r>
              <w:t>Transitory</w:t>
            </w:r>
            <w:proofErr w:type="spellEnd"/>
            <w:r>
              <w:t xml:space="preserve"> </w:t>
            </w:r>
            <w:proofErr w:type="spellStart"/>
            <w:r>
              <w:t>Rebate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</w:p>
        </w:tc>
      </w:tr>
      <w:tr w:rsidR="00D91E02" w14:paraId="14E6C9D6" w14:textId="77777777" w:rsidTr="00A944D1">
        <w:tc>
          <w:tcPr>
            <w:tcW w:w="5683" w:type="dxa"/>
          </w:tcPr>
          <w:p w14:paraId="76FA1786" w14:textId="527A3563" w:rsidR="00D91E02" w:rsidRDefault="00D91E02" w:rsidP="00A944D1">
            <w:pPr>
              <w:pStyle w:val="SingleParaHang"/>
            </w:pPr>
            <w:r>
              <w:t>1.</w:t>
            </w:r>
            <w:r>
              <w:tab/>
            </w:r>
            <w:proofErr w:type="spellStart"/>
            <w:r w:rsidR="000432DB" w:rsidRPr="000432DB">
              <w:rPr>
                <w:highlight w:val="black"/>
              </w:rPr>
              <w:t>xxxxxxxxxxxxxxxx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>
              <w:t xml:space="preserve"> </w:t>
            </w:r>
          </w:p>
        </w:tc>
        <w:tc>
          <w:tcPr>
            <w:tcW w:w="5683" w:type="dxa"/>
          </w:tcPr>
          <w:p w14:paraId="73656BD5" w14:textId="1E3877D0" w:rsidR="00D91E02" w:rsidRDefault="00D91E02" w:rsidP="00A944D1">
            <w:pPr>
              <w:pStyle w:val="SingleParaHang"/>
            </w:pPr>
            <w:r>
              <w:t>1.</w:t>
            </w:r>
            <w:r>
              <w:tab/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 w:rsidR="000432DB" w:rsidRPr="000432DB">
              <w:rPr>
                <w:highlight w:val="black"/>
              </w:rPr>
              <w:t xml:space="preserve"> </w:t>
            </w:r>
            <w:proofErr w:type="spellStart"/>
            <w:r w:rsidR="000432DB" w:rsidRPr="000432DB">
              <w:rPr>
                <w:highlight w:val="black"/>
              </w:rPr>
              <w:t>xxxxxxxx</w:t>
            </w:r>
            <w:proofErr w:type="spellEnd"/>
            <w:r>
              <w:t>.</w:t>
            </w:r>
          </w:p>
        </w:tc>
      </w:tr>
      <w:tr w:rsidR="00D91E02" w14:paraId="46F9DD6E" w14:textId="77777777">
        <w:tc>
          <w:tcPr>
            <w:tcW w:w="5683" w:type="dxa"/>
          </w:tcPr>
          <w:p w14:paraId="65601C6F" w14:textId="0C71EECB" w:rsidR="00D91E02" w:rsidRDefault="00D91E02" w:rsidP="00D91E02"/>
        </w:tc>
        <w:tc>
          <w:tcPr>
            <w:tcW w:w="5683" w:type="dxa"/>
          </w:tcPr>
          <w:p w14:paraId="332FAC83" w14:textId="77777777" w:rsidR="00D91E02" w:rsidRDefault="00D91E02" w:rsidP="0065489A"/>
        </w:tc>
      </w:tr>
      <w:tr w:rsidR="0065489A" w14:paraId="2FAA1132" w14:textId="77777777">
        <w:tc>
          <w:tcPr>
            <w:tcW w:w="5683" w:type="dxa"/>
          </w:tcPr>
          <w:tbl>
            <w:tblPr>
              <w:tblStyle w:val="Mkatabulky"/>
              <w:tblW w:w="5000" w:type="pct"/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691"/>
              <w:gridCol w:w="654"/>
              <w:gridCol w:w="713"/>
              <w:gridCol w:w="640"/>
              <w:gridCol w:w="755"/>
              <w:gridCol w:w="684"/>
              <w:gridCol w:w="739"/>
            </w:tblGrid>
            <w:tr w:rsidR="0035037F" w14:paraId="701D4FF8" w14:textId="77777777" w:rsidTr="00D91E02">
              <w:tc>
                <w:tcPr>
                  <w:tcW w:w="567" w:type="dxa"/>
                  <w:noWrap/>
                  <w:hideMark/>
                </w:tcPr>
                <w:p w14:paraId="7F2862D1" w14:textId="51BF7137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91" w:type="dxa"/>
                  <w:noWrap/>
                  <w:hideMark/>
                </w:tcPr>
                <w:p w14:paraId="4B63E0F7" w14:textId="1BFF040B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4" w:type="dxa"/>
                  <w:noWrap/>
                  <w:hideMark/>
                </w:tcPr>
                <w:p w14:paraId="51BA3314" w14:textId="13302A91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13" w:type="dxa"/>
                  <w:noWrap/>
                  <w:hideMark/>
                </w:tcPr>
                <w:p w14:paraId="6F466DD0" w14:textId="04012E10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40" w:type="dxa"/>
                  <w:noWrap/>
                  <w:hideMark/>
                </w:tcPr>
                <w:p w14:paraId="7BEFC5CF" w14:textId="22F2892A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55" w:type="dxa"/>
                  <w:noWrap/>
                  <w:hideMark/>
                </w:tcPr>
                <w:p w14:paraId="3884A324" w14:textId="5E5A1844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84" w:type="dxa"/>
                  <w:noWrap/>
                  <w:hideMark/>
                </w:tcPr>
                <w:p w14:paraId="5373692E" w14:textId="53B56A3A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39" w:type="dxa"/>
                  <w:noWrap/>
                  <w:hideMark/>
                </w:tcPr>
                <w:p w14:paraId="0D96E008" w14:textId="273392CA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73EF7939" w14:textId="77777777" w:rsidTr="00D91E02">
              <w:tc>
                <w:tcPr>
                  <w:tcW w:w="567" w:type="dxa"/>
                  <w:noWrap/>
                  <w:hideMark/>
                </w:tcPr>
                <w:p w14:paraId="2F91DEB9" w14:textId="6A35845A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91" w:type="dxa"/>
                  <w:noWrap/>
                  <w:hideMark/>
                </w:tcPr>
                <w:p w14:paraId="0A1A1BFA" w14:textId="4D2F72D6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4" w:type="dxa"/>
                  <w:noWrap/>
                  <w:hideMark/>
                </w:tcPr>
                <w:p w14:paraId="26B00536" w14:textId="0928D4EE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13" w:type="dxa"/>
                  <w:hideMark/>
                </w:tcPr>
                <w:p w14:paraId="49C4B5B8" w14:textId="05A85EFA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40" w:type="dxa"/>
                  <w:hideMark/>
                </w:tcPr>
                <w:p w14:paraId="1A7C2A2A" w14:textId="7DF8FF8E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55" w:type="dxa"/>
                  <w:hideMark/>
                </w:tcPr>
                <w:p w14:paraId="286A4A53" w14:textId="638185D7" w:rsidR="0035037F" w:rsidRDefault="0035037F" w:rsidP="0035037F">
                  <w:pPr>
                    <w:rPr>
                      <w:b/>
                      <w:sz w:val="16"/>
                      <w:szCs w:val="16"/>
                      <w:lang w:val="pt-BR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84" w:type="dxa"/>
                  <w:hideMark/>
                </w:tcPr>
                <w:p w14:paraId="10B22D6B" w14:textId="6464AA7A" w:rsidR="0035037F" w:rsidRDefault="0035037F" w:rsidP="0035037F">
                  <w:pPr>
                    <w:rPr>
                      <w:b/>
                      <w:sz w:val="16"/>
                      <w:szCs w:val="16"/>
                      <w:lang w:val="pt-BR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39" w:type="dxa"/>
                  <w:hideMark/>
                </w:tcPr>
                <w:p w14:paraId="1E851E7E" w14:textId="26E3B56D" w:rsidR="0035037F" w:rsidRDefault="0035037F" w:rsidP="0035037F">
                  <w:pPr>
                    <w:rPr>
                      <w:b/>
                      <w:sz w:val="16"/>
                      <w:szCs w:val="16"/>
                      <w:lang w:val="pt-BR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007D7689" w14:textId="77777777" w:rsidTr="00D91E02">
              <w:tc>
                <w:tcPr>
                  <w:tcW w:w="567" w:type="dxa"/>
                  <w:noWrap/>
                  <w:hideMark/>
                </w:tcPr>
                <w:p w14:paraId="450A7B6A" w14:textId="43110BD9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91" w:type="dxa"/>
                  <w:noWrap/>
                  <w:hideMark/>
                </w:tcPr>
                <w:p w14:paraId="3E2D6727" w14:textId="5595BD3B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4" w:type="dxa"/>
                  <w:noWrap/>
                  <w:hideMark/>
                </w:tcPr>
                <w:p w14:paraId="6EDB0E3E" w14:textId="2A990C12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13" w:type="dxa"/>
                  <w:noWrap/>
                  <w:hideMark/>
                </w:tcPr>
                <w:p w14:paraId="64BE60E0" w14:textId="509254DB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40" w:type="dxa"/>
                  <w:noWrap/>
                  <w:hideMark/>
                </w:tcPr>
                <w:p w14:paraId="7697510E" w14:textId="08C1522B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55" w:type="dxa"/>
                  <w:noWrap/>
                  <w:hideMark/>
                </w:tcPr>
                <w:p w14:paraId="260D8491" w14:textId="2914EBC4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84" w:type="dxa"/>
                  <w:noWrap/>
                </w:tcPr>
                <w:p w14:paraId="6FA37987" w14:textId="11D3E9B9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39" w:type="dxa"/>
                  <w:noWrap/>
                </w:tcPr>
                <w:p w14:paraId="6D7A1B7D" w14:textId="78080DC8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7B7DEDB1" w14:textId="77777777" w:rsidTr="00D91E02">
              <w:tc>
                <w:tcPr>
                  <w:tcW w:w="567" w:type="dxa"/>
                  <w:noWrap/>
                  <w:hideMark/>
                </w:tcPr>
                <w:p w14:paraId="68391D70" w14:textId="2BB702E5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91" w:type="dxa"/>
                  <w:noWrap/>
                  <w:hideMark/>
                </w:tcPr>
                <w:p w14:paraId="722B5051" w14:textId="6C927E83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4" w:type="dxa"/>
                  <w:noWrap/>
                  <w:hideMark/>
                </w:tcPr>
                <w:p w14:paraId="02B517AF" w14:textId="1DAA5B4C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13" w:type="dxa"/>
                  <w:noWrap/>
                  <w:hideMark/>
                </w:tcPr>
                <w:p w14:paraId="785A498C" w14:textId="3AF9F6D6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40" w:type="dxa"/>
                  <w:noWrap/>
                  <w:hideMark/>
                </w:tcPr>
                <w:p w14:paraId="3AC469D0" w14:textId="1051FE32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55" w:type="dxa"/>
                  <w:noWrap/>
                  <w:hideMark/>
                </w:tcPr>
                <w:p w14:paraId="1C1C14F9" w14:textId="415FE25D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84" w:type="dxa"/>
                  <w:noWrap/>
                </w:tcPr>
                <w:p w14:paraId="7C5D6813" w14:textId="40904BE7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39" w:type="dxa"/>
                  <w:noWrap/>
                </w:tcPr>
                <w:p w14:paraId="266E9604" w14:textId="3EEAF688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2843B166" w14:textId="77777777" w:rsidTr="00D91E02">
              <w:tc>
                <w:tcPr>
                  <w:tcW w:w="567" w:type="dxa"/>
                  <w:noWrap/>
                  <w:hideMark/>
                </w:tcPr>
                <w:p w14:paraId="2914A221" w14:textId="67E2CD31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91" w:type="dxa"/>
                  <w:noWrap/>
                  <w:hideMark/>
                </w:tcPr>
                <w:p w14:paraId="179C8529" w14:textId="3510B2D7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4" w:type="dxa"/>
                  <w:noWrap/>
                  <w:hideMark/>
                </w:tcPr>
                <w:p w14:paraId="6AAD4012" w14:textId="7FE7F516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13" w:type="dxa"/>
                  <w:noWrap/>
                  <w:hideMark/>
                </w:tcPr>
                <w:p w14:paraId="137FEC00" w14:textId="08114C7C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40" w:type="dxa"/>
                  <w:noWrap/>
                  <w:hideMark/>
                </w:tcPr>
                <w:p w14:paraId="2D8D8056" w14:textId="4DC9C7AD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55" w:type="dxa"/>
                  <w:noWrap/>
                  <w:hideMark/>
                </w:tcPr>
                <w:p w14:paraId="28812FE5" w14:textId="2A67FC55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84" w:type="dxa"/>
                  <w:noWrap/>
                </w:tcPr>
                <w:p w14:paraId="7F17370F" w14:textId="368DAD33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39" w:type="dxa"/>
                  <w:noWrap/>
                </w:tcPr>
                <w:p w14:paraId="38A8369B" w14:textId="4B51CB16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631FBBD8" w14:textId="77777777" w:rsidTr="00D91E02">
              <w:tc>
                <w:tcPr>
                  <w:tcW w:w="567" w:type="dxa"/>
                  <w:noWrap/>
                  <w:hideMark/>
                </w:tcPr>
                <w:p w14:paraId="47F96EC5" w14:textId="697A413A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91" w:type="dxa"/>
                  <w:noWrap/>
                  <w:hideMark/>
                </w:tcPr>
                <w:p w14:paraId="471B57CE" w14:textId="7540343B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4" w:type="dxa"/>
                  <w:noWrap/>
                  <w:hideMark/>
                </w:tcPr>
                <w:p w14:paraId="7F044450" w14:textId="514E5FAC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13" w:type="dxa"/>
                  <w:noWrap/>
                  <w:hideMark/>
                </w:tcPr>
                <w:p w14:paraId="61BDA008" w14:textId="6B1500DF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40" w:type="dxa"/>
                  <w:noWrap/>
                  <w:hideMark/>
                </w:tcPr>
                <w:p w14:paraId="42B12D32" w14:textId="414C3854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55" w:type="dxa"/>
                  <w:noWrap/>
                  <w:hideMark/>
                </w:tcPr>
                <w:p w14:paraId="221FAC49" w14:textId="523557DD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84" w:type="dxa"/>
                  <w:noWrap/>
                </w:tcPr>
                <w:p w14:paraId="34212D2F" w14:textId="7AD51E3C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39" w:type="dxa"/>
                  <w:noWrap/>
                </w:tcPr>
                <w:p w14:paraId="77CF348B" w14:textId="51D32336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7E0980BF" w14:textId="77777777" w:rsidTr="00D91E02">
              <w:tc>
                <w:tcPr>
                  <w:tcW w:w="567" w:type="dxa"/>
                  <w:noWrap/>
                  <w:hideMark/>
                </w:tcPr>
                <w:p w14:paraId="53763757" w14:textId="38CEE36C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91" w:type="dxa"/>
                  <w:noWrap/>
                  <w:hideMark/>
                </w:tcPr>
                <w:p w14:paraId="7935F7B1" w14:textId="71B70ECA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4" w:type="dxa"/>
                  <w:noWrap/>
                  <w:hideMark/>
                </w:tcPr>
                <w:p w14:paraId="266C4181" w14:textId="47FD1F3F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13" w:type="dxa"/>
                  <w:noWrap/>
                  <w:hideMark/>
                </w:tcPr>
                <w:p w14:paraId="2219C39D" w14:textId="72511A4F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40" w:type="dxa"/>
                  <w:noWrap/>
                  <w:hideMark/>
                </w:tcPr>
                <w:p w14:paraId="51721807" w14:textId="0D41D00F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55" w:type="dxa"/>
                  <w:noWrap/>
                  <w:hideMark/>
                </w:tcPr>
                <w:p w14:paraId="2110B503" w14:textId="23F60132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84" w:type="dxa"/>
                  <w:noWrap/>
                </w:tcPr>
                <w:p w14:paraId="18FD0038" w14:textId="5EDFB544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39" w:type="dxa"/>
                  <w:noWrap/>
                </w:tcPr>
                <w:p w14:paraId="3CFE2CCD" w14:textId="4CF4A175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6290F7A2" w14:textId="77777777" w:rsidTr="00D91E02">
              <w:tc>
                <w:tcPr>
                  <w:tcW w:w="567" w:type="dxa"/>
                  <w:noWrap/>
                  <w:hideMark/>
                </w:tcPr>
                <w:p w14:paraId="4D9D1C24" w14:textId="759231C2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91" w:type="dxa"/>
                  <w:noWrap/>
                  <w:hideMark/>
                </w:tcPr>
                <w:p w14:paraId="1F4D7B8E" w14:textId="44AB0C84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4" w:type="dxa"/>
                  <w:noWrap/>
                  <w:hideMark/>
                </w:tcPr>
                <w:p w14:paraId="7A89AE54" w14:textId="45824567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13" w:type="dxa"/>
                  <w:noWrap/>
                  <w:hideMark/>
                </w:tcPr>
                <w:p w14:paraId="0EF1D21E" w14:textId="2A573D90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40" w:type="dxa"/>
                  <w:noWrap/>
                  <w:hideMark/>
                </w:tcPr>
                <w:p w14:paraId="6E167747" w14:textId="596CF13F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55" w:type="dxa"/>
                  <w:noWrap/>
                  <w:hideMark/>
                </w:tcPr>
                <w:p w14:paraId="6EEAC957" w14:textId="0D00A018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84" w:type="dxa"/>
                  <w:noWrap/>
                </w:tcPr>
                <w:p w14:paraId="403AF3D5" w14:textId="0F9B812A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39" w:type="dxa"/>
                  <w:noWrap/>
                </w:tcPr>
                <w:p w14:paraId="30A91B81" w14:textId="1C883130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4EBD630F" w14:textId="77777777" w:rsidTr="00D91E02">
              <w:tc>
                <w:tcPr>
                  <w:tcW w:w="567" w:type="dxa"/>
                  <w:noWrap/>
                </w:tcPr>
                <w:p w14:paraId="6E78DE89" w14:textId="026A867C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91" w:type="dxa"/>
                  <w:noWrap/>
                </w:tcPr>
                <w:p w14:paraId="2DFE220F" w14:textId="710BEFEE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4" w:type="dxa"/>
                  <w:noWrap/>
                </w:tcPr>
                <w:p w14:paraId="096D6FB2" w14:textId="31AD48E0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13" w:type="dxa"/>
                  <w:noWrap/>
                </w:tcPr>
                <w:p w14:paraId="4662B5C3" w14:textId="6FE177E7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40" w:type="dxa"/>
                  <w:noWrap/>
                </w:tcPr>
                <w:p w14:paraId="53E3D939" w14:textId="436FF027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55" w:type="dxa"/>
                  <w:noWrap/>
                </w:tcPr>
                <w:p w14:paraId="67114250" w14:textId="6C0A7CAD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84" w:type="dxa"/>
                  <w:noWrap/>
                </w:tcPr>
                <w:p w14:paraId="1C29D267" w14:textId="0F21839B" w:rsidR="0035037F" w:rsidRPr="00DB498C" w:rsidRDefault="0035037F" w:rsidP="0035037F">
                  <w:pPr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39" w:type="dxa"/>
                  <w:noWrap/>
                </w:tcPr>
                <w:p w14:paraId="0B797D02" w14:textId="69B5F4A6" w:rsidR="0035037F" w:rsidRPr="00DB498C" w:rsidRDefault="0035037F" w:rsidP="0035037F">
                  <w:pPr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5032B4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</w:tbl>
          <w:p w14:paraId="528E0C2B" w14:textId="77777777" w:rsidR="0065489A" w:rsidRDefault="0065489A" w:rsidP="0065489A">
            <w:pPr>
              <w:rPr>
                <w:szCs w:val="22"/>
              </w:rPr>
            </w:pPr>
          </w:p>
        </w:tc>
        <w:tc>
          <w:tcPr>
            <w:tcW w:w="5683" w:type="dxa"/>
          </w:tcPr>
          <w:tbl>
            <w:tblPr>
              <w:tblStyle w:val="Mkatabulky"/>
              <w:tblW w:w="5000" w:type="pct"/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490"/>
              <w:gridCol w:w="741"/>
              <w:gridCol w:w="656"/>
              <w:gridCol w:w="604"/>
              <w:gridCol w:w="846"/>
              <w:gridCol w:w="604"/>
              <w:gridCol w:w="661"/>
              <w:gridCol w:w="841"/>
            </w:tblGrid>
            <w:tr w:rsidR="0035037F" w14:paraId="36A72835" w14:textId="77777777" w:rsidTr="00D91E02">
              <w:tc>
                <w:tcPr>
                  <w:tcW w:w="490" w:type="dxa"/>
                  <w:noWrap/>
                  <w:hideMark/>
                </w:tcPr>
                <w:p w14:paraId="717B38FC" w14:textId="38CA9868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41" w:type="dxa"/>
                  <w:noWrap/>
                  <w:hideMark/>
                </w:tcPr>
                <w:p w14:paraId="1F4621E5" w14:textId="3D770DF9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6" w:type="dxa"/>
                  <w:noWrap/>
                  <w:hideMark/>
                </w:tcPr>
                <w:p w14:paraId="608F1BE4" w14:textId="6EB31ED5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6D2DE187" w14:textId="6D4F5636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6" w:type="dxa"/>
                  <w:noWrap/>
                  <w:hideMark/>
                </w:tcPr>
                <w:p w14:paraId="1431E0DF" w14:textId="0F79DDD2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588C82FB" w14:textId="1386CA3C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61" w:type="dxa"/>
                  <w:noWrap/>
                  <w:hideMark/>
                </w:tcPr>
                <w:p w14:paraId="2189CB53" w14:textId="298FC393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1" w:type="dxa"/>
                  <w:noWrap/>
                  <w:hideMark/>
                </w:tcPr>
                <w:p w14:paraId="3E49F775" w14:textId="553EE47B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1FF78D5D" w14:textId="77777777" w:rsidTr="00D91E02">
              <w:tc>
                <w:tcPr>
                  <w:tcW w:w="490" w:type="dxa"/>
                  <w:noWrap/>
                  <w:hideMark/>
                </w:tcPr>
                <w:p w14:paraId="45BE57E3" w14:textId="3C81A45A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41" w:type="dxa"/>
                  <w:noWrap/>
                  <w:hideMark/>
                </w:tcPr>
                <w:p w14:paraId="323E891D" w14:textId="46A5C30B" w:rsidR="0035037F" w:rsidRDefault="0035037F" w:rsidP="0035037F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6" w:type="dxa"/>
                  <w:noWrap/>
                  <w:hideMark/>
                </w:tcPr>
                <w:p w14:paraId="241EFBB9" w14:textId="2C36944C" w:rsidR="0035037F" w:rsidRDefault="0035037F" w:rsidP="0035037F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hideMark/>
                </w:tcPr>
                <w:p w14:paraId="53ABA80C" w14:textId="204ACA98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6" w:type="dxa"/>
                  <w:hideMark/>
                </w:tcPr>
                <w:p w14:paraId="7B5AA4E7" w14:textId="09FEDDF3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hideMark/>
                </w:tcPr>
                <w:p w14:paraId="5F753C3C" w14:textId="3A34DF15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61" w:type="dxa"/>
                  <w:hideMark/>
                </w:tcPr>
                <w:p w14:paraId="2F94AFA0" w14:textId="62671D94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1" w:type="dxa"/>
                  <w:hideMark/>
                </w:tcPr>
                <w:p w14:paraId="76226131" w14:textId="13532D50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375468AC" w14:textId="77777777" w:rsidTr="00D91E02">
              <w:tc>
                <w:tcPr>
                  <w:tcW w:w="490" w:type="dxa"/>
                  <w:noWrap/>
                  <w:hideMark/>
                </w:tcPr>
                <w:p w14:paraId="76F6E64C" w14:textId="6DA27A7A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41" w:type="dxa"/>
                  <w:noWrap/>
                  <w:hideMark/>
                </w:tcPr>
                <w:p w14:paraId="78EDF6AE" w14:textId="6BCCE865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6" w:type="dxa"/>
                  <w:noWrap/>
                  <w:hideMark/>
                </w:tcPr>
                <w:p w14:paraId="5C1D61D4" w14:textId="790196FE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6E3EDC27" w14:textId="0531F11F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6" w:type="dxa"/>
                  <w:noWrap/>
                  <w:hideMark/>
                </w:tcPr>
                <w:p w14:paraId="7C90B1B6" w14:textId="29ED3ECC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55FE8289" w14:textId="6C2B100F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61" w:type="dxa"/>
                  <w:noWrap/>
                </w:tcPr>
                <w:p w14:paraId="1FE29F82" w14:textId="325D03ED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1" w:type="dxa"/>
                  <w:noWrap/>
                </w:tcPr>
                <w:p w14:paraId="540DFA9E" w14:textId="4398B220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68CE1349" w14:textId="77777777" w:rsidTr="00D91E02">
              <w:tc>
                <w:tcPr>
                  <w:tcW w:w="490" w:type="dxa"/>
                  <w:noWrap/>
                  <w:hideMark/>
                </w:tcPr>
                <w:p w14:paraId="3C407031" w14:textId="277EA7B0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41" w:type="dxa"/>
                  <w:noWrap/>
                  <w:hideMark/>
                </w:tcPr>
                <w:p w14:paraId="0F1CDC40" w14:textId="236732E8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6" w:type="dxa"/>
                  <w:noWrap/>
                  <w:hideMark/>
                </w:tcPr>
                <w:p w14:paraId="613A2B8F" w14:textId="25A1B72E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0FA60284" w14:textId="45E8927D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6" w:type="dxa"/>
                  <w:noWrap/>
                  <w:hideMark/>
                </w:tcPr>
                <w:p w14:paraId="6EBB3534" w14:textId="3E9FF790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1EF4EF06" w14:textId="5798BA3B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61" w:type="dxa"/>
                  <w:noWrap/>
                </w:tcPr>
                <w:p w14:paraId="358278A5" w14:textId="1CDA6C58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1" w:type="dxa"/>
                  <w:noWrap/>
                </w:tcPr>
                <w:p w14:paraId="695B2602" w14:textId="2BA3D648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508909A2" w14:textId="77777777" w:rsidTr="00D91E02">
              <w:tc>
                <w:tcPr>
                  <w:tcW w:w="490" w:type="dxa"/>
                  <w:noWrap/>
                  <w:hideMark/>
                </w:tcPr>
                <w:p w14:paraId="44C6BB53" w14:textId="66B9622E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41" w:type="dxa"/>
                  <w:noWrap/>
                  <w:hideMark/>
                </w:tcPr>
                <w:p w14:paraId="170D36E5" w14:textId="5571CE10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6" w:type="dxa"/>
                  <w:noWrap/>
                  <w:hideMark/>
                </w:tcPr>
                <w:p w14:paraId="70FFBD90" w14:textId="55EC668B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1E183D5E" w14:textId="28EA44C1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6" w:type="dxa"/>
                  <w:noWrap/>
                  <w:hideMark/>
                </w:tcPr>
                <w:p w14:paraId="22F702F6" w14:textId="21976670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7939599A" w14:textId="78CE0259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61" w:type="dxa"/>
                  <w:noWrap/>
                </w:tcPr>
                <w:p w14:paraId="282F58AA" w14:textId="4BA84519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1" w:type="dxa"/>
                  <w:noWrap/>
                </w:tcPr>
                <w:p w14:paraId="3B694501" w14:textId="4760613F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75C6EF0C" w14:textId="77777777" w:rsidTr="00D91E02">
              <w:tc>
                <w:tcPr>
                  <w:tcW w:w="490" w:type="dxa"/>
                  <w:noWrap/>
                  <w:hideMark/>
                </w:tcPr>
                <w:p w14:paraId="344376A0" w14:textId="05246B79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41" w:type="dxa"/>
                  <w:noWrap/>
                  <w:hideMark/>
                </w:tcPr>
                <w:p w14:paraId="1B2AABBF" w14:textId="03ADB47C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6" w:type="dxa"/>
                  <w:noWrap/>
                  <w:hideMark/>
                </w:tcPr>
                <w:p w14:paraId="4F0B8D23" w14:textId="10A6434D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09324DE3" w14:textId="7A8630EA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6" w:type="dxa"/>
                  <w:noWrap/>
                  <w:hideMark/>
                </w:tcPr>
                <w:p w14:paraId="69E2AC98" w14:textId="1566DE8B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380426B9" w14:textId="4AF551FF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61" w:type="dxa"/>
                  <w:noWrap/>
                </w:tcPr>
                <w:p w14:paraId="124E6971" w14:textId="055D99D3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1" w:type="dxa"/>
                  <w:noWrap/>
                </w:tcPr>
                <w:p w14:paraId="652FCC8B" w14:textId="577F869A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719AA20C" w14:textId="77777777" w:rsidTr="00D91E02">
              <w:tc>
                <w:tcPr>
                  <w:tcW w:w="490" w:type="dxa"/>
                  <w:noWrap/>
                  <w:hideMark/>
                </w:tcPr>
                <w:p w14:paraId="6BCD978B" w14:textId="49DF1F7F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41" w:type="dxa"/>
                  <w:noWrap/>
                  <w:hideMark/>
                </w:tcPr>
                <w:p w14:paraId="493B96D2" w14:textId="099969A7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6" w:type="dxa"/>
                  <w:noWrap/>
                  <w:hideMark/>
                </w:tcPr>
                <w:p w14:paraId="0E15E2B7" w14:textId="5D37D7B6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78A73396" w14:textId="3458354B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6" w:type="dxa"/>
                  <w:noWrap/>
                  <w:hideMark/>
                </w:tcPr>
                <w:p w14:paraId="4172E8AB" w14:textId="55E8AF07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7054C69A" w14:textId="79610CE0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61" w:type="dxa"/>
                  <w:noWrap/>
                </w:tcPr>
                <w:p w14:paraId="7F540404" w14:textId="069B8539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1" w:type="dxa"/>
                  <w:noWrap/>
                </w:tcPr>
                <w:p w14:paraId="552B1A3E" w14:textId="1FD03B8E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50AFEC18" w14:textId="77777777" w:rsidTr="00D91E02">
              <w:tc>
                <w:tcPr>
                  <w:tcW w:w="490" w:type="dxa"/>
                  <w:noWrap/>
                  <w:hideMark/>
                </w:tcPr>
                <w:p w14:paraId="5447AB48" w14:textId="0D814E03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41" w:type="dxa"/>
                  <w:noWrap/>
                  <w:hideMark/>
                </w:tcPr>
                <w:p w14:paraId="5C82CBFC" w14:textId="371020F2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6" w:type="dxa"/>
                  <w:noWrap/>
                  <w:hideMark/>
                </w:tcPr>
                <w:p w14:paraId="20D872CB" w14:textId="44755232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2AB88CF8" w14:textId="498EB64F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6" w:type="dxa"/>
                  <w:noWrap/>
                  <w:hideMark/>
                </w:tcPr>
                <w:p w14:paraId="0504DAEB" w14:textId="4F3E7E9B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  <w:hideMark/>
                </w:tcPr>
                <w:p w14:paraId="264F0E2A" w14:textId="497191A8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61" w:type="dxa"/>
                  <w:noWrap/>
                </w:tcPr>
                <w:p w14:paraId="41DF1BDA" w14:textId="562645EB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1" w:type="dxa"/>
                  <w:noWrap/>
                </w:tcPr>
                <w:p w14:paraId="273C55AF" w14:textId="3FE15504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  <w:tr w:rsidR="0035037F" w14:paraId="4774C772" w14:textId="77777777" w:rsidTr="00D91E02">
              <w:tc>
                <w:tcPr>
                  <w:tcW w:w="490" w:type="dxa"/>
                  <w:noWrap/>
                </w:tcPr>
                <w:p w14:paraId="0801468A" w14:textId="256A5B32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741" w:type="dxa"/>
                  <w:noWrap/>
                </w:tcPr>
                <w:p w14:paraId="33FBCC3D" w14:textId="00CCC194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56" w:type="dxa"/>
                  <w:noWrap/>
                </w:tcPr>
                <w:p w14:paraId="5DD70B29" w14:textId="63DF3003" w:rsidR="0035037F" w:rsidRDefault="0035037F" w:rsidP="0035037F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</w:tcPr>
                <w:p w14:paraId="1DD41D48" w14:textId="02F4E2B3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6" w:type="dxa"/>
                  <w:noWrap/>
                </w:tcPr>
                <w:p w14:paraId="6D741085" w14:textId="2B8BE6D0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04" w:type="dxa"/>
                  <w:noWrap/>
                </w:tcPr>
                <w:p w14:paraId="18AAB575" w14:textId="24EDB166" w:rsidR="0035037F" w:rsidRDefault="0035037F" w:rsidP="0035037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661" w:type="dxa"/>
                  <w:noWrap/>
                </w:tcPr>
                <w:p w14:paraId="67FFF5C9" w14:textId="7D0B8EED" w:rsidR="0035037F" w:rsidRPr="00DB498C" w:rsidRDefault="0035037F" w:rsidP="0035037F">
                  <w:pPr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  <w:tc>
                <w:tcPr>
                  <w:tcW w:w="841" w:type="dxa"/>
                  <w:noWrap/>
                </w:tcPr>
                <w:p w14:paraId="61850745" w14:textId="5AF92717" w:rsidR="0035037F" w:rsidRPr="00DB498C" w:rsidRDefault="0035037F" w:rsidP="0035037F">
                  <w:pPr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D20339">
                    <w:rPr>
                      <w:sz w:val="16"/>
                      <w:szCs w:val="16"/>
                      <w:highlight w:val="black"/>
                    </w:rPr>
                    <w:t>xxxxx</w:t>
                  </w:r>
                  <w:proofErr w:type="spellEnd"/>
                </w:p>
              </w:tc>
            </w:tr>
          </w:tbl>
          <w:p w14:paraId="66143109" w14:textId="77777777" w:rsidR="0065489A" w:rsidRDefault="0065489A" w:rsidP="0065489A">
            <w:pPr>
              <w:rPr>
                <w:rFonts w:cstheme="minorHAnsi"/>
                <w:szCs w:val="22"/>
              </w:rPr>
            </w:pPr>
          </w:p>
        </w:tc>
      </w:tr>
      <w:tr w:rsidR="0065489A" w14:paraId="6BA08A60" w14:textId="77777777">
        <w:tc>
          <w:tcPr>
            <w:tcW w:w="5683" w:type="dxa"/>
          </w:tcPr>
          <w:p w14:paraId="2A62665C" w14:textId="7C1DE67C" w:rsidR="0065489A" w:rsidRDefault="0065489A" w:rsidP="0065489A">
            <w:pPr>
              <w:pStyle w:val="SingleParaHang"/>
            </w:pPr>
            <w:r>
              <w:t>2.</w:t>
            </w:r>
            <w:r>
              <w:tab/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>
              <w:t>.</w:t>
            </w:r>
          </w:p>
        </w:tc>
        <w:tc>
          <w:tcPr>
            <w:tcW w:w="5683" w:type="dxa"/>
          </w:tcPr>
          <w:p w14:paraId="1BFD9DEF" w14:textId="77BFEBF3" w:rsidR="0065489A" w:rsidRDefault="0065489A" w:rsidP="0065489A">
            <w:pPr>
              <w:pStyle w:val="SingleParaHang"/>
            </w:pPr>
            <w:r>
              <w:t>2.</w:t>
            </w:r>
            <w:r>
              <w:tab/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>
              <w:t>.</w:t>
            </w:r>
          </w:p>
        </w:tc>
      </w:tr>
      <w:tr w:rsidR="0065489A" w14:paraId="708DCE10" w14:textId="77777777">
        <w:tc>
          <w:tcPr>
            <w:tcW w:w="5683" w:type="dxa"/>
          </w:tcPr>
          <w:p w14:paraId="08E979B1" w14:textId="55E28D17" w:rsidR="0065489A" w:rsidRDefault="0065489A" w:rsidP="0065489A">
            <w:pPr>
              <w:pStyle w:val="SingleParaHang"/>
            </w:pPr>
            <w:r>
              <w:t>3.</w:t>
            </w:r>
            <w:r>
              <w:tab/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lastRenderedPageBreak/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5683" w:type="dxa"/>
          </w:tcPr>
          <w:p w14:paraId="7FEE35AB" w14:textId="63FFD2F6" w:rsidR="0065489A" w:rsidRDefault="0065489A" w:rsidP="0065489A">
            <w:pPr>
              <w:pStyle w:val="SingleParaHang"/>
            </w:pPr>
            <w:r>
              <w:lastRenderedPageBreak/>
              <w:t>3.</w:t>
            </w:r>
            <w:r>
              <w:tab/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lastRenderedPageBreak/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 w:rsidR="0035037F" w:rsidRPr="000432DB">
              <w:rPr>
                <w:highlight w:val="black"/>
              </w:rPr>
              <w:t xml:space="preserve"> </w:t>
            </w:r>
            <w:proofErr w:type="spellStart"/>
            <w:r w:rsidR="0035037F" w:rsidRPr="000432DB">
              <w:rPr>
                <w:highlight w:val="black"/>
              </w:rPr>
              <w:t>xxxxxxxx</w:t>
            </w:r>
            <w:proofErr w:type="spellEnd"/>
            <w:r>
              <w:t>.</w:t>
            </w:r>
          </w:p>
        </w:tc>
      </w:tr>
      <w:tr w:rsidR="0065489A" w14:paraId="0957A9C4" w14:textId="77777777">
        <w:tc>
          <w:tcPr>
            <w:tcW w:w="5683" w:type="dxa"/>
          </w:tcPr>
          <w:p w14:paraId="0B274037" w14:textId="243D651C" w:rsidR="0065489A" w:rsidRDefault="0065489A" w:rsidP="0065489A">
            <w:pPr>
              <w:pStyle w:val="SingleParaHang"/>
            </w:pPr>
            <w:r>
              <w:lastRenderedPageBreak/>
              <w:t>Za Pojišťovnu:</w:t>
            </w:r>
            <w:r>
              <w:br/>
            </w:r>
          </w:p>
        </w:tc>
        <w:tc>
          <w:tcPr>
            <w:tcW w:w="5683" w:type="dxa"/>
          </w:tcPr>
          <w:p w14:paraId="7BD72FF4" w14:textId="79566215" w:rsidR="0065489A" w:rsidRDefault="0065489A" w:rsidP="0065489A">
            <w:pPr>
              <w:pStyle w:val="SingleParaHang"/>
            </w:pP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>:</w:t>
            </w:r>
            <w:r>
              <w:br/>
            </w:r>
          </w:p>
        </w:tc>
      </w:tr>
      <w:tr w:rsidR="0065489A" w14:paraId="0905C2A0" w14:textId="77777777">
        <w:tc>
          <w:tcPr>
            <w:tcW w:w="5683" w:type="dxa"/>
          </w:tcPr>
          <w:p w14:paraId="1F423BCA" w14:textId="77777777" w:rsidR="0065489A" w:rsidRDefault="0065489A" w:rsidP="0065489A">
            <w:pPr>
              <w:pStyle w:val="SingleParaHang"/>
            </w:pPr>
            <w:bookmarkStart w:id="0" w:name="_Hlk102652813"/>
            <w:r>
              <w:t>V Ostravě, dne 6. 5. 2022</w:t>
            </w:r>
          </w:p>
          <w:p w14:paraId="60F2F65C" w14:textId="77777777" w:rsidR="0065489A" w:rsidRDefault="0065489A" w:rsidP="0065489A">
            <w:pPr>
              <w:pStyle w:val="SingleParaHang"/>
            </w:pPr>
          </w:p>
          <w:p w14:paraId="03187D14" w14:textId="5BBC46BF" w:rsidR="0065489A" w:rsidRDefault="0065489A" w:rsidP="0065489A">
            <w:pPr>
              <w:pStyle w:val="SingleParaHang"/>
            </w:pPr>
          </w:p>
        </w:tc>
        <w:tc>
          <w:tcPr>
            <w:tcW w:w="5683" w:type="dxa"/>
          </w:tcPr>
          <w:p w14:paraId="1A631DF5" w14:textId="0ED4DA23" w:rsidR="0065489A" w:rsidRDefault="0065489A" w:rsidP="0065489A">
            <w:pPr>
              <w:pStyle w:val="SingleParaHang"/>
            </w:pPr>
            <w:r>
              <w:t xml:space="preserve">Place Ostrava </w:t>
            </w:r>
            <w:proofErr w:type="spellStart"/>
            <w:r>
              <w:t>date</w:t>
            </w:r>
            <w:proofErr w:type="spellEnd"/>
            <w:r>
              <w:t xml:space="preserve"> 6. 5. 2022</w:t>
            </w:r>
          </w:p>
          <w:p w14:paraId="5D831692" w14:textId="4A64FE50" w:rsidR="0065489A" w:rsidRDefault="0065489A" w:rsidP="0065489A">
            <w:pPr>
              <w:pStyle w:val="SingleParaHang"/>
            </w:pPr>
          </w:p>
        </w:tc>
      </w:tr>
      <w:tr w:rsidR="0065489A" w14:paraId="545E56C9" w14:textId="77777777">
        <w:tc>
          <w:tcPr>
            <w:tcW w:w="5683" w:type="dxa"/>
          </w:tcPr>
          <w:p w14:paraId="438346C1" w14:textId="77777777" w:rsidR="0065489A" w:rsidRDefault="0065489A" w:rsidP="0065489A">
            <w:pPr>
              <w:pStyle w:val="SingleParaHang"/>
            </w:pPr>
            <w:r>
              <w:t>……………………………………</w:t>
            </w:r>
          </w:p>
          <w:p w14:paraId="5BA0141C" w14:textId="6363C47C" w:rsidR="0065489A" w:rsidRDefault="0065489A" w:rsidP="0065489A">
            <w:pPr>
              <w:pStyle w:val="SingleParaHang"/>
            </w:pPr>
            <w:r>
              <w:t>Ing. Antonín Klimša, MBA, výkonný ředitel</w:t>
            </w:r>
          </w:p>
          <w:p w14:paraId="0575A7D6" w14:textId="1728DE52" w:rsidR="0065489A" w:rsidRDefault="0065489A" w:rsidP="0065489A">
            <w:pPr>
              <w:pStyle w:val="SingleParaHang"/>
            </w:pPr>
            <w:r>
              <w:t>RBP, zdravotní pojišťovna</w:t>
            </w:r>
          </w:p>
          <w:p w14:paraId="49124C62" w14:textId="332F9F9F" w:rsidR="0065489A" w:rsidRDefault="0065489A" w:rsidP="0065489A">
            <w:pPr>
              <w:pStyle w:val="SingleParaHang"/>
            </w:pPr>
          </w:p>
          <w:p w14:paraId="360517DB" w14:textId="41E5CC29" w:rsidR="0065489A" w:rsidRDefault="0065489A" w:rsidP="0065489A">
            <w:pPr>
              <w:pStyle w:val="SingleParaHang"/>
            </w:pPr>
            <w:r>
              <w:t xml:space="preserve">V </w:t>
            </w:r>
            <w:r w:rsidR="008D1D84">
              <w:t>Dublin</w:t>
            </w:r>
            <w:r w:rsidR="006A252F">
              <w:t>u</w:t>
            </w:r>
            <w:r>
              <w:t>, dne</w:t>
            </w:r>
            <w:r w:rsidR="006A252F">
              <w:t xml:space="preserve"> 24.5.2022</w:t>
            </w:r>
          </w:p>
          <w:p w14:paraId="450B5A7F" w14:textId="6BAA2A96" w:rsidR="0065489A" w:rsidRDefault="0065489A" w:rsidP="0065489A">
            <w:pPr>
              <w:pStyle w:val="SingleParaHang"/>
            </w:pPr>
          </w:p>
          <w:p w14:paraId="7A30ADC8" w14:textId="5074991F" w:rsidR="0065489A" w:rsidRDefault="0065489A" w:rsidP="0065489A">
            <w:pPr>
              <w:pStyle w:val="SingleParaHang"/>
            </w:pPr>
            <w:r>
              <w:t>Za Držitele:</w:t>
            </w:r>
          </w:p>
          <w:p w14:paraId="402B6DEF" w14:textId="3BA26BBB" w:rsidR="0065489A" w:rsidRDefault="0065489A" w:rsidP="0065489A">
            <w:pPr>
              <w:pStyle w:val="SingleParaHang"/>
            </w:pPr>
          </w:p>
          <w:p w14:paraId="610BC511" w14:textId="77777777" w:rsidR="0065489A" w:rsidRDefault="0065489A" w:rsidP="0065489A">
            <w:pPr>
              <w:pStyle w:val="SingleParaHang"/>
            </w:pPr>
          </w:p>
          <w:p w14:paraId="692B8714" w14:textId="77777777" w:rsidR="0065489A" w:rsidRDefault="0065489A" w:rsidP="0065489A">
            <w:pPr>
              <w:pStyle w:val="SingleParaHang"/>
            </w:pPr>
            <w:r>
              <w:t>……………………………….</w:t>
            </w:r>
          </w:p>
          <w:p w14:paraId="718CFA51" w14:textId="3F76672B" w:rsidR="0065489A" w:rsidRDefault="006A252F" w:rsidP="0065489A">
            <w:pPr>
              <w:pStyle w:val="SingleParaHang"/>
            </w:pPr>
            <w:proofErr w:type="spellStart"/>
            <w:r w:rsidRPr="006A252F">
              <w:rPr>
                <w:rFonts w:cstheme="minorHAnsi"/>
                <w:highlight w:val="black"/>
              </w:rPr>
              <w:t>xxxxxxxxxxxxxxxxxxxxxxxx</w:t>
            </w:r>
            <w:proofErr w:type="spellEnd"/>
          </w:p>
          <w:p w14:paraId="3D08279A" w14:textId="78ED1579" w:rsidR="0065489A" w:rsidRDefault="00481AE7" w:rsidP="0065489A">
            <w:pPr>
              <w:pStyle w:val="SingleParaHang"/>
            </w:pPr>
            <w:proofErr w:type="spellStart"/>
            <w:r w:rsidRPr="002D7A26">
              <w:t>Aspen</w:t>
            </w:r>
            <w:proofErr w:type="spellEnd"/>
            <w:r w:rsidRPr="002D7A26">
              <w:t xml:space="preserve"> Pharma </w:t>
            </w:r>
            <w:proofErr w:type="spellStart"/>
            <w:r w:rsidRPr="002D7A26">
              <w:t>Ireland</w:t>
            </w:r>
            <w:proofErr w:type="spellEnd"/>
            <w:r w:rsidRPr="002D7A26">
              <w:t xml:space="preserve"> Limited</w:t>
            </w:r>
            <w:r>
              <w:t xml:space="preserve"> </w:t>
            </w:r>
          </w:p>
        </w:tc>
        <w:tc>
          <w:tcPr>
            <w:tcW w:w="5683" w:type="dxa"/>
          </w:tcPr>
          <w:p w14:paraId="157F8F38" w14:textId="77777777" w:rsidR="0065489A" w:rsidRDefault="0065489A" w:rsidP="0065489A">
            <w:pPr>
              <w:pStyle w:val="SingleParaHang"/>
            </w:pPr>
            <w:r>
              <w:t>……………………………………</w:t>
            </w:r>
          </w:p>
          <w:p w14:paraId="43F9510B" w14:textId="39ED78ED" w:rsidR="0065489A" w:rsidRDefault="0065489A" w:rsidP="0065489A">
            <w:pPr>
              <w:pStyle w:val="SingleParaHang"/>
            </w:pPr>
            <w:r>
              <w:t xml:space="preserve">Ing. Antonín Klimša, MBA, </w:t>
            </w:r>
            <w:proofErr w:type="spellStart"/>
            <w:r>
              <w:t>Director</w:t>
            </w:r>
            <w:proofErr w:type="spellEnd"/>
          </w:p>
          <w:p w14:paraId="4EA6E963" w14:textId="77777777" w:rsidR="0065489A" w:rsidRDefault="0065489A" w:rsidP="0065489A">
            <w:pPr>
              <w:pStyle w:val="SingleParaHang"/>
            </w:pPr>
            <w:r>
              <w:t>RBP, zdravotní pojišťovna</w:t>
            </w:r>
          </w:p>
          <w:p w14:paraId="6512A9BE" w14:textId="77777777" w:rsidR="0065489A" w:rsidRDefault="0065489A" w:rsidP="0065489A">
            <w:pPr>
              <w:pStyle w:val="SingleParaHang"/>
            </w:pPr>
          </w:p>
          <w:p w14:paraId="3691D931" w14:textId="47AB9441" w:rsidR="0065489A" w:rsidRDefault="0065489A" w:rsidP="0065489A">
            <w:pPr>
              <w:pStyle w:val="SingleParaHang"/>
            </w:pPr>
            <w:r>
              <w:t xml:space="preserve">Place </w:t>
            </w:r>
            <w:r w:rsidR="006A252F">
              <w:t xml:space="preserve">Dublin,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r w:rsidR="006A252F">
              <w:t>24.5.2022</w:t>
            </w:r>
          </w:p>
          <w:p w14:paraId="3583C3F8" w14:textId="77777777" w:rsidR="0065489A" w:rsidRDefault="0065489A" w:rsidP="0065489A">
            <w:pPr>
              <w:pStyle w:val="SingleParaHang"/>
            </w:pPr>
          </w:p>
          <w:p w14:paraId="3F1C802A" w14:textId="52974B46" w:rsidR="0065489A" w:rsidRDefault="0065489A" w:rsidP="0065489A">
            <w:pPr>
              <w:pStyle w:val="SingleParaHang"/>
            </w:pP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  <w:r>
              <w:t>:</w:t>
            </w:r>
          </w:p>
          <w:p w14:paraId="403EC429" w14:textId="59E5FCD4" w:rsidR="0065489A" w:rsidRDefault="0065489A" w:rsidP="0065489A">
            <w:pPr>
              <w:pStyle w:val="SingleParaHang"/>
            </w:pPr>
          </w:p>
          <w:p w14:paraId="672138A4" w14:textId="77777777" w:rsidR="0065489A" w:rsidRDefault="0065489A" w:rsidP="0065489A">
            <w:pPr>
              <w:pStyle w:val="SingleParaHang"/>
            </w:pPr>
          </w:p>
          <w:p w14:paraId="1AE31473" w14:textId="77777777" w:rsidR="0065489A" w:rsidRDefault="0065489A" w:rsidP="0065489A">
            <w:pPr>
              <w:pStyle w:val="SingleParaHang"/>
            </w:pPr>
            <w:r>
              <w:t>……………………………….</w:t>
            </w:r>
          </w:p>
          <w:p w14:paraId="1F3671A6" w14:textId="77777777" w:rsidR="006A252F" w:rsidRDefault="006A252F" w:rsidP="006A252F">
            <w:pPr>
              <w:pStyle w:val="SingleParaHang"/>
            </w:pPr>
            <w:proofErr w:type="spellStart"/>
            <w:r w:rsidRPr="006A252F">
              <w:rPr>
                <w:rFonts w:cstheme="minorHAnsi"/>
                <w:highlight w:val="black"/>
              </w:rPr>
              <w:t>xxxxxxxxxxxxxxxxxxxxxxxx</w:t>
            </w:r>
            <w:proofErr w:type="spellEnd"/>
          </w:p>
          <w:p w14:paraId="7CE4109D" w14:textId="0AD4FDF9" w:rsidR="0065489A" w:rsidRDefault="00481AE7" w:rsidP="0065489A">
            <w:pPr>
              <w:pStyle w:val="SingleParaHang"/>
            </w:pPr>
            <w:proofErr w:type="spellStart"/>
            <w:r w:rsidRPr="002D7A26">
              <w:t>Aspen</w:t>
            </w:r>
            <w:proofErr w:type="spellEnd"/>
            <w:r w:rsidRPr="002D7A26">
              <w:t xml:space="preserve"> Pharma </w:t>
            </w:r>
            <w:proofErr w:type="spellStart"/>
            <w:r w:rsidRPr="002D7A26">
              <w:t>Ireland</w:t>
            </w:r>
            <w:proofErr w:type="spellEnd"/>
            <w:r w:rsidRPr="002D7A26">
              <w:t xml:space="preserve"> Limited</w:t>
            </w:r>
            <w:r>
              <w:t xml:space="preserve"> </w:t>
            </w:r>
          </w:p>
        </w:tc>
      </w:tr>
      <w:bookmarkEnd w:id="0"/>
    </w:tbl>
    <w:p w14:paraId="0B113C7E" w14:textId="0CA671ED" w:rsidR="00287914" w:rsidRDefault="00287914"/>
    <w:sectPr w:rsidR="00287914" w:rsidSect="00EA6A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431" w:bottom="1440" w:left="431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SKADDEN.SKADSTYLES.ARTICLE1MACRO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  <wne:keymap wne:kcmPrimary="0235">
      <wne:acd wne:acdName="acd4"/>
    </wne:keymap>
    <wne:keymap wne:kcmPrimary="0236">
      <wne:acd wne:acdName="acd5"/>
    </wne:keymap>
    <wne:keymap wne:kcmPrimary="0431">
      <wne:acd wne:acdName="acd6"/>
    </wne:keymap>
    <wne:keymap wne:kcmPrimary="0432">
      <wne:acd wne:acdName="acd7"/>
    </wne:keymap>
    <wne:keymap wne:kcmPrimary="0433">
      <wne:acd wne:acdName="acd8"/>
    </wne:keymap>
    <wne:keymap wne:kcmPrimary="0434">
      <wne:acd wne:acdName="acd9"/>
    </wne:keymap>
    <wne:keymap wne:kcmPrimary="0435">
      <wne:acd wne:acdName="acd10"/>
    </wne:keymap>
    <wne:keymap wne:kcmPrimary="0436">
      <wne:acd wne:acdName="acd1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</wne:acdManifest>
  </wne:toolbars>
  <wne:acds>
    <wne:acd wne:acdName="acd0" wne:fciIndexBasedOn="0065"/>
    <wne:acd wne:argValue="AgBBAHIAdABpAGMAbABlADIA" wne:acdName="acd1" wne:fciIndexBasedOn="0065"/>
    <wne:acd wne:argValue="AgBBAHIAdABpAGMAbABlADMA" wne:acdName="acd2" wne:fciIndexBasedOn="0065"/>
    <wne:acd wne:argValue="AgBBAHIAdABpAGMAbABlADQA" wne:acdName="acd3" wne:fciIndexBasedOn="0065"/>
    <wne:acd wne:argValue="AgBBAHIAdABpAGMAbABlADUA" wne:acdName="acd4" wne:fciIndexBasedOn="0065"/>
    <wne:acd wne:argValue="AgBBAHIAdABpAGMAbABlADYA" wne:acdName="acd5" wne:fciIndexBasedOn="0065"/>
    <wne:acd wne:argValue="AgBBAHIAdABpAGMAbABlAE0AaQByAHIAbwByADEA" wne:acdName="acd6" wne:fciIndexBasedOn="0065"/>
    <wne:acd wne:argValue="AgBBAHIAdABpAGMAbABlAE0AaQByAHIAbwByADIA" wne:acdName="acd7" wne:fciIndexBasedOn="0065"/>
    <wne:acd wne:argValue="AgBBAHIAdABpAGMAbABlAE0AaQByAHIAbwByADMA" wne:acdName="acd8" wne:fciIndexBasedOn="0065"/>
    <wne:acd wne:argValue="AgBBAHIAdABpAGMAbABlAE0AaQByAHIAbwByADQA" wne:acdName="acd9" wne:fciIndexBasedOn="0065"/>
    <wne:acd wne:argValue="AgBBAHIAdABpAGMAbABlAE0AaQByAHIAbwByADUA" wne:acdName="acd10" wne:fciIndexBasedOn="0065"/>
    <wne:acd wne:argValue="AgBBAHIAdABpAGMAbABlAE0AaQByAHIAbwByADYA" wne:acdName="acd1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FC4D" w14:textId="77777777" w:rsidR="00DC792F" w:rsidRDefault="00DC792F">
      <w:r>
        <w:separator/>
      </w:r>
    </w:p>
  </w:endnote>
  <w:endnote w:type="continuationSeparator" w:id="0">
    <w:p w14:paraId="5DE3688C" w14:textId="77777777" w:rsidR="00DC792F" w:rsidRDefault="00DC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3BE8" w14:textId="77777777" w:rsidR="00287914" w:rsidRDefault="00287914">
    <w:pPr>
      <w:pStyle w:val="Zpat"/>
      <w:tabs>
        <w:tab w:val="clear" w:pos="4680"/>
        <w:tab w:val="clear" w:pos="9360"/>
        <w:tab w:val="center" w:pos="5688"/>
        <w:tab w:val="right" w:pos="1137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8E4E" w14:textId="234D071A" w:rsidR="00287914" w:rsidRDefault="004801A9">
    <w:pPr>
      <w:pStyle w:val="Zpat"/>
      <w:tabs>
        <w:tab w:val="clear" w:pos="4680"/>
        <w:tab w:val="clear" w:pos="9360"/>
        <w:tab w:val="center" w:pos="5688"/>
        <w:tab w:val="right" w:pos="11376"/>
      </w:tabs>
    </w:pPr>
    <w:r>
      <w:tab/>
    </w:r>
    <w:r>
      <w:fldChar w:fldCharType="begin"/>
    </w:r>
    <w:r>
      <w:instrText xml:space="preserve"> IF "</w:instrText>
    </w:r>
    <w:r>
      <w:fldChar w:fldCharType="begin"/>
    </w:r>
    <w:r>
      <w:instrText xml:space="preserve"> PAGE \* ARABIC  </w:instrText>
    </w:r>
    <w:r>
      <w:fldChar w:fldCharType="separate"/>
    </w:r>
    <w:r w:rsidR="00481AE7">
      <w:rPr>
        <w:noProof/>
      </w:rPr>
      <w:instrText>1</w:instrText>
    </w:r>
    <w:r>
      <w:fldChar w:fldCharType="end"/>
    </w:r>
    <w:r>
      <w:instrText>"="1" "" "</w:instrText>
    </w:r>
    <w:r>
      <w:fldChar w:fldCharType="begin"/>
    </w:r>
    <w:r>
      <w:instrText xml:space="preserve"> PAGE   \* MERGEFORMAT </w:instrText>
    </w:r>
    <w:r>
      <w:fldChar w:fldCharType="separate"/>
    </w:r>
    <w:r w:rsidR="00481AE7">
      <w:rPr>
        <w:noProof/>
      </w:rPr>
      <w:instrText>2</w:instrText>
    </w:r>
    <w:r>
      <w:fldChar w:fldCharType="end"/>
    </w:r>
    <w:r>
      <w:rPr>
        <w:noProof/>
      </w:rPr>
      <w:instrText>"</w:instrText>
    </w:r>
    <w:r>
      <w:instrText xml:space="preserve">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BC8C" w14:textId="77777777" w:rsidR="00287914" w:rsidRDefault="00287914">
    <w:pPr>
      <w:pStyle w:val="Zpat"/>
      <w:tabs>
        <w:tab w:val="clear" w:pos="4680"/>
        <w:tab w:val="clear" w:pos="9360"/>
        <w:tab w:val="center" w:pos="5688"/>
        <w:tab w:val="right" w:pos="113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DC59" w14:textId="77777777" w:rsidR="00DC792F" w:rsidRDefault="00DC792F">
      <w:r>
        <w:separator/>
      </w:r>
    </w:p>
  </w:footnote>
  <w:footnote w:type="continuationSeparator" w:id="0">
    <w:p w14:paraId="30135143" w14:textId="77777777" w:rsidR="00DC792F" w:rsidRDefault="00DC792F">
      <w:r>
        <w:rPr>
          <w:i/>
        </w:rPr>
        <w:t>________________________</w:t>
      </w:r>
      <w:r>
        <w:rPr>
          <w:i/>
        </w:rPr>
        <w:br/>
        <w:t>(</w:t>
      </w:r>
      <w:proofErr w:type="spellStart"/>
      <w:r>
        <w:rPr>
          <w:i/>
        </w:rPr>
        <w:t>cont'd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previous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page</w:t>
      </w:r>
      <w:proofErr w:type="spellEnd"/>
      <w:r>
        <w:rPr>
          <w:i/>
        </w:rPr>
        <w:t>)</w:t>
      </w:r>
    </w:p>
  </w:footnote>
  <w:footnote w:type="continuationNotice" w:id="1">
    <w:p w14:paraId="4562CF5B" w14:textId="77777777" w:rsidR="00DC792F" w:rsidRDefault="00DC792F">
      <w:pPr>
        <w:jc w:val="right"/>
      </w:pPr>
      <w:r>
        <w:rPr>
          <w:i/>
        </w:rPr>
        <w:t>(</w:t>
      </w:r>
      <w:proofErr w:type="spellStart"/>
      <w:r>
        <w:rPr>
          <w:i/>
        </w:rPr>
        <w:t>cont'd</w:t>
      </w:r>
      <w:proofErr w:type="spellEnd"/>
      <w:r>
        <w:rPr>
          <w:i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8E35" w14:textId="77777777" w:rsidR="00287914" w:rsidRDefault="002879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6D74" w14:textId="77777777" w:rsidR="00287914" w:rsidRDefault="002879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E9BE" w14:textId="77777777" w:rsidR="00287914" w:rsidRDefault="002879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6748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B6F42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B67DFE"/>
    <w:multiLevelType w:val="hybridMultilevel"/>
    <w:tmpl w:val="8CD2CCAE"/>
    <w:lvl w:ilvl="0" w:tplc="F182BF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4AD207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6A347FF"/>
    <w:multiLevelType w:val="multilevel"/>
    <w:tmpl w:val="A1BAF796"/>
    <w:name w:val="FlatBulletsListTemplate"/>
    <w:styleLink w:val="FlatBulletsList"/>
    <w:lvl w:ilvl="0">
      <w:start w:val="1"/>
      <w:numFmt w:val="bullet"/>
      <w:pStyle w:val="BulletPara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Restart w:val="0"/>
      <w:pStyle w:val="BulletPara2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Restart w:val="0"/>
      <w:pStyle w:val="BulletParaAlt"/>
      <w:lvlText w:val="▪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0670303"/>
    <w:multiLevelType w:val="multilevel"/>
    <w:tmpl w:val="F6E8BE2C"/>
    <w:name w:val="ShortOutlineListTemplate"/>
    <w:styleLink w:val="ShortOutlineList"/>
    <w:lvl w:ilvl="0">
      <w:start w:val="1"/>
      <w:numFmt w:val="decimal"/>
      <w:pStyle w:val="ShortOutlin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lowerLetter"/>
      <w:pStyle w:val="ShortOutlin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lowerRoman"/>
      <w:pStyle w:val="ShortOutlin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pStyle w:val="ShortOutlin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upperLetter"/>
      <w:pStyle w:val="ShortOutline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3094670C"/>
    <w:multiLevelType w:val="multilevel"/>
    <w:tmpl w:val="ABB6E872"/>
    <w:name w:val="TableFootnotesListTemplate"/>
    <w:styleLink w:val="TableFootnotesList"/>
    <w:lvl w:ilvl="0">
      <w:start w:val="1"/>
      <w:numFmt w:val="none"/>
      <w:pStyle w:val="TableFootnoteLine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pStyle w:val="TableFootnote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35F374BA"/>
    <w:multiLevelType w:val="hybridMultilevel"/>
    <w:tmpl w:val="8CD2CCAE"/>
    <w:lvl w:ilvl="0" w:tplc="F182BF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45111"/>
    <w:multiLevelType w:val="hybridMultilevel"/>
    <w:tmpl w:val="93441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6392"/>
    <w:multiLevelType w:val="multilevel"/>
    <w:tmpl w:val="D9BA57DA"/>
    <w:name w:val="ArticleMirrorListTemplate"/>
    <w:styleLink w:val="ArticleMirrorList"/>
    <w:lvl w:ilvl="0">
      <w:start w:val="1"/>
      <w:numFmt w:val="upperRoman"/>
      <w:lvlRestart w:val="0"/>
      <w:pStyle w:val="ArticleMirror1"/>
      <w:suff w:val="nothing"/>
      <w:lvlText w:val="Článek 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pStyle w:val="ArticleMirror2"/>
      <w:isLgl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pStyle w:val="ArticleMirror3"/>
      <w:lvlText w:val="%3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3">
      <w:start w:val="1"/>
      <w:numFmt w:val="lowerRoman"/>
      <w:pStyle w:val="ArticleMirror4"/>
      <w:lvlText w:val="(%4)"/>
      <w:lvlJc w:val="left"/>
      <w:pPr>
        <w:tabs>
          <w:tab w:val="num" w:pos="2880"/>
        </w:tabs>
        <w:ind w:left="720" w:firstLine="1440"/>
      </w:pPr>
      <w:rPr>
        <w:rFonts w:hint="default"/>
      </w:rPr>
    </w:lvl>
    <w:lvl w:ilvl="4">
      <w:start w:val="1"/>
      <w:numFmt w:val="decimal"/>
      <w:pStyle w:val="ArticleMirror5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</w:rPr>
    </w:lvl>
    <w:lvl w:ilvl="5">
      <w:start w:val="1"/>
      <w:numFmt w:val="upperLetter"/>
      <w:pStyle w:val="ArticleMirror6"/>
      <w:lvlText w:val="(%6)"/>
      <w:lvlJc w:val="left"/>
      <w:pPr>
        <w:tabs>
          <w:tab w:val="num" w:pos="4320"/>
        </w:tabs>
        <w:ind w:left="1440" w:firstLine="21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AC36A86"/>
    <w:multiLevelType w:val="hybridMultilevel"/>
    <w:tmpl w:val="C352BBB8"/>
    <w:lvl w:ilvl="0" w:tplc="28826A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530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16404"/>
    <w:multiLevelType w:val="multilevel"/>
    <w:tmpl w:val="2484444A"/>
    <w:name w:val="ArticleListTemplate"/>
    <w:styleLink w:val="ArticleList"/>
    <w:lvl w:ilvl="0">
      <w:start w:val="1"/>
      <w:numFmt w:val="upperRoman"/>
      <w:pStyle w:val="Article1"/>
      <w:suff w:val="nothing"/>
      <w:lvlText w:val="Article 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pStyle w:val="Article2"/>
      <w:isLgl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pStyle w:val="Article3"/>
      <w:lvlText w:val="%3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3">
      <w:start w:val="1"/>
      <w:numFmt w:val="lowerRoman"/>
      <w:pStyle w:val="Article4"/>
      <w:lvlText w:val="(%4)"/>
      <w:lvlJc w:val="left"/>
      <w:pPr>
        <w:tabs>
          <w:tab w:val="num" w:pos="2880"/>
        </w:tabs>
        <w:ind w:left="720" w:firstLine="1440"/>
      </w:pPr>
      <w:rPr>
        <w:rFonts w:hint="default"/>
      </w:rPr>
    </w:lvl>
    <w:lvl w:ilvl="4">
      <w:start w:val="1"/>
      <w:numFmt w:val="decimal"/>
      <w:pStyle w:val="Article5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</w:rPr>
    </w:lvl>
    <w:lvl w:ilvl="5">
      <w:start w:val="1"/>
      <w:numFmt w:val="upperLetter"/>
      <w:pStyle w:val="Article6"/>
      <w:lvlText w:val="(%6)"/>
      <w:lvlJc w:val="left"/>
      <w:pPr>
        <w:tabs>
          <w:tab w:val="num" w:pos="4320"/>
        </w:tabs>
        <w:ind w:left="1440" w:firstLine="21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D2F6C1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693D00"/>
    <w:multiLevelType w:val="hybridMultilevel"/>
    <w:tmpl w:val="E826A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65ACC"/>
    <w:multiLevelType w:val="hybridMultilevel"/>
    <w:tmpl w:val="51C43726"/>
    <w:lvl w:ilvl="0" w:tplc="747ACC3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80A10"/>
    <w:multiLevelType w:val="multilevel"/>
    <w:tmpl w:val="F09C1270"/>
    <w:name w:val="FlatNumbersListTemplate"/>
    <w:styleLink w:val="FlatNumbersList"/>
    <w:lvl w:ilvl="0">
      <w:start w:val="1"/>
      <w:numFmt w:val="decimal"/>
      <w:pStyle w:val="ListSinglePar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ListDoublePara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Restart w:val="0"/>
      <w:pStyle w:val="abc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lvlRestart w:val="0"/>
      <w:pStyle w:val="iiiiii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ordinalText"/>
      <w:lvlRestart w:val="0"/>
      <w:pStyle w:val="OrdinalPara"/>
      <w:suff w:val="space"/>
      <w:lvlText w:val="%5,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Restart w:val="0"/>
      <w:pStyle w:val="Question"/>
      <w:lvlText w:val="Q:"/>
      <w:lvlJc w:val="left"/>
      <w:pPr>
        <w:ind w:left="1440" w:hanging="720"/>
      </w:pPr>
      <w:rPr>
        <w:rFonts w:hint="default"/>
      </w:rPr>
    </w:lvl>
    <w:lvl w:ilvl="6">
      <w:start w:val="1"/>
      <w:numFmt w:val="none"/>
      <w:lvlRestart w:val="0"/>
      <w:pStyle w:val="Answer"/>
      <w:lvlText w:val="A:"/>
      <w:lvlJc w:val="left"/>
      <w:pPr>
        <w:ind w:left="1440" w:hanging="720"/>
      </w:pPr>
      <w:rPr>
        <w:rFonts w:hint="default"/>
      </w:rPr>
    </w:lvl>
    <w:lvl w:ilvl="7">
      <w:start w:val="1"/>
      <w:numFmt w:val="decimal"/>
      <w:lvlRestart w:val="0"/>
      <w:pStyle w:val="Parties"/>
      <w:lvlText w:val="%8."/>
      <w:lvlJc w:val="left"/>
      <w:pPr>
        <w:ind w:left="720" w:hanging="720"/>
      </w:pPr>
      <w:rPr>
        <w:rFonts w:hint="default"/>
        <w:b w:val="0"/>
        <w:i w:val="0"/>
      </w:rPr>
    </w:lvl>
    <w:lvl w:ilvl="8">
      <w:start w:val="1"/>
      <w:numFmt w:val="decimal"/>
      <w:lvlRestart w:val="0"/>
      <w:pStyle w:val="Recitals"/>
      <w:lvlText w:val="%9."/>
      <w:lvlJc w:val="left"/>
      <w:pPr>
        <w:ind w:left="720" w:hanging="720"/>
      </w:pPr>
      <w:rPr>
        <w:rFonts w:hint="default"/>
        <w:b w:val="0"/>
        <w:i w:val="0"/>
      </w:rPr>
    </w:lvl>
  </w:abstractNum>
  <w:num w:numId="1" w16cid:durableId="355619239">
    <w:abstractNumId w:val="18"/>
  </w:num>
  <w:num w:numId="2" w16cid:durableId="409426313">
    <w:abstractNumId w:val="18"/>
  </w:num>
  <w:num w:numId="3" w16cid:durableId="656686106">
    <w:abstractNumId w:val="18"/>
  </w:num>
  <w:num w:numId="4" w16cid:durableId="1404139745">
    <w:abstractNumId w:val="4"/>
  </w:num>
  <w:num w:numId="5" w16cid:durableId="34627690">
    <w:abstractNumId w:val="4"/>
  </w:num>
  <w:num w:numId="6" w16cid:durableId="1086341343">
    <w:abstractNumId w:val="4"/>
  </w:num>
  <w:num w:numId="7" w16cid:durableId="1065109327">
    <w:abstractNumId w:val="4"/>
  </w:num>
  <w:num w:numId="8" w16cid:durableId="365569715">
    <w:abstractNumId w:val="18"/>
  </w:num>
  <w:num w:numId="9" w16cid:durableId="2082171158">
    <w:abstractNumId w:val="18"/>
  </w:num>
  <w:num w:numId="10" w16cid:durableId="1015351440">
    <w:abstractNumId w:val="18"/>
  </w:num>
  <w:num w:numId="11" w16cid:durableId="1944878343">
    <w:abstractNumId w:val="18"/>
  </w:num>
  <w:num w:numId="12" w16cid:durableId="823163300">
    <w:abstractNumId w:val="18"/>
  </w:num>
  <w:num w:numId="13" w16cid:durableId="1842427397">
    <w:abstractNumId w:val="18"/>
  </w:num>
  <w:num w:numId="14" w16cid:durableId="369231098">
    <w:abstractNumId w:val="18"/>
  </w:num>
  <w:num w:numId="15" w16cid:durableId="1667393158">
    <w:abstractNumId w:val="7"/>
  </w:num>
  <w:num w:numId="16" w16cid:durableId="2060665805">
    <w:abstractNumId w:val="7"/>
  </w:num>
  <w:num w:numId="17" w16cid:durableId="765886087">
    <w:abstractNumId w:val="7"/>
  </w:num>
  <w:num w:numId="18" w16cid:durableId="534538789">
    <w:abstractNumId w:val="15"/>
  </w:num>
  <w:num w:numId="19" w16cid:durableId="458568501">
    <w:abstractNumId w:val="13"/>
  </w:num>
  <w:num w:numId="20" w16cid:durableId="743986290">
    <w:abstractNumId w:val="5"/>
  </w:num>
  <w:num w:numId="21" w16cid:durableId="2127847046">
    <w:abstractNumId w:val="5"/>
  </w:num>
  <w:num w:numId="22" w16cid:durableId="603660313">
    <w:abstractNumId w:val="5"/>
  </w:num>
  <w:num w:numId="23" w16cid:durableId="947396525">
    <w:abstractNumId w:val="5"/>
  </w:num>
  <w:num w:numId="24" w16cid:durableId="2115393433">
    <w:abstractNumId w:val="5"/>
  </w:num>
  <w:num w:numId="25" w16cid:durableId="1709841158">
    <w:abstractNumId w:val="5"/>
  </w:num>
  <w:num w:numId="26" w16cid:durableId="1941401942">
    <w:abstractNumId w:val="3"/>
  </w:num>
  <w:num w:numId="27" w16cid:durableId="1715108101">
    <w:abstractNumId w:val="1"/>
  </w:num>
  <w:num w:numId="28" w16cid:durableId="1662153278">
    <w:abstractNumId w:val="0"/>
  </w:num>
  <w:num w:numId="29" w16cid:durableId="1471941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1981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589151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3318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8801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4758143">
    <w:abstractNumId w:val="6"/>
  </w:num>
  <w:num w:numId="35" w16cid:durableId="2043894029">
    <w:abstractNumId w:val="9"/>
  </w:num>
  <w:num w:numId="36" w16cid:durableId="539712082">
    <w:abstractNumId w:val="10"/>
  </w:num>
  <w:num w:numId="37" w16cid:durableId="1527870234">
    <w:abstractNumId w:val="16"/>
  </w:num>
  <w:num w:numId="38" w16cid:durableId="1896816640">
    <w:abstractNumId w:val="12"/>
  </w:num>
  <w:num w:numId="39" w16cid:durableId="247857282">
    <w:abstractNumId w:val="17"/>
  </w:num>
  <w:num w:numId="40" w16cid:durableId="314769835">
    <w:abstractNumId w:val="2"/>
  </w:num>
  <w:num w:numId="41" w16cid:durableId="365377599">
    <w:abstractNumId w:val="8"/>
  </w:num>
  <w:num w:numId="42" w16cid:durableId="1478381416">
    <w:abstractNumId w:val="14"/>
  </w:num>
  <w:num w:numId="43" w16cid:durableId="846210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SortMethod w:val="00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ExpandShiftReturn/>
    <w:suppressTop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14"/>
    <w:rsid w:val="000432DB"/>
    <w:rsid w:val="001510DD"/>
    <w:rsid w:val="00287914"/>
    <w:rsid w:val="00296CD3"/>
    <w:rsid w:val="002D7A26"/>
    <w:rsid w:val="0035037F"/>
    <w:rsid w:val="003D09C8"/>
    <w:rsid w:val="00433FE4"/>
    <w:rsid w:val="004801A9"/>
    <w:rsid w:val="00481AE7"/>
    <w:rsid w:val="004A0EA7"/>
    <w:rsid w:val="00591880"/>
    <w:rsid w:val="005A2DF1"/>
    <w:rsid w:val="005B1359"/>
    <w:rsid w:val="005F22FE"/>
    <w:rsid w:val="00614024"/>
    <w:rsid w:val="00642014"/>
    <w:rsid w:val="0065451B"/>
    <w:rsid w:val="0065489A"/>
    <w:rsid w:val="006A252F"/>
    <w:rsid w:val="007903FD"/>
    <w:rsid w:val="00813560"/>
    <w:rsid w:val="008770E0"/>
    <w:rsid w:val="008D1D84"/>
    <w:rsid w:val="008D3AB5"/>
    <w:rsid w:val="009D76B6"/>
    <w:rsid w:val="00A31588"/>
    <w:rsid w:val="00A8506C"/>
    <w:rsid w:val="00B13FEC"/>
    <w:rsid w:val="00BB7BAA"/>
    <w:rsid w:val="00BE7497"/>
    <w:rsid w:val="00C662F8"/>
    <w:rsid w:val="00D91E02"/>
    <w:rsid w:val="00DB498C"/>
    <w:rsid w:val="00DC209B"/>
    <w:rsid w:val="00DC792F"/>
    <w:rsid w:val="00EA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6B9"/>
  <w15:chartTrackingRefBased/>
  <w15:docId w15:val="{8E2B1D99-77A6-47C9-99A9-F9459F90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rFonts w:ascii="Times New Roman" w:eastAsia="Times New Roman" w:hAnsi="Times New Roman" w:cs="Times New Roman"/>
      <w:sz w:val="22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1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paragraph" w:styleId="Nadpis2">
    <w:name w:val="heading 2"/>
    <w:basedOn w:val="Normln"/>
    <w:next w:val="Normln"/>
    <w:link w:val="Nadpis2Char"/>
    <w:uiPriority w:val="19"/>
    <w:unhideWhenUsed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zh-CN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pPr>
      <w:keepNext/>
      <w:keepLines/>
      <w:numPr>
        <w:ilvl w:val="3"/>
        <w:numId w:val="2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bc">
    <w:name w:val="(a)(b)(c)"/>
    <w:basedOn w:val="Normln"/>
    <w:uiPriority w:val="4"/>
    <w:pPr>
      <w:numPr>
        <w:ilvl w:val="2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iiiiii">
    <w:name w:val="(i)(ii)(iii)"/>
    <w:basedOn w:val="Normln"/>
    <w:uiPriority w:val="4"/>
    <w:pPr>
      <w:numPr>
        <w:ilvl w:val="3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Answer">
    <w:name w:val="Answer"/>
    <w:aliases w:val="an"/>
    <w:basedOn w:val="Normln"/>
    <w:next w:val="Question"/>
    <w:uiPriority w:val="4"/>
    <w:pPr>
      <w:numPr>
        <w:ilvl w:val="6"/>
        <w:numId w:val="1"/>
      </w:numPr>
      <w:spacing w:before="240"/>
    </w:pPr>
    <w:rPr>
      <w:rFonts w:eastAsiaTheme="minorEastAsia"/>
      <w:lang w:eastAsia="zh-CN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Theme="minorEastAsia" w:hAnsi="Tahoma" w:cs="Tahoma"/>
      <w:sz w:val="16"/>
      <w:szCs w:val="16"/>
      <w:lang w:eastAsia="zh-CN"/>
    </w:rPr>
  </w:style>
  <w:style w:type="table" w:customStyle="1" w:styleId="BandedTable">
    <w:name w:val="Banded Table"/>
    <w:basedOn w:val="Normlntabulka"/>
    <w:uiPriority w:val="99"/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86" w:type="dxa"/>
        <w:bottom w:w="29" w:type="dxa"/>
        <w:right w:w="86" w:type="dxa"/>
      </w:tblCellMar>
    </w:tblPr>
    <w:trPr>
      <w:cantSplit/>
    </w:trPr>
    <w:tcPr>
      <w:vAlign w:val="bottom"/>
    </w:tcPr>
    <w:tblStylePr w:type="firstRow">
      <w:pPr>
        <w:jc w:val="center"/>
      </w:pPr>
      <w:rPr>
        <w:b/>
        <w:color w:val="auto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extvbloku">
    <w:name w:val="Block Text"/>
    <w:basedOn w:val="Normln"/>
    <w:uiPriority w:val="99"/>
    <w:unhideWhenUsed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rFonts w:eastAsiaTheme="minorEastAsia"/>
      <w:i/>
      <w:iCs/>
      <w:color w:val="4472C4" w:themeColor="accent1"/>
      <w:lang w:eastAsia="zh-CN"/>
    </w:rPr>
  </w:style>
  <w:style w:type="character" w:styleId="Nzevknihy">
    <w:name w:val="Book Title"/>
    <w:basedOn w:val="Standardnpsmoodstavce"/>
    <w:uiPriority w:val="33"/>
    <w:semiHidden/>
    <w:rPr>
      <w:b/>
      <w:bCs/>
      <w:smallCaps/>
      <w:spacing w:val="5"/>
    </w:rPr>
  </w:style>
  <w:style w:type="character" w:customStyle="1" w:styleId="BracketedComment">
    <w:name w:val="Bracketed Comment"/>
    <w:aliases w:val="br"/>
    <w:basedOn w:val="Standardnpsmoodstavce"/>
    <w:uiPriority w:val="9"/>
    <w:rPr>
      <w:b/>
    </w:rPr>
  </w:style>
  <w:style w:type="paragraph" w:customStyle="1" w:styleId="BulletParaAlt">
    <w:name w:val="Bullet Para Alt"/>
    <w:aliases w:val="bpa"/>
    <w:basedOn w:val="Normln"/>
    <w:uiPriority w:val="4"/>
    <w:pPr>
      <w:numPr>
        <w:ilvl w:val="2"/>
        <w:numId w:val="4"/>
      </w:numPr>
    </w:pPr>
    <w:rPr>
      <w:rFonts w:eastAsiaTheme="minorEastAsia"/>
      <w:lang w:eastAsia="zh-CN"/>
    </w:rPr>
  </w:style>
  <w:style w:type="paragraph" w:customStyle="1" w:styleId="BulletPara">
    <w:name w:val="Bullet Para"/>
    <w:aliases w:val="bp"/>
    <w:basedOn w:val="Normln"/>
    <w:uiPriority w:val="4"/>
    <w:qFormat/>
    <w:pPr>
      <w:numPr>
        <w:numId w:val="4"/>
      </w:numPr>
    </w:pPr>
    <w:rPr>
      <w:rFonts w:eastAsiaTheme="minorEastAsia"/>
      <w:lang w:eastAsia="zh-CN"/>
    </w:rPr>
  </w:style>
  <w:style w:type="paragraph" w:customStyle="1" w:styleId="BulletPara2">
    <w:name w:val="Bullet Para2"/>
    <w:aliases w:val="bp2"/>
    <w:basedOn w:val="Normln"/>
    <w:uiPriority w:val="4"/>
    <w:pPr>
      <w:numPr>
        <w:ilvl w:val="1"/>
        <w:numId w:val="4"/>
      </w:numPr>
    </w:pPr>
    <w:rPr>
      <w:rFonts w:eastAsiaTheme="minorEastAsia"/>
      <w:lang w:eastAsia="zh-CN"/>
    </w:rPr>
  </w:style>
  <w:style w:type="character" w:customStyle="1" w:styleId="Citation">
    <w:name w:val="Citation"/>
    <w:aliases w:val="ct"/>
    <w:basedOn w:val="Standardnpsmoodstavce"/>
    <w:uiPriority w:val="9"/>
    <w:rPr>
      <w:u w:val="single"/>
    </w:rPr>
  </w:style>
  <w:style w:type="paragraph" w:customStyle="1" w:styleId="CoverPara">
    <w:name w:val="Cover: Para"/>
    <w:aliases w:val="cp"/>
    <w:basedOn w:val="Normln"/>
    <w:pPr>
      <w:spacing w:before="120"/>
    </w:pPr>
    <w:rPr>
      <w:rFonts w:eastAsiaTheme="minorEastAsia"/>
      <w:lang w:eastAsia="zh-CN" w:bidi="he-IL"/>
    </w:rPr>
  </w:style>
  <w:style w:type="paragraph" w:customStyle="1" w:styleId="CoverCenter">
    <w:name w:val="Cover: Center"/>
    <w:aliases w:val="cc"/>
    <w:basedOn w:val="CoverPara"/>
    <w:pPr>
      <w:keepLines/>
      <w:jc w:val="center"/>
    </w:pPr>
    <w:rPr>
      <w:b/>
      <w:sz w:val="24"/>
    </w:rPr>
  </w:style>
  <w:style w:type="paragraph" w:customStyle="1" w:styleId="CoverCenterLarge">
    <w:name w:val="Cover: CenterLarge"/>
    <w:aliases w:val="ccl"/>
    <w:basedOn w:val="CoverPara"/>
    <w:pPr>
      <w:keepLines/>
      <w:spacing w:before="200" w:after="120"/>
      <w:jc w:val="center"/>
    </w:pPr>
    <w:rPr>
      <w:b/>
      <w:bCs/>
      <w:sz w:val="32"/>
      <w:szCs w:val="32"/>
    </w:rPr>
  </w:style>
  <w:style w:type="paragraph" w:customStyle="1" w:styleId="CoverDivider">
    <w:name w:val="Cover: Divider"/>
    <w:aliases w:val="cd"/>
    <w:basedOn w:val="Normln"/>
    <w:next w:val="CoverPara"/>
    <w:pPr>
      <w:jc w:val="center"/>
    </w:pPr>
    <w:rPr>
      <w:rFonts w:eastAsiaTheme="minorEastAsia"/>
      <w:sz w:val="16"/>
      <w:u w:val="single"/>
      <w:lang w:eastAsia="zh-CN" w:bidi="he-IL"/>
    </w:rPr>
  </w:style>
  <w:style w:type="table" w:styleId="Tmavseznam">
    <w:name w:val="Dark List"/>
    <w:basedOn w:val="Normlntabulka"/>
    <w:uiPriority w:val="70"/>
    <w:rPr>
      <w:rFonts w:eastAsiaTheme="minorEastAsia"/>
      <w:color w:val="FFFFFF" w:themeColor="background1"/>
      <w:lang w:eastAsia="zh-C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customStyle="1" w:styleId="DefinedTerm">
    <w:name w:val="Defined Term"/>
    <w:aliases w:val="dt"/>
    <w:basedOn w:val="Standardnpsmoodstavce"/>
    <w:uiPriority w:val="9"/>
    <w:rPr>
      <w:b/>
      <w:bCs/>
    </w:rPr>
  </w:style>
  <w:style w:type="paragraph" w:customStyle="1" w:styleId="DoublePara">
    <w:name w:val="Double Para"/>
    <w:aliases w:val="dp"/>
    <w:basedOn w:val="Normln"/>
    <w:qFormat/>
    <w:pPr>
      <w:spacing w:line="480" w:lineRule="auto"/>
      <w:ind w:firstLine="1440"/>
    </w:pPr>
    <w:rPr>
      <w:rFonts w:eastAsiaTheme="minorEastAsia"/>
      <w:lang w:eastAsia="zh-CN" w:bidi="he-IL"/>
    </w:rPr>
  </w:style>
  <w:style w:type="paragraph" w:customStyle="1" w:styleId="DoubleParaFlush">
    <w:name w:val="Double Para Flush"/>
    <w:aliases w:val="dpf"/>
    <w:basedOn w:val="DoublePara"/>
    <w:next w:val="DoublePara"/>
    <w:pPr>
      <w:ind w:firstLine="0"/>
    </w:pPr>
  </w:style>
  <w:style w:type="character" w:customStyle="1" w:styleId="Draftline">
    <w:name w:val="Draftline"/>
    <w:basedOn w:val="Standardnpsmoodstavce"/>
    <w:semiHidden/>
    <w:rPr>
      <w:rFonts w:ascii="Times New Roman" w:hAnsi="Times New Roman" w:cs="Times New Roman"/>
      <w:dstrike w:val="0"/>
      <w:vanish/>
      <w:color w:val="FF0000"/>
      <w:sz w:val="15"/>
      <w:szCs w:val="15"/>
      <w:u w:val="none"/>
      <w:vertAlign w:val="baseline"/>
    </w:rPr>
  </w:style>
  <w:style w:type="character" w:styleId="Zdraznn">
    <w:name w:val="Emphasis"/>
    <w:basedOn w:val="Standardnpsmoodstavce"/>
    <w:uiPriority w:val="2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200"/>
      <w:ind w:left="360" w:hanging="360"/>
    </w:pPr>
    <w:rPr>
      <w:rFonts w:eastAsiaTheme="minorEastAsia"/>
      <w:lang w:eastAsia="zh-CN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eastAsiaTheme="minorEastAsia"/>
      <w:sz w:val="20"/>
      <w:szCs w:val="20"/>
      <w:lang w:eastAsia="zh-CN"/>
    </w:rPr>
  </w:style>
  <w:style w:type="table" w:customStyle="1" w:styleId="FinancialTable">
    <w:name w:val="Financial Table"/>
    <w:basedOn w:val="Normlntabulka"/>
    <w:uiPriority w:val="99"/>
    <w:rPr>
      <w:rFonts w:eastAsiaTheme="minorEastAsia"/>
      <w:sz w:val="18"/>
      <w:lang w:eastAsia="zh-CN"/>
    </w:rPr>
    <w:tblPr>
      <w:tblCellMar>
        <w:top w:w="29" w:type="dxa"/>
        <w:left w:w="86" w:type="dxa"/>
        <w:bottom w:w="29" w:type="dxa"/>
        <w:right w:w="86" w:type="dxa"/>
      </w:tblCellMar>
    </w:tblPr>
    <w:trPr>
      <w:cantSplit/>
    </w:trPr>
    <w:tcPr>
      <w:vAlign w:val="bottom"/>
    </w:tcPr>
    <w:tblStylePr w:type="firstRow">
      <w:pPr>
        <w:jc w:val="center"/>
      </w:pPr>
      <w:rPr>
        <w:b/>
      </w:rPr>
      <w:tblPr/>
      <w:trPr>
        <w:cantSplit w:val="0"/>
        <w:tblHeader/>
      </w:trPr>
    </w:tblStylePr>
    <w:tblStylePr w:type="firstCol">
      <w:pPr>
        <w:wordWrap/>
        <w:ind w:hangingChars="120" w:hanging="120"/>
      </w:pPr>
    </w:tblStylePr>
  </w:style>
  <w:style w:type="numbering" w:customStyle="1" w:styleId="FlatBulletsList">
    <w:name w:val="FlatBulletsList"/>
    <w:basedOn w:val="Bezseznamu"/>
    <w:uiPriority w:val="99"/>
    <w:pPr>
      <w:numPr>
        <w:numId w:val="4"/>
      </w:numPr>
    </w:pPr>
  </w:style>
  <w:style w:type="numbering" w:customStyle="1" w:styleId="FlatNumbersList">
    <w:name w:val="FlatNumbersList"/>
    <w:basedOn w:val="Bezseznamu"/>
    <w:uiPriority w:val="99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lang w:eastAsia="zh-CN"/>
    </w:rPr>
  </w:style>
  <w:style w:type="paragraph" w:customStyle="1" w:styleId="FooterB">
    <w:name w:val="Footer B"/>
    <w:link w:val="FooterBChar"/>
    <w:pPr>
      <w:tabs>
        <w:tab w:val="center" w:pos="4680"/>
        <w:tab w:val="right" w:pos="9360"/>
      </w:tabs>
    </w:pPr>
    <w:rPr>
      <w:rFonts w:ascii="Times New Roman" w:eastAsiaTheme="minorEastAsia" w:hAnsi="Times New Roman" w:cs="Times New Roman"/>
      <w:bCs/>
      <w:sz w:val="15"/>
      <w:szCs w:val="20"/>
      <w:lang w:val="cs-CZ" w:eastAsia="zh-CN" w:bidi="he-IL"/>
    </w:rPr>
  </w:style>
  <w:style w:type="paragraph" w:styleId="Textpoznpodarou">
    <w:name w:val="footnote text"/>
    <w:basedOn w:val="Normln"/>
    <w:link w:val="TextpoznpodarouChar"/>
    <w:unhideWhenUsed/>
    <w:pPr>
      <w:spacing w:after="200"/>
      <w:ind w:left="360" w:hanging="360"/>
    </w:pPr>
    <w:rPr>
      <w:rFonts w:eastAsiaTheme="minorEastAsia"/>
      <w:lang w:eastAsia="zh-CN" w:bidi="he-IL"/>
    </w:rPr>
  </w:style>
  <w:style w:type="character" w:customStyle="1" w:styleId="TextpoznpodarouChar">
    <w:name w:val="Text pozn. pod čarou Char"/>
    <w:basedOn w:val="Standardnpsmoodstavce"/>
    <w:link w:val="Textpoznpodarou"/>
    <w:rPr>
      <w:rFonts w:eastAsiaTheme="minorEastAsia"/>
      <w:sz w:val="20"/>
      <w:szCs w:val="20"/>
      <w:lang w:eastAsia="zh-CN" w:bidi="he-IL"/>
    </w:rPr>
  </w:style>
  <w:style w:type="paragraph" w:customStyle="1" w:styleId="FootnoteText2">
    <w:name w:val="Footnote Text2"/>
    <w:basedOn w:val="Normln"/>
    <w:semiHidden/>
    <w:pPr>
      <w:spacing w:after="240"/>
      <w:ind w:left="720"/>
    </w:pPr>
    <w:rPr>
      <w:rFonts w:eastAsiaTheme="minorEastAsia"/>
      <w:lang w:eastAsia="zh-CN" w:bidi="he-IL"/>
    </w:rPr>
  </w:style>
  <w:style w:type="paragraph" w:customStyle="1" w:styleId="Graphic">
    <w:name w:val="Graphic"/>
    <w:aliases w:val="g"/>
    <w:basedOn w:val="Normln"/>
    <w:next w:val="SinglePara"/>
    <w:pPr>
      <w:spacing w:before="240"/>
      <w:jc w:val="center"/>
    </w:pPr>
    <w:rPr>
      <w:rFonts w:eastAsiaTheme="minorEastAsia"/>
      <w:sz w:val="16"/>
      <w:szCs w:val="16"/>
      <w:lang w:eastAsia="zh-CN" w:bidi="he-IL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lang w:eastAsia="zh-CN"/>
    </w:rPr>
  </w:style>
  <w:style w:type="character" w:customStyle="1" w:styleId="Nadpis1Char">
    <w:name w:val="Nadpis 1 Char"/>
    <w:basedOn w:val="Standardnpsmoodstavce"/>
    <w:link w:val="Nadpis1"/>
    <w:uiPriority w:val="1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character" w:customStyle="1" w:styleId="Nadpis2Char">
    <w:name w:val="Nadpis 2 Char"/>
    <w:basedOn w:val="Standardnpsmoodstavce"/>
    <w:link w:val="Nadpis2"/>
    <w:uiPriority w:val="1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b/>
      <w:bCs/>
      <w:color w:val="4472C4" w:themeColor="accent1"/>
      <w:lang w:eastAsia="zh-CN"/>
    </w:rPr>
  </w:style>
  <w:style w:type="character" w:customStyle="1" w:styleId="Nadpis4Char">
    <w:name w:val="Nadpis 4 Char"/>
    <w:basedOn w:val="Standardnpsmoodstavce"/>
    <w:link w:val="Nadpis4"/>
    <w:uiPriority w:val="1"/>
    <w:semiHidden/>
    <w:rPr>
      <w:rFonts w:asciiTheme="majorHAnsi" w:eastAsiaTheme="majorEastAsia" w:hAnsiTheme="majorHAnsi" w:cstheme="majorBidi"/>
      <w:b/>
      <w:bCs/>
      <w:i/>
      <w:iCs/>
      <w:color w:val="4472C4" w:themeColor="accent1"/>
      <w:lang w:eastAsia="zh-CN"/>
    </w:rPr>
  </w:style>
  <w:style w:type="paragraph" w:customStyle="1" w:styleId="HeadingCenter">
    <w:name w:val="Heading: Center"/>
    <w:aliases w:val="hc"/>
    <w:basedOn w:val="Normln"/>
    <w:next w:val="SinglePara"/>
    <w:link w:val="HeadingCenterChar"/>
    <w:pPr>
      <w:keepNext/>
      <w:keepLines/>
      <w:spacing w:before="240" w:after="240"/>
      <w:jc w:val="center"/>
    </w:pPr>
    <w:rPr>
      <w:rFonts w:asciiTheme="majorHAnsi" w:eastAsiaTheme="minorEastAsia" w:hAnsiTheme="majorHAnsi"/>
      <w:lang w:eastAsia="zh-CN" w:bidi="he-IL"/>
    </w:rPr>
  </w:style>
  <w:style w:type="character" w:customStyle="1" w:styleId="HeadingCenterChar">
    <w:name w:val="Heading: Center Char"/>
    <w:aliases w:val="hc Char"/>
    <w:basedOn w:val="Standardnpsmoodstavce"/>
    <w:link w:val="HeadingCenter"/>
    <w:rPr>
      <w:rFonts w:asciiTheme="majorHAnsi" w:eastAsiaTheme="minorEastAsia" w:hAnsiTheme="majorHAnsi"/>
      <w:lang w:eastAsia="zh-CN" w:bidi="he-IL"/>
    </w:rPr>
  </w:style>
  <w:style w:type="paragraph" w:customStyle="1" w:styleId="HeadingCenterBold">
    <w:name w:val="Heading: CenterBold"/>
    <w:aliases w:val="hcb"/>
    <w:basedOn w:val="HeadingCenter"/>
    <w:next w:val="SinglePara"/>
    <w:qFormat/>
    <w:pPr>
      <w:keepNext w:val="0"/>
      <w:keepLines w:val="0"/>
      <w:spacing w:before="200" w:after="0"/>
    </w:pPr>
    <w:rPr>
      <w:rFonts w:cs="Times New Roman Bold"/>
      <w:b/>
    </w:rPr>
  </w:style>
  <w:style w:type="paragraph" w:customStyle="1" w:styleId="HeadingCenterLarge">
    <w:name w:val="Heading: CenterLarge"/>
    <w:aliases w:val="hcl"/>
    <w:basedOn w:val="HeadingCenter"/>
    <w:next w:val="SinglePara"/>
    <w:rPr>
      <w:b/>
      <w:sz w:val="32"/>
    </w:rPr>
  </w:style>
  <w:style w:type="paragraph" w:customStyle="1" w:styleId="HeadingCenterUnd">
    <w:name w:val="Heading: CenterUnd"/>
    <w:aliases w:val="hcu"/>
    <w:basedOn w:val="HeadingCenter"/>
    <w:next w:val="SinglePara"/>
    <w:rPr>
      <w:u w:val="single"/>
    </w:rPr>
  </w:style>
  <w:style w:type="paragraph" w:customStyle="1" w:styleId="HeadingLeftBold">
    <w:name w:val="Heading: LeftBold"/>
    <w:aliases w:val="hlb"/>
    <w:basedOn w:val="Normln"/>
    <w:next w:val="SinglePara"/>
    <w:link w:val="HeadingLeftBoldChar"/>
    <w:qFormat/>
    <w:pPr>
      <w:keepNext/>
      <w:keepLines/>
      <w:spacing w:before="240"/>
    </w:pPr>
    <w:rPr>
      <w:rFonts w:asciiTheme="majorHAnsi" w:eastAsiaTheme="minorEastAsia" w:hAnsiTheme="majorHAnsi"/>
      <w:b/>
      <w:bCs/>
      <w:lang w:eastAsia="zh-CN" w:bidi="he-IL"/>
    </w:rPr>
  </w:style>
  <w:style w:type="character" w:customStyle="1" w:styleId="HeadingLeftBoldChar">
    <w:name w:val="Heading: LeftBold Char"/>
    <w:aliases w:val="hlb Char"/>
    <w:basedOn w:val="Standardnpsmoodstavce"/>
    <w:link w:val="HeadingLeftBold"/>
    <w:rPr>
      <w:rFonts w:asciiTheme="majorHAnsi" w:eastAsiaTheme="minorEastAsia" w:hAnsiTheme="majorHAnsi"/>
      <w:b/>
      <w:bCs/>
      <w:lang w:eastAsia="zh-CN" w:bidi="he-IL"/>
    </w:rPr>
  </w:style>
  <w:style w:type="paragraph" w:customStyle="1" w:styleId="HeadingIndent">
    <w:name w:val="Heading: Indent"/>
    <w:aliases w:val="hin"/>
    <w:basedOn w:val="HeadingLeftBold"/>
    <w:next w:val="SinglePara"/>
    <w:pPr>
      <w:ind w:left="360"/>
    </w:pPr>
    <w:rPr>
      <w:i/>
    </w:rPr>
  </w:style>
  <w:style w:type="paragraph" w:customStyle="1" w:styleId="HeadingLeftBoldItal">
    <w:name w:val="Heading: LeftBoldItal"/>
    <w:aliases w:val="hlbi"/>
    <w:basedOn w:val="HeadingLeftBold"/>
    <w:next w:val="SinglePara"/>
    <w:rPr>
      <w:rFonts w:cs="Times New Roman Bold"/>
      <w:i/>
      <w:iCs/>
    </w:rPr>
  </w:style>
  <w:style w:type="paragraph" w:customStyle="1" w:styleId="HeadingLeftBoldUnd">
    <w:name w:val="Heading: LeftBoldUnd"/>
    <w:aliases w:val="hlbu"/>
    <w:basedOn w:val="HeadingLeftBold"/>
    <w:next w:val="SinglePara"/>
    <w:rPr>
      <w:rFonts w:cs="Times New Roman Bold"/>
      <w:u w:val="single"/>
    </w:rPr>
  </w:style>
  <w:style w:type="paragraph" w:customStyle="1" w:styleId="HeadingLeftItal">
    <w:name w:val="Heading: LeftItal"/>
    <w:aliases w:val="hli"/>
    <w:basedOn w:val="HeadingLeftBold"/>
    <w:next w:val="SinglePara"/>
    <w:rPr>
      <w:b w:val="0"/>
      <w:i/>
    </w:rPr>
  </w:style>
  <w:style w:type="paragraph" w:customStyle="1" w:styleId="HeadingLeftUnd">
    <w:name w:val="Heading: LeftUnd"/>
    <w:aliases w:val="hlu"/>
    <w:basedOn w:val="HeadingLeftBold"/>
    <w:next w:val="SinglePara"/>
    <w:rPr>
      <w:b w:val="0"/>
      <w:u w:val="single"/>
    </w:rPr>
  </w:style>
  <w:style w:type="paragraph" w:customStyle="1" w:styleId="HeadingRight">
    <w:name w:val="Heading: Right"/>
    <w:aliases w:val="hr"/>
    <w:basedOn w:val="Normln"/>
    <w:next w:val="Normln"/>
    <w:pPr>
      <w:keepNext/>
      <w:keepLines/>
      <w:spacing w:before="240"/>
      <w:jc w:val="right"/>
    </w:pPr>
    <w:rPr>
      <w:rFonts w:asciiTheme="majorHAnsi" w:eastAsiaTheme="minorEastAsia" w:hAnsiTheme="majorHAnsi"/>
      <w:u w:val="single"/>
      <w:lang w:eastAsia="zh-CN" w:bidi="he-IL"/>
    </w:rPr>
  </w:style>
  <w:style w:type="paragraph" w:customStyle="1" w:styleId="HeadingRightTitle">
    <w:name w:val="Heading: RightTitle"/>
    <w:aliases w:val="hrt"/>
    <w:basedOn w:val="HeadingRight"/>
    <w:next w:val="HeadingCenterBold"/>
    <w:pPr>
      <w:spacing w:after="240"/>
    </w:pPr>
    <w:rPr>
      <w:rFonts w:cs="Times New Roman Bold"/>
      <w:b/>
      <w:bCs/>
      <w:u w:val="none"/>
    </w:rPr>
  </w:style>
  <w:style w:type="paragraph" w:customStyle="1" w:styleId="HeadingTOC1">
    <w:name w:val="Heading: TOC1"/>
    <w:aliases w:val="ht1"/>
    <w:basedOn w:val="HeadingCenter"/>
    <w:next w:val="SinglePara"/>
    <w:link w:val="HeadingTOC1Char"/>
    <w:qFormat/>
    <w:pPr>
      <w:outlineLvl w:val="0"/>
    </w:pPr>
    <w:rPr>
      <w:b/>
    </w:rPr>
  </w:style>
  <w:style w:type="character" w:customStyle="1" w:styleId="HeadingTOC1Char">
    <w:name w:val="Heading: TOC1 Char"/>
    <w:aliases w:val="ht1 Char"/>
    <w:basedOn w:val="HeadingCenterChar"/>
    <w:link w:val="HeadingTOC1"/>
    <w:rPr>
      <w:rFonts w:asciiTheme="majorHAnsi" w:eastAsiaTheme="minorEastAsia" w:hAnsiTheme="majorHAnsi"/>
      <w:b/>
      <w:lang w:eastAsia="zh-CN" w:bidi="he-IL"/>
    </w:rPr>
  </w:style>
  <w:style w:type="paragraph" w:customStyle="1" w:styleId="HeadingTOC2">
    <w:name w:val="Heading: TOC2"/>
    <w:aliases w:val="ht2"/>
    <w:basedOn w:val="HeadingLeftBold"/>
    <w:next w:val="SinglePara"/>
    <w:link w:val="HeadingTOC2Char"/>
    <w:qFormat/>
    <w:pPr>
      <w:outlineLvl w:val="1"/>
    </w:pPr>
    <w:rPr>
      <w:b w:val="0"/>
      <w:u w:val="single"/>
    </w:rPr>
  </w:style>
  <w:style w:type="character" w:customStyle="1" w:styleId="HeadingTOC2Char">
    <w:name w:val="Heading: TOC2 Char"/>
    <w:aliases w:val="ht2 Char"/>
    <w:basedOn w:val="Standardnpsmoodstavce"/>
    <w:link w:val="HeadingTOC2"/>
    <w:rPr>
      <w:rFonts w:asciiTheme="majorHAnsi" w:eastAsiaTheme="minorEastAsia" w:hAnsiTheme="majorHAnsi"/>
      <w:bCs/>
      <w:u w:val="single"/>
      <w:lang w:eastAsia="zh-CN" w:bidi="he-IL"/>
    </w:rPr>
  </w:style>
  <w:style w:type="table" w:customStyle="1" w:styleId="IndentedTable">
    <w:name w:val="Indented Table"/>
    <w:basedOn w:val="Normlntabulka"/>
    <w:uiPriority w:val="99"/>
    <w:rPr>
      <w:rFonts w:eastAsiaTheme="minorEastAsia"/>
      <w:lang w:eastAsia="zh-CN"/>
    </w:rPr>
    <w:tblPr>
      <w:tblInd w:w="720" w:type="dxa"/>
      <w:tblCellMar>
        <w:top w:w="29" w:type="dxa"/>
        <w:left w:w="86" w:type="dxa"/>
        <w:bottom w:w="29" w:type="dxa"/>
        <w:right w:w="86" w:type="dxa"/>
      </w:tblCellMar>
    </w:tblPr>
    <w:trPr>
      <w:cantSplit/>
    </w:trPr>
  </w:style>
  <w:style w:type="character" w:styleId="Zdraznnintenzivn">
    <w:name w:val="Intense Emphasis"/>
    <w:basedOn w:val="Standardnpsmoodstavce"/>
    <w:uiPriority w:val="21"/>
    <w:rPr>
      <w:b/>
      <w:bCs/>
      <w:i/>
      <w:iCs/>
      <w:color w:val="4472C4" w:themeColor="accent1"/>
    </w:rPr>
  </w:style>
  <w:style w:type="paragraph" w:styleId="Vrazncitt">
    <w:name w:val="Intense Quote"/>
    <w:basedOn w:val="Normln"/>
    <w:next w:val="Normln"/>
    <w:link w:val="VrazncittChar"/>
    <w:uiPriority w:val="30"/>
    <w:semiHidden/>
    <w:pPr>
      <w:pBdr>
        <w:bottom w:val="single" w:sz="4" w:space="4" w:color="4472C4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472C4" w:themeColor="accent1"/>
      <w:lang w:eastAsia="zh-CN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rFonts w:eastAsiaTheme="minorEastAsia"/>
      <w:b/>
      <w:bCs/>
      <w:i/>
      <w:iCs/>
      <w:color w:val="4472C4" w:themeColor="accent1"/>
      <w:lang w:eastAsia="zh-CN"/>
    </w:rPr>
  </w:style>
  <w:style w:type="character" w:styleId="Odkazintenzivn">
    <w:name w:val="Intense Reference"/>
    <w:basedOn w:val="Standardnpsmoodstavce"/>
    <w:uiPriority w:val="32"/>
    <w:rPr>
      <w:b/>
      <w:bCs/>
      <w:smallCaps/>
      <w:color w:val="ED7D31" w:themeColor="accent2"/>
      <w:spacing w:val="5"/>
      <w:u w:val="single"/>
    </w:rPr>
  </w:style>
  <w:style w:type="paragraph" w:customStyle="1" w:styleId="ListDoublePara">
    <w:name w:val="List Double Para"/>
    <w:aliases w:val="ldp"/>
    <w:basedOn w:val="Normln"/>
    <w:uiPriority w:val="4"/>
    <w:pPr>
      <w:numPr>
        <w:ilvl w:val="1"/>
        <w:numId w:val="1"/>
      </w:numPr>
      <w:spacing w:line="480" w:lineRule="auto"/>
    </w:pPr>
    <w:rPr>
      <w:rFonts w:eastAsiaTheme="minorEastAsia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eastAsiaTheme="minorEastAsia"/>
      <w:lang w:eastAsia="zh-CN"/>
    </w:rPr>
  </w:style>
  <w:style w:type="paragraph" w:customStyle="1" w:styleId="ListSinglePara">
    <w:name w:val="List Single Para"/>
    <w:aliases w:val="lsp"/>
    <w:basedOn w:val="Normln"/>
    <w:uiPriority w:val="4"/>
    <w:pPr>
      <w:numPr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NoticeAddress">
    <w:name w:val="Notice Address"/>
    <w:aliases w:val="na"/>
    <w:basedOn w:val="Normln"/>
    <w:next w:val="NoticeHeading"/>
    <w:pPr>
      <w:keepLines/>
      <w:tabs>
        <w:tab w:val="left" w:pos="2880"/>
      </w:tabs>
      <w:spacing w:before="240"/>
      <w:ind w:left="2160"/>
    </w:pPr>
    <w:rPr>
      <w:rFonts w:eastAsiaTheme="minorEastAsia"/>
      <w:lang w:eastAsia="zh-CN" w:bidi="he-IL"/>
    </w:rPr>
  </w:style>
  <w:style w:type="paragraph" w:customStyle="1" w:styleId="NoticeHeading">
    <w:name w:val="Notice Heading"/>
    <w:aliases w:val="nh"/>
    <w:basedOn w:val="Normln"/>
    <w:next w:val="NoticeAddress"/>
    <w:pPr>
      <w:keepNext/>
      <w:keepLines/>
      <w:spacing w:before="240"/>
      <w:ind w:left="1440"/>
    </w:pPr>
    <w:rPr>
      <w:rFonts w:eastAsiaTheme="minorEastAsia"/>
      <w:lang w:eastAsia="zh-CN" w:bidi="he-IL"/>
    </w:rPr>
  </w:style>
  <w:style w:type="paragraph" w:customStyle="1" w:styleId="OrdinalPara">
    <w:name w:val="Ordinal Para"/>
    <w:aliases w:val="op"/>
    <w:basedOn w:val="Normln"/>
    <w:uiPriority w:val="4"/>
    <w:pPr>
      <w:numPr>
        <w:ilvl w:val="4"/>
        <w:numId w:val="1"/>
      </w:numPr>
      <w:spacing w:before="240" w:after="240"/>
    </w:pPr>
    <w:rPr>
      <w:rFonts w:eastAsiaTheme="minorEastAsia"/>
      <w:lang w:eastAsia="zh-CN"/>
    </w:rPr>
  </w:style>
  <w:style w:type="paragraph" w:customStyle="1" w:styleId="Parties">
    <w:name w:val="Parties"/>
    <w:basedOn w:val="Normln"/>
    <w:uiPriority w:val="4"/>
    <w:pPr>
      <w:keepLines/>
      <w:numPr>
        <w:ilvl w:val="7"/>
        <w:numId w:val="1"/>
      </w:numPr>
      <w:ind w:left="360" w:hanging="360"/>
    </w:pPr>
    <w:rPr>
      <w:rFonts w:eastAsiaTheme="minorEastAsia"/>
      <w:lang w:eastAsia="zh-CN"/>
    </w:rPr>
  </w:style>
  <w:style w:type="paragraph" w:customStyle="1" w:styleId="Question">
    <w:name w:val="Question"/>
    <w:aliases w:val="qt"/>
    <w:basedOn w:val="Normln"/>
    <w:next w:val="Answer"/>
    <w:uiPriority w:val="4"/>
    <w:pPr>
      <w:numPr>
        <w:ilvl w:val="5"/>
        <w:numId w:val="1"/>
      </w:numPr>
      <w:spacing w:before="240"/>
    </w:pPr>
    <w:rPr>
      <w:rFonts w:eastAsiaTheme="minorEastAsia"/>
      <w:lang w:eastAsia="zh-CN" w:bidi="he-IL"/>
    </w:rPr>
  </w:style>
  <w:style w:type="paragraph" w:styleId="Citt">
    <w:name w:val="Quote"/>
    <w:basedOn w:val="Normln"/>
    <w:next w:val="Normln"/>
    <w:link w:val="CittChar"/>
    <w:uiPriority w:val="29"/>
    <w:semiHidden/>
    <w:rPr>
      <w:rFonts w:eastAsiaTheme="minorEastAsia"/>
      <w:i/>
      <w:iCs/>
      <w:color w:val="000000" w:themeColor="text1"/>
      <w:lang w:eastAsia="zh-CN"/>
    </w:rPr>
  </w:style>
  <w:style w:type="character" w:customStyle="1" w:styleId="CittChar">
    <w:name w:val="Citát Char"/>
    <w:basedOn w:val="Standardnpsmoodstavce"/>
    <w:link w:val="Citt"/>
    <w:uiPriority w:val="29"/>
    <w:semiHidden/>
    <w:rPr>
      <w:rFonts w:eastAsiaTheme="minorEastAsia"/>
      <w:i/>
      <w:iCs/>
      <w:color w:val="000000" w:themeColor="text1"/>
      <w:lang w:eastAsia="zh-CN"/>
    </w:rPr>
  </w:style>
  <w:style w:type="paragraph" w:customStyle="1" w:styleId="QuoteBlock">
    <w:name w:val="Quote Block"/>
    <w:aliases w:val="qb"/>
    <w:basedOn w:val="Normln"/>
    <w:next w:val="DoubleParaFlush"/>
    <w:qFormat/>
    <w:pPr>
      <w:spacing w:after="240"/>
      <w:ind w:left="720" w:right="720"/>
    </w:pPr>
    <w:rPr>
      <w:rFonts w:eastAsiaTheme="minorEastAsia"/>
      <w:lang w:eastAsia="zh-CN" w:bidi="he-IL"/>
    </w:rPr>
  </w:style>
  <w:style w:type="paragraph" w:customStyle="1" w:styleId="QuoteBlockIndent">
    <w:name w:val="Quote Block Indent"/>
    <w:aliases w:val="qbi"/>
    <w:basedOn w:val="QuoteBlock"/>
    <w:next w:val="DoubleParaFlush"/>
    <w:pPr>
      <w:ind w:firstLine="720"/>
    </w:pPr>
  </w:style>
  <w:style w:type="paragraph" w:customStyle="1" w:styleId="Recitals">
    <w:name w:val="Recitals"/>
    <w:basedOn w:val="Normln"/>
    <w:uiPriority w:val="4"/>
    <w:pPr>
      <w:keepLines/>
      <w:numPr>
        <w:ilvl w:val="8"/>
        <w:numId w:val="1"/>
      </w:numPr>
      <w:ind w:left="360" w:hanging="360"/>
    </w:pPr>
    <w:rPr>
      <w:rFonts w:eastAsiaTheme="minorEastAsia"/>
      <w:lang w:eastAsia="zh-CN"/>
    </w:rPr>
  </w:style>
  <w:style w:type="character" w:customStyle="1" w:styleId="Reference">
    <w:name w:val="Reference"/>
    <w:aliases w:val="rf"/>
    <w:basedOn w:val="Standardnpsmoodstavce"/>
    <w:uiPriority w:val="9"/>
    <w:rPr>
      <w:u w:val="single"/>
    </w:rPr>
  </w:style>
  <w:style w:type="character" w:customStyle="1" w:styleId="Run-inheading">
    <w:name w:val="Run-in heading"/>
    <w:aliases w:val="ri"/>
    <w:basedOn w:val="Standardnpsmoodstavce"/>
    <w:uiPriority w:val="9"/>
    <w:rPr>
      <w:i/>
      <w:iCs/>
    </w:rPr>
  </w:style>
  <w:style w:type="table" w:customStyle="1" w:styleId="ShadedTable">
    <w:name w:val="Shaded Table"/>
    <w:basedOn w:val="Normlntabulka"/>
    <w:uiPriority w:val="99"/>
    <w:rPr>
      <w:rFonts w:eastAsiaTheme="minorEastAsia"/>
      <w:lang w:eastAsia="zh-CN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  <w:vAlign w:val="bottom"/>
    </w:tcPr>
    <w:tblStylePr w:type="firstRow">
      <w:pPr>
        <w:jc w:val="center"/>
      </w:pPr>
      <w:rPr>
        <w:b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SignatureBlock">
    <w:name w:val="Signature Block"/>
    <w:aliases w:val="sb"/>
    <w:basedOn w:val="Normln"/>
    <w:pPr>
      <w:keepLines/>
      <w:tabs>
        <w:tab w:val="left" w:pos="5472"/>
        <w:tab w:val="left" w:pos="6192"/>
        <w:tab w:val="right" w:pos="9360"/>
      </w:tabs>
      <w:spacing w:before="480"/>
      <w:ind w:left="5040"/>
    </w:pPr>
    <w:rPr>
      <w:rFonts w:eastAsiaTheme="minorEastAsia"/>
      <w:lang w:eastAsia="zh-CN" w:bidi="he-IL"/>
    </w:rPr>
  </w:style>
  <w:style w:type="paragraph" w:customStyle="1" w:styleId="SingleParaAlt">
    <w:name w:val="Single Para Alt"/>
    <w:aliases w:val="spa"/>
    <w:basedOn w:val="Normln"/>
    <w:pPr>
      <w:spacing w:before="240" w:after="240"/>
      <w:ind w:firstLine="1440"/>
    </w:pPr>
    <w:rPr>
      <w:rFonts w:eastAsiaTheme="minorEastAsia"/>
      <w:lang w:eastAsia="zh-CN" w:bidi="he-IL"/>
    </w:rPr>
  </w:style>
  <w:style w:type="paragraph" w:customStyle="1" w:styleId="SinglePara">
    <w:name w:val="Single Para"/>
    <w:aliases w:val="sp"/>
    <w:basedOn w:val="Normln"/>
    <w:qFormat/>
    <w:pPr>
      <w:ind w:firstLine="360"/>
    </w:pPr>
    <w:rPr>
      <w:rFonts w:eastAsiaTheme="minorEastAsia"/>
      <w:lang w:eastAsia="zh-CN" w:bidi="he-IL"/>
    </w:rPr>
  </w:style>
  <w:style w:type="paragraph" w:customStyle="1" w:styleId="SingleParaFlush">
    <w:name w:val="Single Para Flush"/>
    <w:aliases w:val="spf"/>
    <w:basedOn w:val="SinglePara"/>
    <w:pPr>
      <w:ind w:firstLine="0"/>
      <w:contextualSpacing/>
    </w:pPr>
  </w:style>
  <w:style w:type="character" w:styleId="Siln">
    <w:name w:val="Strong"/>
    <w:basedOn w:val="Standardnpsmoodstavce"/>
    <w:uiPriority w:val="2"/>
    <w:rPr>
      <w:b/>
      <w:bCs/>
    </w:rPr>
  </w:style>
  <w:style w:type="paragraph" w:customStyle="1" w:styleId="SubheadBold">
    <w:name w:val="Subhead: Bold"/>
    <w:aliases w:val="shb"/>
    <w:basedOn w:val="Normln"/>
    <w:next w:val="SingleParaFlush"/>
    <w:pPr>
      <w:keepNext/>
      <w:keepLines/>
      <w:spacing w:before="240"/>
      <w:ind w:left="720"/>
    </w:pPr>
    <w:rPr>
      <w:rFonts w:asciiTheme="majorHAnsi" w:eastAsiaTheme="minorEastAsia" w:hAnsiTheme="majorHAnsi"/>
      <w:b/>
      <w:lang w:eastAsia="zh-CN"/>
    </w:rPr>
  </w:style>
  <w:style w:type="paragraph" w:customStyle="1" w:styleId="SubheadBoldItal">
    <w:name w:val="Subhead: BoldItal"/>
    <w:aliases w:val="shbi"/>
    <w:basedOn w:val="SubheadBold"/>
    <w:next w:val="SingleParaFlush"/>
    <w:rPr>
      <w:i/>
    </w:rPr>
  </w:style>
  <w:style w:type="paragraph" w:customStyle="1" w:styleId="SubheadItal">
    <w:name w:val="Subhead: Ital"/>
    <w:aliases w:val="shi"/>
    <w:basedOn w:val="SubheadBold"/>
    <w:next w:val="SingleParaFlush"/>
    <w:rPr>
      <w:b w:val="0"/>
      <w:i/>
    </w:rPr>
  </w:style>
  <w:style w:type="paragraph" w:styleId="Podnadpis">
    <w:name w:val="Subtitle"/>
    <w:basedOn w:val="Normln"/>
    <w:next w:val="Normln"/>
    <w:link w:val="PodnadpisChar"/>
    <w:uiPriority w:val="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zh-CN"/>
    </w:rPr>
  </w:style>
  <w:style w:type="character" w:customStyle="1" w:styleId="PodnadpisChar">
    <w:name w:val="Podnadpis Char"/>
    <w:basedOn w:val="Standardnpsmoodstavce"/>
    <w:link w:val="Podnadpis"/>
    <w:uiPriority w:val="5"/>
    <w:rPr>
      <w:rFonts w:asciiTheme="majorHAnsi" w:eastAsiaTheme="majorEastAsia" w:hAnsiTheme="majorHAnsi" w:cstheme="majorBidi"/>
      <w:i/>
      <w:iCs/>
      <w:color w:val="4472C4" w:themeColor="accent1"/>
      <w:spacing w:val="15"/>
      <w:lang w:eastAsia="zh-CN"/>
    </w:rPr>
  </w:style>
  <w:style w:type="character" w:styleId="Zdraznnjemn">
    <w:name w:val="Subtle Emphasis"/>
    <w:basedOn w:val="Standardnpsmoodstavce"/>
    <w:uiPriority w:val="19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rPr>
      <w:smallCaps/>
      <w:color w:val="ED7D31" w:themeColor="accent2"/>
      <w:u w:val="single"/>
    </w:rPr>
  </w:style>
  <w:style w:type="table" w:styleId="Mkatabulky">
    <w:name w:val="Table Grid"/>
    <w:basedOn w:val="Normlntabulka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Line">
    <w:name w:val="Table: Footnote Line"/>
    <w:aliases w:val="tfl"/>
    <w:basedOn w:val="Normln"/>
    <w:next w:val="TableFootnote"/>
    <w:uiPriority w:val="4"/>
    <w:pPr>
      <w:keepNext/>
      <w:keepLines/>
      <w:numPr>
        <w:numId w:val="15"/>
      </w:numPr>
      <w:pBdr>
        <w:bottom w:val="single" w:sz="8" w:space="1" w:color="auto"/>
      </w:pBdr>
      <w:ind w:right="6480"/>
    </w:pPr>
    <w:rPr>
      <w:rFonts w:eastAsiaTheme="minorEastAsia"/>
      <w:lang w:eastAsia="zh-CN" w:bidi="he-IL"/>
    </w:rPr>
  </w:style>
  <w:style w:type="paragraph" w:customStyle="1" w:styleId="TableFootnote">
    <w:name w:val="Table: Footnote"/>
    <w:aliases w:val="tf"/>
    <w:basedOn w:val="Normln"/>
    <w:uiPriority w:val="4"/>
    <w:pPr>
      <w:numPr>
        <w:ilvl w:val="1"/>
        <w:numId w:val="15"/>
      </w:numPr>
      <w:spacing w:after="120"/>
    </w:pPr>
    <w:rPr>
      <w:rFonts w:eastAsiaTheme="minorEastAsia"/>
      <w:lang w:eastAsia="zh-CN" w:bidi="he-IL"/>
    </w:rPr>
  </w:style>
  <w:style w:type="numbering" w:customStyle="1" w:styleId="TableFootnotesList">
    <w:name w:val="TableFootnotesList"/>
    <w:basedOn w:val="Bezseznamu"/>
    <w:uiPriority w:val="99"/>
    <w:pPr>
      <w:numPr>
        <w:numId w:val="15"/>
      </w:numPr>
    </w:pPr>
  </w:style>
  <w:style w:type="table" w:customStyle="1" w:styleId="TextTable">
    <w:name w:val="Text Table"/>
    <w:basedOn w:val="Normlntabulka"/>
    <w:uiPriority w:val="99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blStylePr w:type="firstRow">
      <w:pPr>
        <w:jc w:val="left"/>
      </w:pPr>
      <w:tblPr/>
      <w:trPr>
        <w:tblHeader/>
      </w:trPr>
      <w:tcPr>
        <w:vAlign w:val="bottom"/>
      </w:tcPr>
    </w:tblStylePr>
  </w:style>
  <w:style w:type="paragraph" w:styleId="Nzev">
    <w:name w:val="Title"/>
    <w:basedOn w:val="Normln"/>
    <w:next w:val="Normln"/>
    <w:link w:val="NzevChar"/>
    <w:uiPriority w:val="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customStyle="1" w:styleId="NzevChar">
    <w:name w:val="Název Char"/>
    <w:basedOn w:val="Standardnpsmoodstavce"/>
    <w:link w:val="Nzev"/>
    <w:uiPriority w:val="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styleId="Obsah1">
    <w:name w:val="toc 1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720" w:right="720" w:hanging="720"/>
    </w:pPr>
    <w:rPr>
      <w:rFonts w:eastAsiaTheme="minorEastAsia"/>
      <w:lang w:eastAsia="zh-CN"/>
    </w:rPr>
  </w:style>
  <w:style w:type="paragraph" w:styleId="Obsah2">
    <w:name w:val="toc 2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1440" w:right="720" w:hanging="720"/>
    </w:pPr>
    <w:rPr>
      <w:rFonts w:eastAsiaTheme="minorEastAsia"/>
      <w:lang w:eastAsia="zh-CN"/>
    </w:rPr>
  </w:style>
  <w:style w:type="paragraph" w:styleId="Obsah3">
    <w:name w:val="toc 3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2160" w:right="720" w:hanging="720"/>
    </w:pPr>
    <w:rPr>
      <w:rFonts w:eastAsiaTheme="minorEastAsia"/>
      <w:lang w:eastAsia="zh-CN"/>
    </w:rPr>
  </w:style>
  <w:style w:type="paragraph" w:styleId="Obsah4">
    <w:name w:val="toc 4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2880" w:right="720" w:hanging="720"/>
    </w:pPr>
    <w:rPr>
      <w:rFonts w:eastAsiaTheme="minorEastAsia"/>
      <w:lang w:eastAsia="zh-CN"/>
    </w:rPr>
  </w:style>
  <w:style w:type="paragraph" w:styleId="Obsah5">
    <w:name w:val="toc 5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40"/>
      <w:ind w:left="3600" w:right="720" w:hanging="720"/>
    </w:pPr>
    <w:rPr>
      <w:rFonts w:eastAsiaTheme="minorEastAsia"/>
      <w:lang w:eastAsia="zh-CN"/>
    </w:rPr>
  </w:style>
  <w:style w:type="paragraph" w:styleId="Obsah6">
    <w:name w:val="toc 6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4320" w:right="720" w:hanging="720"/>
    </w:pPr>
    <w:rPr>
      <w:rFonts w:eastAsiaTheme="minorEastAsia"/>
      <w:lang w:eastAsia="zh-CN"/>
    </w:rPr>
  </w:style>
  <w:style w:type="paragraph" w:styleId="Obsah7">
    <w:name w:val="toc 7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5040" w:right="720" w:hanging="720"/>
    </w:pPr>
    <w:rPr>
      <w:rFonts w:eastAsiaTheme="minorEastAsia"/>
      <w:lang w:eastAsia="zh-CN"/>
    </w:rPr>
  </w:style>
  <w:style w:type="paragraph" w:styleId="Obsah8">
    <w:name w:val="toc 8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5760" w:right="720" w:hanging="720"/>
    </w:pPr>
    <w:rPr>
      <w:rFonts w:eastAsiaTheme="minorEastAsia"/>
      <w:lang w:eastAsia="zh-CN"/>
    </w:rPr>
  </w:style>
  <w:style w:type="paragraph" w:styleId="Obsah9">
    <w:name w:val="toc 9"/>
    <w:basedOn w:val="Normln"/>
    <w:next w:val="Normln"/>
    <w:autoRedefine/>
    <w:uiPriority w:val="39"/>
    <w:semiHidden/>
    <w:unhideWhenUsed/>
    <w:pPr>
      <w:tabs>
        <w:tab w:val="right" w:leader="dot" w:pos="9360"/>
      </w:tabs>
      <w:spacing w:before="240"/>
      <w:ind w:left="6480" w:right="720" w:hanging="720"/>
    </w:pPr>
    <w:rPr>
      <w:rFonts w:eastAsiaTheme="minorEastAsia"/>
      <w:lang w:eastAsia="zh-CN"/>
    </w:rPr>
  </w:style>
  <w:style w:type="paragraph" w:customStyle="1" w:styleId="WarningPara">
    <w:name w:val="Warning Para"/>
    <w:aliases w:val="wp"/>
    <w:basedOn w:val="SinglePara"/>
    <w:next w:val="SinglePara"/>
    <w:rPr>
      <w:b/>
      <w:caps/>
    </w:rPr>
  </w:style>
  <w:style w:type="numbering" w:styleId="111111">
    <w:name w:val="Outline List 2"/>
    <w:basedOn w:val="Bezseznamu"/>
    <w:uiPriority w:val="99"/>
    <w:semiHidden/>
    <w:unhideWhenUsed/>
    <w:pPr>
      <w:numPr>
        <w:numId w:val="18"/>
      </w:numPr>
    </w:pPr>
  </w:style>
  <w:style w:type="paragraph" w:styleId="Zkladntext">
    <w:name w:val="Body Text"/>
    <w:basedOn w:val="Normln"/>
    <w:link w:val="ZkladntextChar"/>
    <w:uiPriority w:val="99"/>
    <w:unhideWhenUsed/>
    <w:pPr>
      <w:spacing w:after="120"/>
    </w:pPr>
    <w:rPr>
      <w:rFonts w:eastAsiaTheme="minorEastAsia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eastAsiaTheme="minorEastAsia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  <w:rPr>
      <w:rFonts w:eastAsiaTheme="minorEastAsia"/>
      <w:lang w:eastAsia="zh-C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eastAsiaTheme="minorEastAsia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semiHidden/>
    <w:rPr>
      <w:szCs w:val="22"/>
    </w:rPr>
  </w:style>
  <w:style w:type="paragraph" w:customStyle="1" w:styleId="ShortOutline1">
    <w:name w:val="ShortOutline1"/>
    <w:basedOn w:val="Normln"/>
    <w:link w:val="ShortOutline1Char"/>
    <w:pPr>
      <w:numPr>
        <w:numId w:val="20"/>
      </w:numPr>
      <w:spacing w:before="240" w:after="240"/>
      <w:outlineLvl w:val="0"/>
    </w:pPr>
    <w:rPr>
      <w:rFonts w:eastAsiaTheme="minorEastAsia"/>
      <w:lang w:eastAsia="zh-CN"/>
    </w:rPr>
  </w:style>
  <w:style w:type="character" w:customStyle="1" w:styleId="ShortOutline1Char">
    <w:name w:val="ShortOutline1 Char"/>
    <w:basedOn w:val="Standardnpsmoodstavce"/>
    <w:link w:val="ShortOutline1"/>
    <w:rPr>
      <w:rFonts w:eastAsiaTheme="minorEastAsia"/>
      <w:lang w:eastAsia="zh-CN"/>
    </w:rPr>
  </w:style>
  <w:style w:type="paragraph" w:customStyle="1" w:styleId="ShortOutline2">
    <w:name w:val="ShortOutline2"/>
    <w:basedOn w:val="Normln"/>
    <w:link w:val="ShortOutline2Char"/>
    <w:pPr>
      <w:numPr>
        <w:ilvl w:val="1"/>
        <w:numId w:val="20"/>
      </w:numPr>
      <w:spacing w:before="240" w:after="240"/>
      <w:outlineLvl w:val="1"/>
    </w:pPr>
    <w:rPr>
      <w:rFonts w:eastAsiaTheme="minorEastAsia"/>
      <w:color w:val="000000"/>
      <w:lang w:eastAsia="zh-CN"/>
    </w:rPr>
  </w:style>
  <w:style w:type="character" w:customStyle="1" w:styleId="ShortOutline2Char">
    <w:name w:val="ShortOutline2 Char"/>
    <w:basedOn w:val="Standardnpsmoodstavce"/>
    <w:link w:val="ShortOutline2"/>
    <w:rPr>
      <w:rFonts w:eastAsiaTheme="minorEastAsia"/>
      <w:color w:val="000000"/>
      <w:lang w:eastAsia="zh-CN"/>
    </w:rPr>
  </w:style>
  <w:style w:type="paragraph" w:customStyle="1" w:styleId="ShortOutline3">
    <w:name w:val="ShortOutline3"/>
    <w:basedOn w:val="Normln"/>
    <w:link w:val="ShortOutline3Char"/>
    <w:pPr>
      <w:numPr>
        <w:ilvl w:val="2"/>
        <w:numId w:val="20"/>
      </w:numPr>
      <w:spacing w:before="240" w:after="240"/>
      <w:outlineLvl w:val="2"/>
    </w:pPr>
    <w:rPr>
      <w:rFonts w:eastAsiaTheme="minorEastAsia"/>
      <w:color w:val="000000"/>
      <w:lang w:eastAsia="zh-CN"/>
    </w:rPr>
  </w:style>
  <w:style w:type="character" w:customStyle="1" w:styleId="ShortOutline3Char">
    <w:name w:val="ShortOutline3 Char"/>
    <w:basedOn w:val="Standardnpsmoodstavce"/>
    <w:link w:val="ShortOutline3"/>
    <w:rPr>
      <w:rFonts w:eastAsiaTheme="minorEastAsia"/>
      <w:color w:val="000000"/>
      <w:lang w:eastAsia="zh-CN"/>
    </w:rPr>
  </w:style>
  <w:style w:type="paragraph" w:customStyle="1" w:styleId="ShortOutline4">
    <w:name w:val="ShortOutline4"/>
    <w:basedOn w:val="Normln"/>
    <w:link w:val="ShortOutline4Char"/>
    <w:pPr>
      <w:numPr>
        <w:ilvl w:val="3"/>
        <w:numId w:val="20"/>
      </w:numPr>
      <w:spacing w:before="240" w:after="240"/>
      <w:outlineLvl w:val="3"/>
    </w:pPr>
    <w:rPr>
      <w:rFonts w:eastAsiaTheme="minorEastAsia"/>
      <w:color w:val="000000"/>
      <w:lang w:eastAsia="zh-CN"/>
    </w:rPr>
  </w:style>
  <w:style w:type="character" w:customStyle="1" w:styleId="ShortOutline4Char">
    <w:name w:val="ShortOutline4 Char"/>
    <w:basedOn w:val="Standardnpsmoodstavce"/>
    <w:link w:val="ShortOutline4"/>
    <w:rPr>
      <w:rFonts w:eastAsiaTheme="minorEastAsia"/>
      <w:color w:val="000000"/>
      <w:lang w:eastAsia="zh-CN"/>
    </w:rPr>
  </w:style>
  <w:style w:type="paragraph" w:customStyle="1" w:styleId="ShortOutline5">
    <w:name w:val="ShortOutline5"/>
    <w:basedOn w:val="Normln"/>
    <w:link w:val="ShortOutline5Char"/>
    <w:pPr>
      <w:numPr>
        <w:ilvl w:val="4"/>
        <w:numId w:val="20"/>
      </w:numPr>
      <w:spacing w:before="240" w:after="240"/>
      <w:outlineLvl w:val="4"/>
    </w:pPr>
    <w:rPr>
      <w:rFonts w:eastAsiaTheme="minorEastAsia"/>
      <w:color w:val="000000"/>
      <w:lang w:eastAsia="zh-CN"/>
    </w:rPr>
  </w:style>
  <w:style w:type="character" w:customStyle="1" w:styleId="ShortOutline5Char">
    <w:name w:val="ShortOutline5 Char"/>
    <w:basedOn w:val="Standardnpsmoodstavce"/>
    <w:link w:val="ShortOutline5"/>
    <w:rPr>
      <w:rFonts w:eastAsiaTheme="minorEastAsia"/>
      <w:color w:val="000000"/>
      <w:lang w:eastAsia="zh-CN"/>
    </w:rPr>
  </w:style>
  <w:style w:type="numbering" w:customStyle="1" w:styleId="ShortOutlineList">
    <w:name w:val="ShortOutlineList"/>
    <w:basedOn w:val="Bezseznamu"/>
    <w:pPr>
      <w:numPr>
        <w:numId w:val="20"/>
      </w:numPr>
    </w:pPr>
  </w:style>
  <w:style w:type="paragraph" w:customStyle="1" w:styleId="Zkladntext21">
    <w:name w:val="Základní text 21"/>
    <w:basedOn w:val="Normln"/>
    <w:uiPriority w:val="99"/>
    <w:pPr>
      <w:spacing w:before="120" w:line="240" w:lineRule="exact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tylpravidel">
    <w:name w:val="Styl pravidel"/>
    <w:basedOn w:val="Normln"/>
    <w:uiPriority w:val="99"/>
    <w:pPr>
      <w:suppressAutoHyphens/>
      <w:overflowPunct/>
      <w:autoSpaceDE/>
      <w:autoSpaceDN/>
      <w:adjustRightInd/>
      <w:spacing w:before="240" w:line="360" w:lineRule="auto"/>
      <w:textAlignment w:val="auto"/>
    </w:pPr>
    <w:rPr>
      <w:sz w:val="24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customStyle="1" w:styleId="FooterBChar">
    <w:name w:val="Footer B Char"/>
    <w:basedOn w:val="HeadingLeftBoldChar"/>
    <w:link w:val="FooterB"/>
    <w:rPr>
      <w:rFonts w:ascii="Times New Roman" w:eastAsiaTheme="minorEastAsia" w:hAnsi="Times New Roman" w:cs="Times New Roman"/>
      <w:b w:val="0"/>
      <w:bCs/>
      <w:sz w:val="15"/>
      <w:szCs w:val="20"/>
      <w:lang w:val="cs-CZ" w:eastAsia="zh-CN" w:bidi="he-IL"/>
    </w:rPr>
  </w:style>
  <w:style w:type="paragraph" w:customStyle="1" w:styleId="Article1">
    <w:name w:val="Article1"/>
    <w:basedOn w:val="Normln"/>
    <w:next w:val="Article2"/>
    <w:link w:val="Article1Char"/>
    <w:pPr>
      <w:keepNext/>
      <w:keepLines/>
      <w:numPr>
        <w:numId w:val="42"/>
      </w:numPr>
      <w:spacing w:before="200"/>
      <w:jc w:val="center"/>
      <w:outlineLvl w:val="0"/>
    </w:pPr>
    <w:rPr>
      <w:b/>
      <w:bCs/>
    </w:rPr>
  </w:style>
  <w:style w:type="character" w:customStyle="1" w:styleId="Article1Char">
    <w:name w:val="Article1 Char"/>
    <w:basedOn w:val="Standardnpsmoodstavce"/>
    <w:link w:val="Article1"/>
    <w:rPr>
      <w:rFonts w:ascii="Times New Roman" w:eastAsia="Times New Roman" w:hAnsi="Times New Roman" w:cs="Times New Roman"/>
      <w:b/>
      <w:bCs/>
      <w:sz w:val="22"/>
      <w:szCs w:val="20"/>
      <w:lang w:val="cs-CZ" w:eastAsia="cs-CZ"/>
    </w:rPr>
  </w:style>
  <w:style w:type="paragraph" w:customStyle="1" w:styleId="Article2">
    <w:name w:val="Article2"/>
    <w:basedOn w:val="Normln"/>
    <w:link w:val="Article2Char"/>
    <w:pPr>
      <w:numPr>
        <w:ilvl w:val="1"/>
        <w:numId w:val="42"/>
      </w:numPr>
      <w:outlineLvl w:val="1"/>
    </w:pPr>
    <w:rPr>
      <w:color w:val="000000"/>
    </w:rPr>
  </w:style>
  <w:style w:type="character" w:customStyle="1" w:styleId="Article2Char">
    <w:name w:val="Article2 Char"/>
    <w:basedOn w:val="Standardnpsmoodstavce"/>
    <w:link w:val="Article2"/>
    <w:rPr>
      <w:rFonts w:ascii="Times New Roman" w:eastAsia="Times New Roman" w:hAnsi="Times New Roman" w:cs="Times New Roman"/>
      <w:color w:val="000000"/>
      <w:sz w:val="22"/>
      <w:szCs w:val="20"/>
      <w:lang w:val="cs-CZ" w:eastAsia="cs-CZ"/>
    </w:rPr>
  </w:style>
  <w:style w:type="paragraph" w:customStyle="1" w:styleId="Article3">
    <w:name w:val="Article3"/>
    <w:basedOn w:val="Normln"/>
    <w:link w:val="Article3Char"/>
    <w:pPr>
      <w:numPr>
        <w:ilvl w:val="2"/>
        <w:numId w:val="42"/>
      </w:numPr>
      <w:outlineLvl w:val="2"/>
    </w:pPr>
    <w:rPr>
      <w:color w:val="000000"/>
    </w:rPr>
  </w:style>
  <w:style w:type="character" w:customStyle="1" w:styleId="Article3Char">
    <w:name w:val="Article3 Char"/>
    <w:basedOn w:val="Standardnpsmoodstavce"/>
    <w:link w:val="Article3"/>
    <w:rPr>
      <w:rFonts w:ascii="Times New Roman" w:eastAsia="Times New Roman" w:hAnsi="Times New Roman" w:cs="Times New Roman"/>
      <w:color w:val="000000"/>
      <w:sz w:val="22"/>
      <w:szCs w:val="20"/>
      <w:lang w:val="cs-CZ" w:eastAsia="cs-CZ"/>
    </w:rPr>
  </w:style>
  <w:style w:type="paragraph" w:customStyle="1" w:styleId="Article4">
    <w:name w:val="Article4"/>
    <w:basedOn w:val="Normln"/>
    <w:link w:val="Article4Char"/>
    <w:pPr>
      <w:numPr>
        <w:ilvl w:val="3"/>
        <w:numId w:val="42"/>
      </w:numPr>
      <w:spacing w:before="240" w:after="240"/>
      <w:jc w:val="left"/>
      <w:outlineLvl w:val="3"/>
    </w:pPr>
    <w:rPr>
      <w:color w:val="000000"/>
    </w:rPr>
  </w:style>
  <w:style w:type="character" w:customStyle="1" w:styleId="Article4Char">
    <w:name w:val="Article4 Char"/>
    <w:basedOn w:val="Standardnpsmoodstavce"/>
    <w:link w:val="Article4"/>
    <w:rPr>
      <w:rFonts w:ascii="Times New Roman" w:eastAsia="Times New Roman" w:hAnsi="Times New Roman" w:cs="Times New Roman"/>
      <w:color w:val="000000"/>
      <w:sz w:val="20"/>
      <w:szCs w:val="20"/>
      <w:lang w:val="cs-CZ" w:eastAsia="cs-CZ"/>
    </w:rPr>
  </w:style>
  <w:style w:type="paragraph" w:customStyle="1" w:styleId="Article5">
    <w:name w:val="Article5"/>
    <w:basedOn w:val="Normln"/>
    <w:link w:val="Article5Char"/>
    <w:pPr>
      <w:numPr>
        <w:ilvl w:val="4"/>
        <w:numId w:val="42"/>
      </w:numPr>
      <w:spacing w:before="240" w:after="240"/>
      <w:jc w:val="left"/>
      <w:outlineLvl w:val="4"/>
    </w:pPr>
    <w:rPr>
      <w:color w:val="000000"/>
    </w:rPr>
  </w:style>
  <w:style w:type="character" w:customStyle="1" w:styleId="Article5Char">
    <w:name w:val="Article5 Char"/>
    <w:basedOn w:val="Standardnpsmoodstavce"/>
    <w:link w:val="Article5"/>
    <w:rPr>
      <w:rFonts w:ascii="Times New Roman" w:eastAsia="Times New Roman" w:hAnsi="Times New Roman" w:cs="Times New Roman"/>
      <w:color w:val="000000"/>
      <w:sz w:val="20"/>
      <w:szCs w:val="20"/>
      <w:lang w:val="cs-CZ" w:eastAsia="cs-CZ"/>
    </w:rPr>
  </w:style>
  <w:style w:type="paragraph" w:customStyle="1" w:styleId="Article6">
    <w:name w:val="Article6"/>
    <w:basedOn w:val="Normln"/>
    <w:link w:val="Article6Char"/>
    <w:pPr>
      <w:numPr>
        <w:ilvl w:val="5"/>
        <w:numId w:val="42"/>
      </w:numPr>
      <w:spacing w:before="240" w:after="240"/>
      <w:jc w:val="left"/>
      <w:outlineLvl w:val="5"/>
    </w:pPr>
    <w:rPr>
      <w:color w:val="000000"/>
    </w:rPr>
  </w:style>
  <w:style w:type="character" w:customStyle="1" w:styleId="Article6Char">
    <w:name w:val="Article6 Char"/>
    <w:basedOn w:val="Standardnpsmoodstavce"/>
    <w:link w:val="Article6"/>
    <w:rPr>
      <w:rFonts w:ascii="Times New Roman" w:eastAsia="Times New Roman" w:hAnsi="Times New Roman" w:cs="Times New Roman"/>
      <w:color w:val="000000"/>
      <w:sz w:val="20"/>
      <w:szCs w:val="20"/>
      <w:lang w:val="cs-CZ" w:eastAsia="cs-CZ"/>
    </w:rPr>
  </w:style>
  <w:style w:type="numbering" w:customStyle="1" w:styleId="ArticleList">
    <w:name w:val="ArticleList"/>
    <w:basedOn w:val="Bezseznamu"/>
    <w:pPr>
      <w:numPr>
        <w:numId w:val="42"/>
      </w:numPr>
    </w:pPr>
  </w:style>
  <w:style w:type="paragraph" w:customStyle="1" w:styleId="SingleParaHang">
    <w:name w:val="Single Para Hang"/>
    <w:aliases w:val="sph"/>
    <w:basedOn w:val="SinglePara"/>
    <w:pPr>
      <w:ind w:left="720" w:hanging="360"/>
    </w:pPr>
  </w:style>
  <w:style w:type="paragraph" w:customStyle="1" w:styleId="SingleParaHang05">
    <w:name w:val="Single Para Hang&gt; 0.5&quot;"/>
    <w:basedOn w:val="SingleParaHang"/>
    <w:pPr>
      <w:ind w:left="1440"/>
    </w:pPr>
  </w:style>
  <w:style w:type="paragraph" w:customStyle="1" w:styleId="SingleParaHang1">
    <w:name w:val="Single Para Hang&gt; 1&quot;"/>
    <w:basedOn w:val="SingleParaHang"/>
    <w:pPr>
      <w:ind w:left="2160"/>
    </w:pPr>
  </w:style>
  <w:style w:type="paragraph" w:customStyle="1" w:styleId="SingleParaHang15">
    <w:name w:val="Single Para Hang&gt; 1.5&quot;"/>
    <w:basedOn w:val="SingleParaHang"/>
    <w:pPr>
      <w:ind w:left="2880"/>
    </w:pPr>
  </w:style>
  <w:style w:type="paragraph" w:customStyle="1" w:styleId="SingleParaHang2">
    <w:name w:val="Single Para Hang&gt; 2&quot;"/>
    <w:basedOn w:val="SingleParaHang"/>
    <w:pPr>
      <w:ind w:left="3600"/>
    </w:pPr>
  </w:style>
  <w:style w:type="paragraph" w:customStyle="1" w:styleId="SingleParaHang25">
    <w:name w:val="Single Para Hang&gt; 2.5&quot;"/>
    <w:basedOn w:val="SingleParaHang"/>
    <w:pPr>
      <w:ind w:left="4320"/>
    </w:pPr>
  </w:style>
  <w:style w:type="paragraph" w:customStyle="1" w:styleId="SingleParaHang3">
    <w:name w:val="Single Para Hang&gt; 3&quot;"/>
    <w:basedOn w:val="SingleParaHang"/>
    <w:pPr>
      <w:ind w:left="5040"/>
    </w:pPr>
  </w:style>
  <w:style w:type="numbering" w:customStyle="1" w:styleId="ArticleMirrorList">
    <w:name w:val="ArticleMirrorList"/>
    <w:basedOn w:val="Bezseznamu"/>
    <w:pPr>
      <w:numPr>
        <w:numId w:val="43"/>
      </w:numPr>
    </w:pPr>
  </w:style>
  <w:style w:type="paragraph" w:customStyle="1" w:styleId="ArticleMirror1">
    <w:name w:val="ArticleMirror1"/>
    <w:basedOn w:val="Normln"/>
    <w:pPr>
      <w:keepNext/>
      <w:keepLines/>
      <w:numPr>
        <w:numId w:val="43"/>
      </w:numPr>
      <w:spacing w:before="200"/>
      <w:jc w:val="center"/>
      <w:outlineLvl w:val="0"/>
    </w:pPr>
    <w:rPr>
      <w:b/>
      <w:bCs/>
    </w:rPr>
  </w:style>
  <w:style w:type="paragraph" w:customStyle="1" w:styleId="ArticleMirror2">
    <w:name w:val="ArticleMirror2"/>
    <w:basedOn w:val="Normln"/>
    <w:pPr>
      <w:numPr>
        <w:ilvl w:val="1"/>
        <w:numId w:val="43"/>
      </w:numPr>
      <w:outlineLvl w:val="1"/>
    </w:pPr>
    <w:rPr>
      <w:color w:val="000000"/>
    </w:rPr>
  </w:style>
  <w:style w:type="paragraph" w:customStyle="1" w:styleId="ArticleMirror3">
    <w:name w:val="ArticleMirror3"/>
    <w:basedOn w:val="Normln"/>
    <w:pPr>
      <w:numPr>
        <w:ilvl w:val="2"/>
        <w:numId w:val="43"/>
      </w:numPr>
      <w:outlineLvl w:val="2"/>
    </w:pPr>
    <w:rPr>
      <w:color w:val="000000"/>
    </w:rPr>
  </w:style>
  <w:style w:type="paragraph" w:customStyle="1" w:styleId="ArticleMirror4">
    <w:name w:val="ArticleMirror4"/>
    <w:basedOn w:val="Normln"/>
    <w:pPr>
      <w:numPr>
        <w:ilvl w:val="3"/>
        <w:numId w:val="43"/>
      </w:numPr>
      <w:spacing w:before="240" w:after="240"/>
      <w:jc w:val="left"/>
      <w:outlineLvl w:val="3"/>
    </w:pPr>
    <w:rPr>
      <w:color w:val="000000"/>
    </w:rPr>
  </w:style>
  <w:style w:type="paragraph" w:customStyle="1" w:styleId="ArticleMirror5">
    <w:name w:val="ArticleMirror5"/>
    <w:basedOn w:val="Normln"/>
    <w:pPr>
      <w:numPr>
        <w:ilvl w:val="4"/>
        <w:numId w:val="43"/>
      </w:numPr>
      <w:spacing w:before="240" w:after="240"/>
      <w:jc w:val="left"/>
      <w:outlineLvl w:val="4"/>
    </w:pPr>
    <w:rPr>
      <w:color w:val="000000"/>
    </w:rPr>
  </w:style>
  <w:style w:type="paragraph" w:customStyle="1" w:styleId="ArticleMirror6">
    <w:name w:val="ArticleMirror6"/>
    <w:basedOn w:val="Normln"/>
    <w:pPr>
      <w:numPr>
        <w:ilvl w:val="5"/>
        <w:numId w:val="43"/>
      </w:numPr>
      <w:spacing w:before="240" w:after="240"/>
      <w:jc w:val="left"/>
      <w:outlineLvl w:val="5"/>
    </w:pPr>
    <w:rPr>
      <w:color w:val="000000"/>
    </w:rPr>
  </w:style>
  <w:style w:type="paragraph" w:customStyle="1" w:styleId="sof">
    <w:name w:val="sof"/>
    <w:basedOn w:val="Normln"/>
    <w:qFormat/>
    <w:pPr>
      <w:spacing w:before="120" w:after="40"/>
    </w:pPr>
    <w:rPr>
      <w:rFonts w:cs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line="240" w:lineRule="auto"/>
    </w:pPr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kadden Times NR  (default)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 A S P E N L E G A L ! 7 1 8 5 7 8 . 1 < / d o c u m e n t i d >  
     < s e n d e r i d > N D E K L E R K < / s e n d e r i d >  
     < s e n d e r e m a i l > N D E K L E R K @ I E . A S P E N P H A R M A . C O M < / s e n d e r e m a i l >  
     < l a s t m o d i f i e d > 2 0 2 2 - 0 4 - 2 8 T 1 1 : 2 0 : 0 0 . 0 0 0 0 0 0 0 + 0 1 : 0 0 < / l a s t m o d i f i e d >  
     < d a t a b a s e > A S P E N L E G A L < / d a t a b a s e >  
 < / p r o p e r t i e s > 
</file>

<file path=customXml/itemProps1.xml><?xml version="1.0" encoding="utf-8"?>
<ds:datastoreItem xmlns:ds="http://schemas.openxmlformats.org/officeDocument/2006/customXml" ds:itemID="{D3FE45CD-4983-48B7-9217-76F6233AB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2879B-F4EE-474C-8A44-20F945D23EC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632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Skadden Arps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BVI counsel</dc:creator>
  <cp:keywords/>
  <dc:description/>
  <cp:lastModifiedBy>Mikula Pavel</cp:lastModifiedBy>
  <cp:revision>9</cp:revision>
  <cp:lastPrinted>2022-05-06T11:03:00Z</cp:lastPrinted>
  <dcterms:created xsi:type="dcterms:W3CDTF">2022-05-06T11:00:00Z</dcterms:created>
  <dcterms:modified xsi:type="dcterms:W3CDTF">2022-06-02T07:34:00Z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">
    <vt:lpwstr>Reformat</vt:lpwstr>
  </property>
  <property fmtid="{D5CDD505-2E9C-101B-9397-08002B2CF9AE}" pid="3" name="Client">
    <vt:lpwstr>195880</vt:lpwstr>
  </property>
  <property fmtid="{D5CDD505-2E9C-101B-9397-08002B2CF9AE}" pid="4" name="Matter">
    <vt:lpwstr>0001</vt:lpwstr>
  </property>
</Properties>
</file>