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1FE" w:rsidRDefault="00FA2AEE" w:rsidP="00E864B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-633095</wp:posOffset>
                </wp:positionV>
                <wp:extent cx="2686685" cy="1123950"/>
                <wp:effectExtent l="0" t="0" r="0" b="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30CD" w:rsidRDefault="00EA30CD" w:rsidP="00EA30CD">
                            <w:pPr>
                              <w:spacing w:after="0"/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</w:t>
                            </w:r>
                            <w:r w:rsidR="00FA7FB2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č. j.:      </w:t>
                            </w:r>
                            <w:r w:rsidR="00FA7F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UT-02714/2016</w:t>
                            </w:r>
                          </w:p>
                          <w:p w:rsidR="00EA30CD" w:rsidRPr="005470C8" w:rsidRDefault="00EA30CD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5470C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Naše sp. zn.: </w:t>
                            </w:r>
                            <w:r w:rsidR="00FA7FB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UT-02714/2016/01</w:t>
                            </w:r>
                          </w:p>
                          <w:p w:rsidR="00EA30CD" w:rsidRPr="00D523A3" w:rsidRDefault="00FA7FB2" w:rsidP="00EA30CD">
                            <w:pPr>
                              <w:spacing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Smlouvy různé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V</w:t>
                            </w:r>
                            <w:r w:rsidR="00EA30CD" w:rsidRPr="00D523A3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:rsidR="00B65C72" w:rsidRPr="00356C88" w:rsidRDefault="00B65C72" w:rsidP="00B65C72">
                            <w:pPr>
                              <w:spacing w:after="0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36.75pt;margin-top:-49.85pt;width:211.55pt;height:8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" filled="f" stroked="f">
                <v:textbox>
                  <w:txbxContent>
                    <w:p w:rsidR="00EA30CD" w:rsidRDefault="00EA30CD" w:rsidP="00EA30CD">
                      <w:pPr>
                        <w:spacing w:after="0"/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</w:t>
                      </w:r>
                      <w:r w:rsidR="00FA7FB2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č. j.:      </w:t>
                      </w:r>
                      <w:r w:rsidR="00FA7F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UT-02714/2016</w:t>
                      </w:r>
                    </w:p>
                    <w:p w:rsidR="00EA30CD" w:rsidRPr="005470C8" w:rsidRDefault="00EA30CD" w:rsidP="00EA30CD">
                      <w:pPr>
                        <w:spacing w:after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5470C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Naše sp. zn.: </w:t>
                      </w:r>
                      <w:r w:rsidR="00FA7FB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UT-02714/2016/01</w:t>
                      </w:r>
                    </w:p>
                    <w:p w:rsidR="00EA30CD" w:rsidRPr="00D523A3" w:rsidRDefault="00FA7FB2" w:rsidP="00EA30CD">
                      <w:pPr>
                        <w:spacing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Smlouvy různé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V</w:t>
                      </w:r>
                      <w:r w:rsidR="00EA30CD" w:rsidRPr="00D523A3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/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:rsidR="00B65C72" w:rsidRPr="00356C88" w:rsidRDefault="00B65C72" w:rsidP="00B65C72">
                      <w:pPr>
                        <w:spacing w:after="0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5AAD" w:rsidRDefault="00E03C0E" w:rsidP="009F626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8"/>
        </w:rPr>
      </w:pPr>
      <w:r>
        <w:rPr>
          <w:rFonts w:ascii="Bookman Old Style" w:eastAsia="Bookman Old Style" w:hAnsi="Bookman Old Style" w:cs="Bookman Old Style"/>
          <w:sz w:val="28"/>
        </w:rPr>
        <w:t xml:space="preserve">   </w:t>
      </w:r>
    </w:p>
    <w:p w:rsidR="009F6262" w:rsidRPr="00A861E4" w:rsidRDefault="009F6262" w:rsidP="009F6262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 w:rsidRPr="00A861E4">
        <w:rPr>
          <w:rFonts w:ascii="Bookman Old Style" w:hAnsi="Bookman Old Style"/>
          <w:b/>
          <w:sz w:val="32"/>
          <w:szCs w:val="32"/>
        </w:rPr>
        <w:t>DODATEK č. 10</w:t>
      </w:r>
    </w:p>
    <w:p w:rsidR="009F6262" w:rsidRPr="00A861E4" w:rsidRDefault="009F6262" w:rsidP="009F6262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 w:rsidRPr="00A861E4">
        <w:rPr>
          <w:rFonts w:ascii="Bookman Old Style" w:hAnsi="Bookman Old Style"/>
          <w:b/>
          <w:sz w:val="28"/>
          <w:szCs w:val="28"/>
        </w:rPr>
        <w:t>ke smlouvě o nájmu nebytových prostor</w:t>
      </w:r>
    </w:p>
    <w:p w:rsidR="009F6262" w:rsidRPr="006E4EFE" w:rsidRDefault="009F6262" w:rsidP="009F6262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(č.j. pronají</w:t>
      </w:r>
      <w:r w:rsidRPr="006E4EFE">
        <w:rPr>
          <w:rFonts w:ascii="Bookman Old Style" w:hAnsi="Bookman Old Style"/>
        </w:rPr>
        <w:t>matele 0112</w:t>
      </w:r>
      <w:r>
        <w:rPr>
          <w:rFonts w:ascii="Bookman Old Style" w:hAnsi="Bookman Old Style"/>
        </w:rPr>
        <w:t>008, č.j. nájemce UT-54-97/2008</w:t>
      </w:r>
      <w:r w:rsidRPr="006E4EFE">
        <w:rPr>
          <w:rFonts w:ascii="Bookman Old Style" w:hAnsi="Bookman Old Style"/>
        </w:rPr>
        <w:t>)</w:t>
      </w:r>
    </w:p>
    <w:p w:rsidR="009F6262" w:rsidRPr="006E4EFE" w:rsidRDefault="009F6262" w:rsidP="009F6262">
      <w:pPr>
        <w:spacing w:after="0"/>
        <w:jc w:val="center"/>
        <w:rPr>
          <w:rFonts w:ascii="Bookman Old Style" w:hAnsi="Bookman Old Style"/>
        </w:rPr>
      </w:pP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 xml:space="preserve">                           </w:t>
      </w:r>
      <w:r>
        <w:rPr>
          <w:rFonts w:ascii="Bookman Old Style" w:hAnsi="Bookman Old Style"/>
        </w:rPr>
        <w:t xml:space="preserve">                      </w:t>
      </w:r>
      <w:r w:rsidRPr="006E4EFE">
        <w:rPr>
          <w:rFonts w:ascii="Bookman Old Style" w:hAnsi="Bookman Old Style"/>
        </w:rPr>
        <w:t>Smluvní strany</w:t>
      </w:r>
      <w:r>
        <w:rPr>
          <w:rFonts w:ascii="Bookman Old Style" w:hAnsi="Bookman Old Style"/>
        </w:rPr>
        <w:t>:</w:t>
      </w: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</w:rPr>
      </w:pPr>
    </w:p>
    <w:p w:rsidR="009F6262" w:rsidRPr="009F6262" w:rsidRDefault="009F6262" w:rsidP="009F626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F6262">
        <w:rPr>
          <w:rFonts w:ascii="Bookman Old Style" w:hAnsi="Bookman Old Style"/>
          <w:b/>
          <w:sz w:val="24"/>
          <w:szCs w:val="24"/>
        </w:rPr>
        <w:t xml:space="preserve">Česká republika – Správa uprchlických zařízení Ministerstva vnitra </w:t>
      </w:r>
    </w:p>
    <w:p w:rsidR="009F6262" w:rsidRDefault="009F6262" w:rsidP="009F6262">
      <w:pPr>
        <w:spacing w:after="0"/>
        <w:jc w:val="both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>se sídlem Lhotecká 7,</w:t>
      </w:r>
      <w:r>
        <w:rPr>
          <w:rFonts w:ascii="Bookman Old Style" w:hAnsi="Bookman Old Style"/>
        </w:rPr>
        <w:t xml:space="preserve"> </w:t>
      </w:r>
      <w:r w:rsidRPr="006E4EFE">
        <w:rPr>
          <w:rFonts w:ascii="Bookman Old Style" w:hAnsi="Bookman Old Style"/>
        </w:rPr>
        <w:t>Praha 12,</w:t>
      </w:r>
      <w:r>
        <w:rPr>
          <w:rFonts w:ascii="Bookman Old Style" w:hAnsi="Bookman Old Style"/>
        </w:rPr>
        <w:t xml:space="preserve"> doručovací adresa P.O.BOX 110,</w:t>
      </w:r>
      <w:r w:rsidRPr="006E4EFE">
        <w:rPr>
          <w:rFonts w:ascii="Bookman Old Style" w:hAnsi="Bookman Old Style"/>
        </w:rPr>
        <w:t xml:space="preserve">143 00 Praha 4, IČ: 604 98 021, </w:t>
      </w:r>
    </w:p>
    <w:p w:rsidR="009F6262" w:rsidRDefault="009F6262" w:rsidP="009F6262">
      <w:pPr>
        <w:spacing w:after="0"/>
        <w:jc w:val="both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>zastoupená ředitelem Mgr. et Mgr. Pavlem Bacíkem</w:t>
      </w: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 xml:space="preserve">(jako </w:t>
      </w:r>
      <w:r w:rsidRPr="006E4EFE">
        <w:rPr>
          <w:rFonts w:ascii="Bookman Old Style" w:hAnsi="Bookman Old Style"/>
          <w:b/>
        </w:rPr>
        <w:t>„</w:t>
      </w:r>
      <w:r w:rsidRPr="001E389F">
        <w:rPr>
          <w:rFonts w:ascii="Bookman Old Style" w:hAnsi="Bookman Old Style"/>
          <w:b/>
          <w:i/>
        </w:rPr>
        <w:t>nájemce</w:t>
      </w:r>
      <w:r w:rsidRPr="006E4EFE">
        <w:rPr>
          <w:rFonts w:ascii="Bookman Old Style" w:hAnsi="Bookman Old Style"/>
          <w:b/>
        </w:rPr>
        <w:t>“</w:t>
      </w:r>
      <w:r w:rsidRPr="006E4EFE">
        <w:rPr>
          <w:rFonts w:ascii="Bookman Old Style" w:hAnsi="Bookman Old Style"/>
        </w:rPr>
        <w:t>)</w:t>
      </w:r>
    </w:p>
    <w:p w:rsidR="009F6262" w:rsidRPr="006E4EFE" w:rsidRDefault="009F6262" w:rsidP="009F6262">
      <w:pPr>
        <w:spacing w:after="0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 xml:space="preserve">                                                                 </w:t>
      </w:r>
    </w:p>
    <w:p w:rsidR="009F6262" w:rsidRPr="00977E85" w:rsidRDefault="009F6262" w:rsidP="009F6262">
      <w:pPr>
        <w:spacing w:after="0"/>
        <w:jc w:val="both"/>
        <w:rPr>
          <w:rFonts w:ascii="Bookman Old Style" w:hAnsi="Bookman Old Style"/>
        </w:rPr>
      </w:pPr>
      <w:r w:rsidRPr="00977E85">
        <w:rPr>
          <w:rFonts w:ascii="Bookman Old Style" w:hAnsi="Bookman Old Style"/>
        </w:rPr>
        <w:t>a</w:t>
      </w:r>
    </w:p>
    <w:p w:rsidR="009F6262" w:rsidRPr="00977E85" w:rsidRDefault="009F6262" w:rsidP="009F6262">
      <w:pPr>
        <w:spacing w:after="0"/>
        <w:jc w:val="both"/>
        <w:rPr>
          <w:rFonts w:ascii="Bookman Old Style" w:hAnsi="Bookman Old Style"/>
        </w:rPr>
      </w:pPr>
    </w:p>
    <w:p w:rsidR="009F6262" w:rsidRPr="009F6262" w:rsidRDefault="009F6262" w:rsidP="009F6262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9F6262">
        <w:rPr>
          <w:rFonts w:ascii="Bookman Old Style" w:hAnsi="Bookman Old Style"/>
          <w:b/>
          <w:sz w:val="24"/>
          <w:szCs w:val="24"/>
        </w:rPr>
        <w:t xml:space="preserve">LINAS TRADE GROUP a.s. </w:t>
      </w:r>
    </w:p>
    <w:p w:rsidR="009F6262" w:rsidRDefault="009F6262" w:rsidP="009F6262">
      <w:pPr>
        <w:spacing w:after="0"/>
        <w:jc w:val="both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 xml:space="preserve">se sídlem Maltézské nám. 537/4, 118 00 Praha 1, </w:t>
      </w: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>IČ: 260</w:t>
      </w:r>
      <w:r>
        <w:rPr>
          <w:rFonts w:ascii="Bookman Old Style" w:hAnsi="Bookman Old Style"/>
        </w:rPr>
        <w:t xml:space="preserve"> </w:t>
      </w:r>
      <w:r w:rsidRPr="006E4EFE">
        <w:rPr>
          <w:rFonts w:ascii="Bookman Old Style" w:hAnsi="Bookman Old Style"/>
        </w:rPr>
        <w:t>32</w:t>
      </w:r>
      <w:r>
        <w:rPr>
          <w:rFonts w:ascii="Bookman Old Style" w:hAnsi="Bookman Old Style"/>
        </w:rPr>
        <w:t xml:space="preserve"> </w:t>
      </w:r>
      <w:r w:rsidRPr="006E4EFE">
        <w:rPr>
          <w:rFonts w:ascii="Bookman Old Style" w:hAnsi="Bookman Old Style"/>
        </w:rPr>
        <w:t>279,</w:t>
      </w:r>
    </w:p>
    <w:p w:rsidR="009F6262" w:rsidRDefault="009F6262" w:rsidP="009F6262">
      <w:pPr>
        <w:spacing w:after="0"/>
        <w:jc w:val="both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>zastoupená předsedou představenstva Ing. Viktorem Linhartem</w:t>
      </w: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 xml:space="preserve">(jako </w:t>
      </w:r>
      <w:r>
        <w:rPr>
          <w:rFonts w:ascii="Bookman Old Style" w:hAnsi="Bookman Old Style"/>
          <w:b/>
        </w:rPr>
        <w:t>„</w:t>
      </w:r>
      <w:r w:rsidRPr="001E389F">
        <w:rPr>
          <w:rFonts w:ascii="Bookman Old Style" w:hAnsi="Bookman Old Style"/>
          <w:b/>
          <w:i/>
        </w:rPr>
        <w:t>pronajímatel</w:t>
      </w:r>
      <w:r w:rsidRPr="006E4EFE">
        <w:rPr>
          <w:rFonts w:ascii="Bookman Old Style" w:hAnsi="Bookman Old Style"/>
          <w:b/>
        </w:rPr>
        <w:t>“</w:t>
      </w:r>
      <w:r w:rsidRPr="006E4EFE">
        <w:rPr>
          <w:rFonts w:ascii="Bookman Old Style" w:hAnsi="Bookman Old Style"/>
        </w:rPr>
        <w:t>)</w:t>
      </w:r>
    </w:p>
    <w:p w:rsidR="009F6262" w:rsidRDefault="009F6262" w:rsidP="009F6262">
      <w:pPr>
        <w:spacing w:after="0"/>
        <w:jc w:val="both"/>
        <w:rPr>
          <w:rFonts w:ascii="Bookman Old Style" w:hAnsi="Bookman Old Style"/>
        </w:rPr>
      </w:pPr>
    </w:p>
    <w:p w:rsidR="009F6262" w:rsidRPr="009B2C72" w:rsidRDefault="009F6262" w:rsidP="009F6262">
      <w:pPr>
        <w:spacing w:after="0"/>
        <w:jc w:val="both"/>
        <w:rPr>
          <w:rFonts w:ascii="Bookman Old Style" w:hAnsi="Bookman Old Style"/>
          <w:i/>
        </w:rPr>
      </w:pPr>
      <w:r w:rsidRPr="009B2C72">
        <w:rPr>
          <w:rFonts w:ascii="Bookman Old Style" w:hAnsi="Bookman Old Style"/>
          <w:i/>
        </w:rPr>
        <w:t xml:space="preserve">na základě </w:t>
      </w:r>
      <w:r>
        <w:rPr>
          <w:rFonts w:ascii="Bookman Old Style" w:hAnsi="Bookman Old Style"/>
          <w:i/>
        </w:rPr>
        <w:t xml:space="preserve">oznámení pronajímatele o osazení nebytových prostor podružnými měřiči vody (vodoměry) tzn. účtování (fakturace e-mailem) vodného a stočného podle skutečné spotřeby, </w:t>
      </w:r>
      <w:r w:rsidRPr="009B2C72">
        <w:rPr>
          <w:rFonts w:ascii="Bookman Old Style" w:hAnsi="Bookman Old Style"/>
          <w:i/>
        </w:rPr>
        <w:t>uzavírají výše uvedené smluvní strany tento dodatek č. 10, kterým se mění a doplňuje stávající smlouva o nájmu nebytových prostor, ze dne 12.11.2008, ve znění dodatků č. 1 – 9:</w:t>
      </w: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</w:rPr>
      </w:pPr>
    </w:p>
    <w:p w:rsidR="009F6262" w:rsidRDefault="009F6262" w:rsidP="009F6262">
      <w:pPr>
        <w:spacing w:after="0"/>
        <w:jc w:val="center"/>
        <w:rPr>
          <w:rFonts w:ascii="Bookman Old Style" w:hAnsi="Bookman Old Style"/>
          <w:b/>
        </w:rPr>
      </w:pPr>
    </w:p>
    <w:p w:rsidR="009F6262" w:rsidRPr="009F6262" w:rsidRDefault="009F6262" w:rsidP="009F6262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9F6262">
        <w:rPr>
          <w:rFonts w:ascii="Bookman Old Style" w:hAnsi="Bookman Old Style"/>
          <w:b/>
          <w:sz w:val="24"/>
          <w:szCs w:val="24"/>
        </w:rPr>
        <w:t>Čl. I.</w:t>
      </w:r>
    </w:p>
    <w:p w:rsidR="009F6262" w:rsidRPr="00A861E4" w:rsidRDefault="009F6262" w:rsidP="009F6262">
      <w:pPr>
        <w:numPr>
          <w:ilvl w:val="0"/>
          <w:numId w:val="8"/>
        </w:numPr>
        <w:spacing w:after="0" w:line="240" w:lineRule="auto"/>
        <w:ind w:left="284" w:hanging="284"/>
        <w:rPr>
          <w:rFonts w:ascii="Bookman Old Style" w:hAnsi="Bookman Old Style"/>
          <w:b/>
        </w:rPr>
      </w:pPr>
      <w:r w:rsidRPr="006E4EFE">
        <w:rPr>
          <w:rFonts w:ascii="Bookman Old Style" w:hAnsi="Bookman Old Style"/>
          <w:b/>
        </w:rPr>
        <w:t>Článek 8. odst. 2) Smlouvy „Úhrada za služby“ zní:</w:t>
      </w:r>
    </w:p>
    <w:p w:rsidR="009F6262" w:rsidRPr="006E4EFE" w:rsidRDefault="009F6262" w:rsidP="009F6262">
      <w:pPr>
        <w:spacing w:after="0"/>
        <w:ind w:left="426" w:right="-229" w:hanging="142"/>
        <w:rPr>
          <w:rFonts w:ascii="Bookman Old Style" w:hAnsi="Bookman Old Style"/>
        </w:rPr>
      </w:pPr>
      <w:r>
        <w:rPr>
          <w:rFonts w:ascii="Bookman Old Style" w:hAnsi="Bookman Old Style"/>
        </w:rPr>
        <w:t>„</w:t>
      </w:r>
      <w:r w:rsidRPr="00DD30E8">
        <w:rPr>
          <w:rFonts w:ascii="Bookman Old Style" w:hAnsi="Bookman Old Style"/>
          <w:u w:val="single"/>
        </w:rPr>
        <w:t>S</w:t>
      </w:r>
      <w:r>
        <w:rPr>
          <w:rFonts w:ascii="Bookman Old Style" w:hAnsi="Bookman Old Style"/>
          <w:u w:val="single"/>
        </w:rPr>
        <w:t>lužby:</w:t>
      </w:r>
      <w:r w:rsidRPr="00DD30E8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 xml:space="preserve">      </w:t>
      </w:r>
      <w:r w:rsidRPr="00DD30E8">
        <w:rPr>
          <w:rFonts w:ascii="Bookman Old Style" w:hAnsi="Bookman Old Style"/>
          <w:u w:val="single"/>
        </w:rPr>
        <w:t xml:space="preserve"> </w:t>
      </w:r>
      <w:r>
        <w:rPr>
          <w:rFonts w:ascii="Bookman Old Style" w:hAnsi="Bookman Old Style"/>
          <w:u w:val="single"/>
        </w:rPr>
        <w:t xml:space="preserve"> </w:t>
      </w:r>
      <w:r w:rsidRPr="00DD30E8">
        <w:rPr>
          <w:rFonts w:ascii="Bookman Old Style" w:hAnsi="Bookman Old Style"/>
          <w:u w:val="single"/>
        </w:rPr>
        <w:t xml:space="preserve">cena za m²/rok </w:t>
      </w:r>
      <w:r>
        <w:rPr>
          <w:rFonts w:ascii="Bookman Old Style" w:hAnsi="Bookman Old Style"/>
          <w:u w:val="single"/>
        </w:rPr>
        <w:t xml:space="preserve">        celkem za 1</w:t>
      </w:r>
      <w:r w:rsidRPr="00DD30E8">
        <w:rPr>
          <w:rFonts w:ascii="Bookman Old Style" w:hAnsi="Bookman Old Style"/>
          <w:u w:val="single"/>
        </w:rPr>
        <w:t xml:space="preserve">NP/rok       </w:t>
      </w:r>
      <w:r>
        <w:rPr>
          <w:rFonts w:ascii="Bookman Old Style" w:hAnsi="Bookman Old Style"/>
          <w:u w:val="single"/>
        </w:rPr>
        <w:t xml:space="preserve">  celkem za 2</w:t>
      </w:r>
      <w:r w:rsidRPr="00DD30E8">
        <w:rPr>
          <w:rFonts w:ascii="Bookman Old Style" w:hAnsi="Bookman Old Style"/>
          <w:u w:val="single"/>
        </w:rPr>
        <w:t>NP/rok</w:t>
      </w:r>
      <w:r>
        <w:rPr>
          <w:rFonts w:ascii="Bookman Old Style" w:hAnsi="Bookman Old Style"/>
        </w:rPr>
        <w:t xml:space="preserve"> </w:t>
      </w:r>
    </w:p>
    <w:p w:rsidR="009F6262" w:rsidRPr="006E4EFE" w:rsidRDefault="009F6262" w:rsidP="009F6262">
      <w:pPr>
        <w:spacing w:after="0"/>
        <w:ind w:left="426" w:hanging="142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 xml:space="preserve">teplo a TUV       </w:t>
      </w:r>
      <w:r>
        <w:rPr>
          <w:rFonts w:ascii="Bookman Old Style" w:hAnsi="Bookman Old Style"/>
        </w:rPr>
        <w:t xml:space="preserve"> </w:t>
      </w:r>
      <w:r w:rsidRPr="006E4EFE">
        <w:rPr>
          <w:rFonts w:ascii="Bookman Old Style" w:hAnsi="Bookman Old Style"/>
        </w:rPr>
        <w:t xml:space="preserve">576,-Kč                   </w:t>
      </w:r>
      <w:r>
        <w:rPr>
          <w:rFonts w:ascii="Bookman Old Style" w:hAnsi="Bookman Old Style"/>
        </w:rPr>
        <w:t>118.</w:t>
      </w:r>
      <w:r w:rsidRPr="006E4EFE">
        <w:rPr>
          <w:rFonts w:ascii="Bookman Old Style" w:hAnsi="Bookman Old Style"/>
        </w:rPr>
        <w:t xml:space="preserve">080,-Kč                 </w:t>
      </w:r>
      <w:r>
        <w:rPr>
          <w:rFonts w:ascii="Bookman Old Style" w:hAnsi="Bookman Old Style"/>
        </w:rPr>
        <w:t xml:space="preserve">  </w:t>
      </w:r>
      <w:r w:rsidRPr="006E4EFE">
        <w:rPr>
          <w:rFonts w:ascii="Bookman Old Style" w:hAnsi="Bookman Old Style"/>
        </w:rPr>
        <w:t>117</w:t>
      </w:r>
      <w:r>
        <w:rPr>
          <w:rFonts w:ascii="Bookman Old Style" w:hAnsi="Bookman Old Style"/>
        </w:rPr>
        <w:t xml:space="preserve">.792,-Kč             </w:t>
      </w:r>
    </w:p>
    <w:p w:rsidR="009F6262" w:rsidRPr="006E4EFE" w:rsidRDefault="009F6262" w:rsidP="009F6262">
      <w:pPr>
        <w:spacing w:after="0"/>
        <w:ind w:left="426" w:hanging="142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 xml:space="preserve">odvoz odpadků    </w:t>
      </w:r>
      <w:r>
        <w:rPr>
          <w:rFonts w:ascii="Bookman Old Style" w:hAnsi="Bookman Old Style"/>
        </w:rPr>
        <w:t xml:space="preserve"> </w:t>
      </w:r>
      <w:r w:rsidRPr="006E4EFE">
        <w:rPr>
          <w:rFonts w:ascii="Bookman Old Style" w:hAnsi="Bookman Old Style"/>
        </w:rPr>
        <w:t xml:space="preserve">56,-Kč                     </w:t>
      </w:r>
      <w:r>
        <w:rPr>
          <w:rFonts w:ascii="Bookman Old Style" w:hAnsi="Bookman Old Style"/>
        </w:rPr>
        <w:t>11.</w:t>
      </w:r>
      <w:r w:rsidRPr="006E4EFE">
        <w:rPr>
          <w:rFonts w:ascii="Bookman Old Style" w:hAnsi="Bookman Old Style"/>
        </w:rPr>
        <w:t xml:space="preserve">480,-Kč                     </w:t>
      </w:r>
      <w:r>
        <w:rPr>
          <w:rFonts w:ascii="Bookman Old Style" w:hAnsi="Bookman Old Style"/>
        </w:rPr>
        <w:t xml:space="preserve">  6.272,-Kč               </w:t>
      </w:r>
    </w:p>
    <w:p w:rsidR="009F6262" w:rsidRPr="006E4EFE" w:rsidRDefault="009F6262" w:rsidP="009F6262">
      <w:pPr>
        <w:spacing w:after="0"/>
        <w:ind w:left="426" w:hanging="142"/>
        <w:rPr>
          <w:rFonts w:ascii="Bookman Old Style" w:hAnsi="Bookman Old Style"/>
        </w:rPr>
      </w:pPr>
      <w:r w:rsidRPr="006E4EFE">
        <w:rPr>
          <w:rFonts w:ascii="Bookman Old Style" w:hAnsi="Bookman Old Style"/>
        </w:rPr>
        <w:t xml:space="preserve">úklid                    90,-Kč                     </w:t>
      </w:r>
      <w:r>
        <w:rPr>
          <w:rFonts w:ascii="Bookman Old Style" w:hAnsi="Bookman Old Style"/>
        </w:rPr>
        <w:t>18.</w:t>
      </w:r>
      <w:r w:rsidRPr="006E4EFE">
        <w:rPr>
          <w:rFonts w:ascii="Bookman Old Style" w:hAnsi="Bookman Old Style"/>
        </w:rPr>
        <w:t xml:space="preserve">450,-Kč                    </w:t>
      </w:r>
      <w:r>
        <w:rPr>
          <w:rFonts w:ascii="Bookman Old Style" w:hAnsi="Bookman Old Style"/>
        </w:rPr>
        <w:t xml:space="preserve"> 10.080,-Kč               </w:t>
      </w:r>
    </w:p>
    <w:p w:rsidR="009F6262" w:rsidRPr="006E4EFE" w:rsidRDefault="009F6262" w:rsidP="009F6262">
      <w:pPr>
        <w:spacing w:after="0"/>
        <w:ind w:left="426" w:hanging="426"/>
        <w:rPr>
          <w:rFonts w:ascii="Bookman Old Style" w:hAnsi="Bookman Old Style"/>
        </w:rPr>
      </w:pPr>
    </w:p>
    <w:p w:rsidR="009F6262" w:rsidRPr="006E4EFE" w:rsidRDefault="009F6262" w:rsidP="009F6262">
      <w:pPr>
        <w:spacing w:after="0"/>
        <w:ind w:left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Celková úhrada za </w:t>
      </w:r>
      <w:r w:rsidRPr="006E4EFE">
        <w:rPr>
          <w:rFonts w:ascii="Bookman Old Style" w:hAnsi="Bookman Old Style"/>
        </w:rPr>
        <w:t>služby spojené s užívání</w:t>
      </w:r>
      <w:r>
        <w:rPr>
          <w:rFonts w:ascii="Bookman Old Style" w:hAnsi="Bookman Old Style"/>
        </w:rPr>
        <w:t>m předmětu nájmu činí ročně 282.</w:t>
      </w:r>
      <w:r w:rsidRPr="006E4EFE">
        <w:rPr>
          <w:rFonts w:ascii="Bookman Old Style" w:hAnsi="Bookman Old Style"/>
        </w:rPr>
        <w:t xml:space="preserve">154,-Kč + DPH </w:t>
      </w:r>
      <w:r>
        <w:rPr>
          <w:rFonts w:ascii="Bookman Old Style" w:hAnsi="Bookman Old Style"/>
        </w:rPr>
        <w:t>v zákonné výši, tedy měsíčně 23.512,83,-</w:t>
      </w:r>
      <w:r w:rsidRPr="006E4EFE">
        <w:rPr>
          <w:rFonts w:ascii="Bookman Old Style" w:hAnsi="Bookman Old Style"/>
        </w:rPr>
        <w:t>Kč + DPH v zákonné výši</w:t>
      </w:r>
      <w:r>
        <w:rPr>
          <w:rFonts w:ascii="Bookman Old Style" w:hAnsi="Bookman Old Style"/>
        </w:rPr>
        <w:t>“</w:t>
      </w:r>
      <w:r w:rsidRPr="006E4EFE">
        <w:rPr>
          <w:rFonts w:ascii="Bookman Old Style" w:hAnsi="Bookman Old Style"/>
        </w:rPr>
        <w:t>.</w:t>
      </w: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</w:rPr>
      </w:pPr>
    </w:p>
    <w:p w:rsidR="009F6262" w:rsidRPr="009B2C72" w:rsidRDefault="009F6262" w:rsidP="009F6262">
      <w:pPr>
        <w:spacing w:after="0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2. </w:t>
      </w:r>
      <w:r w:rsidRPr="006E4EFE">
        <w:rPr>
          <w:rFonts w:ascii="Bookman Old Style" w:hAnsi="Bookman Old Style"/>
          <w:b/>
        </w:rPr>
        <w:t xml:space="preserve">Článek 8. odst. 3) </w:t>
      </w:r>
      <w:r w:rsidRPr="00977E85">
        <w:rPr>
          <w:rFonts w:ascii="Bookman Old Style" w:hAnsi="Bookman Old Style"/>
          <w:b/>
        </w:rPr>
        <w:t>Smlouvy „Úhrada za sl</w:t>
      </w:r>
      <w:r>
        <w:rPr>
          <w:rFonts w:ascii="Bookman Old Style" w:hAnsi="Bookman Old Style"/>
          <w:b/>
        </w:rPr>
        <w:t xml:space="preserve">užby“ se doplňuje o následující </w:t>
      </w:r>
      <w:r w:rsidRPr="00977E85">
        <w:rPr>
          <w:rFonts w:ascii="Bookman Old Style" w:hAnsi="Bookman Old Style"/>
          <w:b/>
        </w:rPr>
        <w:t>větu:</w:t>
      </w:r>
    </w:p>
    <w:p w:rsidR="009F6262" w:rsidRDefault="009F6262" w:rsidP="009F6262">
      <w:pPr>
        <w:spacing w:after="0"/>
        <w:ind w:left="426" w:hanging="426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„</w:t>
      </w:r>
      <w:r w:rsidRPr="006E4EFE">
        <w:rPr>
          <w:rFonts w:ascii="Bookman Old Style" w:hAnsi="Bookman Old Style"/>
        </w:rPr>
        <w:t>Služby spojené s odběrem vodného a stočného hradí nájemce měsíční zálohovou platbou ve výši 900,-Kč bez DPH</w:t>
      </w:r>
      <w:r>
        <w:rPr>
          <w:rFonts w:ascii="Bookman Old Style" w:hAnsi="Bookman Old Style"/>
        </w:rPr>
        <w:t>“.</w:t>
      </w:r>
    </w:p>
    <w:p w:rsidR="009F6262" w:rsidRDefault="009F6262" w:rsidP="009F6262">
      <w:pPr>
        <w:spacing w:after="0"/>
        <w:jc w:val="both"/>
        <w:rPr>
          <w:rFonts w:ascii="Bookman Old Style" w:hAnsi="Bookman Old Style"/>
        </w:rPr>
      </w:pP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</w:rPr>
      </w:pP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3.  </w:t>
      </w:r>
      <w:r w:rsidRPr="006E4EFE">
        <w:rPr>
          <w:rFonts w:ascii="Bookman Old Style" w:hAnsi="Bookman Old Style"/>
          <w:b/>
        </w:rPr>
        <w:t xml:space="preserve">Článek 8. odst. 6) </w:t>
      </w:r>
      <w:r w:rsidRPr="00977E85">
        <w:rPr>
          <w:rFonts w:ascii="Bookman Old Style" w:hAnsi="Bookman Old Style"/>
          <w:b/>
        </w:rPr>
        <w:t>Smlouvy „Úhrada za služby“ nově zní:</w:t>
      </w:r>
      <w:r w:rsidRPr="006E4EFE">
        <w:rPr>
          <w:rFonts w:ascii="Bookman Old Style" w:hAnsi="Bookman Old Style"/>
          <w:b/>
        </w:rPr>
        <w:t xml:space="preserve"> </w:t>
      </w: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„</w:t>
      </w:r>
      <w:r w:rsidRPr="006E4EFE">
        <w:rPr>
          <w:rFonts w:ascii="Bookman Old Style" w:hAnsi="Bookman Old Style"/>
        </w:rPr>
        <w:t xml:space="preserve">Stav vodoměrů </w:t>
      </w:r>
      <w:r>
        <w:rPr>
          <w:rFonts w:ascii="Bookman Old Style" w:hAnsi="Bookman Old Style"/>
        </w:rPr>
        <w:t>v předmětu nájmu (1.NP a 2.NP</w:t>
      </w:r>
      <w:r w:rsidRPr="006E4EFE">
        <w:rPr>
          <w:rFonts w:ascii="Bookman Old Style" w:hAnsi="Bookman Old Style"/>
        </w:rPr>
        <w:t xml:space="preserve">) bude ke dni </w:t>
      </w:r>
      <w:r>
        <w:rPr>
          <w:rFonts w:ascii="Bookman Old Style" w:hAnsi="Bookman Old Style"/>
          <w:b/>
        </w:rPr>
        <w:t>1.9</w:t>
      </w:r>
      <w:r w:rsidRPr="00A861E4">
        <w:rPr>
          <w:rFonts w:ascii="Bookman Old Style" w:hAnsi="Bookman Old Style"/>
          <w:b/>
        </w:rPr>
        <w:t>.2016</w:t>
      </w:r>
      <w:r w:rsidRPr="006E4EFE">
        <w:rPr>
          <w:rFonts w:ascii="Bookman Old Style" w:hAnsi="Bookman Old Style"/>
        </w:rPr>
        <w:t xml:space="preserve"> protokolárně zaznamenán a od tohoto stavu bude počítána spotřeba nájemce a to vždy za kalendářní rok. Vyúčtování zálohových plateb</w:t>
      </w:r>
      <w:r>
        <w:rPr>
          <w:rFonts w:ascii="Bookman Old Style" w:hAnsi="Bookman Old Style"/>
        </w:rPr>
        <w:t xml:space="preserve"> vodného a stočného bude pronají</w:t>
      </w:r>
      <w:r w:rsidRPr="006E4EFE">
        <w:rPr>
          <w:rFonts w:ascii="Bookman Old Style" w:hAnsi="Bookman Old Style"/>
        </w:rPr>
        <w:t>matelem provedeno vždy nejpozději do třetího měsíce následujícího kalendářního roku, a to na základě spotřeby zaznamenané na příslušných vodoměrech. Případný nedoplatek nájemce uhradí bezhoto</w:t>
      </w:r>
      <w:r>
        <w:rPr>
          <w:rFonts w:ascii="Bookman Old Style" w:hAnsi="Bookman Old Style"/>
        </w:rPr>
        <w:t>vostním převodem na účet pronají</w:t>
      </w:r>
      <w:r w:rsidRPr="006E4EFE">
        <w:rPr>
          <w:rFonts w:ascii="Bookman Old Style" w:hAnsi="Bookman Old Style"/>
        </w:rPr>
        <w:t>matele uvedený na faktuře, a to na z</w:t>
      </w:r>
      <w:r>
        <w:rPr>
          <w:rFonts w:ascii="Bookman Old Style" w:hAnsi="Bookman Old Style"/>
        </w:rPr>
        <w:t>ákladě faktury vystavené pronají</w:t>
      </w:r>
      <w:r w:rsidRPr="006E4EFE">
        <w:rPr>
          <w:rFonts w:ascii="Bookman Old Style" w:hAnsi="Bookman Old Style"/>
        </w:rPr>
        <w:t xml:space="preserve">matelem se splatností faktury 21 dnů ode dne doručení. Na případný přeplatek bude </w:t>
      </w:r>
      <w:r>
        <w:rPr>
          <w:rFonts w:ascii="Bookman Old Style" w:hAnsi="Bookman Old Style"/>
        </w:rPr>
        <w:t>pronají</w:t>
      </w:r>
      <w:r w:rsidRPr="006E4EFE">
        <w:rPr>
          <w:rFonts w:ascii="Bookman Old Style" w:hAnsi="Bookman Old Style"/>
        </w:rPr>
        <w:t>matelem vystaven dobropis a přeplatek bude nájemci uhrazen nejpozději do jednoho měsíce od provedení vyúčtování</w:t>
      </w:r>
      <w:r>
        <w:rPr>
          <w:rFonts w:ascii="Bookman Old Style" w:hAnsi="Bookman Old Style"/>
        </w:rPr>
        <w:t>“</w:t>
      </w:r>
      <w:r w:rsidRPr="006E4EFE">
        <w:rPr>
          <w:rFonts w:ascii="Bookman Old Style" w:hAnsi="Bookman Old Style"/>
        </w:rPr>
        <w:t>.</w:t>
      </w:r>
    </w:p>
    <w:p w:rsidR="009F6262" w:rsidRDefault="009F6262" w:rsidP="009F6262">
      <w:pPr>
        <w:spacing w:after="0"/>
        <w:jc w:val="both"/>
        <w:rPr>
          <w:rFonts w:ascii="Bookman Old Style" w:hAnsi="Bookman Old Style"/>
          <w:b/>
        </w:rPr>
      </w:pPr>
    </w:p>
    <w:p w:rsidR="009F6262" w:rsidRPr="009F6262" w:rsidRDefault="009F6262" w:rsidP="009F6262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9F6262">
        <w:rPr>
          <w:rFonts w:ascii="Bookman Old Style" w:hAnsi="Bookman Old Style"/>
          <w:b/>
          <w:sz w:val="24"/>
          <w:szCs w:val="24"/>
        </w:rPr>
        <w:t>Čl. II.</w:t>
      </w:r>
    </w:p>
    <w:p w:rsidR="009F6262" w:rsidRPr="009B2C72" w:rsidRDefault="009F6262" w:rsidP="009F626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9B2C72">
        <w:rPr>
          <w:rFonts w:ascii="Bookman Old Style" w:hAnsi="Bookman Old Style"/>
        </w:rPr>
        <w:t>Článek 8. původní odst.</w:t>
      </w:r>
      <w:r>
        <w:rPr>
          <w:rFonts w:ascii="Bookman Old Style" w:hAnsi="Bookman Old Style"/>
        </w:rPr>
        <w:t xml:space="preserve"> </w:t>
      </w:r>
      <w:r w:rsidRPr="009B2C72">
        <w:rPr>
          <w:rFonts w:ascii="Bookman Old Style" w:hAnsi="Bookman Old Style"/>
        </w:rPr>
        <w:t>6) Smlouvy „Úhrada za služby“ je nově označen jako odst.</w:t>
      </w:r>
      <w:r>
        <w:rPr>
          <w:rFonts w:ascii="Bookman Old Style" w:hAnsi="Bookman Old Style"/>
        </w:rPr>
        <w:t xml:space="preserve"> </w:t>
      </w:r>
      <w:r w:rsidRPr="009B2C72">
        <w:rPr>
          <w:rFonts w:ascii="Bookman Old Style" w:hAnsi="Bookman Old Style"/>
        </w:rPr>
        <w:t>7)</w:t>
      </w:r>
    </w:p>
    <w:p w:rsidR="009F6262" w:rsidRPr="009B2C72" w:rsidRDefault="009F6262" w:rsidP="009F6262">
      <w:pPr>
        <w:spacing w:after="0"/>
        <w:ind w:left="284" w:hanging="284"/>
        <w:jc w:val="both"/>
        <w:rPr>
          <w:rFonts w:ascii="Bookman Old Style" w:hAnsi="Bookman Old Style"/>
        </w:rPr>
      </w:pPr>
    </w:p>
    <w:p w:rsidR="009F6262" w:rsidRPr="009B2C72" w:rsidRDefault="009F6262" w:rsidP="009F626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9B2C72">
        <w:rPr>
          <w:rFonts w:ascii="Bookman Old Style" w:hAnsi="Bookman Old Style"/>
        </w:rPr>
        <w:t>Článek 8. původní odst.</w:t>
      </w:r>
      <w:r>
        <w:rPr>
          <w:rFonts w:ascii="Bookman Old Style" w:hAnsi="Bookman Old Style"/>
        </w:rPr>
        <w:t xml:space="preserve"> </w:t>
      </w:r>
      <w:r w:rsidRPr="009B2C72">
        <w:rPr>
          <w:rFonts w:ascii="Bookman Old Style" w:hAnsi="Bookman Old Style"/>
        </w:rPr>
        <w:t>7) Smlouvy „Úhrada za služby“ je nově označen jako odst.</w:t>
      </w:r>
      <w:r>
        <w:rPr>
          <w:rFonts w:ascii="Bookman Old Style" w:hAnsi="Bookman Old Style"/>
        </w:rPr>
        <w:t xml:space="preserve"> </w:t>
      </w:r>
      <w:r w:rsidRPr="009B2C72">
        <w:rPr>
          <w:rFonts w:ascii="Bookman Old Style" w:hAnsi="Bookman Old Style"/>
        </w:rPr>
        <w:t>8)</w:t>
      </w:r>
    </w:p>
    <w:p w:rsidR="009F6262" w:rsidRPr="009B2C72" w:rsidRDefault="009F6262" w:rsidP="009F6262">
      <w:pPr>
        <w:spacing w:after="0"/>
        <w:ind w:left="284" w:hanging="284"/>
        <w:jc w:val="both"/>
        <w:rPr>
          <w:rFonts w:ascii="Bookman Old Style" w:hAnsi="Bookman Old Style"/>
        </w:rPr>
      </w:pPr>
    </w:p>
    <w:p w:rsidR="009F6262" w:rsidRPr="009B2C72" w:rsidRDefault="009F6262" w:rsidP="009F626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9B2C72">
        <w:rPr>
          <w:rFonts w:ascii="Bookman Old Style" w:hAnsi="Bookman Old Style"/>
        </w:rPr>
        <w:t>Článek 8. původní odst.</w:t>
      </w:r>
      <w:r>
        <w:rPr>
          <w:rFonts w:ascii="Bookman Old Style" w:hAnsi="Bookman Old Style"/>
        </w:rPr>
        <w:t xml:space="preserve"> </w:t>
      </w:r>
      <w:r w:rsidRPr="009B2C72">
        <w:rPr>
          <w:rFonts w:ascii="Bookman Old Style" w:hAnsi="Bookman Old Style"/>
        </w:rPr>
        <w:t>8) Smlouvy „Úhrada za služby“ je nově označen jako odst.</w:t>
      </w:r>
      <w:r>
        <w:rPr>
          <w:rFonts w:ascii="Bookman Old Style" w:hAnsi="Bookman Old Style"/>
        </w:rPr>
        <w:t xml:space="preserve"> </w:t>
      </w:r>
      <w:r w:rsidRPr="009B2C72">
        <w:rPr>
          <w:rFonts w:ascii="Bookman Old Style" w:hAnsi="Bookman Old Style"/>
        </w:rPr>
        <w:t>9)</w:t>
      </w:r>
    </w:p>
    <w:p w:rsidR="009F6262" w:rsidRPr="009B2C72" w:rsidRDefault="009F6262" w:rsidP="009F6262">
      <w:pPr>
        <w:spacing w:after="0"/>
        <w:ind w:left="284" w:hanging="284"/>
        <w:jc w:val="both"/>
        <w:rPr>
          <w:rFonts w:ascii="Bookman Old Style" w:hAnsi="Bookman Old Style"/>
        </w:rPr>
      </w:pPr>
    </w:p>
    <w:p w:rsidR="009F6262" w:rsidRPr="009B2C72" w:rsidRDefault="009F6262" w:rsidP="009F6262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9B2C72">
        <w:rPr>
          <w:rFonts w:ascii="Bookman Old Style" w:hAnsi="Bookman Old Style"/>
        </w:rPr>
        <w:t>Článek 8. původní odst.</w:t>
      </w:r>
      <w:r>
        <w:rPr>
          <w:rFonts w:ascii="Bookman Old Style" w:hAnsi="Bookman Old Style"/>
        </w:rPr>
        <w:t xml:space="preserve"> </w:t>
      </w:r>
      <w:r w:rsidRPr="009B2C72">
        <w:rPr>
          <w:rFonts w:ascii="Bookman Old Style" w:hAnsi="Bookman Old Style"/>
        </w:rPr>
        <w:t>9) Smlouvy „Úhrada za služby“ je nově označen jako odst.10)</w:t>
      </w:r>
    </w:p>
    <w:p w:rsidR="009F6262" w:rsidRPr="006E4EFE" w:rsidRDefault="009F6262" w:rsidP="009F6262">
      <w:pPr>
        <w:spacing w:after="0"/>
        <w:jc w:val="both"/>
        <w:rPr>
          <w:rFonts w:ascii="Bookman Old Style" w:hAnsi="Bookman Old Style"/>
        </w:rPr>
      </w:pPr>
    </w:p>
    <w:p w:rsidR="009F6262" w:rsidRPr="009F6262" w:rsidRDefault="009F6262" w:rsidP="009F6262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 w:rsidRPr="009F6262">
        <w:rPr>
          <w:rFonts w:ascii="Bookman Old Style" w:hAnsi="Bookman Old Style"/>
          <w:b/>
          <w:sz w:val="24"/>
          <w:szCs w:val="24"/>
        </w:rPr>
        <w:t>Čl. III.</w:t>
      </w:r>
    </w:p>
    <w:p w:rsidR="009F6262" w:rsidRPr="001F30E7" w:rsidRDefault="009F6262" w:rsidP="009F6262">
      <w:pPr>
        <w:pStyle w:val="Bezmezer"/>
        <w:rPr>
          <w:rFonts w:ascii="Bookman Old Style" w:hAnsi="Bookman Old Style"/>
        </w:rPr>
      </w:pPr>
      <w:r w:rsidRPr="001F30E7">
        <w:rPr>
          <w:rFonts w:ascii="Bookman Old Style" w:hAnsi="Bookman Old Style"/>
        </w:rPr>
        <w:t xml:space="preserve">1. </w:t>
      </w:r>
      <w:r>
        <w:rPr>
          <w:rFonts w:ascii="Bookman Old Style" w:hAnsi="Bookman Old Style"/>
        </w:rPr>
        <w:t xml:space="preserve"> </w:t>
      </w:r>
      <w:r w:rsidRPr="001F30E7">
        <w:rPr>
          <w:rFonts w:ascii="Bookman Old Style" w:hAnsi="Bookman Old Style"/>
        </w:rPr>
        <w:t>Ostatní ujednání smlouvy tímto dodatkem nedotčeny zůstávají beze změny.</w:t>
      </w:r>
    </w:p>
    <w:p w:rsidR="009F6262" w:rsidRPr="00220D55" w:rsidRDefault="009F6262" w:rsidP="009F6262">
      <w:pPr>
        <w:pStyle w:val="Zkladntext2"/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2</w:t>
      </w:r>
      <w:r w:rsidRPr="001F30E7">
        <w:rPr>
          <w:rFonts w:ascii="Bookman Old Style" w:hAnsi="Bookman Old Style"/>
        </w:rPr>
        <w:t xml:space="preserve">. </w:t>
      </w:r>
      <w:r w:rsidRPr="00220D55">
        <w:rPr>
          <w:rFonts w:ascii="Bookman Old Style" w:hAnsi="Bookman Old Style"/>
          <w:sz w:val="22"/>
          <w:szCs w:val="22"/>
        </w:rPr>
        <w:t xml:space="preserve">Tento dodatek nabývá platnosti </w:t>
      </w:r>
      <w:r>
        <w:rPr>
          <w:rFonts w:ascii="Bookman Old Style" w:hAnsi="Bookman Old Style"/>
          <w:sz w:val="22"/>
          <w:szCs w:val="22"/>
        </w:rPr>
        <w:t xml:space="preserve">dnem podpisu smluvních stran </w:t>
      </w:r>
      <w:r w:rsidRPr="00220D55">
        <w:rPr>
          <w:rFonts w:ascii="Bookman Old Style" w:hAnsi="Bookman Old Style"/>
          <w:sz w:val="22"/>
          <w:szCs w:val="22"/>
        </w:rPr>
        <w:t>a účinnosti dnem zveřejnění v registru smluv dle zákona č. 340/2015 Sb., o zvláštních podmínkách účinnosti některých smluv, uveřejňování těchto smluv a o registru smluv.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9F6262" w:rsidRPr="00220D55" w:rsidRDefault="009F6262" w:rsidP="009F6262">
      <w:pPr>
        <w:pStyle w:val="Zkladntext2"/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</w:t>
      </w:r>
      <w:r w:rsidRPr="00220D55">
        <w:rPr>
          <w:rFonts w:ascii="Bookman Old Style" w:hAnsi="Bookman Old Style"/>
          <w:sz w:val="22"/>
          <w:szCs w:val="22"/>
        </w:rPr>
        <w:t>Smluvní strany souhlasí se zveřejněním smlouvy v registru smluv, dle zákona o registru smluv. Zveřejnění provede Správa uprchlických zařízení Ministerstva vnitra</w:t>
      </w:r>
      <w:r>
        <w:rPr>
          <w:rFonts w:ascii="Bookman Old Style" w:hAnsi="Bookman Old Style"/>
          <w:sz w:val="22"/>
          <w:szCs w:val="22"/>
        </w:rPr>
        <w:t xml:space="preserve"> (nájemce)</w:t>
      </w:r>
      <w:r w:rsidRPr="00220D55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220D55">
        <w:rPr>
          <w:sz w:val="22"/>
          <w:szCs w:val="22"/>
        </w:rPr>
        <w:t xml:space="preserve"> </w:t>
      </w:r>
    </w:p>
    <w:p w:rsidR="009F6262" w:rsidRPr="001F30E7" w:rsidRDefault="009F6262" w:rsidP="009F6262">
      <w:pPr>
        <w:pStyle w:val="Bezmezer"/>
        <w:ind w:left="284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Pr="001F30E7">
        <w:rPr>
          <w:rFonts w:ascii="Bookman Old Style" w:hAnsi="Bookman Old Style"/>
        </w:rPr>
        <w:t>. Tento dodatek je vyhotoven ve dvou stejnopisech, z nichž po jednom obdrží každá mluvní strana.</w:t>
      </w:r>
    </w:p>
    <w:p w:rsidR="009F6262" w:rsidRPr="001F30E7" w:rsidRDefault="009F6262" w:rsidP="009F6262">
      <w:pPr>
        <w:pStyle w:val="Bezmezer"/>
        <w:ind w:left="284" w:hanging="284"/>
        <w:rPr>
          <w:rFonts w:ascii="Bookman Old Style" w:hAnsi="Bookman Old Style"/>
        </w:rPr>
      </w:pPr>
      <w:r>
        <w:rPr>
          <w:rFonts w:ascii="Bookman Old Style" w:hAnsi="Bookman Old Style"/>
        </w:rPr>
        <w:t>4</w:t>
      </w:r>
      <w:r w:rsidRPr="001F30E7">
        <w:rPr>
          <w:rFonts w:ascii="Bookman Old Style" w:hAnsi="Bookman Old Style"/>
        </w:rPr>
        <w:t>. Strany si dodatek přečetly, s jeho obsahem souhlasí, což stvrzují svými podpisy.</w:t>
      </w:r>
    </w:p>
    <w:p w:rsidR="009F6262" w:rsidRPr="001F30E7" w:rsidRDefault="009F6262" w:rsidP="009F6262">
      <w:pPr>
        <w:pStyle w:val="Bezmezer"/>
        <w:rPr>
          <w:rFonts w:ascii="Bookman Old Style" w:hAnsi="Bookman Old Style"/>
        </w:rPr>
      </w:pPr>
    </w:p>
    <w:p w:rsidR="009F6262" w:rsidRPr="001F30E7" w:rsidRDefault="009F6262" w:rsidP="009F6262">
      <w:pPr>
        <w:jc w:val="both"/>
        <w:rPr>
          <w:rFonts w:ascii="Bookman Old Style" w:hAnsi="Bookman Old Style"/>
        </w:rPr>
      </w:pPr>
    </w:p>
    <w:p w:rsidR="009F6262" w:rsidRPr="00220D55" w:rsidRDefault="009F6262" w:rsidP="009F626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Pr="00220D55">
        <w:rPr>
          <w:rFonts w:ascii="Bookman Old Style" w:hAnsi="Bookman Old Style"/>
        </w:rPr>
        <w:t xml:space="preserve">V Praze dne…./…../ 2016 </w:t>
      </w:r>
      <w:r w:rsidRPr="00220D55">
        <w:rPr>
          <w:rFonts w:ascii="Bookman Old Style" w:hAnsi="Bookman Old Style"/>
        </w:rPr>
        <w:tab/>
      </w:r>
      <w:r w:rsidRPr="00220D55">
        <w:rPr>
          <w:rFonts w:ascii="Bookman Old Style" w:hAnsi="Bookman Old Style"/>
        </w:rPr>
        <w:tab/>
      </w:r>
      <w:r w:rsidRPr="00220D55">
        <w:rPr>
          <w:rFonts w:ascii="Bookman Old Style" w:hAnsi="Bookman Old Style"/>
        </w:rPr>
        <w:tab/>
      </w:r>
      <w:r w:rsidRPr="00220D55">
        <w:rPr>
          <w:rFonts w:ascii="Bookman Old Style" w:hAnsi="Bookman Old Style"/>
        </w:rPr>
        <w:tab/>
        <w:t>V Praze dne…./…../ 2016</w:t>
      </w:r>
    </w:p>
    <w:p w:rsidR="009F6262" w:rsidRPr="001F30E7" w:rsidRDefault="009F6262" w:rsidP="009F6262">
      <w:pPr>
        <w:jc w:val="both"/>
        <w:rPr>
          <w:rFonts w:ascii="Bookman Old Style" w:hAnsi="Bookman Old Style"/>
        </w:rPr>
      </w:pPr>
    </w:p>
    <w:p w:rsidR="009F6262" w:rsidRPr="001F30E7" w:rsidRDefault="009F6262" w:rsidP="009F6262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………………………….                                             ……………………………                                   </w:t>
      </w:r>
    </w:p>
    <w:p w:rsidR="009F6262" w:rsidRPr="001F30E7" w:rsidRDefault="009F6262" w:rsidP="009F6262">
      <w:pPr>
        <w:pStyle w:val="Bezmez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Mgr. et Mgr. Pavel Bacík</w:t>
      </w:r>
      <w:r w:rsidRPr="001F30E7">
        <w:rPr>
          <w:rFonts w:ascii="Bookman Old Style" w:hAnsi="Bookman Old Style"/>
          <w:b/>
          <w:sz w:val="24"/>
          <w:szCs w:val="24"/>
        </w:rPr>
        <w:tab/>
      </w:r>
      <w:r w:rsidRPr="001F30E7">
        <w:rPr>
          <w:rFonts w:ascii="Bookman Old Style" w:hAnsi="Bookman Old Style"/>
          <w:b/>
          <w:sz w:val="24"/>
          <w:szCs w:val="24"/>
        </w:rPr>
        <w:tab/>
      </w:r>
      <w:r w:rsidRPr="001F30E7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             </w:t>
      </w:r>
      <w:r w:rsidRPr="001F30E7">
        <w:rPr>
          <w:rFonts w:ascii="Bookman Old Style" w:hAnsi="Bookman Old Style"/>
          <w:b/>
          <w:sz w:val="24"/>
          <w:szCs w:val="24"/>
        </w:rPr>
        <w:t>Ing. Viktor Linhart</w:t>
      </w:r>
    </w:p>
    <w:p w:rsidR="009F6262" w:rsidRPr="001F30E7" w:rsidRDefault="009F6262" w:rsidP="009F6262">
      <w:pPr>
        <w:pStyle w:val="Bezmezer"/>
        <w:ind w:firstLine="708"/>
        <w:rPr>
          <w:rFonts w:ascii="Bookman Old Style" w:hAnsi="Bookman Old Style"/>
        </w:rPr>
      </w:pPr>
      <w:r w:rsidRPr="001F30E7">
        <w:rPr>
          <w:rFonts w:ascii="Bookman Old Style" w:hAnsi="Bookman Old Style"/>
        </w:rPr>
        <w:t>ředitel SUZ MV</w:t>
      </w:r>
      <w:r w:rsidRPr="001F30E7">
        <w:rPr>
          <w:rFonts w:ascii="Bookman Old Style" w:hAnsi="Bookman Old Style"/>
        </w:rPr>
        <w:tab/>
      </w:r>
      <w:r w:rsidRPr="001F30E7">
        <w:rPr>
          <w:rFonts w:ascii="Bookman Old Style" w:hAnsi="Bookman Old Style"/>
        </w:rPr>
        <w:tab/>
      </w:r>
      <w:r w:rsidRPr="001F30E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1F30E7">
        <w:rPr>
          <w:rFonts w:ascii="Bookman Old Style" w:hAnsi="Bookman Old Style"/>
        </w:rPr>
        <w:t xml:space="preserve">předseda představenstva </w:t>
      </w:r>
    </w:p>
    <w:p w:rsidR="009F6262" w:rsidRPr="001F30E7" w:rsidRDefault="009F6262" w:rsidP="009F6262">
      <w:pPr>
        <w:pStyle w:val="Bezmezer"/>
        <w:ind w:firstLine="708"/>
        <w:rPr>
          <w:rFonts w:ascii="Bookman Old Style" w:hAnsi="Bookman Old Style"/>
        </w:rPr>
      </w:pPr>
      <w:r>
        <w:rPr>
          <w:rFonts w:ascii="Bookman Old Style" w:hAnsi="Bookman Old Style"/>
          <w:i/>
        </w:rPr>
        <w:t xml:space="preserve">   </w:t>
      </w:r>
      <w:r w:rsidRPr="001F30E7">
        <w:rPr>
          <w:rFonts w:ascii="Bookman Old Style" w:hAnsi="Bookman Old Style"/>
          <w:i/>
        </w:rPr>
        <w:t>(nájemce)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</w:t>
      </w:r>
      <w:r w:rsidRPr="001F30E7">
        <w:rPr>
          <w:rFonts w:ascii="Bookman Old Style" w:hAnsi="Bookman Old Style"/>
        </w:rPr>
        <w:t>LINAS TRADE GROUP a.s.</w:t>
      </w:r>
    </w:p>
    <w:p w:rsidR="009F6262" w:rsidRPr="001F30E7" w:rsidRDefault="009F6262" w:rsidP="009F6262">
      <w:pPr>
        <w:pStyle w:val="Bezmezer"/>
        <w:ind w:left="5664" w:firstLine="708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   </w:t>
      </w:r>
      <w:r w:rsidRPr="001F30E7">
        <w:rPr>
          <w:rFonts w:ascii="Bookman Old Style" w:hAnsi="Bookman Old Style"/>
          <w:i/>
        </w:rPr>
        <w:t>(pronajímatel)</w:t>
      </w:r>
    </w:p>
    <w:p w:rsidR="009F6262" w:rsidRPr="001F30E7" w:rsidRDefault="009F6262" w:rsidP="009F6262">
      <w:pPr>
        <w:spacing w:after="0"/>
        <w:jc w:val="both"/>
        <w:rPr>
          <w:rFonts w:ascii="Bookman Old Style" w:hAnsi="Bookman Old Style"/>
        </w:rPr>
      </w:pPr>
      <w:r w:rsidRPr="001F30E7">
        <w:rPr>
          <w:rFonts w:ascii="Bookman Old Style" w:hAnsi="Bookman Old Style"/>
        </w:rPr>
        <w:t xml:space="preserve">  </w:t>
      </w:r>
    </w:p>
    <w:p w:rsidR="009F6262" w:rsidRDefault="009F6262" w:rsidP="009F6262"/>
    <w:p w:rsidR="009F6262" w:rsidRDefault="009F6262" w:rsidP="009F6262"/>
    <w:p w:rsidR="009F6262" w:rsidRDefault="009F6262" w:rsidP="009F6262">
      <w:pPr>
        <w:spacing w:before="120" w:after="60" w:line="240" w:lineRule="auto"/>
        <w:jc w:val="center"/>
        <w:rPr>
          <w:rFonts w:ascii="Bookman Old Style" w:eastAsia="Bookman Old Style" w:hAnsi="Bookman Old Style" w:cs="Bookman Old Style"/>
          <w:sz w:val="20"/>
        </w:rPr>
      </w:pPr>
    </w:p>
    <w:p w:rsidR="00C501FE" w:rsidRDefault="00C501FE">
      <w:pPr>
        <w:rPr>
          <w:rFonts w:eastAsia="Calibri" w:cs="Calibri"/>
          <w:sz w:val="20"/>
        </w:rPr>
      </w:pPr>
    </w:p>
    <w:sectPr w:rsidR="00C501FE" w:rsidSect="009F6262">
      <w:head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FE5" w:rsidRDefault="00E84FE5" w:rsidP="00D55B6F">
      <w:pPr>
        <w:spacing w:after="0" w:line="240" w:lineRule="auto"/>
      </w:pPr>
      <w:r>
        <w:separator/>
      </w:r>
    </w:p>
  </w:endnote>
  <w:endnote w:type="continuationSeparator" w:id="0">
    <w:p w:rsidR="00E84FE5" w:rsidRDefault="00E84FE5" w:rsidP="00D5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FE5" w:rsidRDefault="00E84FE5" w:rsidP="00D55B6F">
      <w:pPr>
        <w:spacing w:after="0" w:line="240" w:lineRule="auto"/>
      </w:pPr>
      <w:r>
        <w:separator/>
      </w:r>
    </w:p>
  </w:footnote>
  <w:footnote w:type="continuationSeparator" w:id="0">
    <w:p w:rsidR="00E84FE5" w:rsidRDefault="00E84FE5" w:rsidP="00D5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B6F" w:rsidRDefault="00BF7649" w:rsidP="006C3C96">
    <w:pPr>
      <w:pStyle w:val="Zhlav"/>
      <w:tabs>
        <w:tab w:val="left" w:pos="737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343FA"/>
    <w:multiLevelType w:val="multilevel"/>
    <w:tmpl w:val="097655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521B83"/>
    <w:multiLevelType w:val="hybridMultilevel"/>
    <w:tmpl w:val="1F9ACB26"/>
    <w:lvl w:ilvl="0" w:tplc="634CDAB6">
      <w:start w:val="6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746C6"/>
    <w:multiLevelType w:val="multilevel"/>
    <w:tmpl w:val="AFECA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A8B222F"/>
    <w:multiLevelType w:val="hybridMultilevel"/>
    <w:tmpl w:val="29CE45AA"/>
    <w:lvl w:ilvl="0" w:tplc="B8E49DC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FB3D1D"/>
    <w:multiLevelType w:val="multilevel"/>
    <w:tmpl w:val="5E3C8D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FE1240"/>
    <w:multiLevelType w:val="hybridMultilevel"/>
    <w:tmpl w:val="9D4E4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635EC2"/>
    <w:multiLevelType w:val="hybridMultilevel"/>
    <w:tmpl w:val="8F0437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24D0D"/>
    <w:multiLevelType w:val="hybridMultilevel"/>
    <w:tmpl w:val="68A29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FE"/>
    <w:rsid w:val="00035702"/>
    <w:rsid w:val="000F4CDA"/>
    <w:rsid w:val="00110512"/>
    <w:rsid w:val="00152C30"/>
    <w:rsid w:val="0029463F"/>
    <w:rsid w:val="00330108"/>
    <w:rsid w:val="00432BBC"/>
    <w:rsid w:val="00485BCE"/>
    <w:rsid w:val="00562986"/>
    <w:rsid w:val="00594F79"/>
    <w:rsid w:val="0064362A"/>
    <w:rsid w:val="00695AAD"/>
    <w:rsid w:val="006C3C96"/>
    <w:rsid w:val="006E05F6"/>
    <w:rsid w:val="00707C34"/>
    <w:rsid w:val="0071542B"/>
    <w:rsid w:val="00784125"/>
    <w:rsid w:val="008C29A5"/>
    <w:rsid w:val="009F6262"/>
    <w:rsid w:val="00A27765"/>
    <w:rsid w:val="00A7207E"/>
    <w:rsid w:val="00A857E2"/>
    <w:rsid w:val="00B162B5"/>
    <w:rsid w:val="00B65C72"/>
    <w:rsid w:val="00BA5531"/>
    <w:rsid w:val="00BF7649"/>
    <w:rsid w:val="00C0645F"/>
    <w:rsid w:val="00C501FE"/>
    <w:rsid w:val="00C55C73"/>
    <w:rsid w:val="00C72484"/>
    <w:rsid w:val="00D4198C"/>
    <w:rsid w:val="00D55B6F"/>
    <w:rsid w:val="00D67661"/>
    <w:rsid w:val="00D94974"/>
    <w:rsid w:val="00D97541"/>
    <w:rsid w:val="00DA159A"/>
    <w:rsid w:val="00DD70BB"/>
    <w:rsid w:val="00E03C0E"/>
    <w:rsid w:val="00E84FE5"/>
    <w:rsid w:val="00E864B2"/>
    <w:rsid w:val="00EA30CD"/>
    <w:rsid w:val="00EC46E5"/>
    <w:rsid w:val="00FA2AEE"/>
    <w:rsid w:val="00FA7FB2"/>
    <w:rsid w:val="00FC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AABAD9-4870-477E-8F8D-753B2CF0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7661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34"/>
    <w:qFormat/>
    <w:rsid w:val="00E03C0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5B6F"/>
  </w:style>
  <w:style w:type="paragraph" w:styleId="Zpat">
    <w:name w:val="footer"/>
    <w:basedOn w:val="Normln"/>
    <w:link w:val="ZpatChar"/>
    <w:uiPriority w:val="99"/>
    <w:unhideWhenUsed/>
    <w:rsid w:val="00D55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5B6F"/>
  </w:style>
  <w:style w:type="paragraph" w:styleId="Bezmezer">
    <w:name w:val="No Spacing"/>
    <w:uiPriority w:val="1"/>
    <w:qFormat/>
    <w:rsid w:val="009F6262"/>
    <w:rPr>
      <w:rFonts w:eastAsia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9F6262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rsid w:val="009F6262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F6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3F1C7-B3A2-4A85-B657-0370D314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Kot</dc:creator>
  <cp:keywords/>
  <cp:lastModifiedBy>Blanka Fojtíková, Mgr.</cp:lastModifiedBy>
  <cp:revision>2</cp:revision>
  <cp:lastPrinted>2016-08-19T06:16:00Z</cp:lastPrinted>
  <dcterms:created xsi:type="dcterms:W3CDTF">2016-09-05T13:22:00Z</dcterms:created>
  <dcterms:modified xsi:type="dcterms:W3CDTF">2016-09-05T13:22:00Z</dcterms:modified>
</cp:coreProperties>
</file>