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148D30FD" w:rsidR="006917BB" w:rsidRPr="00844AF3" w:rsidRDefault="00E11224" w:rsidP="008A7033">
            <w:pPr>
              <w:pStyle w:val="dajetext"/>
            </w:pPr>
            <w:r>
              <w:fldChar w:fldCharType="begin"/>
            </w:r>
            <w:r>
              <w:instrText xml:space="preserve"> COMMENTS  D.VASDOPISZNACKY  \* MERGEFORMAT </w:instrText>
            </w:r>
            <w:r>
              <w:fldChar w:fldCharType="separate"/>
            </w:r>
            <w:r>
              <w:fldChar w:fldCharType="end"/>
            </w:r>
          </w:p>
          <w:p w14:paraId="5125F395" w14:textId="079D0F30" w:rsidR="006917BB" w:rsidRDefault="00E11224" w:rsidP="008A7033">
            <w:pPr>
              <w:pStyle w:val="dajetext"/>
            </w:pPr>
            <w:r>
              <w:fldChar w:fldCharType="begin"/>
            </w:r>
            <w:r>
              <w:instrText xml:space="preserve"> COMMENTS  D.VASDOPISZEDNE  \* MERGEFORMAT </w:instrText>
            </w:r>
            <w:r>
              <w:fldChar w:fldCharType="separate"/>
            </w:r>
            <w:r>
              <w:fldChar w:fldCharType="end"/>
            </w:r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443B4290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4039CB">
              <w:rPr>
                <w:color w:val="auto"/>
              </w:rPr>
              <w:t>8544/SFDI/340153/10091/2022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7D8AB43B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DE6D7C">
              <w:rPr>
                <w:color w:val="00447A" w:themeColor="text1"/>
              </w:rPr>
              <w:t>116/2022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22201FAE" w:rsidR="006917BB" w:rsidRPr="00844AF3" w:rsidRDefault="00E11224" w:rsidP="008A7033">
            <w:pPr>
              <w:pStyle w:val="dajetext"/>
            </w:pPr>
            <w:r>
              <w:fldChar w:fldCharType="begin"/>
            </w:r>
            <w:r>
              <w:instrText xml:space="preserve"> COMMENTS  D.VYRIZUJE  \* MERGEFORMAT </w:instrText>
            </w:r>
            <w:r>
              <w:fldChar w:fldCharType="separate"/>
            </w:r>
            <w:r w:rsidR="004039CB">
              <w:t>Mgr. Marie Borecká</w:t>
            </w:r>
            <w:r>
              <w:fldChar w:fldCharType="end"/>
            </w:r>
          </w:p>
          <w:p w14:paraId="0B7E64BC" w14:textId="66145F3C" w:rsidR="006917BB" w:rsidRDefault="00E11224" w:rsidP="008A7033">
            <w:pPr>
              <w:pStyle w:val="dajetext"/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 w:rsidR="004039CB">
              <w:t>266 097</w:t>
            </w:r>
            <w:r>
              <w:fldChar w:fldCharType="end"/>
            </w:r>
            <w:r w:rsidR="00E17FC9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45EA9154" w:rsidR="006917BB" w:rsidRDefault="00E11224" w:rsidP="008A7033">
            <w:pPr>
              <w:pStyle w:val="dajetext"/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4039CB">
              <w:t>30.05.2022</w:t>
            </w:r>
            <w:r>
              <w:fldChar w:fldCharType="end"/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312572E9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E17FC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stěhování kanceláří zaměstnanců sfdi</w:t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7689D093" w14:textId="28BCC43A" w:rsidR="009A6DCA" w:rsidRDefault="00E17FC9" w:rsidP="009A6DCA">
      <w:pPr>
        <w:pStyle w:val="Bezmezer"/>
        <w:jc w:val="both"/>
      </w:pPr>
      <w:r>
        <w:t>Pro Státní fond dopravní infrastrukrury objednáváme přestěhování kancelářského vybavení do nově zrekonstruovaných prostor dle Soupisu majetku (příloha č.1 této objednávky) a tohoto harmonogramu:</w:t>
      </w:r>
    </w:p>
    <w:p w14:paraId="6CC0B95D" w14:textId="38940BE3" w:rsidR="00E17FC9" w:rsidRDefault="00E17FC9" w:rsidP="009A6DCA">
      <w:pPr>
        <w:pStyle w:val="Bezmezer"/>
        <w:jc w:val="both"/>
      </w:pPr>
    </w:p>
    <w:p w14:paraId="2E03B534" w14:textId="77777777" w:rsidR="00E17FC9" w:rsidRPr="00E17FC9" w:rsidRDefault="00E17FC9" w:rsidP="00E17FC9">
      <w:pPr>
        <w:rPr>
          <w:noProof w:val="0"/>
          <w:sz w:val="20"/>
          <w:szCs w:val="20"/>
        </w:rPr>
      </w:pPr>
      <w:r w:rsidRPr="00E17FC9">
        <w:rPr>
          <w:sz w:val="20"/>
          <w:szCs w:val="20"/>
        </w:rPr>
        <w:t xml:space="preserve">13.6.-17.6. – </w:t>
      </w:r>
    </w:p>
    <w:p w14:paraId="5F4B5FCF" w14:textId="77777777" w:rsidR="00E17FC9" w:rsidRPr="00E17FC9" w:rsidRDefault="00E17FC9" w:rsidP="00E17FC9">
      <w:pPr>
        <w:pStyle w:val="Odstavecseseznamem"/>
        <w:numPr>
          <w:ilvl w:val="0"/>
          <w:numId w:val="3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kancelář č. 708, 711, 712, 713, 717, 310-11, 312, 318, 319, 320, 323, 326-7, </w:t>
      </w:r>
    </w:p>
    <w:p w14:paraId="69A772D2" w14:textId="77777777" w:rsidR="00E17FC9" w:rsidRPr="00E17FC9" w:rsidRDefault="00E17FC9" w:rsidP="00E17FC9">
      <w:pPr>
        <w:pStyle w:val="Odstavecseseznamem"/>
        <w:numPr>
          <w:ilvl w:val="0"/>
          <w:numId w:val="3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výklopný koš ze 7. patra, </w:t>
      </w:r>
    </w:p>
    <w:p w14:paraId="57ECCE56" w14:textId="77777777" w:rsidR="00E17FC9" w:rsidRPr="00E17FC9" w:rsidRDefault="00E17FC9" w:rsidP="00E17FC9">
      <w:pPr>
        <w:pStyle w:val="Odstavecseseznamem"/>
        <w:numPr>
          <w:ilvl w:val="0"/>
          <w:numId w:val="3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325 (3. patro)</w:t>
      </w:r>
    </w:p>
    <w:p w14:paraId="32B4903C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 xml:space="preserve">20.6.-24.6. – </w:t>
      </w:r>
    </w:p>
    <w:p w14:paraId="540E2337" w14:textId="77777777" w:rsidR="00E17FC9" w:rsidRPr="00E17FC9" w:rsidRDefault="00E17FC9" w:rsidP="00E17FC9">
      <w:pPr>
        <w:pStyle w:val="Odstavecseseznamem"/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kancelář č. 226, 313, 114, 116, 117, 119, 120, 121, 122, 718, 704, 707, </w:t>
      </w:r>
    </w:p>
    <w:p w14:paraId="3D69D184" w14:textId="77777777" w:rsidR="00E17FC9" w:rsidRPr="00E17FC9" w:rsidRDefault="00E17FC9" w:rsidP="00E17FC9">
      <w:pPr>
        <w:pStyle w:val="Odstavecseseznamem"/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archiv účtárny </w:t>
      </w:r>
      <w:proofErr w:type="gramStart"/>
      <w:r w:rsidRPr="00E17FC9">
        <w:rPr>
          <w:rFonts w:asciiTheme="minorHAnsi" w:eastAsia="Times New Roman" w:hAnsiTheme="minorHAnsi"/>
          <w:sz w:val="20"/>
          <w:szCs w:val="20"/>
        </w:rPr>
        <w:t>122A</w:t>
      </w:r>
      <w:proofErr w:type="gramEnd"/>
    </w:p>
    <w:p w14:paraId="1F979B4F" w14:textId="77777777" w:rsidR="00E17FC9" w:rsidRPr="00E17FC9" w:rsidRDefault="00E17FC9" w:rsidP="00E17FC9">
      <w:pPr>
        <w:pStyle w:val="Odstavecseseznamem"/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výklopné koše ze 3. patra</w:t>
      </w:r>
    </w:p>
    <w:p w14:paraId="162DDDD3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>27.6.-1.7. – kancelář č. 706, 702, 110, 115, 118, 123, 124, 125, 129,  328-9, výklopné koše z 1. patra</w:t>
      </w:r>
    </w:p>
    <w:p w14:paraId="78A39D00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>4.7.- 8.7. - nestěhuje se (dovolené)</w:t>
      </w:r>
    </w:p>
    <w:p w14:paraId="37CAEF6E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>11.7.-15.7. – nestěhuje se (dovolené)</w:t>
      </w:r>
    </w:p>
    <w:p w14:paraId="7F500E1F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>18.7.-22.7. – kancelář č. 108-9, 111, 304, 305, 306, 307, 308-9, 322, 331-2, 705</w:t>
      </w:r>
    </w:p>
    <w:p w14:paraId="3D3AC02F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 xml:space="preserve">25.7.-29.7. – </w:t>
      </w:r>
    </w:p>
    <w:p w14:paraId="11EBADE8" w14:textId="77777777" w:rsidR="00E17FC9" w:rsidRPr="00E17FC9" w:rsidRDefault="00E17FC9" w:rsidP="00E17FC9">
      <w:pPr>
        <w:pStyle w:val="Odstavecseseznamem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sklad OIT – 230, 330 </w:t>
      </w:r>
      <w:proofErr w:type="gramStart"/>
      <w:r w:rsidRPr="00E17FC9">
        <w:rPr>
          <w:rFonts w:asciiTheme="minorHAnsi" w:eastAsia="Times New Roman" w:hAnsiTheme="minorHAnsi"/>
          <w:sz w:val="20"/>
          <w:szCs w:val="20"/>
        </w:rPr>
        <w:t>-  kovové</w:t>
      </w:r>
      <w:proofErr w:type="gramEnd"/>
      <w:r w:rsidRPr="00E17FC9">
        <w:rPr>
          <w:rFonts w:asciiTheme="minorHAnsi" w:eastAsia="Times New Roman" w:hAnsiTheme="minorHAnsi"/>
          <w:sz w:val="20"/>
          <w:szCs w:val="20"/>
        </w:rPr>
        <w:t xml:space="preserve"> regály</w:t>
      </w:r>
    </w:p>
    <w:p w14:paraId="197B672A" w14:textId="77777777" w:rsidR="00E17FC9" w:rsidRPr="00E17FC9" w:rsidRDefault="00E17FC9" w:rsidP="00E17FC9">
      <w:pPr>
        <w:pStyle w:val="Odstavecseseznamem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zasedací místnost 3. patro</w:t>
      </w:r>
    </w:p>
    <w:p w14:paraId="2E316D7B" w14:textId="77777777" w:rsidR="00E17FC9" w:rsidRPr="00E17FC9" w:rsidRDefault="00E17FC9" w:rsidP="00E17FC9">
      <w:pPr>
        <w:pStyle w:val="Odstavecseseznamem"/>
        <w:numPr>
          <w:ilvl w:val="0"/>
          <w:numId w:val="5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stěhování spisovny – krabice</w:t>
      </w:r>
    </w:p>
    <w:p w14:paraId="3941DC81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 xml:space="preserve">1.8.-5.8. – </w:t>
      </w:r>
    </w:p>
    <w:p w14:paraId="2EB50C05" w14:textId="77777777" w:rsidR="00E17FC9" w:rsidRPr="00E17FC9" w:rsidRDefault="00E17FC9" w:rsidP="00E17FC9">
      <w:pPr>
        <w:pStyle w:val="Odstavecseseznamem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 xml:space="preserve">kancelář č. 112, 210, 212-13, 215, 216, 217, 218, 219, 220, 314, 315, 316 </w:t>
      </w:r>
    </w:p>
    <w:p w14:paraId="729AD668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 xml:space="preserve">8.8.-12.8.- </w:t>
      </w:r>
    </w:p>
    <w:p w14:paraId="392055A2" w14:textId="77777777" w:rsidR="00E17FC9" w:rsidRPr="00E17FC9" w:rsidRDefault="00E17FC9" w:rsidP="00E17FC9">
      <w:pPr>
        <w:pStyle w:val="Odstavecseseznamem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stěhování zasedací místnosti - 7. patro, 2. patro</w:t>
      </w:r>
    </w:p>
    <w:p w14:paraId="2881F973" w14:textId="77777777" w:rsidR="00E17FC9" w:rsidRPr="00E17FC9" w:rsidRDefault="00E17FC9" w:rsidP="00E17FC9">
      <w:pPr>
        <w:pStyle w:val="Odstavecseseznamem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nábytek z chodeb (případně doplnění některých kusů přebývajícího nábytku do kanceláří jiných</w:t>
      </w:r>
    </w:p>
    <w:p w14:paraId="1D4B8333" w14:textId="77777777" w:rsidR="00E17FC9" w:rsidRPr="00E17FC9" w:rsidRDefault="00E17FC9" w:rsidP="00E17FC9">
      <w:pPr>
        <w:pStyle w:val="Odstavecseseznamem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321</w:t>
      </w:r>
    </w:p>
    <w:p w14:paraId="74F50DDF" w14:textId="77777777" w:rsidR="00E17FC9" w:rsidRPr="00E17FC9" w:rsidRDefault="00E17FC9" w:rsidP="00E17FC9">
      <w:pPr>
        <w:pStyle w:val="Odstavecseseznamem"/>
        <w:numPr>
          <w:ilvl w:val="0"/>
          <w:numId w:val="6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t>Skartovač z 1. patra</w:t>
      </w:r>
    </w:p>
    <w:p w14:paraId="782215C0" w14:textId="77777777" w:rsidR="00E17FC9" w:rsidRPr="00E17FC9" w:rsidRDefault="00E17FC9" w:rsidP="00E17FC9">
      <w:pPr>
        <w:rPr>
          <w:sz w:val="20"/>
          <w:szCs w:val="20"/>
        </w:rPr>
      </w:pPr>
      <w:r w:rsidRPr="00E17FC9">
        <w:rPr>
          <w:sz w:val="20"/>
          <w:szCs w:val="20"/>
        </w:rPr>
        <w:t xml:space="preserve">15.8.-19.8. – </w:t>
      </w:r>
    </w:p>
    <w:p w14:paraId="4EA95CC3" w14:textId="77777777" w:rsidR="00E17FC9" w:rsidRPr="00E17FC9" w:rsidRDefault="00E17FC9" w:rsidP="00E17FC9">
      <w:pPr>
        <w:pStyle w:val="Odstavecseseznamem"/>
        <w:numPr>
          <w:ilvl w:val="0"/>
          <w:numId w:val="7"/>
        </w:numPr>
        <w:rPr>
          <w:rFonts w:asciiTheme="minorHAnsi" w:eastAsia="Times New Roman" w:hAnsiTheme="minorHAnsi"/>
          <w:sz w:val="20"/>
          <w:szCs w:val="20"/>
        </w:rPr>
      </w:pPr>
      <w:r w:rsidRPr="00E17FC9">
        <w:rPr>
          <w:rFonts w:asciiTheme="minorHAnsi" w:eastAsia="Times New Roman" w:hAnsiTheme="minorHAnsi"/>
          <w:sz w:val="20"/>
          <w:szCs w:val="20"/>
        </w:rPr>
        <w:lastRenderedPageBreak/>
        <w:t>Kancelář č. 204-5, 206-7, 208, 209, 211, 204-5, 214, 221, 222, 223, 227-8, 229, výklopné koše z 2. patra, chodba 2. patro,</w:t>
      </w:r>
    </w:p>
    <w:p w14:paraId="2298DAE9" w14:textId="77777777" w:rsidR="00E17FC9" w:rsidRDefault="00E17FC9" w:rsidP="009A6DCA">
      <w:pPr>
        <w:pStyle w:val="Bezmezer"/>
        <w:jc w:val="both"/>
      </w:pPr>
    </w:p>
    <w:p w14:paraId="7F9010ED" w14:textId="6E702801" w:rsidR="00C2639B" w:rsidRDefault="00C2639B" w:rsidP="009A6DCA">
      <w:pPr>
        <w:pStyle w:val="Zkladn"/>
        <w:jc w:val="both"/>
      </w:pPr>
    </w:p>
    <w:p w14:paraId="5FBB8F8B" w14:textId="10A16837" w:rsidR="004B4857" w:rsidRDefault="004B4857" w:rsidP="009A6DCA">
      <w:pPr>
        <w:pStyle w:val="Zkladn"/>
        <w:jc w:val="both"/>
      </w:pPr>
      <w:r>
        <w:t>Místo plnění: adresa objednavatele.</w:t>
      </w:r>
    </w:p>
    <w:p w14:paraId="1B27C54C" w14:textId="7610A1D1" w:rsidR="004B4857" w:rsidRDefault="004B4857" w:rsidP="009A6DCA">
      <w:pPr>
        <w:pStyle w:val="Zkladn"/>
        <w:jc w:val="both"/>
      </w:pPr>
      <w:r>
        <w:t>Cena plnění: dle předložené cenové nabídky: 138.600,- Kč bez DPH (167.706,- Kč vč. DPH).</w:t>
      </w:r>
    </w:p>
    <w:p w14:paraId="210EB3A1" w14:textId="77777777" w:rsidR="003F5BEA" w:rsidRDefault="003F5BEA" w:rsidP="009A6DCA">
      <w:pPr>
        <w:pStyle w:val="Zkladn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7F928496" w14:textId="7687CF9E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238C49BB" w14:textId="77777777" w:rsidR="00C2639B" w:rsidRDefault="00C2639B" w:rsidP="00C71EAC">
      <w:pPr>
        <w:pStyle w:val="Zkladn"/>
      </w:pPr>
    </w:p>
    <w:p w14:paraId="0BD19086" w14:textId="2BF760AC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E17FC9">
        <w:t>…………………………………………………………….</w:t>
      </w:r>
    </w:p>
    <w:p w14:paraId="01A20A86" w14:textId="645B5583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E17FC9">
        <w:t>Ing. Hořelica Zbyněk</w:t>
      </w:r>
    </w:p>
    <w:p w14:paraId="1EEC7289" w14:textId="57ADE43F" w:rsidR="00E17FC9" w:rsidRDefault="00E17FC9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388309F3" w:rsidR="00C2639B" w:rsidRDefault="00A35428" w:rsidP="00C2639B">
      <w:pPr>
        <w:pStyle w:val="Podpis2"/>
        <w:spacing w:after="0" w:line="360" w:lineRule="auto"/>
        <w:ind w:left="0"/>
        <w:jc w:val="left"/>
      </w:pPr>
      <w:r>
        <w:t>AWIGO s.r.o.</w:t>
      </w:r>
    </w:p>
    <w:p w14:paraId="5A80043C" w14:textId="5D2A1C36" w:rsidR="00C2639B" w:rsidRDefault="00A35428" w:rsidP="00C2639B">
      <w:pPr>
        <w:pStyle w:val="Podpis2"/>
        <w:spacing w:after="0" w:line="360" w:lineRule="auto"/>
        <w:ind w:left="0"/>
        <w:jc w:val="left"/>
      </w:pPr>
      <w:r>
        <w:t>Žalanského 1674/52a, 163 00 Praha 17 - Řepy</w:t>
      </w:r>
    </w:p>
    <w:p w14:paraId="7C2F4B55" w14:textId="3A05823D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IČ:</w:t>
      </w:r>
      <w:r w:rsidR="00A35428">
        <w:t xml:space="preserve"> 27156541, DIČ: CZ27156541</w:t>
      </w:r>
    </w:p>
    <w:p w14:paraId="3D69FE68" w14:textId="389057FD" w:rsidR="00C2639B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  <w:r w:rsidR="00A35428">
        <w:t xml:space="preserve"> </w:t>
      </w:r>
      <w:r w:rsidR="00412248">
        <w:t>XXXXX</w:t>
      </w:r>
    </w:p>
    <w:p w14:paraId="7AF2656F" w14:textId="126826EB" w:rsidR="00A35428" w:rsidRDefault="008563AE" w:rsidP="00C2639B">
      <w:pPr>
        <w:pStyle w:val="Podpis2"/>
        <w:spacing w:after="0" w:line="360" w:lineRule="auto"/>
        <w:ind w:left="0"/>
        <w:jc w:val="left"/>
      </w:pPr>
      <w:r>
        <w:t>Společnost je zapsaná v obchodním rejstříku vedeném Městkým soudem v Praze oddíl C., vložka 100589.</w:t>
      </w:r>
    </w:p>
    <w:p w14:paraId="40A9C210" w14:textId="171498F8" w:rsidR="008563AE" w:rsidRDefault="008563AE" w:rsidP="00C2639B">
      <w:pPr>
        <w:pStyle w:val="Podpis2"/>
        <w:spacing w:after="0" w:line="360" w:lineRule="auto"/>
        <w:ind w:left="0"/>
        <w:jc w:val="left"/>
      </w:pPr>
      <w:r>
        <w:t xml:space="preserve">Kontaktní osoba: </w:t>
      </w:r>
      <w:r w:rsidR="00412248">
        <w:t>XXXXX</w:t>
      </w:r>
    </w:p>
    <w:p w14:paraId="2F94902B" w14:textId="77777777" w:rsidR="00A35428" w:rsidRPr="00D81059" w:rsidRDefault="00A35428" w:rsidP="00C2639B">
      <w:pPr>
        <w:pStyle w:val="Podpis2"/>
        <w:spacing w:after="0" w:line="360" w:lineRule="auto"/>
        <w:ind w:left="0"/>
        <w:jc w:val="left"/>
      </w:pPr>
    </w:p>
    <w:p w14:paraId="44FE3D44" w14:textId="106A51E1" w:rsidR="003B3E9E" w:rsidRDefault="003B3E9E" w:rsidP="0001333B">
      <w:pPr>
        <w:pStyle w:val="Bezmezer"/>
      </w:pPr>
    </w:p>
    <w:p w14:paraId="334D6F71" w14:textId="77777777" w:rsidR="00A35428" w:rsidRDefault="00A35428">
      <w:pPr>
        <w:spacing w:line="240" w:lineRule="auto"/>
      </w:pPr>
      <w:r>
        <w:t xml:space="preserve"> Rozpočtová položka:</w:t>
      </w:r>
    </w:p>
    <w:p w14:paraId="55E5B44E" w14:textId="77777777" w:rsidR="00A35428" w:rsidRDefault="00A35428">
      <w:pPr>
        <w:spacing w:line="240" w:lineRule="auto"/>
      </w:pPr>
      <w:r>
        <w:t>5169 02  Nákup služeb – budova PR</w:t>
      </w:r>
    </w:p>
    <w:p w14:paraId="6A05CE09" w14:textId="77777777" w:rsidR="00A35428" w:rsidRDefault="00A35428">
      <w:pPr>
        <w:spacing w:line="240" w:lineRule="auto"/>
      </w:pPr>
    </w:p>
    <w:p w14:paraId="187758FD" w14:textId="77777777" w:rsidR="00A35428" w:rsidRDefault="00A35428">
      <w:pPr>
        <w:spacing w:line="240" w:lineRule="auto"/>
      </w:pPr>
      <w:r>
        <w:t>NIPEZ:</w:t>
      </w:r>
    </w:p>
    <w:p w14:paraId="59D3D810" w14:textId="3944102C" w:rsidR="00C2639B" w:rsidRDefault="00A35428">
      <w:pPr>
        <w:spacing w:line="240" w:lineRule="auto"/>
        <w:rPr>
          <w:sz w:val="20"/>
        </w:rPr>
      </w:pPr>
      <w:r>
        <w:t>79 Ostatní služby pro veřejnost (98392000-7 Stěhovací služby)</w:t>
      </w:r>
      <w:r w:rsidR="00C2639B"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6F62428B" w:rsidR="00C2639B" w:rsidRDefault="00C2639B" w:rsidP="00C2639B">
      <w:pPr>
        <w:pStyle w:val="Zkladn"/>
      </w:pPr>
      <w:r>
        <w:t xml:space="preserve">Tímto potvrzuji přijetí objednávky CEO </w:t>
      </w:r>
      <w:r w:rsidR="00035611">
        <w:t>116/2022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4430" w14:textId="77777777" w:rsidR="00E11224" w:rsidRDefault="00E11224" w:rsidP="009B4613">
      <w:r>
        <w:separator/>
      </w:r>
    </w:p>
  </w:endnote>
  <w:endnote w:type="continuationSeparator" w:id="0">
    <w:p w14:paraId="7289241A" w14:textId="77777777" w:rsidR="00E11224" w:rsidRDefault="00E11224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A77E" w14:textId="77777777" w:rsidR="00E11224" w:rsidRDefault="00E11224" w:rsidP="009B4613">
      <w:r>
        <w:separator/>
      </w:r>
    </w:p>
  </w:footnote>
  <w:footnote w:type="continuationSeparator" w:id="0">
    <w:p w14:paraId="2C5F4FD6" w14:textId="77777777" w:rsidR="00E11224" w:rsidRDefault="00E11224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18"/>
    <w:multiLevelType w:val="hybridMultilevel"/>
    <w:tmpl w:val="C40CB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C7"/>
    <w:multiLevelType w:val="hybridMultilevel"/>
    <w:tmpl w:val="F574E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1CA2"/>
    <w:multiLevelType w:val="hybridMultilevel"/>
    <w:tmpl w:val="7792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174"/>
    <w:multiLevelType w:val="hybridMultilevel"/>
    <w:tmpl w:val="68285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4CA1"/>
    <w:multiLevelType w:val="hybridMultilevel"/>
    <w:tmpl w:val="F8DE1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5"/>
  </w:num>
  <w:num w:numId="2" w16cid:durableId="570581371">
    <w:abstractNumId w:val="6"/>
  </w:num>
  <w:num w:numId="3" w16cid:durableId="353195636">
    <w:abstractNumId w:val="0"/>
  </w:num>
  <w:num w:numId="4" w16cid:durableId="728458529">
    <w:abstractNumId w:val="3"/>
  </w:num>
  <w:num w:numId="5" w16cid:durableId="1584488565">
    <w:abstractNumId w:val="2"/>
  </w:num>
  <w:num w:numId="6" w16cid:durableId="1972325398">
    <w:abstractNumId w:val="4"/>
  </w:num>
  <w:num w:numId="7" w16cid:durableId="12942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5611"/>
    <w:rsid w:val="00081279"/>
    <w:rsid w:val="00094B17"/>
    <w:rsid w:val="000A3D0E"/>
    <w:rsid w:val="000D0D6C"/>
    <w:rsid w:val="00104679"/>
    <w:rsid w:val="001062F2"/>
    <w:rsid w:val="00113936"/>
    <w:rsid w:val="00135F31"/>
    <w:rsid w:val="00161BEF"/>
    <w:rsid w:val="001D394C"/>
    <w:rsid w:val="00214D46"/>
    <w:rsid w:val="00236941"/>
    <w:rsid w:val="00252B02"/>
    <w:rsid w:val="00252B81"/>
    <w:rsid w:val="0027385E"/>
    <w:rsid w:val="00295E4B"/>
    <w:rsid w:val="002A39F2"/>
    <w:rsid w:val="002B7E83"/>
    <w:rsid w:val="00347603"/>
    <w:rsid w:val="00384A5F"/>
    <w:rsid w:val="003A5538"/>
    <w:rsid w:val="003B3E9E"/>
    <w:rsid w:val="003C0326"/>
    <w:rsid w:val="003E03F3"/>
    <w:rsid w:val="003F5BEA"/>
    <w:rsid w:val="004004B8"/>
    <w:rsid w:val="004039CB"/>
    <w:rsid w:val="004114CA"/>
    <w:rsid w:val="00412248"/>
    <w:rsid w:val="004A6DE8"/>
    <w:rsid w:val="004B4857"/>
    <w:rsid w:val="004C5937"/>
    <w:rsid w:val="004F51F7"/>
    <w:rsid w:val="005305CF"/>
    <w:rsid w:val="0054746C"/>
    <w:rsid w:val="00550F89"/>
    <w:rsid w:val="00565C3F"/>
    <w:rsid w:val="00584AE7"/>
    <w:rsid w:val="005F78BF"/>
    <w:rsid w:val="006315CB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563AE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31A62"/>
    <w:rsid w:val="00A35428"/>
    <w:rsid w:val="00A67856"/>
    <w:rsid w:val="00A7359C"/>
    <w:rsid w:val="00A83173"/>
    <w:rsid w:val="00A86932"/>
    <w:rsid w:val="00AA7CA0"/>
    <w:rsid w:val="00AD5750"/>
    <w:rsid w:val="00AF570A"/>
    <w:rsid w:val="00B15F0C"/>
    <w:rsid w:val="00B16E7D"/>
    <w:rsid w:val="00B24B5B"/>
    <w:rsid w:val="00B504A5"/>
    <w:rsid w:val="00B77615"/>
    <w:rsid w:val="00B9729C"/>
    <w:rsid w:val="00B9797C"/>
    <w:rsid w:val="00BA636B"/>
    <w:rsid w:val="00BB1A58"/>
    <w:rsid w:val="00BC48AA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E6D7C"/>
    <w:rsid w:val="00DF78B4"/>
    <w:rsid w:val="00E11224"/>
    <w:rsid w:val="00E17D36"/>
    <w:rsid w:val="00E17FC9"/>
    <w:rsid w:val="00E71EFA"/>
    <w:rsid w:val="00EB70E4"/>
    <w:rsid w:val="00EC661B"/>
    <w:rsid w:val="00F219DD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E17FC9"/>
    <w:pPr>
      <w:spacing w:after="0" w:line="240" w:lineRule="auto"/>
      <w:ind w:left="720"/>
    </w:pPr>
    <w:rPr>
      <w:rFonts w:ascii="Calibri" w:hAnsi="Calibri" w:cs="Calibri"/>
      <w:noProof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2022-06-01T07:51:00Z</dcterms:created>
  <dcterms:modified xsi:type="dcterms:W3CDTF">2022-06-01T07:51:00Z</dcterms:modified>
</cp:coreProperties>
</file>