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4A2F7D" w14:textId="77777777" w:rsidR="00EF3875" w:rsidRPr="00A54E10" w:rsidRDefault="006B0459" w:rsidP="006B0459">
      <w:pPr>
        <w:pStyle w:val="hlavika"/>
        <w:rPr>
          <w:b/>
          <w:sz w:val="22"/>
        </w:rPr>
      </w:pPr>
      <w:r w:rsidRPr="00A54E10">
        <w:rPr>
          <w:b/>
          <w:sz w:val="22"/>
        </w:rPr>
        <w:t>Krajský úřad</w:t>
      </w:r>
    </w:p>
    <w:p w14:paraId="570CAEB1" w14:textId="77777777" w:rsidR="00A12FE4" w:rsidRPr="00A54E10" w:rsidRDefault="00A12FE4" w:rsidP="007B79A8">
      <w:pPr>
        <w:pStyle w:val="pole"/>
        <w:rPr>
          <w:b/>
        </w:rPr>
        <w:sectPr w:rsidR="00A12FE4" w:rsidRPr="00A54E10" w:rsidSect="005C4CB5">
          <w:headerReference w:type="default" r:id="rId8"/>
          <w:footerReference w:type="default" r:id="rId9"/>
          <w:type w:val="continuous"/>
          <w:pgSz w:w="11906" w:h="16838" w:code="9"/>
          <w:pgMar w:top="2552" w:right="1418" w:bottom="1418" w:left="1418" w:header="709" w:footer="851" w:gutter="0"/>
          <w:cols w:space="708"/>
          <w:docGrid w:linePitch="360"/>
        </w:sectPr>
      </w:pPr>
    </w:p>
    <w:p w14:paraId="1C96A5CD" w14:textId="5119D65E" w:rsidR="00A12FE4" w:rsidRPr="00CB1A25" w:rsidRDefault="00F93A11" w:rsidP="00F93A11">
      <w:pPr>
        <w:pStyle w:val="pole"/>
        <w:tabs>
          <w:tab w:val="clear" w:pos="1701"/>
          <w:tab w:val="left" w:pos="2340"/>
        </w:tabs>
        <w:ind w:left="2340" w:hanging="2340"/>
        <w:rPr>
          <w:color w:val="FF0000"/>
        </w:rPr>
      </w:pPr>
      <w:r w:rsidRPr="00F93A11">
        <w:t>Č</w:t>
      </w:r>
      <w:r w:rsidR="00FC6B44" w:rsidRPr="00F93A11">
        <w:t>íslo</w:t>
      </w:r>
      <w:r w:rsidRPr="00F93A11">
        <w:t xml:space="preserve"> </w:t>
      </w:r>
      <w:r w:rsidR="002D716A">
        <w:t xml:space="preserve">smlouvy u </w:t>
      </w:r>
      <w:r w:rsidR="008C75BB">
        <w:t>poskytovatele</w:t>
      </w:r>
      <w:r w:rsidR="00A12FE4" w:rsidRPr="00F93A11">
        <w:t>:</w:t>
      </w:r>
      <w:r w:rsidR="00A12FE4">
        <w:tab/>
      </w:r>
      <w:r w:rsidR="009632E4">
        <w:t>22/SML</w:t>
      </w:r>
      <w:r w:rsidR="009C31B5">
        <w:t>1</w:t>
      </w:r>
      <w:r w:rsidR="007164E2">
        <w:t>966</w:t>
      </w:r>
      <w:r w:rsidR="009632E4">
        <w:t>/</w:t>
      </w:r>
      <w:proofErr w:type="spellStart"/>
      <w:r w:rsidR="009632E4">
        <w:t>SoPD</w:t>
      </w:r>
      <w:proofErr w:type="spellEnd"/>
      <w:r w:rsidR="009632E4">
        <w:t>/PIT</w:t>
      </w:r>
    </w:p>
    <w:p w14:paraId="5A6379B8" w14:textId="77777777" w:rsidR="001C7BB2" w:rsidRDefault="00F93A11" w:rsidP="00F93A11">
      <w:pPr>
        <w:pStyle w:val="pole"/>
        <w:tabs>
          <w:tab w:val="clear" w:pos="1701"/>
          <w:tab w:val="left" w:pos="2340"/>
        </w:tabs>
        <w:ind w:left="2340" w:hanging="2340"/>
      </w:pPr>
      <w:r w:rsidRPr="00F93A11">
        <w:t xml:space="preserve">Číslo </w:t>
      </w:r>
      <w:r w:rsidR="002D716A">
        <w:t xml:space="preserve">smlouvy u </w:t>
      </w:r>
      <w:r w:rsidR="008C75BB">
        <w:t>příjemce</w:t>
      </w:r>
      <w:r w:rsidRPr="00F93A11">
        <w:t>:</w:t>
      </w:r>
    </w:p>
    <w:p w14:paraId="3541764A" w14:textId="460DE44C" w:rsidR="004C203B" w:rsidRDefault="00F93A11" w:rsidP="00F93A11">
      <w:pPr>
        <w:pStyle w:val="pole"/>
        <w:tabs>
          <w:tab w:val="clear" w:pos="1701"/>
          <w:tab w:val="left" w:pos="2340"/>
        </w:tabs>
        <w:ind w:left="2340" w:hanging="2340"/>
      </w:pPr>
      <w:r>
        <w:tab/>
      </w:r>
    </w:p>
    <w:p w14:paraId="36FC03C8" w14:textId="598836FC" w:rsidR="007B79A8" w:rsidRPr="00415480" w:rsidRDefault="00FC6B44" w:rsidP="004A2DE8">
      <w:pPr>
        <w:pStyle w:val="nadpis-smlouva"/>
      </w:pPr>
      <w:r w:rsidRPr="00415480">
        <w:t xml:space="preserve">Smlouva o </w:t>
      </w:r>
      <w:r w:rsidR="00AF5572" w:rsidRPr="00415480">
        <w:t xml:space="preserve">Poskytnutí </w:t>
      </w:r>
      <w:r w:rsidR="00785929" w:rsidRPr="00665A47">
        <w:t>NE</w:t>
      </w:r>
      <w:r w:rsidR="00AF5572" w:rsidRPr="00665A47">
        <w:t>inves</w:t>
      </w:r>
      <w:r w:rsidR="008C75BB" w:rsidRPr="00665A47">
        <w:t>t</w:t>
      </w:r>
      <w:r w:rsidR="00AF5572" w:rsidRPr="00665A47">
        <w:t xml:space="preserve">iční </w:t>
      </w:r>
      <w:r w:rsidR="00AF5572" w:rsidRPr="00415480">
        <w:t>dotace</w:t>
      </w:r>
    </w:p>
    <w:p w14:paraId="7D29D20A" w14:textId="77777777" w:rsidR="008C75BB" w:rsidRPr="00415480" w:rsidRDefault="008C75BB" w:rsidP="008C75BB">
      <w:pPr>
        <w:widowControl w:val="0"/>
        <w:autoSpaceDE w:val="0"/>
        <w:autoSpaceDN w:val="0"/>
        <w:adjustRightInd w:val="0"/>
        <w:spacing w:before="100" w:after="100"/>
        <w:jc w:val="center"/>
        <w:outlineLvl w:val="0"/>
        <w:rPr>
          <w:b/>
          <w:bCs/>
          <w:sz w:val="28"/>
          <w:szCs w:val="28"/>
        </w:rPr>
      </w:pPr>
      <w:r w:rsidRPr="00415480">
        <w:rPr>
          <w:b/>
          <w:bCs/>
          <w:sz w:val="28"/>
          <w:szCs w:val="28"/>
        </w:rPr>
        <w:t>z Fondu Ústeckého kraje</w:t>
      </w:r>
    </w:p>
    <w:p w14:paraId="486BC74A" w14:textId="452EF583" w:rsidR="001C5D6D" w:rsidRPr="00415480" w:rsidRDefault="001C5D6D" w:rsidP="008568E5">
      <w:pPr>
        <w:pStyle w:val="nadpis-smlouva"/>
        <w:spacing w:after="240"/>
        <w:rPr>
          <w:caps w:val="0"/>
          <w:sz w:val="22"/>
        </w:rPr>
      </w:pPr>
      <w:r w:rsidRPr="00415480">
        <w:rPr>
          <w:b w:val="0"/>
          <w:caps w:val="0"/>
          <w:sz w:val="22"/>
        </w:rPr>
        <w:t xml:space="preserve">uzavřená </w:t>
      </w:r>
      <w:r w:rsidR="008568E5" w:rsidRPr="00415480">
        <w:rPr>
          <w:b w:val="0"/>
          <w:caps w:val="0"/>
          <w:sz w:val="22"/>
        </w:rPr>
        <w:t>dle</w:t>
      </w:r>
      <w:r w:rsidR="00076156" w:rsidRPr="00415480">
        <w:rPr>
          <w:b w:val="0"/>
          <w:caps w:val="0"/>
          <w:sz w:val="22"/>
        </w:rPr>
        <w:t> </w:t>
      </w:r>
      <w:proofErr w:type="spellStart"/>
      <w:r w:rsidR="007E1D66" w:rsidRPr="00415480">
        <w:rPr>
          <w:b w:val="0"/>
          <w:caps w:val="0"/>
          <w:sz w:val="22"/>
        </w:rPr>
        <w:t>ust</w:t>
      </w:r>
      <w:proofErr w:type="spellEnd"/>
      <w:r w:rsidR="00960089">
        <w:rPr>
          <w:b w:val="0"/>
          <w:caps w:val="0"/>
          <w:sz w:val="22"/>
        </w:rPr>
        <w:t>.</w:t>
      </w:r>
      <w:r w:rsidR="00076156" w:rsidRPr="00415480">
        <w:rPr>
          <w:b w:val="0"/>
          <w:caps w:val="0"/>
          <w:sz w:val="22"/>
        </w:rPr>
        <w:t xml:space="preserve"> </w:t>
      </w:r>
      <w:r w:rsidR="008F1CCC" w:rsidRPr="00415480">
        <w:rPr>
          <w:b w:val="0"/>
          <w:caps w:val="0"/>
          <w:sz w:val="22"/>
        </w:rPr>
        <w:t>§ 10a</w:t>
      </w:r>
      <w:r w:rsidR="00076156" w:rsidRPr="00415480">
        <w:rPr>
          <w:b w:val="0"/>
          <w:caps w:val="0"/>
          <w:sz w:val="22"/>
        </w:rPr>
        <w:t xml:space="preserve"> zákona </w:t>
      </w:r>
      <w:r w:rsidR="00E43012" w:rsidRPr="00415480">
        <w:rPr>
          <w:b w:val="0"/>
          <w:caps w:val="0"/>
          <w:sz w:val="22"/>
        </w:rPr>
        <w:t>č. 250/2000 Sb., o rozpočtových pravidlech územních rozpočtů, ve znění pozdějších předpisů</w:t>
      </w:r>
      <w:r w:rsidR="008A184F" w:rsidRPr="00415480">
        <w:rPr>
          <w:b w:val="0"/>
          <w:caps w:val="0"/>
          <w:sz w:val="22"/>
        </w:rPr>
        <w:t xml:space="preserve"> </w:t>
      </w:r>
      <w:r w:rsidR="009C1B31">
        <w:rPr>
          <w:b w:val="0"/>
          <w:caps w:val="0"/>
          <w:sz w:val="22"/>
        </w:rPr>
        <w:t>(</w:t>
      </w:r>
      <w:r w:rsidR="008A184F" w:rsidRPr="00415480">
        <w:rPr>
          <w:b w:val="0"/>
          <w:caps w:val="0"/>
          <w:sz w:val="22"/>
        </w:rPr>
        <w:t>dále jen „zákon č. 250/2000 Sb.“)</w:t>
      </w:r>
      <w:r w:rsidR="00707240" w:rsidRPr="00415480">
        <w:rPr>
          <w:b w:val="0"/>
          <w:caps w:val="0"/>
          <w:sz w:val="22"/>
        </w:rPr>
        <w:t>.</w:t>
      </w:r>
    </w:p>
    <w:p w14:paraId="65CBD37C" w14:textId="77777777" w:rsidR="00FC6B44" w:rsidRPr="00415480" w:rsidRDefault="00FC6B44" w:rsidP="00AC606D">
      <w:pPr>
        <w:pStyle w:val="nadpis-bod"/>
        <w:spacing w:before="0"/>
      </w:pPr>
      <w:r w:rsidRPr="00415480">
        <w:t>Smluvní strany</w:t>
      </w:r>
    </w:p>
    <w:p w14:paraId="577D1FC6" w14:textId="77777777" w:rsidR="00A54E10" w:rsidRPr="00415480" w:rsidRDefault="00AF5572" w:rsidP="005F2306">
      <w:pPr>
        <w:pStyle w:val="adresa"/>
      </w:pPr>
      <w:r w:rsidRPr="00415480">
        <w:t>Poskytovatel:</w:t>
      </w:r>
    </w:p>
    <w:p w14:paraId="7638E610" w14:textId="77777777" w:rsidR="00A54E10" w:rsidRPr="00415480" w:rsidRDefault="00A54E10" w:rsidP="00D371AE">
      <w:pPr>
        <w:pStyle w:val="adresa"/>
        <w:ind w:left="1416" w:firstLine="708"/>
      </w:pPr>
      <w:r w:rsidRPr="00415480">
        <w:t>Ústecký kraj</w:t>
      </w:r>
    </w:p>
    <w:p w14:paraId="7FDEECAB" w14:textId="137300B0" w:rsidR="00FC6B44" w:rsidRPr="00415480" w:rsidRDefault="00A54E10" w:rsidP="00A54E10">
      <w:pPr>
        <w:pStyle w:val="pole"/>
        <w:rPr>
          <w:b/>
        </w:rPr>
      </w:pPr>
      <w:r w:rsidRPr="00415480">
        <w:t>S</w:t>
      </w:r>
      <w:r w:rsidR="00FC6B44" w:rsidRPr="00415480">
        <w:t>ídlo:</w:t>
      </w:r>
      <w:r w:rsidR="008C75BB" w:rsidRPr="00415480">
        <w:tab/>
      </w:r>
      <w:r w:rsidR="008C75BB" w:rsidRPr="00415480">
        <w:tab/>
        <w:t xml:space="preserve">Velká Hradební 3118/48, </w:t>
      </w:r>
      <w:proofErr w:type="gramStart"/>
      <w:r w:rsidR="008C75BB" w:rsidRPr="00415480">
        <w:t xml:space="preserve">400 02 </w:t>
      </w:r>
      <w:r w:rsidR="00665A47">
        <w:t xml:space="preserve"> </w:t>
      </w:r>
      <w:r w:rsidR="008C75BB" w:rsidRPr="00415480">
        <w:t>Ústí</w:t>
      </w:r>
      <w:proofErr w:type="gramEnd"/>
      <w:r w:rsidR="008C75BB" w:rsidRPr="00415480">
        <w:t xml:space="preserve"> nad Labem</w:t>
      </w:r>
      <w:r w:rsidR="00FC6B44" w:rsidRPr="00415480">
        <w:tab/>
        <w:t xml:space="preserve">   </w:t>
      </w:r>
    </w:p>
    <w:p w14:paraId="262A5BE0" w14:textId="28E4F648" w:rsidR="00DF0830" w:rsidRPr="00415480" w:rsidRDefault="00FC6B44" w:rsidP="00FF0776">
      <w:pPr>
        <w:pStyle w:val="pole"/>
        <w:ind w:left="2124" w:hanging="2124"/>
      </w:pPr>
      <w:r w:rsidRPr="00415480">
        <w:t>Zastoupen</w:t>
      </w:r>
      <w:r w:rsidR="00602B28" w:rsidRPr="00415480">
        <w:t>ý</w:t>
      </w:r>
      <w:r w:rsidRPr="00415480">
        <w:t>:</w:t>
      </w:r>
      <w:r w:rsidRPr="00415480">
        <w:tab/>
      </w:r>
      <w:r w:rsidR="00DF0830" w:rsidRPr="00415480">
        <w:t xml:space="preserve">  </w:t>
      </w:r>
      <w:r w:rsidRPr="00415480">
        <w:t xml:space="preserve"> </w:t>
      </w:r>
      <w:r w:rsidR="008C75BB" w:rsidRPr="00415480">
        <w:tab/>
      </w:r>
      <w:r w:rsidR="00ED3E77">
        <w:t xml:space="preserve">Mgr. Ivou Dvořákovou, </w:t>
      </w:r>
      <w:proofErr w:type="gramStart"/>
      <w:r w:rsidR="00ED3E77">
        <w:t>LL.M.</w:t>
      </w:r>
      <w:proofErr w:type="gramEnd"/>
      <w:r w:rsidR="00ED3E77">
        <w:t>, členkou Rady Ústeckého kraje</w:t>
      </w:r>
      <w:r w:rsidR="00ED3E77" w:rsidRPr="00415480">
        <w:t xml:space="preserve"> </w:t>
      </w:r>
      <w:r w:rsidR="00ED3E77">
        <w:t xml:space="preserve">v oblasti podpory podnikání, inovací a transformace </w:t>
      </w:r>
      <w:r w:rsidR="00ED3E77" w:rsidRPr="00415480">
        <w:t xml:space="preserve">na základě pověření dle usnesení Rady Ústeckého kraje č. </w:t>
      </w:r>
      <w:r w:rsidR="00ED3E77">
        <w:t xml:space="preserve">019/15R/2021 </w:t>
      </w:r>
      <w:r w:rsidR="00ED3E77" w:rsidRPr="00415480">
        <w:t xml:space="preserve">ze dne </w:t>
      </w:r>
      <w:r w:rsidR="00ED3E77">
        <w:t>5</w:t>
      </w:r>
      <w:r w:rsidR="00ED3E77" w:rsidRPr="00415480">
        <w:t>. 5. 20</w:t>
      </w:r>
      <w:r w:rsidR="00ED3E77">
        <w:t>21</w:t>
      </w:r>
    </w:p>
    <w:p w14:paraId="42136EAD" w14:textId="77777777" w:rsidR="00C049F3" w:rsidRPr="00415480" w:rsidRDefault="00C049F3" w:rsidP="00FC6B44">
      <w:pPr>
        <w:pStyle w:val="pole"/>
      </w:pPr>
    </w:p>
    <w:p w14:paraId="040769E6" w14:textId="215A0D2D" w:rsidR="00DF0830" w:rsidRPr="00415480" w:rsidRDefault="00DF0830" w:rsidP="00ED3E77">
      <w:pPr>
        <w:pStyle w:val="pole"/>
        <w:ind w:left="2124" w:hanging="2124"/>
      </w:pPr>
      <w:r w:rsidRPr="00415480">
        <w:t>Kontaktní osoba:</w:t>
      </w:r>
      <w:r w:rsidRPr="00415480">
        <w:tab/>
        <w:t xml:space="preserve">   </w:t>
      </w:r>
      <w:r w:rsidR="008C75BB" w:rsidRPr="00415480">
        <w:tab/>
      </w:r>
      <w:r w:rsidR="00ED3E77">
        <w:t xml:space="preserve">Bc. Radka Maierová, </w:t>
      </w:r>
      <w:proofErr w:type="spellStart"/>
      <w:r w:rsidR="00ED3E77">
        <w:t>DiS</w:t>
      </w:r>
      <w:proofErr w:type="spellEnd"/>
      <w:r w:rsidR="00ED3E77">
        <w:t>.</w:t>
      </w:r>
      <w:r w:rsidR="00ED3E77" w:rsidRPr="00415480">
        <w:t xml:space="preserve">, </w:t>
      </w:r>
      <w:r w:rsidR="00ED3E77">
        <w:t>vedoucí oddělení projektů, odboru podpory podnikání, inovací a transformace</w:t>
      </w:r>
      <w:r w:rsidR="00ED3E77" w:rsidRPr="00415480">
        <w:t xml:space="preserve"> Krajského úřadu Ústeckého kraje</w:t>
      </w:r>
    </w:p>
    <w:p w14:paraId="2B765786" w14:textId="02A15F01" w:rsidR="00DF0830" w:rsidRPr="00415480" w:rsidRDefault="00DF0830" w:rsidP="00FC6B44">
      <w:pPr>
        <w:pStyle w:val="pole"/>
      </w:pPr>
      <w:r w:rsidRPr="00415480">
        <w:t>E-mail/telefon:</w:t>
      </w:r>
      <w:r w:rsidRPr="00415480">
        <w:tab/>
        <w:t xml:space="preserve">   </w:t>
      </w:r>
      <w:r w:rsidR="008C75BB" w:rsidRPr="00415480">
        <w:tab/>
      </w:r>
      <w:r w:rsidR="00ED3E77">
        <w:t>maierova.r</w:t>
      </w:r>
      <w:r w:rsidR="00ED3E77" w:rsidRPr="00415480">
        <w:t>@kr-ustecky.cz</w:t>
      </w:r>
      <w:r w:rsidR="008C75BB" w:rsidRPr="00415480">
        <w:t>/</w:t>
      </w:r>
      <w:r w:rsidR="00C31FB6" w:rsidRPr="00415480">
        <w:t xml:space="preserve"> </w:t>
      </w:r>
      <w:r w:rsidR="0032409B" w:rsidRPr="00415480">
        <w:t xml:space="preserve">475 657 </w:t>
      </w:r>
      <w:r w:rsidR="00ED3E77">
        <w:t>678</w:t>
      </w:r>
    </w:p>
    <w:p w14:paraId="760887A4" w14:textId="77777777" w:rsidR="00FC6B44" w:rsidRPr="00415480" w:rsidRDefault="00FC6B44" w:rsidP="00FC6B44">
      <w:pPr>
        <w:pStyle w:val="pole"/>
      </w:pPr>
      <w:r w:rsidRPr="00415480">
        <w:t>IČ:</w:t>
      </w:r>
      <w:r w:rsidRPr="00415480">
        <w:tab/>
        <w:t xml:space="preserve">   </w:t>
      </w:r>
      <w:r w:rsidR="008C75BB" w:rsidRPr="00415480">
        <w:tab/>
        <w:t>70892156</w:t>
      </w:r>
    </w:p>
    <w:p w14:paraId="4048A839" w14:textId="77777777" w:rsidR="00FC6B44" w:rsidRPr="00415480" w:rsidRDefault="00FC6B44" w:rsidP="00FC6B44">
      <w:pPr>
        <w:pStyle w:val="pole"/>
      </w:pPr>
      <w:r w:rsidRPr="00415480">
        <w:t>DIČ:</w:t>
      </w:r>
      <w:r w:rsidRPr="00415480">
        <w:tab/>
        <w:t xml:space="preserve">   </w:t>
      </w:r>
      <w:r w:rsidR="008C75BB" w:rsidRPr="00415480">
        <w:tab/>
        <w:t>CZ70892</w:t>
      </w:r>
      <w:r w:rsidR="00C049F3" w:rsidRPr="00415480">
        <w:t>1</w:t>
      </w:r>
      <w:r w:rsidR="008C75BB" w:rsidRPr="00415480">
        <w:t>56</w:t>
      </w:r>
    </w:p>
    <w:p w14:paraId="3E6A601C" w14:textId="77777777" w:rsidR="00475DE2" w:rsidRPr="00415480" w:rsidRDefault="00FC6B44" w:rsidP="00FC6B44">
      <w:pPr>
        <w:pStyle w:val="pole"/>
      </w:pPr>
      <w:r w:rsidRPr="00415480">
        <w:t xml:space="preserve">Bank. </w:t>
      </w:r>
      <w:proofErr w:type="gramStart"/>
      <w:r w:rsidRPr="00415480">
        <w:t>spojení</w:t>
      </w:r>
      <w:proofErr w:type="gramEnd"/>
      <w:r w:rsidRPr="00415480">
        <w:t>:</w:t>
      </w:r>
      <w:r w:rsidRPr="00415480">
        <w:tab/>
        <w:t xml:space="preserve">   </w:t>
      </w:r>
      <w:r w:rsidR="008C75BB" w:rsidRPr="00415480">
        <w:tab/>
        <w:t>Česká spořitelna, a.s.</w:t>
      </w:r>
    </w:p>
    <w:p w14:paraId="11F5DE01" w14:textId="77777777" w:rsidR="008C75BB" w:rsidRPr="00415480" w:rsidRDefault="008C75BB" w:rsidP="00FC6B44">
      <w:pPr>
        <w:pStyle w:val="pole"/>
      </w:pPr>
      <w:r w:rsidRPr="00415480">
        <w:tab/>
      </w:r>
      <w:r w:rsidRPr="00415480">
        <w:tab/>
        <w:t>číslo účtu: 2500762/0800</w:t>
      </w:r>
    </w:p>
    <w:p w14:paraId="205278F3" w14:textId="77777777" w:rsidR="00FC6B44" w:rsidRPr="00415480" w:rsidRDefault="00FC6B44" w:rsidP="00FC6B44">
      <w:pPr>
        <w:pStyle w:val="przdndek"/>
      </w:pPr>
    </w:p>
    <w:p w14:paraId="16F6B8AE" w14:textId="77777777" w:rsidR="00DD32E1" w:rsidRPr="00415480" w:rsidRDefault="00DD32E1" w:rsidP="00FC6B44">
      <w:pPr>
        <w:pStyle w:val="przdndek"/>
      </w:pPr>
      <w:r w:rsidRPr="00415480">
        <w:t>a</w:t>
      </w:r>
    </w:p>
    <w:p w14:paraId="121799BF" w14:textId="77777777" w:rsidR="00DD32E1" w:rsidRPr="00415480" w:rsidRDefault="00DD32E1" w:rsidP="00FC6B44">
      <w:pPr>
        <w:pStyle w:val="przdndek"/>
      </w:pPr>
    </w:p>
    <w:p w14:paraId="2E71E025" w14:textId="39AF369C" w:rsidR="001D640E" w:rsidRPr="00415480" w:rsidRDefault="00AF5572" w:rsidP="005F2306">
      <w:pPr>
        <w:pStyle w:val="adresa"/>
      </w:pPr>
      <w:r w:rsidRPr="00415480">
        <w:t>Příjemce:</w:t>
      </w:r>
    </w:p>
    <w:p w14:paraId="61B0C847" w14:textId="73954D77" w:rsidR="00E43012" w:rsidRPr="00665A47" w:rsidRDefault="000503BB" w:rsidP="005F2306">
      <w:pPr>
        <w:pStyle w:val="adresa"/>
      </w:pPr>
      <w:r w:rsidRPr="00415480">
        <w:rPr>
          <w:b w:val="0"/>
        </w:rPr>
        <w:tab/>
      </w:r>
      <w:r w:rsidRPr="00415480">
        <w:rPr>
          <w:b w:val="0"/>
        </w:rPr>
        <w:tab/>
      </w:r>
      <w:r w:rsidRPr="00415480">
        <w:rPr>
          <w:b w:val="0"/>
        </w:rPr>
        <w:tab/>
      </w:r>
      <w:r w:rsidR="007164E2">
        <w:t>Statutární město Most</w:t>
      </w:r>
    </w:p>
    <w:p w14:paraId="560027A7" w14:textId="2467A01F" w:rsidR="00FC6B44" w:rsidRPr="00665A47" w:rsidRDefault="00A54E10" w:rsidP="00FC6B44">
      <w:pPr>
        <w:pStyle w:val="pole"/>
        <w:rPr>
          <w:szCs w:val="20"/>
        </w:rPr>
      </w:pPr>
      <w:r w:rsidRPr="00415480">
        <w:t>S</w:t>
      </w:r>
      <w:r w:rsidR="00FC6B44" w:rsidRPr="00415480">
        <w:t>ídlo</w:t>
      </w:r>
      <w:r w:rsidR="00066EE4" w:rsidRPr="00415480">
        <w:t>/bydliště</w:t>
      </w:r>
      <w:r w:rsidR="00FC6B44" w:rsidRPr="00415480">
        <w:t>:</w:t>
      </w:r>
      <w:r w:rsidR="00FC6B44" w:rsidRPr="00415480">
        <w:rPr>
          <w:i/>
          <w:sz w:val="20"/>
          <w:szCs w:val="20"/>
        </w:rPr>
        <w:tab/>
        <w:t xml:space="preserve">   </w:t>
      </w:r>
      <w:r w:rsidR="00D371AE" w:rsidRPr="00415480">
        <w:rPr>
          <w:i/>
          <w:sz w:val="20"/>
          <w:szCs w:val="20"/>
        </w:rPr>
        <w:tab/>
      </w:r>
      <w:r w:rsidR="007164E2">
        <w:rPr>
          <w:szCs w:val="20"/>
        </w:rPr>
        <w:t xml:space="preserve">Radniční 1/2, </w:t>
      </w:r>
      <w:proofErr w:type="gramStart"/>
      <w:r w:rsidR="007164E2">
        <w:rPr>
          <w:szCs w:val="20"/>
        </w:rPr>
        <w:t>434 01  Most</w:t>
      </w:r>
      <w:proofErr w:type="gramEnd"/>
    </w:p>
    <w:p w14:paraId="5EFE2608" w14:textId="12DDEDDD" w:rsidR="00FC6B44" w:rsidRPr="00415480" w:rsidRDefault="00FC6B44" w:rsidP="00FC6B44">
      <w:pPr>
        <w:pStyle w:val="pole"/>
        <w:rPr>
          <w:i/>
          <w:sz w:val="20"/>
          <w:szCs w:val="20"/>
        </w:rPr>
      </w:pPr>
      <w:r w:rsidRPr="00415480">
        <w:t>Zastoupen</w:t>
      </w:r>
      <w:r w:rsidR="00602B28" w:rsidRPr="00415480">
        <w:t>ý</w:t>
      </w:r>
      <w:r w:rsidRPr="00415480">
        <w:t>:</w:t>
      </w:r>
      <w:r w:rsidR="000102E0" w:rsidRPr="00415480">
        <w:tab/>
      </w:r>
      <w:r w:rsidR="000102E0" w:rsidRPr="00415480">
        <w:tab/>
      </w:r>
      <w:r w:rsidR="007164E2">
        <w:rPr>
          <w:szCs w:val="20"/>
        </w:rPr>
        <w:t>Mgr. Jan</w:t>
      </w:r>
      <w:r w:rsidR="00F63A0C">
        <w:rPr>
          <w:szCs w:val="20"/>
        </w:rPr>
        <w:t xml:space="preserve">em </w:t>
      </w:r>
      <w:proofErr w:type="spellStart"/>
      <w:r w:rsidR="00F63A0C">
        <w:rPr>
          <w:szCs w:val="20"/>
        </w:rPr>
        <w:t>Paparegou</w:t>
      </w:r>
      <w:proofErr w:type="spellEnd"/>
      <w:r w:rsidR="00F63A0C">
        <w:rPr>
          <w:szCs w:val="20"/>
        </w:rPr>
        <w:t>, primátorem</w:t>
      </w:r>
      <w:bookmarkStart w:id="0" w:name="_GoBack"/>
      <w:bookmarkEnd w:id="0"/>
    </w:p>
    <w:p w14:paraId="5705DE1E" w14:textId="77777777" w:rsidR="000644A4" w:rsidRPr="00415480" w:rsidRDefault="000644A4" w:rsidP="00DF0830">
      <w:pPr>
        <w:pStyle w:val="pole"/>
      </w:pPr>
    </w:p>
    <w:p w14:paraId="7006D274" w14:textId="1F2E6F77" w:rsidR="00FC6B44" w:rsidRDefault="00FC6B44" w:rsidP="00FC6B44">
      <w:pPr>
        <w:pStyle w:val="pole"/>
      </w:pPr>
      <w:r w:rsidRPr="00415480">
        <w:t>IČ:</w:t>
      </w:r>
      <w:r w:rsidR="00665A47">
        <w:tab/>
      </w:r>
      <w:r w:rsidRPr="00415480">
        <w:tab/>
      </w:r>
      <w:r w:rsidR="009C31B5">
        <w:t>00</w:t>
      </w:r>
      <w:r w:rsidR="007164E2">
        <w:t>266094</w:t>
      </w:r>
    </w:p>
    <w:p w14:paraId="099EA5EB" w14:textId="444934C3" w:rsidR="009C31B5" w:rsidRPr="00415480" w:rsidRDefault="009C31B5" w:rsidP="00FC6B44">
      <w:pPr>
        <w:pStyle w:val="pole"/>
      </w:pPr>
      <w:r>
        <w:t>DIČ:</w:t>
      </w:r>
      <w:r>
        <w:tab/>
      </w:r>
      <w:r>
        <w:tab/>
        <w:t>CZ00</w:t>
      </w:r>
      <w:r w:rsidR="007164E2">
        <w:t>266094</w:t>
      </w:r>
    </w:p>
    <w:p w14:paraId="21377E9F" w14:textId="07AAA144" w:rsidR="00FC6B44" w:rsidRPr="00415480" w:rsidRDefault="00FC6B44" w:rsidP="00FC6B44">
      <w:pPr>
        <w:pStyle w:val="pole"/>
      </w:pPr>
      <w:r w:rsidRPr="00415480">
        <w:t>Bank</w:t>
      </w:r>
      <w:r w:rsidR="00DF0830" w:rsidRPr="00415480">
        <w:t>.</w:t>
      </w:r>
      <w:r w:rsidRPr="00415480">
        <w:t xml:space="preserve"> </w:t>
      </w:r>
      <w:proofErr w:type="gramStart"/>
      <w:r w:rsidRPr="00415480">
        <w:t>spojení</w:t>
      </w:r>
      <w:proofErr w:type="gramEnd"/>
      <w:r w:rsidRPr="00415480">
        <w:t>:</w:t>
      </w:r>
      <w:r w:rsidRPr="00415480">
        <w:tab/>
        <w:t xml:space="preserve">   </w:t>
      </w:r>
      <w:r w:rsidR="00C31FB6" w:rsidRPr="00415480">
        <w:tab/>
      </w:r>
      <w:r w:rsidR="00612DF9">
        <w:rPr>
          <w:szCs w:val="20"/>
        </w:rPr>
        <w:t>Č</w:t>
      </w:r>
      <w:r w:rsidR="007164E2">
        <w:rPr>
          <w:szCs w:val="20"/>
        </w:rPr>
        <w:t>eská spořitelna, a.s.</w:t>
      </w:r>
    </w:p>
    <w:p w14:paraId="69015BD9" w14:textId="7233B75A" w:rsidR="00C31FB6" w:rsidRPr="00415480" w:rsidRDefault="00C31FB6" w:rsidP="00FC6B44">
      <w:pPr>
        <w:pStyle w:val="pole"/>
      </w:pPr>
      <w:r w:rsidRPr="00415480">
        <w:tab/>
      </w:r>
      <w:r w:rsidRPr="00415480">
        <w:tab/>
        <w:t xml:space="preserve">číslo účtu: </w:t>
      </w:r>
      <w:r w:rsidR="007164E2">
        <w:t>1041368359</w:t>
      </w:r>
      <w:r w:rsidR="00612DF9">
        <w:t>/</w:t>
      </w:r>
      <w:r w:rsidR="009C31B5">
        <w:t>0</w:t>
      </w:r>
      <w:r w:rsidR="007164E2">
        <w:t>80</w:t>
      </w:r>
      <w:r w:rsidR="009C31B5">
        <w:t>0</w:t>
      </w:r>
    </w:p>
    <w:p w14:paraId="66887E92" w14:textId="77777777" w:rsidR="009C31B5" w:rsidRDefault="009C31B5" w:rsidP="007F6833">
      <w:pPr>
        <w:widowControl w:val="0"/>
        <w:autoSpaceDE w:val="0"/>
        <w:autoSpaceDN w:val="0"/>
        <w:adjustRightInd w:val="0"/>
        <w:spacing w:before="100" w:after="100"/>
        <w:jc w:val="center"/>
      </w:pPr>
    </w:p>
    <w:p w14:paraId="0F05E373" w14:textId="77777777" w:rsidR="00F93A11" w:rsidRPr="00415480" w:rsidRDefault="00F93A11" w:rsidP="007F6833">
      <w:pPr>
        <w:widowControl w:val="0"/>
        <w:autoSpaceDE w:val="0"/>
        <w:autoSpaceDN w:val="0"/>
        <w:adjustRightInd w:val="0"/>
        <w:spacing w:before="100" w:after="100"/>
        <w:jc w:val="center"/>
      </w:pPr>
      <w:r w:rsidRPr="00415480">
        <w:t>uzavírají níže uvedeného dne, měsíce a roku tuto</w:t>
      </w:r>
    </w:p>
    <w:p w14:paraId="37E1931A" w14:textId="77777777" w:rsidR="00612DF9" w:rsidRDefault="00AF5572" w:rsidP="00612DF9">
      <w:pPr>
        <w:widowControl w:val="0"/>
        <w:autoSpaceDE w:val="0"/>
        <w:autoSpaceDN w:val="0"/>
        <w:adjustRightInd w:val="0"/>
        <w:spacing w:before="100" w:after="100"/>
        <w:jc w:val="center"/>
        <w:outlineLvl w:val="0"/>
        <w:rPr>
          <w:b/>
          <w:sz w:val="28"/>
          <w:szCs w:val="28"/>
        </w:rPr>
      </w:pPr>
      <w:proofErr w:type="gramStart"/>
      <w:r w:rsidRPr="00415480">
        <w:rPr>
          <w:b/>
          <w:bCs/>
          <w:caps/>
          <w:sz w:val="28"/>
          <w:szCs w:val="28"/>
        </w:rPr>
        <w:t xml:space="preserve">s m l o u v u  o  p o s k y t n u t í  </w:t>
      </w:r>
      <w:r w:rsidR="00DB1324" w:rsidRPr="00612DF9">
        <w:rPr>
          <w:b/>
          <w:bCs/>
          <w:caps/>
          <w:sz w:val="28"/>
          <w:szCs w:val="28"/>
        </w:rPr>
        <w:t>n</w:t>
      </w:r>
      <w:r w:rsidR="00612DF9">
        <w:rPr>
          <w:b/>
          <w:bCs/>
          <w:caps/>
          <w:sz w:val="28"/>
          <w:szCs w:val="28"/>
        </w:rPr>
        <w:t xml:space="preserve"> </w:t>
      </w:r>
      <w:r w:rsidR="00DB1324" w:rsidRPr="00612DF9">
        <w:rPr>
          <w:b/>
          <w:bCs/>
          <w:caps/>
          <w:sz w:val="28"/>
          <w:szCs w:val="28"/>
        </w:rPr>
        <w:t>e</w:t>
      </w:r>
      <w:r w:rsidR="00612DF9">
        <w:rPr>
          <w:b/>
          <w:bCs/>
          <w:caps/>
          <w:sz w:val="28"/>
          <w:szCs w:val="28"/>
        </w:rPr>
        <w:t xml:space="preserve"> </w:t>
      </w:r>
      <w:r w:rsidR="00DB1324" w:rsidRPr="00612DF9">
        <w:rPr>
          <w:b/>
          <w:bCs/>
          <w:caps/>
          <w:sz w:val="28"/>
          <w:szCs w:val="28"/>
        </w:rPr>
        <w:t>i</w:t>
      </w:r>
      <w:r w:rsidR="00612DF9">
        <w:rPr>
          <w:b/>
          <w:bCs/>
          <w:caps/>
          <w:sz w:val="28"/>
          <w:szCs w:val="28"/>
        </w:rPr>
        <w:t xml:space="preserve"> </w:t>
      </w:r>
      <w:r w:rsidR="00DB1324" w:rsidRPr="00612DF9">
        <w:rPr>
          <w:b/>
          <w:bCs/>
          <w:caps/>
          <w:sz w:val="28"/>
          <w:szCs w:val="28"/>
        </w:rPr>
        <w:t>n</w:t>
      </w:r>
      <w:r w:rsidR="00612DF9">
        <w:rPr>
          <w:b/>
          <w:bCs/>
          <w:caps/>
          <w:sz w:val="28"/>
          <w:szCs w:val="28"/>
        </w:rPr>
        <w:t xml:space="preserve"> </w:t>
      </w:r>
      <w:r w:rsidR="00DB1324" w:rsidRPr="00612DF9">
        <w:rPr>
          <w:b/>
          <w:bCs/>
          <w:caps/>
          <w:sz w:val="28"/>
          <w:szCs w:val="28"/>
        </w:rPr>
        <w:t>v</w:t>
      </w:r>
      <w:r w:rsidR="00612DF9">
        <w:rPr>
          <w:b/>
          <w:bCs/>
          <w:caps/>
          <w:sz w:val="28"/>
          <w:szCs w:val="28"/>
        </w:rPr>
        <w:t> </w:t>
      </w:r>
      <w:r w:rsidR="00DB1324" w:rsidRPr="00612DF9">
        <w:rPr>
          <w:b/>
          <w:bCs/>
          <w:caps/>
          <w:sz w:val="28"/>
          <w:szCs w:val="28"/>
        </w:rPr>
        <w:t>e</w:t>
      </w:r>
      <w:r w:rsidR="00612DF9">
        <w:rPr>
          <w:b/>
          <w:bCs/>
          <w:caps/>
          <w:sz w:val="28"/>
          <w:szCs w:val="28"/>
        </w:rPr>
        <w:t xml:space="preserve"> </w:t>
      </w:r>
      <w:r w:rsidR="00DB1324" w:rsidRPr="00612DF9">
        <w:rPr>
          <w:b/>
          <w:bCs/>
          <w:caps/>
          <w:sz w:val="28"/>
          <w:szCs w:val="28"/>
        </w:rPr>
        <w:t>s</w:t>
      </w:r>
      <w:r w:rsidR="00612DF9">
        <w:rPr>
          <w:b/>
          <w:bCs/>
          <w:caps/>
          <w:sz w:val="28"/>
          <w:szCs w:val="28"/>
        </w:rPr>
        <w:t> </w:t>
      </w:r>
      <w:r w:rsidR="00DB1324" w:rsidRPr="00612DF9">
        <w:rPr>
          <w:b/>
          <w:bCs/>
          <w:caps/>
          <w:sz w:val="28"/>
          <w:szCs w:val="28"/>
        </w:rPr>
        <w:t>t</w:t>
      </w:r>
      <w:r w:rsidR="00612DF9">
        <w:rPr>
          <w:b/>
          <w:bCs/>
          <w:caps/>
          <w:sz w:val="28"/>
          <w:szCs w:val="28"/>
        </w:rPr>
        <w:t xml:space="preserve"> </w:t>
      </w:r>
      <w:r w:rsidR="00DB1324" w:rsidRPr="00612DF9">
        <w:rPr>
          <w:b/>
          <w:bCs/>
          <w:caps/>
          <w:sz w:val="28"/>
          <w:szCs w:val="28"/>
        </w:rPr>
        <w:t>i</w:t>
      </w:r>
      <w:r w:rsidR="00612DF9">
        <w:rPr>
          <w:b/>
          <w:bCs/>
          <w:caps/>
          <w:sz w:val="28"/>
          <w:szCs w:val="28"/>
        </w:rPr>
        <w:t xml:space="preserve"> </w:t>
      </w:r>
      <w:r w:rsidR="00DB1324" w:rsidRPr="00612DF9">
        <w:rPr>
          <w:b/>
          <w:bCs/>
          <w:caps/>
          <w:sz w:val="28"/>
          <w:szCs w:val="28"/>
        </w:rPr>
        <w:t>č</w:t>
      </w:r>
      <w:r w:rsidR="00612DF9">
        <w:rPr>
          <w:b/>
          <w:bCs/>
          <w:caps/>
          <w:sz w:val="28"/>
          <w:szCs w:val="28"/>
        </w:rPr>
        <w:t xml:space="preserve"> </w:t>
      </w:r>
      <w:r w:rsidR="00DB1324" w:rsidRPr="00612DF9">
        <w:rPr>
          <w:b/>
          <w:bCs/>
          <w:caps/>
          <w:sz w:val="28"/>
          <w:szCs w:val="28"/>
        </w:rPr>
        <w:t>n</w:t>
      </w:r>
      <w:r w:rsidR="00612DF9">
        <w:rPr>
          <w:b/>
          <w:bCs/>
          <w:caps/>
          <w:sz w:val="28"/>
          <w:szCs w:val="28"/>
        </w:rPr>
        <w:t xml:space="preserve"> </w:t>
      </w:r>
      <w:r w:rsidR="00DB1324" w:rsidRPr="00612DF9">
        <w:rPr>
          <w:b/>
          <w:bCs/>
          <w:caps/>
          <w:sz w:val="28"/>
          <w:szCs w:val="28"/>
        </w:rPr>
        <w:t>í</w:t>
      </w:r>
      <w:r w:rsidR="00DB1324" w:rsidRPr="00415480">
        <w:rPr>
          <w:b/>
          <w:bCs/>
          <w:caps/>
          <w:color w:val="548DD4" w:themeColor="text2" w:themeTint="99"/>
          <w:sz w:val="28"/>
          <w:szCs w:val="28"/>
        </w:rPr>
        <w:t xml:space="preserve"> </w:t>
      </w:r>
      <w:r w:rsidR="00612DF9">
        <w:rPr>
          <w:b/>
          <w:bCs/>
          <w:caps/>
          <w:color w:val="548DD4" w:themeColor="text2" w:themeTint="99"/>
          <w:sz w:val="28"/>
          <w:szCs w:val="28"/>
        </w:rPr>
        <w:t xml:space="preserve"> </w:t>
      </w:r>
      <w:r w:rsidR="00612DF9">
        <w:rPr>
          <w:b/>
          <w:bCs/>
          <w:caps/>
          <w:sz w:val="28"/>
          <w:szCs w:val="28"/>
        </w:rPr>
        <w:t>d o </w:t>
      </w:r>
      <w:r w:rsidRPr="00415480">
        <w:rPr>
          <w:b/>
          <w:bCs/>
          <w:caps/>
          <w:sz w:val="28"/>
          <w:szCs w:val="28"/>
        </w:rPr>
        <w:t>t a c e</w:t>
      </w:r>
      <w:r w:rsidR="00257A83" w:rsidRPr="00415480">
        <w:rPr>
          <w:b/>
          <w:bCs/>
          <w:caps/>
          <w:sz w:val="28"/>
          <w:szCs w:val="28"/>
        </w:rPr>
        <w:t xml:space="preserve"> </w:t>
      </w:r>
      <w:r w:rsidRPr="00415480">
        <w:t>k realizaci</w:t>
      </w:r>
      <w:proofErr w:type="gramEnd"/>
      <w:r w:rsidRPr="00415480">
        <w:t xml:space="preserve"> projektu</w:t>
      </w:r>
      <w:r w:rsidRPr="00415480">
        <w:rPr>
          <w:b/>
          <w:sz w:val="28"/>
          <w:szCs w:val="28"/>
        </w:rPr>
        <w:t xml:space="preserve"> </w:t>
      </w:r>
    </w:p>
    <w:p w14:paraId="03BE5D49" w14:textId="7DC3B60E" w:rsidR="009632E4" w:rsidRDefault="00AF5572" w:rsidP="00612DF9">
      <w:pPr>
        <w:widowControl w:val="0"/>
        <w:autoSpaceDE w:val="0"/>
        <w:autoSpaceDN w:val="0"/>
        <w:adjustRightInd w:val="0"/>
        <w:spacing w:before="100" w:after="100"/>
        <w:jc w:val="center"/>
        <w:outlineLvl w:val="0"/>
        <w:rPr>
          <w:b/>
          <w:i/>
          <w:sz w:val="28"/>
          <w:szCs w:val="28"/>
        </w:rPr>
      </w:pPr>
      <w:r w:rsidRPr="00415480">
        <w:rPr>
          <w:b/>
          <w:i/>
          <w:sz w:val="28"/>
          <w:szCs w:val="28"/>
        </w:rPr>
        <w:t>„</w:t>
      </w:r>
      <w:r w:rsidR="007164E2">
        <w:rPr>
          <w:b/>
          <w:i/>
          <w:sz w:val="28"/>
          <w:szCs w:val="28"/>
        </w:rPr>
        <w:t>Mostecké slavnosti 2022</w:t>
      </w:r>
      <w:r w:rsidRPr="00415480">
        <w:rPr>
          <w:b/>
          <w:i/>
          <w:sz w:val="28"/>
          <w:szCs w:val="28"/>
        </w:rPr>
        <w:t>“</w:t>
      </w:r>
      <w:r w:rsidR="001C5D6D" w:rsidRPr="00415480">
        <w:rPr>
          <w:b/>
          <w:i/>
          <w:sz w:val="28"/>
          <w:szCs w:val="28"/>
        </w:rPr>
        <w:t xml:space="preserve"> </w:t>
      </w:r>
    </w:p>
    <w:p w14:paraId="6FF37D54" w14:textId="390D6C3F" w:rsidR="00AF5572" w:rsidRPr="00612DF9" w:rsidRDefault="001C5D6D" w:rsidP="00612DF9">
      <w:pPr>
        <w:widowControl w:val="0"/>
        <w:autoSpaceDE w:val="0"/>
        <w:autoSpaceDN w:val="0"/>
        <w:adjustRightInd w:val="0"/>
        <w:spacing w:before="100" w:after="100"/>
        <w:jc w:val="center"/>
        <w:outlineLvl w:val="0"/>
        <w:rPr>
          <w:b/>
          <w:bCs/>
          <w:caps/>
          <w:sz w:val="28"/>
          <w:szCs w:val="28"/>
        </w:rPr>
      </w:pPr>
      <w:r w:rsidRPr="00415480">
        <w:rPr>
          <w:b/>
          <w:i/>
        </w:rPr>
        <w:t>(dále jen „smlouva“)</w:t>
      </w:r>
    </w:p>
    <w:p w14:paraId="6B1BF573" w14:textId="77777777" w:rsidR="00AF5572" w:rsidRPr="00415480" w:rsidRDefault="00AF5572" w:rsidP="00EC3B70">
      <w:pPr>
        <w:pStyle w:val="Zkladntext"/>
        <w:spacing w:before="240" w:after="240"/>
        <w:jc w:val="center"/>
        <w:outlineLvl w:val="0"/>
        <w:rPr>
          <w:rFonts w:ascii="Arial" w:hAnsi="Arial" w:cs="Arial"/>
          <w:b/>
          <w:bCs/>
          <w:color w:val="auto"/>
          <w:sz w:val="22"/>
          <w:szCs w:val="22"/>
        </w:rPr>
      </w:pPr>
      <w:r w:rsidRPr="00415480">
        <w:rPr>
          <w:rFonts w:ascii="Arial" w:hAnsi="Arial" w:cs="Arial"/>
          <w:b/>
          <w:bCs/>
          <w:color w:val="auto"/>
          <w:sz w:val="22"/>
          <w:szCs w:val="22"/>
        </w:rPr>
        <w:lastRenderedPageBreak/>
        <w:t>Preambule</w:t>
      </w:r>
    </w:p>
    <w:p w14:paraId="2AA43962" w14:textId="5102F86F" w:rsidR="00AF5572" w:rsidRPr="00ED3E77" w:rsidRDefault="00AF5572" w:rsidP="00ED3E77">
      <w:pPr>
        <w:pStyle w:val="Zkladntext"/>
        <w:rPr>
          <w:rFonts w:ascii="Arial" w:hAnsi="Arial" w:cs="Arial"/>
          <w:color w:val="auto"/>
          <w:sz w:val="22"/>
          <w:szCs w:val="22"/>
        </w:rPr>
      </w:pPr>
      <w:r w:rsidRPr="001D3117">
        <w:rPr>
          <w:rFonts w:ascii="Arial" w:hAnsi="Arial" w:cs="Arial"/>
          <w:color w:val="auto"/>
          <w:sz w:val="22"/>
          <w:szCs w:val="22"/>
        </w:rPr>
        <w:t>Pro účely poskytování podpory byly</w:t>
      </w:r>
      <w:r w:rsidRPr="001D3117">
        <w:rPr>
          <w:rFonts w:ascii="Arial" w:hAnsi="Arial" w:cs="Arial"/>
          <w:bCs/>
          <w:color w:val="auto"/>
          <w:sz w:val="22"/>
          <w:szCs w:val="22"/>
        </w:rPr>
        <w:t xml:space="preserve"> </w:t>
      </w:r>
      <w:r w:rsidR="006844B9" w:rsidRPr="001D3117">
        <w:rPr>
          <w:rFonts w:ascii="Arial" w:hAnsi="Arial" w:cs="Arial"/>
          <w:bCs/>
          <w:color w:val="auto"/>
          <w:sz w:val="22"/>
          <w:szCs w:val="22"/>
        </w:rPr>
        <w:t xml:space="preserve">schváleny </w:t>
      </w:r>
      <w:r w:rsidR="006844B9" w:rsidRPr="001D3117">
        <w:rPr>
          <w:rFonts w:ascii="Arial" w:hAnsi="Arial" w:cs="Arial"/>
          <w:color w:val="auto"/>
          <w:sz w:val="22"/>
          <w:szCs w:val="22"/>
        </w:rPr>
        <w:t>Zásady pro poskytování účelových finančních prostředků v rámci Fondu Ústeckého kraje</w:t>
      </w:r>
      <w:r w:rsidR="008403C4" w:rsidRPr="001D3117">
        <w:rPr>
          <w:rFonts w:ascii="Arial" w:hAnsi="Arial" w:cs="Arial"/>
          <w:color w:val="auto"/>
          <w:sz w:val="22"/>
          <w:szCs w:val="22"/>
        </w:rPr>
        <w:t>, a to</w:t>
      </w:r>
      <w:r w:rsidR="006844B9" w:rsidRPr="001D3117">
        <w:rPr>
          <w:color w:val="auto"/>
        </w:rPr>
        <w:t xml:space="preserve"> </w:t>
      </w:r>
      <w:r w:rsidR="006844B9" w:rsidRPr="001D3117">
        <w:rPr>
          <w:rFonts w:ascii="Arial" w:hAnsi="Arial" w:cs="Arial"/>
          <w:color w:val="auto"/>
          <w:sz w:val="22"/>
          <w:szCs w:val="22"/>
        </w:rPr>
        <w:t xml:space="preserve">usnesením Zastupitelstva Ústeckého kraje č. </w:t>
      </w:r>
      <w:r w:rsidR="009632E4">
        <w:rPr>
          <w:rFonts w:ascii="Arial" w:hAnsi="Arial" w:cs="Arial"/>
          <w:color w:val="auto"/>
          <w:sz w:val="22"/>
          <w:szCs w:val="22"/>
        </w:rPr>
        <w:t xml:space="preserve">013/12Z/2022 </w:t>
      </w:r>
      <w:r w:rsidR="009C1B31">
        <w:rPr>
          <w:rFonts w:ascii="Arial" w:hAnsi="Arial" w:cs="Arial"/>
          <w:color w:val="auto"/>
          <w:sz w:val="22"/>
          <w:szCs w:val="22"/>
        </w:rPr>
        <w:t xml:space="preserve">ze dne </w:t>
      </w:r>
      <w:r w:rsidR="009632E4">
        <w:rPr>
          <w:rFonts w:ascii="Arial" w:hAnsi="Arial" w:cs="Arial"/>
          <w:color w:val="auto"/>
          <w:sz w:val="22"/>
          <w:szCs w:val="22"/>
        </w:rPr>
        <w:t>24. 1. 2022</w:t>
      </w:r>
      <w:r w:rsidR="009632E4" w:rsidRPr="00415480">
        <w:rPr>
          <w:rFonts w:ascii="Arial" w:hAnsi="Arial" w:cs="Arial"/>
          <w:color w:val="auto"/>
          <w:sz w:val="22"/>
          <w:szCs w:val="22"/>
        </w:rPr>
        <w:t xml:space="preserve"> </w:t>
      </w:r>
      <w:r w:rsidRPr="00415480">
        <w:rPr>
          <w:rFonts w:ascii="Arial" w:hAnsi="Arial" w:cs="Arial"/>
          <w:color w:val="auto"/>
          <w:sz w:val="22"/>
          <w:szCs w:val="22"/>
        </w:rPr>
        <w:t>(dále</w:t>
      </w:r>
      <w:r w:rsidR="00FC65C5" w:rsidRPr="00415480">
        <w:rPr>
          <w:rFonts w:ascii="Arial" w:hAnsi="Arial" w:cs="Arial"/>
          <w:color w:val="auto"/>
          <w:sz w:val="22"/>
          <w:szCs w:val="22"/>
        </w:rPr>
        <w:t xml:space="preserve"> jen</w:t>
      </w:r>
      <w:r w:rsidRPr="00415480">
        <w:rPr>
          <w:rFonts w:ascii="Arial" w:hAnsi="Arial" w:cs="Arial"/>
          <w:color w:val="auto"/>
          <w:sz w:val="22"/>
          <w:szCs w:val="22"/>
        </w:rPr>
        <w:t xml:space="preserve"> „Zásady“)</w:t>
      </w:r>
      <w:r w:rsidRPr="001D3117">
        <w:rPr>
          <w:rFonts w:ascii="Arial" w:hAnsi="Arial" w:cs="Arial"/>
          <w:color w:val="auto"/>
          <w:sz w:val="22"/>
          <w:szCs w:val="22"/>
        </w:rPr>
        <w:t xml:space="preserve">. </w:t>
      </w:r>
      <w:r w:rsidR="00963196" w:rsidRPr="001D3117">
        <w:rPr>
          <w:rFonts w:ascii="Arial" w:hAnsi="Arial" w:cs="Arial"/>
          <w:color w:val="auto"/>
          <w:sz w:val="22"/>
          <w:szCs w:val="22"/>
        </w:rPr>
        <w:t xml:space="preserve">Smlouva se uzavírá v souladu s výše uvedenými Zásadami, které jsou pro příjemce závazné ve věcech touto </w:t>
      </w:r>
      <w:r w:rsidR="00E76130" w:rsidRPr="001D3117">
        <w:rPr>
          <w:rFonts w:ascii="Arial" w:hAnsi="Arial" w:cs="Arial"/>
          <w:color w:val="auto"/>
          <w:sz w:val="22"/>
          <w:szCs w:val="22"/>
        </w:rPr>
        <w:t>smlouvou</w:t>
      </w:r>
      <w:r w:rsidR="00E76130" w:rsidRPr="001D3117" w:rsidDel="00963196">
        <w:rPr>
          <w:rFonts w:ascii="Arial" w:hAnsi="Arial" w:cs="Arial"/>
          <w:color w:val="auto"/>
          <w:sz w:val="22"/>
          <w:szCs w:val="22"/>
        </w:rPr>
        <w:t xml:space="preserve"> </w:t>
      </w:r>
      <w:r w:rsidR="00E76130" w:rsidRPr="001D3117">
        <w:rPr>
          <w:rFonts w:ascii="Arial" w:hAnsi="Arial" w:cs="Arial"/>
          <w:color w:val="auto"/>
          <w:sz w:val="22"/>
          <w:szCs w:val="22"/>
        </w:rPr>
        <w:t>neupravených</w:t>
      </w:r>
      <w:r w:rsidR="00D63067">
        <w:rPr>
          <w:rFonts w:ascii="Arial" w:hAnsi="Arial" w:cs="Arial"/>
          <w:color w:val="auto"/>
          <w:sz w:val="22"/>
          <w:szCs w:val="22"/>
        </w:rPr>
        <w:t>.</w:t>
      </w:r>
      <w:r w:rsidRPr="00415480">
        <w:rPr>
          <w:color w:val="auto"/>
          <w:sz w:val="24"/>
          <w:szCs w:val="24"/>
        </w:rPr>
        <w:tab/>
      </w:r>
    </w:p>
    <w:p w14:paraId="793A4123" w14:textId="77777777" w:rsidR="00AF5572" w:rsidRPr="001D3117" w:rsidRDefault="00AF5572" w:rsidP="00C957C6">
      <w:pPr>
        <w:autoSpaceDE w:val="0"/>
        <w:autoSpaceDN w:val="0"/>
        <w:adjustRightInd w:val="0"/>
        <w:spacing w:before="240" w:after="120"/>
        <w:jc w:val="center"/>
        <w:outlineLvl w:val="0"/>
        <w:rPr>
          <w:b/>
          <w:bCs/>
        </w:rPr>
      </w:pPr>
      <w:r w:rsidRPr="001D3117">
        <w:rPr>
          <w:b/>
          <w:bCs/>
        </w:rPr>
        <w:t>Článek I.</w:t>
      </w:r>
    </w:p>
    <w:p w14:paraId="4AE1C211" w14:textId="77777777" w:rsidR="00AF5572" w:rsidRPr="001D3117" w:rsidRDefault="00AF5572" w:rsidP="00C957C6">
      <w:pPr>
        <w:pStyle w:val="Zkladntext"/>
        <w:spacing w:before="120" w:after="120"/>
        <w:jc w:val="center"/>
        <w:rPr>
          <w:rFonts w:ascii="Arial" w:hAnsi="Arial" w:cs="Arial"/>
          <w:b/>
          <w:bCs/>
          <w:color w:val="auto"/>
          <w:sz w:val="22"/>
          <w:szCs w:val="22"/>
        </w:rPr>
      </w:pPr>
      <w:r w:rsidRPr="001D3117">
        <w:rPr>
          <w:rFonts w:ascii="Arial" w:hAnsi="Arial" w:cs="Arial"/>
          <w:b/>
          <w:bCs/>
          <w:color w:val="auto"/>
          <w:sz w:val="22"/>
          <w:szCs w:val="22"/>
        </w:rPr>
        <w:t>Poskytnutí dotace</w:t>
      </w:r>
    </w:p>
    <w:p w14:paraId="51DEE4CF" w14:textId="77777777" w:rsidR="00F35AD3" w:rsidRPr="00415480" w:rsidRDefault="00F35AD3" w:rsidP="00C957C6">
      <w:pPr>
        <w:pStyle w:val="Zkladntext"/>
        <w:spacing w:before="120" w:after="240"/>
        <w:jc w:val="center"/>
        <w:rPr>
          <w:rFonts w:ascii="Arial" w:hAnsi="Arial" w:cs="Arial"/>
          <w:b/>
          <w:bCs/>
          <w:color w:val="auto"/>
          <w:sz w:val="22"/>
          <w:szCs w:val="22"/>
        </w:rPr>
      </w:pPr>
      <w:r w:rsidRPr="00415480">
        <w:rPr>
          <w:rFonts w:ascii="Arial" w:hAnsi="Arial" w:cs="Arial"/>
          <w:b/>
          <w:bCs/>
          <w:color w:val="auto"/>
          <w:sz w:val="22"/>
          <w:szCs w:val="22"/>
        </w:rPr>
        <w:t>Účel, na který je dotace určena</w:t>
      </w:r>
      <w:r w:rsidR="00CB36B3" w:rsidRPr="00415480">
        <w:rPr>
          <w:rFonts w:ascii="Arial" w:hAnsi="Arial" w:cs="Arial"/>
          <w:b/>
          <w:bCs/>
          <w:color w:val="auto"/>
          <w:sz w:val="22"/>
          <w:szCs w:val="22"/>
        </w:rPr>
        <w:t>, a výše dotace</w:t>
      </w:r>
    </w:p>
    <w:p w14:paraId="2B0DCCF3" w14:textId="20ADC116" w:rsidR="00ED3E77" w:rsidRDefault="00AF5572" w:rsidP="00ED3E77">
      <w:pPr>
        <w:pStyle w:val="Zkladntext"/>
        <w:numPr>
          <w:ilvl w:val="0"/>
          <w:numId w:val="38"/>
        </w:numPr>
        <w:spacing w:after="120" w:line="240" w:lineRule="auto"/>
        <w:rPr>
          <w:rFonts w:ascii="Arial" w:hAnsi="Arial" w:cs="Arial"/>
          <w:bCs/>
          <w:color w:val="auto"/>
          <w:sz w:val="22"/>
          <w:szCs w:val="22"/>
        </w:rPr>
      </w:pPr>
      <w:r w:rsidRPr="001D3117">
        <w:rPr>
          <w:rFonts w:ascii="Arial" w:hAnsi="Arial" w:cs="Arial"/>
          <w:b/>
          <w:bCs/>
          <w:color w:val="auto"/>
          <w:sz w:val="22"/>
          <w:szCs w:val="22"/>
        </w:rPr>
        <w:t>Poskytovatel</w:t>
      </w:r>
      <w:r w:rsidR="001D640E" w:rsidRPr="001D3117">
        <w:rPr>
          <w:rFonts w:ascii="Arial" w:hAnsi="Arial" w:cs="Arial"/>
          <w:b/>
          <w:bCs/>
          <w:color w:val="auto"/>
          <w:sz w:val="22"/>
          <w:szCs w:val="22"/>
        </w:rPr>
        <w:t xml:space="preserve"> </w:t>
      </w:r>
      <w:r w:rsidR="00292319" w:rsidRPr="001D3117">
        <w:rPr>
          <w:rFonts w:ascii="Arial" w:hAnsi="Arial" w:cs="Arial"/>
          <w:bCs/>
          <w:color w:val="auto"/>
          <w:sz w:val="22"/>
          <w:szCs w:val="22"/>
        </w:rPr>
        <w:t xml:space="preserve">na základě této smlouvy </w:t>
      </w:r>
      <w:r w:rsidR="001D640E" w:rsidRPr="001D3117">
        <w:rPr>
          <w:rFonts w:ascii="Arial" w:hAnsi="Arial" w:cs="Arial"/>
          <w:bCs/>
          <w:color w:val="auto"/>
          <w:sz w:val="22"/>
          <w:szCs w:val="22"/>
        </w:rPr>
        <w:t>a v souladu s</w:t>
      </w:r>
      <w:r w:rsidR="001D640E" w:rsidRPr="001D3117">
        <w:rPr>
          <w:rFonts w:ascii="Arial" w:hAnsi="Arial" w:cs="Arial"/>
          <w:b/>
          <w:bCs/>
          <w:color w:val="auto"/>
          <w:sz w:val="22"/>
          <w:szCs w:val="22"/>
        </w:rPr>
        <w:t xml:space="preserve"> </w:t>
      </w:r>
      <w:r w:rsidR="00257A83" w:rsidRPr="001D3117">
        <w:rPr>
          <w:rFonts w:ascii="Arial" w:hAnsi="Arial" w:cs="Arial"/>
          <w:color w:val="auto"/>
          <w:sz w:val="22"/>
          <w:szCs w:val="22"/>
        </w:rPr>
        <w:t>usnesení</w:t>
      </w:r>
      <w:r w:rsidR="001D640E" w:rsidRPr="001D3117">
        <w:rPr>
          <w:rFonts w:ascii="Arial" w:hAnsi="Arial" w:cs="Arial"/>
          <w:color w:val="auto"/>
          <w:sz w:val="22"/>
          <w:szCs w:val="22"/>
        </w:rPr>
        <w:t>m</w:t>
      </w:r>
      <w:r w:rsidR="00A065ED" w:rsidRPr="001D3117">
        <w:rPr>
          <w:rFonts w:ascii="Arial" w:hAnsi="Arial" w:cs="Arial"/>
          <w:color w:val="auto"/>
          <w:sz w:val="22"/>
          <w:szCs w:val="22"/>
        </w:rPr>
        <w:t xml:space="preserve"> </w:t>
      </w:r>
      <w:r w:rsidR="007164E2">
        <w:rPr>
          <w:rFonts w:ascii="Arial" w:hAnsi="Arial" w:cs="Arial"/>
          <w:color w:val="auto"/>
          <w:sz w:val="22"/>
          <w:szCs w:val="22"/>
        </w:rPr>
        <w:t>Zastupitelstva</w:t>
      </w:r>
      <w:r w:rsidR="00A065ED" w:rsidRPr="00415480">
        <w:rPr>
          <w:rFonts w:ascii="Arial" w:hAnsi="Arial" w:cs="Arial"/>
          <w:color w:val="auto"/>
          <w:sz w:val="22"/>
          <w:szCs w:val="22"/>
        </w:rPr>
        <w:t xml:space="preserve"> Ústeckého kraje č.</w:t>
      </w:r>
      <w:r w:rsidR="00A065ED" w:rsidRPr="001D3117">
        <w:rPr>
          <w:rFonts w:ascii="Arial" w:hAnsi="Arial" w:cs="Arial"/>
          <w:color w:val="auto"/>
          <w:sz w:val="22"/>
          <w:szCs w:val="22"/>
        </w:rPr>
        <w:t xml:space="preserve"> </w:t>
      </w:r>
      <w:r w:rsidR="007164E2">
        <w:rPr>
          <w:rFonts w:ascii="Arial" w:hAnsi="Arial" w:cs="Arial"/>
          <w:color w:val="auto"/>
          <w:sz w:val="22"/>
          <w:szCs w:val="22"/>
        </w:rPr>
        <w:t>056</w:t>
      </w:r>
      <w:r w:rsidR="004D71C9">
        <w:rPr>
          <w:rFonts w:ascii="Arial" w:hAnsi="Arial" w:cs="Arial"/>
          <w:color w:val="auto"/>
          <w:sz w:val="22"/>
          <w:szCs w:val="22"/>
        </w:rPr>
        <w:t>/</w:t>
      </w:r>
      <w:r w:rsidR="007164E2">
        <w:rPr>
          <w:rFonts w:ascii="Arial" w:hAnsi="Arial" w:cs="Arial"/>
          <w:color w:val="auto"/>
          <w:sz w:val="22"/>
          <w:szCs w:val="22"/>
        </w:rPr>
        <w:t>14Z</w:t>
      </w:r>
      <w:r w:rsidR="009632E4">
        <w:rPr>
          <w:rFonts w:ascii="Arial" w:hAnsi="Arial" w:cs="Arial"/>
          <w:color w:val="auto"/>
          <w:sz w:val="22"/>
          <w:szCs w:val="22"/>
        </w:rPr>
        <w:t>/2022</w:t>
      </w:r>
      <w:r w:rsidR="00A065ED" w:rsidRPr="001D3117">
        <w:rPr>
          <w:rFonts w:ascii="Arial" w:hAnsi="Arial" w:cs="Arial"/>
          <w:color w:val="auto"/>
          <w:sz w:val="22"/>
          <w:szCs w:val="22"/>
        </w:rPr>
        <w:t xml:space="preserve"> ze dne </w:t>
      </w:r>
      <w:r w:rsidR="004D71C9">
        <w:rPr>
          <w:rFonts w:ascii="Arial" w:hAnsi="Arial" w:cs="Arial"/>
          <w:color w:val="auto"/>
          <w:sz w:val="22"/>
          <w:szCs w:val="22"/>
        </w:rPr>
        <w:t>2</w:t>
      </w:r>
      <w:r w:rsidR="007164E2">
        <w:rPr>
          <w:rFonts w:ascii="Arial" w:hAnsi="Arial" w:cs="Arial"/>
          <w:color w:val="auto"/>
          <w:sz w:val="22"/>
          <w:szCs w:val="22"/>
        </w:rPr>
        <w:t>5</w:t>
      </w:r>
      <w:r w:rsidR="009632E4">
        <w:rPr>
          <w:rFonts w:ascii="Arial" w:hAnsi="Arial" w:cs="Arial"/>
          <w:color w:val="auto"/>
          <w:sz w:val="22"/>
          <w:szCs w:val="22"/>
        </w:rPr>
        <w:t xml:space="preserve">. </w:t>
      </w:r>
      <w:r w:rsidR="007164E2">
        <w:rPr>
          <w:rFonts w:ascii="Arial" w:hAnsi="Arial" w:cs="Arial"/>
          <w:color w:val="auto"/>
          <w:sz w:val="22"/>
          <w:szCs w:val="22"/>
        </w:rPr>
        <w:t>4</w:t>
      </w:r>
      <w:r w:rsidR="009632E4">
        <w:rPr>
          <w:rFonts w:ascii="Arial" w:hAnsi="Arial" w:cs="Arial"/>
          <w:color w:val="auto"/>
          <w:sz w:val="22"/>
          <w:szCs w:val="22"/>
        </w:rPr>
        <w:t>. 2022</w:t>
      </w:r>
      <w:r w:rsidRPr="001D3117">
        <w:rPr>
          <w:rFonts w:ascii="Arial" w:hAnsi="Arial" w:cs="Arial"/>
          <w:color w:val="auto"/>
          <w:sz w:val="22"/>
          <w:szCs w:val="22"/>
        </w:rPr>
        <w:t xml:space="preserve"> </w:t>
      </w:r>
      <w:r w:rsidR="001D640E" w:rsidRPr="001D3117">
        <w:rPr>
          <w:rFonts w:ascii="Arial" w:hAnsi="Arial" w:cs="Arial"/>
          <w:color w:val="auto"/>
          <w:sz w:val="22"/>
          <w:szCs w:val="22"/>
        </w:rPr>
        <w:t xml:space="preserve">poskytuje příjemci </w:t>
      </w:r>
      <w:r w:rsidR="001C5D6D" w:rsidRPr="009632E4">
        <w:rPr>
          <w:rFonts w:ascii="Arial" w:hAnsi="Arial" w:cs="Arial"/>
          <w:color w:val="auto"/>
          <w:sz w:val="22"/>
          <w:szCs w:val="22"/>
        </w:rPr>
        <w:t xml:space="preserve">neinvestiční </w:t>
      </w:r>
      <w:r w:rsidRPr="001D3117">
        <w:rPr>
          <w:rFonts w:ascii="Arial" w:hAnsi="Arial" w:cs="Arial"/>
          <w:color w:val="auto"/>
          <w:sz w:val="22"/>
          <w:szCs w:val="22"/>
        </w:rPr>
        <w:t>dotaci ve výši  </w:t>
      </w:r>
      <w:r w:rsidR="007164E2">
        <w:rPr>
          <w:rFonts w:ascii="Arial" w:hAnsi="Arial" w:cs="Arial"/>
          <w:color w:val="auto"/>
          <w:sz w:val="22"/>
          <w:szCs w:val="22"/>
        </w:rPr>
        <w:t>10</w:t>
      </w:r>
      <w:r w:rsidR="009632E4">
        <w:rPr>
          <w:rFonts w:ascii="Arial" w:hAnsi="Arial" w:cs="Arial"/>
          <w:color w:val="auto"/>
          <w:sz w:val="22"/>
          <w:szCs w:val="22"/>
        </w:rPr>
        <w:t>0 000</w:t>
      </w:r>
      <w:r w:rsidRPr="001D3117">
        <w:rPr>
          <w:rFonts w:ascii="Arial" w:hAnsi="Arial" w:cs="Arial"/>
          <w:color w:val="auto"/>
          <w:sz w:val="22"/>
          <w:szCs w:val="22"/>
        </w:rPr>
        <w:t xml:space="preserve"> </w:t>
      </w:r>
      <w:r w:rsidRPr="00415480">
        <w:rPr>
          <w:rFonts w:ascii="Arial" w:hAnsi="Arial" w:cs="Arial"/>
          <w:color w:val="auto"/>
          <w:sz w:val="22"/>
          <w:szCs w:val="22"/>
        </w:rPr>
        <w:t>Kč</w:t>
      </w:r>
      <w:r w:rsidRPr="001D3117">
        <w:rPr>
          <w:rFonts w:ascii="Arial" w:hAnsi="Arial" w:cs="Arial"/>
          <w:color w:val="auto"/>
          <w:sz w:val="22"/>
          <w:szCs w:val="22"/>
        </w:rPr>
        <w:t xml:space="preserve"> (slovy: </w:t>
      </w:r>
      <w:r w:rsidR="007164E2">
        <w:rPr>
          <w:rFonts w:ascii="Arial" w:hAnsi="Arial" w:cs="Arial"/>
          <w:color w:val="auto"/>
          <w:sz w:val="22"/>
          <w:szCs w:val="22"/>
        </w:rPr>
        <w:t>jedno sto</w:t>
      </w:r>
      <w:r w:rsidR="009632E4">
        <w:rPr>
          <w:rFonts w:ascii="Arial" w:hAnsi="Arial" w:cs="Arial"/>
          <w:color w:val="auto"/>
          <w:sz w:val="22"/>
          <w:szCs w:val="22"/>
        </w:rPr>
        <w:t xml:space="preserve"> tisíc </w:t>
      </w:r>
      <w:r w:rsidRPr="00415480">
        <w:rPr>
          <w:rFonts w:ascii="Arial" w:hAnsi="Arial" w:cs="Arial"/>
          <w:color w:val="auto"/>
          <w:sz w:val="22"/>
          <w:szCs w:val="22"/>
        </w:rPr>
        <w:t>korun</w:t>
      </w:r>
      <w:r w:rsidR="00E60777" w:rsidRPr="00415480">
        <w:rPr>
          <w:rFonts w:ascii="Arial" w:hAnsi="Arial" w:cs="Arial"/>
          <w:color w:val="auto"/>
          <w:sz w:val="22"/>
          <w:szCs w:val="22"/>
        </w:rPr>
        <w:t xml:space="preserve"> </w:t>
      </w:r>
      <w:r w:rsidRPr="00415480">
        <w:rPr>
          <w:rFonts w:ascii="Arial" w:hAnsi="Arial" w:cs="Arial"/>
          <w:color w:val="auto"/>
          <w:sz w:val="22"/>
          <w:szCs w:val="22"/>
        </w:rPr>
        <w:t>českých</w:t>
      </w:r>
      <w:r w:rsidRPr="001D3117">
        <w:rPr>
          <w:rFonts w:ascii="Arial" w:hAnsi="Arial" w:cs="Arial"/>
          <w:color w:val="auto"/>
          <w:sz w:val="22"/>
          <w:szCs w:val="22"/>
        </w:rPr>
        <w:t xml:space="preserve">) </w:t>
      </w:r>
      <w:r w:rsidR="00257A83" w:rsidRPr="001D3117">
        <w:rPr>
          <w:rFonts w:ascii="Arial" w:hAnsi="Arial" w:cs="Arial"/>
          <w:color w:val="auto"/>
          <w:sz w:val="22"/>
          <w:szCs w:val="22"/>
        </w:rPr>
        <w:t>z </w:t>
      </w:r>
      <w:r w:rsidR="00257A83" w:rsidRPr="001D3117">
        <w:rPr>
          <w:rFonts w:ascii="Arial" w:hAnsi="Arial" w:cs="Arial"/>
          <w:b/>
          <w:bCs/>
          <w:color w:val="auto"/>
          <w:sz w:val="22"/>
          <w:szCs w:val="22"/>
        </w:rPr>
        <w:t>Fondu Ústeckého kraje</w:t>
      </w:r>
      <w:r w:rsidR="00257A83" w:rsidRPr="001D3117">
        <w:rPr>
          <w:rFonts w:ascii="Arial" w:hAnsi="Arial" w:cs="Arial"/>
          <w:color w:val="auto"/>
          <w:sz w:val="22"/>
          <w:szCs w:val="22"/>
        </w:rPr>
        <w:t xml:space="preserve"> </w:t>
      </w:r>
      <w:r w:rsidRPr="001D3117">
        <w:rPr>
          <w:rFonts w:ascii="Arial" w:hAnsi="Arial" w:cs="Arial"/>
          <w:color w:val="auto"/>
          <w:sz w:val="22"/>
          <w:szCs w:val="22"/>
        </w:rPr>
        <w:t>za účelem realizace akce či činnosti uvedené v předložené žádosti</w:t>
      </w:r>
      <w:r w:rsidR="00F225EA" w:rsidRPr="001D3117">
        <w:rPr>
          <w:rFonts w:ascii="Arial" w:hAnsi="Arial" w:cs="Arial"/>
          <w:color w:val="auto"/>
          <w:sz w:val="22"/>
          <w:szCs w:val="22"/>
        </w:rPr>
        <w:t xml:space="preserve"> </w:t>
      </w:r>
      <w:r w:rsidR="00CC780E">
        <w:rPr>
          <w:rFonts w:ascii="Arial" w:hAnsi="Arial" w:cs="Arial"/>
          <w:color w:val="auto"/>
          <w:sz w:val="22"/>
          <w:szCs w:val="22"/>
        </w:rPr>
        <w:t xml:space="preserve">ze dne </w:t>
      </w:r>
      <w:r w:rsidR="007164E2">
        <w:rPr>
          <w:rFonts w:ascii="Arial" w:hAnsi="Arial" w:cs="Arial"/>
          <w:color w:val="auto"/>
          <w:sz w:val="22"/>
          <w:szCs w:val="22"/>
        </w:rPr>
        <w:t>7</w:t>
      </w:r>
      <w:r w:rsidR="009632E4">
        <w:rPr>
          <w:rFonts w:ascii="Arial" w:hAnsi="Arial" w:cs="Arial"/>
          <w:color w:val="auto"/>
          <w:sz w:val="22"/>
          <w:szCs w:val="22"/>
        </w:rPr>
        <w:t>. </w:t>
      </w:r>
      <w:r w:rsidR="007164E2">
        <w:rPr>
          <w:rFonts w:ascii="Arial" w:hAnsi="Arial" w:cs="Arial"/>
          <w:color w:val="auto"/>
          <w:sz w:val="22"/>
          <w:szCs w:val="22"/>
        </w:rPr>
        <w:t>3</w:t>
      </w:r>
      <w:r w:rsidR="009632E4">
        <w:rPr>
          <w:rFonts w:ascii="Arial" w:hAnsi="Arial" w:cs="Arial"/>
          <w:color w:val="auto"/>
          <w:sz w:val="22"/>
          <w:szCs w:val="22"/>
        </w:rPr>
        <w:t>. 2022</w:t>
      </w:r>
      <w:r w:rsidR="00CC780E">
        <w:rPr>
          <w:rFonts w:ascii="Arial" w:hAnsi="Arial" w:cs="Arial"/>
          <w:color w:val="auto"/>
          <w:sz w:val="22"/>
          <w:szCs w:val="22"/>
        </w:rPr>
        <w:t xml:space="preserve"> s názvem </w:t>
      </w:r>
      <w:r w:rsidR="00F225EA" w:rsidRPr="001D3117">
        <w:rPr>
          <w:rFonts w:ascii="Arial" w:hAnsi="Arial" w:cs="Arial"/>
          <w:color w:val="auto"/>
          <w:sz w:val="22"/>
          <w:szCs w:val="22"/>
        </w:rPr>
        <w:t>„</w:t>
      </w:r>
      <w:r w:rsidR="007164E2">
        <w:rPr>
          <w:rFonts w:ascii="Arial" w:hAnsi="Arial" w:cs="Arial"/>
          <w:color w:val="auto"/>
          <w:sz w:val="22"/>
          <w:szCs w:val="22"/>
        </w:rPr>
        <w:t>Mostecké slavnosti 2022</w:t>
      </w:r>
      <w:r w:rsidRPr="00415480">
        <w:rPr>
          <w:rFonts w:ascii="Arial" w:hAnsi="Arial" w:cs="Arial"/>
          <w:color w:val="auto"/>
          <w:sz w:val="22"/>
          <w:szCs w:val="22"/>
        </w:rPr>
        <w:t xml:space="preserve">“ </w:t>
      </w:r>
      <w:r w:rsidRPr="001D3117">
        <w:rPr>
          <w:rFonts w:ascii="Arial" w:hAnsi="Arial" w:cs="Arial"/>
          <w:color w:val="auto"/>
          <w:sz w:val="22"/>
          <w:szCs w:val="22"/>
        </w:rPr>
        <w:t>(dále jen „Projekt</w:t>
      </w:r>
      <w:r w:rsidR="00257A83" w:rsidRPr="001D3117">
        <w:rPr>
          <w:rFonts w:ascii="Arial" w:hAnsi="Arial" w:cs="Arial"/>
          <w:color w:val="auto"/>
          <w:sz w:val="22"/>
          <w:szCs w:val="22"/>
        </w:rPr>
        <w:t>“</w:t>
      </w:r>
      <w:r w:rsidRPr="001D3117">
        <w:rPr>
          <w:rFonts w:ascii="Arial" w:hAnsi="Arial" w:cs="Arial"/>
          <w:color w:val="auto"/>
          <w:sz w:val="22"/>
          <w:szCs w:val="22"/>
        </w:rPr>
        <w:t>)</w:t>
      </w:r>
      <w:r w:rsidR="00ED3E77">
        <w:rPr>
          <w:rFonts w:ascii="Arial" w:hAnsi="Arial" w:cs="Arial"/>
          <w:bCs/>
          <w:color w:val="auto"/>
          <w:sz w:val="22"/>
          <w:szCs w:val="22"/>
        </w:rPr>
        <w:t>.</w:t>
      </w:r>
    </w:p>
    <w:p w14:paraId="13312DB9" w14:textId="4E786FC5" w:rsidR="00ED3E77" w:rsidRPr="009632E4" w:rsidRDefault="00CB36B3" w:rsidP="00ED3E77">
      <w:pPr>
        <w:pStyle w:val="Zkladntext"/>
        <w:numPr>
          <w:ilvl w:val="0"/>
          <w:numId w:val="38"/>
        </w:numPr>
        <w:spacing w:after="120" w:line="240" w:lineRule="auto"/>
        <w:rPr>
          <w:rFonts w:ascii="Arial" w:hAnsi="Arial" w:cs="Arial"/>
          <w:bCs/>
          <w:color w:val="auto"/>
          <w:sz w:val="22"/>
          <w:szCs w:val="22"/>
        </w:rPr>
      </w:pPr>
      <w:r w:rsidRPr="009632E4">
        <w:rPr>
          <w:rFonts w:ascii="Arial" w:hAnsi="Arial" w:cs="Arial"/>
          <w:color w:val="auto"/>
          <w:sz w:val="22"/>
          <w:szCs w:val="22"/>
        </w:rPr>
        <w:t>Dotace nenaplňuje znaky veřejné podpory</w:t>
      </w:r>
      <w:r w:rsidR="00EF6E4F" w:rsidRPr="009632E4">
        <w:rPr>
          <w:rFonts w:ascii="Arial" w:hAnsi="Arial" w:cs="Arial"/>
          <w:color w:val="auto"/>
          <w:sz w:val="22"/>
          <w:szCs w:val="22"/>
        </w:rPr>
        <w:t xml:space="preserve"> ve smyslu čl. 107 Smlouvy o fungování Evropské </w:t>
      </w:r>
      <w:proofErr w:type="gramStart"/>
      <w:r w:rsidR="00EF6E4F" w:rsidRPr="009632E4">
        <w:rPr>
          <w:rFonts w:ascii="Arial" w:hAnsi="Arial" w:cs="Arial"/>
          <w:color w:val="auto"/>
          <w:sz w:val="22"/>
          <w:szCs w:val="22"/>
        </w:rPr>
        <w:t>unie</w:t>
      </w:r>
      <w:r w:rsidR="002A1BB4" w:rsidRPr="009632E4">
        <w:rPr>
          <w:rFonts w:ascii="Arial" w:hAnsi="Arial" w:cs="Arial"/>
          <w:color w:val="auto"/>
          <w:sz w:val="22"/>
          <w:szCs w:val="22"/>
        </w:rPr>
        <w:t>.</w:t>
      </w:r>
      <w:r w:rsidR="003D71B4" w:rsidRPr="009632E4">
        <w:rPr>
          <w:rFonts w:ascii="Arial" w:hAnsi="Arial" w:cs="Arial"/>
          <w:color w:val="auto"/>
          <w:sz w:val="22"/>
          <w:szCs w:val="22"/>
        </w:rPr>
        <w:t>/ Dotace</w:t>
      </w:r>
      <w:proofErr w:type="gramEnd"/>
      <w:r w:rsidR="003D71B4" w:rsidRPr="009632E4">
        <w:rPr>
          <w:rFonts w:ascii="Arial" w:hAnsi="Arial" w:cs="Arial"/>
          <w:color w:val="auto"/>
          <w:sz w:val="22"/>
          <w:szCs w:val="22"/>
        </w:rPr>
        <w:t xml:space="preserve"> je slučitelnou podporou ve smyslu čl. 107 Sml</w:t>
      </w:r>
      <w:r w:rsidR="009632E4">
        <w:rPr>
          <w:rFonts w:ascii="Arial" w:hAnsi="Arial" w:cs="Arial"/>
          <w:color w:val="auto"/>
          <w:sz w:val="22"/>
          <w:szCs w:val="22"/>
        </w:rPr>
        <w:t>ouvy o fungování Evropské unie.</w:t>
      </w:r>
    </w:p>
    <w:p w14:paraId="0970EC9E" w14:textId="77777777" w:rsidR="00AF5572" w:rsidRPr="00415480" w:rsidRDefault="00AF5572" w:rsidP="00C957C6">
      <w:pPr>
        <w:autoSpaceDE w:val="0"/>
        <w:autoSpaceDN w:val="0"/>
        <w:adjustRightInd w:val="0"/>
        <w:spacing w:before="240" w:after="120"/>
        <w:jc w:val="center"/>
        <w:outlineLvl w:val="0"/>
        <w:rPr>
          <w:b/>
          <w:bCs/>
        </w:rPr>
      </w:pPr>
      <w:r w:rsidRPr="00415480">
        <w:rPr>
          <w:b/>
          <w:bCs/>
        </w:rPr>
        <w:t>Článek II.</w:t>
      </w:r>
    </w:p>
    <w:p w14:paraId="4C322C62" w14:textId="544142DF" w:rsidR="00AF5572" w:rsidRPr="001D3117" w:rsidRDefault="00AF5572" w:rsidP="00C957C6">
      <w:pPr>
        <w:pStyle w:val="Zkladntext"/>
        <w:spacing w:before="120" w:after="240" w:line="240" w:lineRule="auto"/>
        <w:jc w:val="center"/>
        <w:rPr>
          <w:rFonts w:ascii="Arial" w:hAnsi="Arial" w:cs="Arial"/>
          <w:b/>
          <w:bCs/>
          <w:color w:val="auto"/>
          <w:sz w:val="22"/>
          <w:szCs w:val="22"/>
        </w:rPr>
      </w:pPr>
      <w:r w:rsidRPr="001D3117">
        <w:rPr>
          <w:rFonts w:ascii="Arial" w:hAnsi="Arial" w:cs="Arial"/>
          <w:b/>
          <w:bCs/>
          <w:color w:val="auto"/>
          <w:sz w:val="22"/>
          <w:szCs w:val="22"/>
        </w:rPr>
        <w:t>Doba</w:t>
      </w:r>
      <w:r w:rsidR="009E7BC1">
        <w:rPr>
          <w:rFonts w:ascii="Arial" w:hAnsi="Arial" w:cs="Arial"/>
          <w:b/>
          <w:bCs/>
          <w:color w:val="auto"/>
          <w:sz w:val="22"/>
          <w:szCs w:val="22"/>
        </w:rPr>
        <w:t>, v níž má být stanoveného účelu dosaženo</w:t>
      </w:r>
      <w:r w:rsidR="00EF6E4F" w:rsidRPr="001D3117">
        <w:rPr>
          <w:rFonts w:ascii="Arial" w:hAnsi="Arial" w:cs="Arial"/>
          <w:b/>
          <w:bCs/>
          <w:color w:val="auto"/>
          <w:sz w:val="22"/>
          <w:szCs w:val="22"/>
        </w:rPr>
        <w:t>, účinnost uznatelných nákladů</w:t>
      </w:r>
    </w:p>
    <w:p w14:paraId="3BDD9447" w14:textId="02BEBF0A" w:rsidR="00AF5572" w:rsidRPr="001D3117" w:rsidRDefault="00AF5572" w:rsidP="00B51539">
      <w:pPr>
        <w:pStyle w:val="Zkladntext"/>
        <w:rPr>
          <w:rFonts w:ascii="Arial" w:hAnsi="Arial" w:cs="Arial"/>
          <w:color w:val="auto"/>
          <w:sz w:val="24"/>
          <w:szCs w:val="24"/>
        </w:rPr>
      </w:pPr>
      <w:r w:rsidRPr="001D3117">
        <w:rPr>
          <w:rFonts w:ascii="Arial" w:hAnsi="Arial" w:cs="Arial"/>
          <w:b/>
          <w:color w:val="auto"/>
          <w:sz w:val="22"/>
          <w:szCs w:val="22"/>
        </w:rPr>
        <w:t>Příjemce</w:t>
      </w:r>
      <w:r w:rsidRPr="001D3117">
        <w:rPr>
          <w:rFonts w:ascii="Arial" w:hAnsi="Arial" w:cs="Arial"/>
          <w:color w:val="auto"/>
          <w:sz w:val="22"/>
          <w:szCs w:val="22"/>
        </w:rPr>
        <w:t xml:space="preserve"> se zavazuje dokončit Projekt nejpozději </w:t>
      </w:r>
      <w:r w:rsidRPr="00415480">
        <w:rPr>
          <w:rFonts w:ascii="Arial" w:hAnsi="Arial" w:cs="Arial"/>
          <w:color w:val="auto"/>
          <w:sz w:val="22"/>
          <w:szCs w:val="22"/>
        </w:rPr>
        <w:t xml:space="preserve">do </w:t>
      </w:r>
      <w:r w:rsidR="009632E4">
        <w:rPr>
          <w:rFonts w:ascii="Arial" w:hAnsi="Arial" w:cs="Arial"/>
          <w:color w:val="auto"/>
          <w:sz w:val="22"/>
          <w:szCs w:val="22"/>
        </w:rPr>
        <w:t>3</w:t>
      </w:r>
      <w:r w:rsidR="00F63A0C">
        <w:rPr>
          <w:rFonts w:ascii="Arial" w:hAnsi="Arial" w:cs="Arial"/>
          <w:color w:val="auto"/>
          <w:sz w:val="22"/>
          <w:szCs w:val="22"/>
        </w:rPr>
        <w:t>0</w:t>
      </w:r>
      <w:r w:rsidR="009632E4">
        <w:rPr>
          <w:rFonts w:ascii="Arial" w:hAnsi="Arial" w:cs="Arial"/>
          <w:color w:val="auto"/>
          <w:sz w:val="22"/>
          <w:szCs w:val="22"/>
        </w:rPr>
        <w:t xml:space="preserve">. </w:t>
      </w:r>
      <w:r w:rsidR="00F63A0C">
        <w:rPr>
          <w:rFonts w:ascii="Arial" w:hAnsi="Arial" w:cs="Arial"/>
          <w:color w:val="auto"/>
          <w:sz w:val="22"/>
          <w:szCs w:val="22"/>
        </w:rPr>
        <w:t>11</w:t>
      </w:r>
      <w:r w:rsidR="009632E4">
        <w:rPr>
          <w:rFonts w:ascii="Arial" w:hAnsi="Arial" w:cs="Arial"/>
          <w:color w:val="auto"/>
          <w:sz w:val="22"/>
          <w:szCs w:val="22"/>
        </w:rPr>
        <w:t xml:space="preserve">. 2022 </w:t>
      </w:r>
      <w:r w:rsidR="00AE6CB9" w:rsidRPr="00415480">
        <w:rPr>
          <w:rFonts w:ascii="Arial" w:hAnsi="Arial" w:cs="Arial"/>
          <w:color w:val="auto"/>
          <w:sz w:val="22"/>
          <w:szCs w:val="22"/>
        </w:rPr>
        <w:t xml:space="preserve">(termín </w:t>
      </w:r>
      <w:r w:rsidR="00F225EA" w:rsidRPr="001D3117">
        <w:rPr>
          <w:rFonts w:ascii="Arial" w:hAnsi="Arial" w:cs="Arial"/>
          <w:color w:val="auto"/>
          <w:sz w:val="22"/>
          <w:szCs w:val="22"/>
        </w:rPr>
        <w:t xml:space="preserve">finančního </w:t>
      </w:r>
      <w:r w:rsidR="00AE6CB9" w:rsidRPr="001D3117">
        <w:rPr>
          <w:rFonts w:ascii="Arial" w:hAnsi="Arial" w:cs="Arial"/>
          <w:color w:val="auto"/>
          <w:sz w:val="22"/>
          <w:szCs w:val="22"/>
        </w:rPr>
        <w:t>ukončení Projektu).</w:t>
      </w:r>
      <w:r w:rsidR="003B047E" w:rsidRPr="001D3117">
        <w:rPr>
          <w:rFonts w:ascii="Arial" w:hAnsi="Arial" w:cs="Arial"/>
          <w:color w:val="auto"/>
          <w:sz w:val="24"/>
          <w:szCs w:val="24"/>
        </w:rPr>
        <w:t xml:space="preserve"> </w:t>
      </w:r>
      <w:r w:rsidR="00B51539" w:rsidRPr="001D3117">
        <w:rPr>
          <w:rFonts w:ascii="Arial" w:hAnsi="Arial" w:cs="Arial"/>
          <w:color w:val="auto"/>
          <w:sz w:val="22"/>
          <w:szCs w:val="22"/>
        </w:rPr>
        <w:t xml:space="preserve">Podmínkou </w:t>
      </w:r>
      <w:r w:rsidR="00730F64" w:rsidRPr="001D3117">
        <w:rPr>
          <w:rFonts w:ascii="Arial" w:hAnsi="Arial" w:cs="Arial"/>
          <w:color w:val="auto"/>
          <w:sz w:val="22"/>
          <w:szCs w:val="22"/>
        </w:rPr>
        <w:t>uznateln</w:t>
      </w:r>
      <w:r w:rsidR="00B51539" w:rsidRPr="001D3117">
        <w:rPr>
          <w:rFonts w:ascii="Arial" w:hAnsi="Arial" w:cs="Arial"/>
          <w:color w:val="auto"/>
          <w:sz w:val="22"/>
          <w:szCs w:val="22"/>
        </w:rPr>
        <w:t>osti</w:t>
      </w:r>
      <w:r w:rsidR="00730F64" w:rsidRPr="001D3117">
        <w:rPr>
          <w:rFonts w:ascii="Arial" w:hAnsi="Arial" w:cs="Arial"/>
          <w:color w:val="auto"/>
          <w:sz w:val="22"/>
          <w:szCs w:val="22"/>
        </w:rPr>
        <w:t xml:space="preserve"> náklad</w:t>
      </w:r>
      <w:r w:rsidR="00B51539" w:rsidRPr="001D3117">
        <w:rPr>
          <w:rFonts w:ascii="Arial" w:hAnsi="Arial" w:cs="Arial"/>
          <w:color w:val="auto"/>
          <w:sz w:val="22"/>
          <w:szCs w:val="22"/>
        </w:rPr>
        <w:t>ů</w:t>
      </w:r>
      <w:r w:rsidR="00730F64" w:rsidRPr="001D3117">
        <w:rPr>
          <w:rFonts w:ascii="Arial" w:hAnsi="Arial" w:cs="Arial"/>
          <w:color w:val="auto"/>
          <w:sz w:val="22"/>
          <w:szCs w:val="22"/>
        </w:rPr>
        <w:t xml:space="preserve"> </w:t>
      </w:r>
      <w:r w:rsidR="00B51539" w:rsidRPr="001D3117">
        <w:rPr>
          <w:rFonts w:ascii="Arial" w:hAnsi="Arial" w:cs="Arial"/>
          <w:color w:val="auto"/>
          <w:sz w:val="22"/>
          <w:szCs w:val="22"/>
        </w:rPr>
        <w:t xml:space="preserve">je jejich </w:t>
      </w:r>
      <w:r w:rsidR="00730F64" w:rsidRPr="001D3117">
        <w:rPr>
          <w:rFonts w:ascii="Arial" w:hAnsi="Arial" w:cs="Arial"/>
          <w:color w:val="auto"/>
          <w:sz w:val="22"/>
          <w:szCs w:val="22"/>
        </w:rPr>
        <w:t>vynaložen</w:t>
      </w:r>
      <w:r w:rsidR="00B51539" w:rsidRPr="001D3117">
        <w:rPr>
          <w:rFonts w:ascii="Arial" w:hAnsi="Arial" w:cs="Arial"/>
          <w:color w:val="auto"/>
          <w:sz w:val="22"/>
          <w:szCs w:val="22"/>
        </w:rPr>
        <w:t>í</w:t>
      </w:r>
      <w:r w:rsidR="003B047E" w:rsidRPr="001D3117">
        <w:rPr>
          <w:rFonts w:ascii="Arial" w:hAnsi="Arial" w:cs="Arial"/>
          <w:color w:val="auto"/>
          <w:sz w:val="22"/>
          <w:szCs w:val="22"/>
        </w:rPr>
        <w:t xml:space="preserve"> a uhrazení</w:t>
      </w:r>
      <w:r w:rsidR="00730F64" w:rsidRPr="001D3117">
        <w:rPr>
          <w:rFonts w:ascii="Arial" w:hAnsi="Arial" w:cs="Arial"/>
          <w:color w:val="auto"/>
          <w:sz w:val="22"/>
          <w:szCs w:val="22"/>
        </w:rPr>
        <w:t xml:space="preserve"> příjemcem v období od</w:t>
      </w:r>
      <w:r w:rsidR="003B047E" w:rsidRPr="001D3117">
        <w:rPr>
          <w:rFonts w:ascii="Arial" w:hAnsi="Arial" w:cs="Arial"/>
          <w:color w:val="auto"/>
          <w:sz w:val="22"/>
          <w:szCs w:val="22"/>
        </w:rPr>
        <w:t xml:space="preserve"> </w:t>
      </w:r>
      <w:r w:rsidR="009632E4">
        <w:rPr>
          <w:rFonts w:ascii="Arial" w:hAnsi="Arial" w:cs="Arial"/>
          <w:color w:val="auto"/>
          <w:sz w:val="22"/>
          <w:szCs w:val="22"/>
        </w:rPr>
        <w:t>1. 1. 2022</w:t>
      </w:r>
      <w:r w:rsidR="003B047E" w:rsidRPr="001D3117">
        <w:rPr>
          <w:rFonts w:ascii="Arial" w:hAnsi="Arial" w:cs="Arial"/>
          <w:color w:val="auto"/>
          <w:sz w:val="22"/>
          <w:szCs w:val="22"/>
        </w:rPr>
        <w:t xml:space="preserve"> </w:t>
      </w:r>
      <w:r w:rsidR="00730F64" w:rsidRPr="001D3117">
        <w:rPr>
          <w:rFonts w:ascii="Arial" w:hAnsi="Arial" w:cs="Arial"/>
          <w:color w:val="auto"/>
          <w:sz w:val="22"/>
          <w:szCs w:val="22"/>
        </w:rPr>
        <w:t>do</w:t>
      </w:r>
      <w:r w:rsidR="003B047E" w:rsidRPr="001D3117">
        <w:rPr>
          <w:rFonts w:ascii="Arial" w:hAnsi="Arial" w:cs="Arial"/>
          <w:color w:val="auto"/>
          <w:sz w:val="22"/>
          <w:szCs w:val="22"/>
        </w:rPr>
        <w:t xml:space="preserve"> </w:t>
      </w:r>
      <w:r w:rsidR="009632E4">
        <w:rPr>
          <w:rFonts w:ascii="Arial" w:hAnsi="Arial" w:cs="Arial"/>
          <w:color w:val="auto"/>
          <w:sz w:val="22"/>
          <w:szCs w:val="22"/>
        </w:rPr>
        <w:t>3</w:t>
      </w:r>
      <w:r w:rsidR="00F63A0C">
        <w:rPr>
          <w:rFonts w:ascii="Arial" w:hAnsi="Arial" w:cs="Arial"/>
          <w:color w:val="auto"/>
          <w:sz w:val="22"/>
          <w:szCs w:val="22"/>
        </w:rPr>
        <w:t>0</w:t>
      </w:r>
      <w:r w:rsidR="009632E4">
        <w:rPr>
          <w:rFonts w:ascii="Arial" w:hAnsi="Arial" w:cs="Arial"/>
          <w:color w:val="auto"/>
          <w:sz w:val="22"/>
          <w:szCs w:val="22"/>
        </w:rPr>
        <w:t xml:space="preserve">. </w:t>
      </w:r>
      <w:r w:rsidR="00F63A0C">
        <w:rPr>
          <w:rFonts w:ascii="Arial" w:hAnsi="Arial" w:cs="Arial"/>
          <w:color w:val="auto"/>
          <w:sz w:val="22"/>
          <w:szCs w:val="22"/>
        </w:rPr>
        <w:t>11</w:t>
      </w:r>
      <w:r w:rsidR="009632E4">
        <w:rPr>
          <w:rFonts w:ascii="Arial" w:hAnsi="Arial" w:cs="Arial"/>
          <w:color w:val="auto"/>
          <w:sz w:val="22"/>
          <w:szCs w:val="22"/>
        </w:rPr>
        <w:t>. 2022</w:t>
      </w:r>
      <w:r w:rsidR="003B047E" w:rsidRPr="001D3117">
        <w:rPr>
          <w:rFonts w:ascii="Arial" w:hAnsi="Arial" w:cs="Arial"/>
          <w:color w:val="auto"/>
          <w:sz w:val="22"/>
          <w:szCs w:val="22"/>
        </w:rPr>
        <w:t>.</w:t>
      </w:r>
    </w:p>
    <w:p w14:paraId="3E8E381E" w14:textId="77777777" w:rsidR="00AF5572" w:rsidRPr="00415480" w:rsidRDefault="00AF5572" w:rsidP="00C957C6">
      <w:pPr>
        <w:autoSpaceDE w:val="0"/>
        <w:autoSpaceDN w:val="0"/>
        <w:adjustRightInd w:val="0"/>
        <w:spacing w:before="240" w:after="120"/>
        <w:jc w:val="center"/>
        <w:outlineLvl w:val="0"/>
        <w:rPr>
          <w:b/>
          <w:bCs/>
        </w:rPr>
      </w:pPr>
      <w:r w:rsidRPr="00415480">
        <w:rPr>
          <w:b/>
          <w:bCs/>
        </w:rPr>
        <w:t>Článek III.</w:t>
      </w:r>
    </w:p>
    <w:p w14:paraId="710BA5F2" w14:textId="77777777" w:rsidR="00AF5572" w:rsidRPr="001D3117" w:rsidRDefault="00AF5572" w:rsidP="00C957C6">
      <w:pPr>
        <w:pStyle w:val="Zkladntext"/>
        <w:spacing w:before="120" w:after="240" w:line="240" w:lineRule="auto"/>
        <w:jc w:val="center"/>
        <w:rPr>
          <w:rFonts w:ascii="Arial" w:hAnsi="Arial" w:cs="Arial"/>
          <w:b/>
          <w:bCs/>
          <w:color w:val="auto"/>
          <w:sz w:val="22"/>
          <w:szCs w:val="22"/>
        </w:rPr>
      </w:pPr>
      <w:r w:rsidRPr="001D3117">
        <w:rPr>
          <w:rFonts w:ascii="Arial" w:hAnsi="Arial" w:cs="Arial"/>
          <w:b/>
          <w:bCs/>
          <w:color w:val="auto"/>
          <w:sz w:val="22"/>
          <w:szCs w:val="22"/>
        </w:rPr>
        <w:t>Financování</w:t>
      </w:r>
    </w:p>
    <w:p w14:paraId="66EA26F4" w14:textId="77777777" w:rsidR="00EA5480" w:rsidRPr="001D3117" w:rsidRDefault="00EA5480" w:rsidP="00EA5480">
      <w:pPr>
        <w:numPr>
          <w:ilvl w:val="0"/>
          <w:numId w:val="8"/>
        </w:numPr>
        <w:overflowPunct w:val="0"/>
        <w:autoSpaceDE w:val="0"/>
        <w:autoSpaceDN w:val="0"/>
        <w:adjustRightInd w:val="0"/>
        <w:spacing w:after="60"/>
        <w:jc w:val="both"/>
        <w:textAlignment w:val="baseline"/>
        <w:rPr>
          <w:rFonts w:cs="Arial"/>
        </w:rPr>
      </w:pPr>
      <w:r w:rsidRPr="001D3117">
        <w:rPr>
          <w:rFonts w:cs="Arial"/>
        </w:rPr>
        <w:t xml:space="preserve">Dotace je příjemci poskytnuta ve výši dle čl. I. odst. 1 smlouvy za účelem realizace předloženého </w:t>
      </w:r>
      <w:r w:rsidR="00FE2A86" w:rsidRPr="001D3117">
        <w:t>P</w:t>
      </w:r>
      <w:r w:rsidRPr="001D3117">
        <w:t>rojektu</w:t>
      </w:r>
      <w:r w:rsidRPr="001D3117">
        <w:rPr>
          <w:rFonts w:cs="Arial"/>
        </w:rPr>
        <w:t>, dle poskytovatelem odsouhlaseného rozpočtu všech plánovaných příjmů a výdajů (dále jen „plánovaný nákladový rozpočet“), a to v rozsahu v něm uvedeného procentuálního podílu dotace na úhradě plánovaných uznatelných</w:t>
      </w:r>
      <w:r w:rsidR="001C7BB2" w:rsidRPr="001D3117">
        <w:rPr>
          <w:rFonts w:cs="Arial"/>
        </w:rPr>
        <w:t xml:space="preserve"> nákladů</w:t>
      </w:r>
      <w:r w:rsidR="00DB4312" w:rsidRPr="001D3117">
        <w:rPr>
          <w:rFonts w:cs="Arial"/>
        </w:rPr>
        <w:t xml:space="preserve">. </w:t>
      </w:r>
      <w:r w:rsidRPr="001D3117">
        <w:rPr>
          <w:rFonts w:cs="Arial"/>
        </w:rPr>
        <w:t xml:space="preserve">Plánovaný nákladový rozpočet je součástí Žádosti o příspěvek </w:t>
      </w:r>
      <w:r w:rsidR="00DB4312" w:rsidRPr="001D3117">
        <w:rPr>
          <w:rFonts w:cs="Arial"/>
        </w:rPr>
        <w:t xml:space="preserve">z </w:t>
      </w:r>
      <w:r w:rsidRPr="001D3117">
        <w:rPr>
          <w:rFonts w:cs="Arial"/>
        </w:rPr>
        <w:t>Fondu Ústeckého kraje předložené příjemcem.</w:t>
      </w:r>
    </w:p>
    <w:p w14:paraId="3FE54A2A" w14:textId="77777777" w:rsidR="00EC3B70" w:rsidRPr="001D3117" w:rsidRDefault="00EC3B70" w:rsidP="00C957C6">
      <w:pPr>
        <w:numPr>
          <w:ilvl w:val="0"/>
          <w:numId w:val="8"/>
        </w:numPr>
        <w:overflowPunct w:val="0"/>
        <w:autoSpaceDE w:val="0"/>
        <w:autoSpaceDN w:val="0"/>
        <w:adjustRightInd w:val="0"/>
        <w:spacing w:after="120"/>
        <w:ind w:left="357" w:hanging="357"/>
        <w:jc w:val="both"/>
        <w:textAlignment w:val="baseline"/>
        <w:rPr>
          <w:rFonts w:cs="Arial"/>
        </w:rPr>
      </w:pPr>
      <w:r w:rsidRPr="001D3117">
        <w:rPr>
          <w:rFonts w:cs="Arial"/>
        </w:rPr>
        <w:t xml:space="preserve">Maximální výše osobních nákladů je </w:t>
      </w:r>
      <w:r w:rsidR="001B5F61" w:rsidRPr="001D3117">
        <w:rPr>
          <w:rFonts w:cs="Arial"/>
        </w:rPr>
        <w:t xml:space="preserve">40 </w:t>
      </w:r>
      <w:r w:rsidRPr="001D3117">
        <w:rPr>
          <w:rFonts w:cs="Arial"/>
        </w:rPr>
        <w:t>% z celkových uznatelných nákladů.</w:t>
      </w:r>
    </w:p>
    <w:p w14:paraId="5A5AF9D5" w14:textId="45ACF71B" w:rsidR="00AF5572" w:rsidRPr="001D3117" w:rsidRDefault="0096609A" w:rsidP="00C957C6">
      <w:pPr>
        <w:numPr>
          <w:ilvl w:val="0"/>
          <w:numId w:val="8"/>
        </w:numPr>
        <w:overflowPunct w:val="0"/>
        <w:autoSpaceDE w:val="0"/>
        <w:autoSpaceDN w:val="0"/>
        <w:adjustRightInd w:val="0"/>
        <w:spacing w:after="120"/>
        <w:jc w:val="both"/>
        <w:textAlignment w:val="baseline"/>
      </w:pPr>
      <w:r w:rsidRPr="001D3117">
        <w:t>Jako závazný finanční ukazatel byl stanoven podíl d</w:t>
      </w:r>
      <w:r w:rsidR="00AF5572" w:rsidRPr="001D3117">
        <w:t>otace na</w:t>
      </w:r>
      <w:r w:rsidRPr="001D3117">
        <w:t xml:space="preserve"> </w:t>
      </w:r>
      <w:r w:rsidR="00AF5572" w:rsidRPr="001D3117">
        <w:t xml:space="preserve">celkových </w:t>
      </w:r>
      <w:r w:rsidRPr="001D3117">
        <w:t xml:space="preserve">plánovaných </w:t>
      </w:r>
      <w:r w:rsidR="00AF5572" w:rsidRPr="001D3117">
        <w:t>uznatelných nákladech Projektu v</w:t>
      </w:r>
      <w:r w:rsidRPr="001D3117">
        <w:t xml:space="preserve"> maximální</w:t>
      </w:r>
      <w:r w:rsidR="00AF5572" w:rsidRPr="001D3117">
        <w:t xml:space="preserve"> výši </w:t>
      </w:r>
      <w:r w:rsidR="00F63A0C">
        <w:t>5</w:t>
      </w:r>
      <w:r w:rsidR="004D71C9">
        <w:t>,</w:t>
      </w:r>
      <w:r w:rsidR="00F63A0C">
        <w:t>00</w:t>
      </w:r>
      <w:r w:rsidR="003B047E" w:rsidRPr="001D3117">
        <w:t xml:space="preserve"> </w:t>
      </w:r>
      <w:r w:rsidR="00730F64" w:rsidRPr="001D3117">
        <w:t>%</w:t>
      </w:r>
      <w:r w:rsidR="00AF5572" w:rsidRPr="001D3117">
        <w:t xml:space="preserve">. </w:t>
      </w:r>
      <w:r w:rsidRPr="001D3117">
        <w:t xml:space="preserve">Závazný finanční ukazatel musí být dodržen ve vztahu k celkovým uznatelným nákladům </w:t>
      </w:r>
      <w:r w:rsidR="00AC4FC3" w:rsidRPr="001D3117">
        <w:t>P</w:t>
      </w:r>
      <w:r w:rsidRPr="001D3117">
        <w:t>rojektu</w:t>
      </w:r>
      <w:r w:rsidR="00926BEB" w:rsidRPr="001D3117">
        <w:t xml:space="preserve"> </w:t>
      </w:r>
      <w:r w:rsidR="00926BEB" w:rsidRPr="001D3117">
        <w:rPr>
          <w:rFonts w:cs="Arial"/>
        </w:rPr>
        <w:t>za dodržení druhového členění plánovaného nákladového rozpočtu</w:t>
      </w:r>
      <w:r w:rsidRPr="001D3117">
        <w:t xml:space="preserve">. </w:t>
      </w:r>
      <w:r w:rsidR="00AF5572" w:rsidRPr="001D3117">
        <w:t>Celková výše dotace, kterou poskytovatel příjemci podle této smlouvy poskyt</w:t>
      </w:r>
      <w:r w:rsidR="00477C78" w:rsidRPr="001D3117">
        <w:t>uje</w:t>
      </w:r>
      <w:r w:rsidR="00507544" w:rsidRPr="001D3117">
        <w:t>,</w:t>
      </w:r>
      <w:r w:rsidR="00AF5572" w:rsidRPr="001D3117">
        <w:t xml:space="preserve"> je uvedena v čl. I. smlouvy. Celkové </w:t>
      </w:r>
      <w:r w:rsidRPr="001D3117">
        <w:t xml:space="preserve">plánované </w:t>
      </w:r>
      <w:r w:rsidR="00AF5572" w:rsidRPr="001D3117">
        <w:t xml:space="preserve">uznatelné náklady Projektu </w:t>
      </w:r>
      <w:r w:rsidR="00B51539" w:rsidRPr="001D3117">
        <w:t xml:space="preserve">podle žádosti </w:t>
      </w:r>
      <w:r w:rsidR="00AF5572" w:rsidRPr="001D3117">
        <w:t xml:space="preserve">činí </w:t>
      </w:r>
      <w:r w:rsidR="004D71C9">
        <w:t>2</w:t>
      </w:r>
      <w:r w:rsidR="00F63A0C">
        <w:t> 00</w:t>
      </w:r>
      <w:r w:rsidR="009632E4">
        <w:t>0 000</w:t>
      </w:r>
      <w:r w:rsidR="00AF5572" w:rsidRPr="001D3117">
        <w:t xml:space="preserve"> Kč</w:t>
      </w:r>
      <w:r w:rsidR="00730F64" w:rsidRPr="001D3117">
        <w:t>.</w:t>
      </w:r>
    </w:p>
    <w:p w14:paraId="6F2F52A4" w14:textId="1DED09FA" w:rsidR="00AF5572" w:rsidRPr="001D3117" w:rsidRDefault="00AF5572" w:rsidP="00C957C6">
      <w:pPr>
        <w:numPr>
          <w:ilvl w:val="0"/>
          <w:numId w:val="8"/>
        </w:numPr>
        <w:overflowPunct w:val="0"/>
        <w:autoSpaceDE w:val="0"/>
        <w:autoSpaceDN w:val="0"/>
        <w:adjustRightInd w:val="0"/>
        <w:spacing w:after="120"/>
        <w:jc w:val="both"/>
        <w:textAlignment w:val="baseline"/>
      </w:pPr>
      <w:r w:rsidRPr="001D3117">
        <w:t xml:space="preserve">V případě vykázaného vyššího podílu dotace ve vztahu ke skutečným </w:t>
      </w:r>
      <w:r w:rsidR="005064A4" w:rsidRPr="001D3117">
        <w:t xml:space="preserve">celkovým </w:t>
      </w:r>
      <w:r w:rsidR="00C65B86" w:rsidRPr="001D3117">
        <w:t xml:space="preserve">uznatelným </w:t>
      </w:r>
      <w:r w:rsidRPr="001D3117">
        <w:t xml:space="preserve">nákladům realizovaného Projektu, než jaký byl stanoven jako závazný ukazatel (viz čl. III. </w:t>
      </w:r>
      <w:r w:rsidR="00960089">
        <w:t xml:space="preserve">odst. 3 </w:t>
      </w:r>
      <w:r w:rsidRPr="001D3117">
        <w:t xml:space="preserve">smlouvy), </w:t>
      </w:r>
      <w:r w:rsidR="008143DA" w:rsidRPr="001D3117">
        <w:t xml:space="preserve">je příjemce povinen </w:t>
      </w:r>
      <w:r w:rsidRPr="001D3117">
        <w:t>prostředky, o které byl dohodnutý podíl dotace překročen, vrátit. Tyto prostředky příjemce poukáže zpět na účet poskytovatele, z něhož mu byly poskytnuty.</w:t>
      </w:r>
    </w:p>
    <w:p w14:paraId="05825DDC" w14:textId="29A4875A" w:rsidR="00891564" w:rsidRPr="001D3117" w:rsidRDefault="00891564" w:rsidP="00C957C6">
      <w:pPr>
        <w:numPr>
          <w:ilvl w:val="0"/>
          <w:numId w:val="8"/>
        </w:numPr>
        <w:overflowPunct w:val="0"/>
        <w:autoSpaceDE w:val="0"/>
        <w:autoSpaceDN w:val="0"/>
        <w:adjustRightInd w:val="0"/>
        <w:spacing w:after="120"/>
        <w:jc w:val="both"/>
        <w:textAlignment w:val="baseline"/>
      </w:pPr>
      <w:r w:rsidRPr="001D3117">
        <w:t xml:space="preserve">Případné vykázání zisku </w:t>
      </w:r>
      <w:r w:rsidR="00AC4FC3" w:rsidRPr="001D3117">
        <w:t>v rámci P</w:t>
      </w:r>
      <w:r w:rsidRPr="001D3117">
        <w:t>rojektu</w:t>
      </w:r>
      <w:r w:rsidR="0065680E" w:rsidRPr="001D3117">
        <w:t xml:space="preserve"> (příjmy převyšující výdaje (náklady</w:t>
      </w:r>
      <w:r w:rsidRPr="001D3117">
        <w:t>)</w:t>
      </w:r>
      <w:r w:rsidR="00E81D2E" w:rsidRPr="001D3117">
        <w:t xml:space="preserve"> projektu)</w:t>
      </w:r>
      <w:r w:rsidRPr="001D3117">
        <w:t xml:space="preserve"> je důvodem pro vrácení dotace/ její části </w:t>
      </w:r>
      <w:r w:rsidR="00E81D2E" w:rsidRPr="001D3117">
        <w:t>ve výši dle</w:t>
      </w:r>
      <w:r w:rsidR="00EC3B70" w:rsidRPr="001D3117">
        <w:t xml:space="preserve"> Čl. 4, odst. 4.</w:t>
      </w:r>
      <w:r w:rsidR="00D5596D">
        <w:t>11</w:t>
      </w:r>
      <w:r w:rsidR="008D7281" w:rsidRPr="001D3117">
        <w:t xml:space="preserve"> </w:t>
      </w:r>
      <w:r w:rsidR="00E81D2E" w:rsidRPr="001D3117">
        <w:t>Zásad</w:t>
      </w:r>
      <w:r w:rsidRPr="001D3117">
        <w:t>.</w:t>
      </w:r>
    </w:p>
    <w:p w14:paraId="75577332" w14:textId="77777777" w:rsidR="00AF5572" w:rsidRPr="001D3117" w:rsidRDefault="00AF5572" w:rsidP="00C957C6">
      <w:pPr>
        <w:numPr>
          <w:ilvl w:val="0"/>
          <w:numId w:val="8"/>
        </w:numPr>
        <w:overflowPunct w:val="0"/>
        <w:autoSpaceDE w:val="0"/>
        <w:autoSpaceDN w:val="0"/>
        <w:adjustRightInd w:val="0"/>
        <w:spacing w:after="120"/>
        <w:jc w:val="both"/>
        <w:textAlignment w:val="baseline"/>
      </w:pPr>
      <w:r w:rsidRPr="001D3117">
        <w:lastRenderedPageBreak/>
        <w:t>Dotace je poskytnuta účelově (viz čl. I.) a lze ji použít pouze na úhradu uznatelných nákladů přímo souvisejících s realizací Projektu.</w:t>
      </w:r>
      <w:r w:rsidR="00C353C6" w:rsidRPr="001D3117">
        <w:t xml:space="preserve"> Dotac</w:t>
      </w:r>
      <w:r w:rsidR="009F692A" w:rsidRPr="001D3117">
        <w:t>i</w:t>
      </w:r>
      <w:r w:rsidR="00C353C6" w:rsidRPr="001D3117">
        <w:t xml:space="preserve"> nelze použít na úhradu DPH</w:t>
      </w:r>
      <w:r w:rsidR="00DD19FA" w:rsidRPr="001D3117">
        <w:t>, je-li příjemce plátcem</w:t>
      </w:r>
      <w:r w:rsidR="00C353C6" w:rsidRPr="001D3117">
        <w:t xml:space="preserve"> DPH. </w:t>
      </w:r>
      <w:r w:rsidR="001C5D6D" w:rsidRPr="001D3117">
        <w:t xml:space="preserve">Plátcům </w:t>
      </w:r>
      <w:r w:rsidR="00C353C6" w:rsidRPr="001D3117">
        <w:t>DPH je dotace poskytnuta pouze na plnění bez DPH.</w:t>
      </w:r>
    </w:p>
    <w:p w14:paraId="36EB40CC" w14:textId="77777777" w:rsidR="00EF693C" w:rsidRPr="001D3117" w:rsidRDefault="00EF693C" w:rsidP="00C957C6">
      <w:pPr>
        <w:overflowPunct w:val="0"/>
        <w:autoSpaceDE w:val="0"/>
        <w:autoSpaceDN w:val="0"/>
        <w:adjustRightInd w:val="0"/>
        <w:spacing w:after="120"/>
        <w:jc w:val="both"/>
        <w:textAlignment w:val="baseline"/>
      </w:pPr>
      <w:r w:rsidRPr="001D3117">
        <w:t xml:space="preserve"> </w:t>
      </w:r>
      <w:r w:rsidRPr="001D3117">
        <w:rPr>
          <w:b/>
        </w:rPr>
        <w:t>Uznatelný náklad</w:t>
      </w:r>
      <w:r w:rsidRPr="001D3117">
        <w:t xml:space="preserve"> je nezbytný náklad, který splňuje všechny následující podmínky:</w:t>
      </w:r>
    </w:p>
    <w:p w14:paraId="7A21A0DB" w14:textId="492917E9" w:rsidR="00EF693C" w:rsidRPr="001D3117" w:rsidRDefault="00EF693C" w:rsidP="00C957C6">
      <w:pPr>
        <w:numPr>
          <w:ilvl w:val="1"/>
          <w:numId w:val="8"/>
        </w:numPr>
        <w:overflowPunct w:val="0"/>
        <w:autoSpaceDE w:val="0"/>
        <w:autoSpaceDN w:val="0"/>
        <w:adjustRightInd w:val="0"/>
        <w:spacing w:after="0"/>
        <w:ind w:left="1434" w:hanging="357"/>
        <w:jc w:val="both"/>
        <w:textAlignment w:val="baseline"/>
      </w:pPr>
      <w:r w:rsidRPr="001D3117">
        <w:t>vyhovuje zásadám efektivnosti, účelnosti a hospodárnosti</w:t>
      </w:r>
      <w:r w:rsidR="002A1BB4">
        <w:t>,</w:t>
      </w:r>
    </w:p>
    <w:p w14:paraId="7724EE16" w14:textId="4887204F" w:rsidR="00EF693C" w:rsidRPr="001D3117" w:rsidRDefault="00EF693C" w:rsidP="00C957C6">
      <w:pPr>
        <w:numPr>
          <w:ilvl w:val="1"/>
          <w:numId w:val="8"/>
        </w:numPr>
        <w:overflowPunct w:val="0"/>
        <w:autoSpaceDE w:val="0"/>
        <w:autoSpaceDN w:val="0"/>
        <w:adjustRightInd w:val="0"/>
        <w:spacing w:after="0"/>
        <w:ind w:left="1434" w:hanging="357"/>
        <w:jc w:val="both"/>
        <w:textAlignment w:val="baseline"/>
      </w:pPr>
      <w:r w:rsidRPr="001D3117">
        <w:t>vznikl příjemci v přímé souvislosti s prováděním Projektu ve schváleném období realizace</w:t>
      </w:r>
      <w:r w:rsidR="002A1BB4">
        <w:t>,</w:t>
      </w:r>
    </w:p>
    <w:p w14:paraId="5ECEBDFF" w14:textId="02EF484D" w:rsidR="00EF693C" w:rsidRPr="001D3117" w:rsidRDefault="00EF693C" w:rsidP="00C957C6">
      <w:pPr>
        <w:numPr>
          <w:ilvl w:val="1"/>
          <w:numId w:val="8"/>
        </w:numPr>
        <w:overflowPunct w:val="0"/>
        <w:autoSpaceDE w:val="0"/>
        <w:autoSpaceDN w:val="0"/>
        <w:adjustRightInd w:val="0"/>
        <w:spacing w:after="0"/>
        <w:ind w:left="1434" w:hanging="357"/>
        <w:jc w:val="both"/>
        <w:textAlignment w:val="baseline"/>
      </w:pPr>
      <w:r w:rsidRPr="001D3117">
        <w:t xml:space="preserve">byl uhrazen </w:t>
      </w:r>
      <w:r w:rsidR="003B047E" w:rsidRPr="001D3117">
        <w:t>v období</w:t>
      </w:r>
      <w:r w:rsidRPr="001D3117">
        <w:t xml:space="preserve"> realizace Projektu</w:t>
      </w:r>
      <w:r w:rsidR="002A1BB4">
        <w:t>,</w:t>
      </w:r>
    </w:p>
    <w:p w14:paraId="3C5BD127" w14:textId="79107096" w:rsidR="00EF693C" w:rsidRPr="001D3117" w:rsidRDefault="00EF693C" w:rsidP="00C957C6">
      <w:pPr>
        <w:numPr>
          <w:ilvl w:val="1"/>
          <w:numId w:val="8"/>
        </w:numPr>
        <w:overflowPunct w:val="0"/>
        <w:autoSpaceDE w:val="0"/>
        <w:autoSpaceDN w:val="0"/>
        <w:adjustRightInd w:val="0"/>
        <w:spacing w:after="120"/>
        <w:ind w:left="1434" w:hanging="357"/>
        <w:jc w:val="both"/>
        <w:textAlignment w:val="baseline"/>
      </w:pPr>
      <w:r w:rsidRPr="001D3117">
        <w:t>byl skutečně vynaložen a zachycen v účetnictví příjemce dotace na jeho účetních dokladech, je identifikovatelný, ověřitelný a podložený prvotními podpůrnými doklady.</w:t>
      </w:r>
    </w:p>
    <w:p w14:paraId="2973A620" w14:textId="77777777" w:rsidR="00FE2A86" w:rsidRPr="001D3117" w:rsidRDefault="00F225EA" w:rsidP="00C957C6">
      <w:pPr>
        <w:overflowPunct w:val="0"/>
        <w:autoSpaceDE w:val="0"/>
        <w:autoSpaceDN w:val="0"/>
        <w:adjustRightInd w:val="0"/>
        <w:spacing w:after="120"/>
        <w:jc w:val="both"/>
        <w:textAlignment w:val="baseline"/>
      </w:pPr>
      <w:r w:rsidRPr="001D3117">
        <w:rPr>
          <w:b/>
        </w:rPr>
        <w:t xml:space="preserve">Neuznatelný náklad </w:t>
      </w:r>
      <w:r w:rsidRPr="001D3117">
        <w:t>je zejména náklad na:</w:t>
      </w:r>
    </w:p>
    <w:p w14:paraId="54B8F51D" w14:textId="30B55E08" w:rsidR="00F225EA" w:rsidRPr="001D3117" w:rsidRDefault="00F225EA" w:rsidP="00C957C6">
      <w:pPr>
        <w:numPr>
          <w:ilvl w:val="1"/>
          <w:numId w:val="8"/>
        </w:numPr>
        <w:overflowPunct w:val="0"/>
        <w:autoSpaceDE w:val="0"/>
        <w:autoSpaceDN w:val="0"/>
        <w:adjustRightInd w:val="0"/>
        <w:spacing w:after="0"/>
        <w:ind w:left="1434" w:hanging="357"/>
        <w:jc w:val="both"/>
        <w:textAlignment w:val="baseline"/>
      </w:pPr>
      <w:r w:rsidRPr="001D3117">
        <w:t>jakékoliv provize pro příjemce dotace</w:t>
      </w:r>
      <w:r w:rsidR="002A1BB4">
        <w:t>,</w:t>
      </w:r>
    </w:p>
    <w:p w14:paraId="56A02B0E" w14:textId="38E52B41" w:rsidR="00F225EA" w:rsidRPr="001D3117" w:rsidRDefault="00F225EA" w:rsidP="00C957C6">
      <w:pPr>
        <w:numPr>
          <w:ilvl w:val="1"/>
          <w:numId w:val="8"/>
        </w:numPr>
        <w:overflowPunct w:val="0"/>
        <w:autoSpaceDE w:val="0"/>
        <w:autoSpaceDN w:val="0"/>
        <w:adjustRightInd w:val="0"/>
        <w:spacing w:after="0"/>
        <w:ind w:left="1434" w:hanging="357"/>
        <w:jc w:val="both"/>
        <w:textAlignment w:val="baseline"/>
      </w:pPr>
      <w:r w:rsidRPr="001D3117">
        <w:t>odměna zpracovateli žádosti o příspěvek</w:t>
      </w:r>
      <w:r w:rsidR="002A1BB4">
        <w:t>,</w:t>
      </w:r>
    </w:p>
    <w:p w14:paraId="59A0A9E7" w14:textId="4AB93EFE" w:rsidR="00F225EA" w:rsidRPr="001D3117" w:rsidRDefault="00F225EA" w:rsidP="00C957C6">
      <w:pPr>
        <w:numPr>
          <w:ilvl w:val="1"/>
          <w:numId w:val="8"/>
        </w:numPr>
        <w:overflowPunct w:val="0"/>
        <w:autoSpaceDE w:val="0"/>
        <w:autoSpaceDN w:val="0"/>
        <w:adjustRightInd w:val="0"/>
        <w:spacing w:after="0"/>
        <w:ind w:left="1434" w:hanging="357"/>
        <w:jc w:val="both"/>
        <w:textAlignment w:val="baseline"/>
      </w:pPr>
      <w:r w:rsidRPr="001D3117">
        <w:t>daň z přidané hodnoty nebo její část, pokud existuje zákonný nárok na její odpočet</w:t>
      </w:r>
      <w:r w:rsidR="002A1BB4">
        <w:t>,</w:t>
      </w:r>
    </w:p>
    <w:p w14:paraId="03A2D964" w14:textId="3FB28312" w:rsidR="00F225EA" w:rsidRPr="001D3117" w:rsidRDefault="00F225EA" w:rsidP="00C957C6">
      <w:pPr>
        <w:numPr>
          <w:ilvl w:val="1"/>
          <w:numId w:val="8"/>
        </w:numPr>
        <w:overflowPunct w:val="0"/>
        <w:autoSpaceDE w:val="0"/>
        <w:autoSpaceDN w:val="0"/>
        <w:adjustRightInd w:val="0"/>
        <w:spacing w:after="0"/>
        <w:ind w:left="1434" w:hanging="357"/>
        <w:jc w:val="both"/>
        <w:textAlignment w:val="baseline"/>
      </w:pPr>
      <w:r w:rsidRPr="001D3117">
        <w:t>manka, škody</w:t>
      </w:r>
      <w:r w:rsidR="002A1BB4">
        <w:t>,</w:t>
      </w:r>
    </w:p>
    <w:p w14:paraId="197A75F9" w14:textId="3E5B197D" w:rsidR="00F225EA" w:rsidRPr="001D3117" w:rsidRDefault="00F225EA" w:rsidP="00C957C6">
      <w:pPr>
        <w:numPr>
          <w:ilvl w:val="1"/>
          <w:numId w:val="8"/>
        </w:numPr>
        <w:overflowPunct w:val="0"/>
        <w:autoSpaceDE w:val="0"/>
        <w:autoSpaceDN w:val="0"/>
        <w:adjustRightInd w:val="0"/>
        <w:spacing w:after="0"/>
        <w:ind w:left="1434" w:hanging="357"/>
        <w:jc w:val="both"/>
        <w:textAlignment w:val="baseline"/>
      </w:pPr>
      <w:r w:rsidRPr="001D3117">
        <w:t>sankční poplatky, pokuty, úroky a penále, případně další sankční výdaje, ať už jsou sjednané ve smlouvách nebo vznikající z jiných příčin</w:t>
      </w:r>
      <w:r w:rsidR="002A1BB4">
        <w:t>,</w:t>
      </w:r>
    </w:p>
    <w:p w14:paraId="0A0C7E1E" w14:textId="47EDA2FB" w:rsidR="00F225EA" w:rsidRPr="001D3117" w:rsidRDefault="00F225EA" w:rsidP="00C957C6">
      <w:pPr>
        <w:numPr>
          <w:ilvl w:val="1"/>
          <w:numId w:val="8"/>
        </w:numPr>
        <w:overflowPunct w:val="0"/>
        <w:autoSpaceDE w:val="0"/>
        <w:autoSpaceDN w:val="0"/>
        <w:adjustRightInd w:val="0"/>
        <w:spacing w:after="0"/>
        <w:ind w:left="1434" w:hanging="357"/>
        <w:jc w:val="both"/>
        <w:textAlignment w:val="baseline"/>
      </w:pPr>
      <w:r w:rsidRPr="001D3117">
        <w:t>opatření pro možné budoucí ztráty nebo dluhy</w:t>
      </w:r>
      <w:r w:rsidR="002A1BB4">
        <w:t>,</w:t>
      </w:r>
    </w:p>
    <w:p w14:paraId="1C4F0244" w14:textId="02925778" w:rsidR="00F225EA" w:rsidRPr="001D3117" w:rsidRDefault="00F225EA" w:rsidP="00C957C6">
      <w:pPr>
        <w:numPr>
          <w:ilvl w:val="1"/>
          <w:numId w:val="8"/>
        </w:numPr>
        <w:overflowPunct w:val="0"/>
        <w:autoSpaceDE w:val="0"/>
        <w:autoSpaceDN w:val="0"/>
        <w:adjustRightInd w:val="0"/>
        <w:spacing w:after="0"/>
        <w:ind w:left="1434" w:hanging="357"/>
        <w:jc w:val="both"/>
        <w:textAlignment w:val="baseline"/>
      </w:pPr>
      <w:r w:rsidRPr="001D3117">
        <w:t>pořízení dlouhodobého a krátkodobého finančního majetku</w:t>
      </w:r>
      <w:r w:rsidR="002A1BB4">
        <w:t>,</w:t>
      </w:r>
    </w:p>
    <w:p w14:paraId="1E16BB7A" w14:textId="433259BB" w:rsidR="00F225EA" w:rsidRPr="001D3117" w:rsidRDefault="00F225EA" w:rsidP="00C957C6">
      <w:pPr>
        <w:numPr>
          <w:ilvl w:val="1"/>
          <w:numId w:val="8"/>
        </w:numPr>
        <w:overflowPunct w:val="0"/>
        <w:autoSpaceDE w:val="0"/>
        <w:autoSpaceDN w:val="0"/>
        <w:adjustRightInd w:val="0"/>
        <w:spacing w:after="0"/>
        <w:ind w:left="1434" w:hanging="357"/>
        <w:jc w:val="both"/>
        <w:textAlignment w:val="baseline"/>
      </w:pPr>
      <w:r w:rsidRPr="001D3117">
        <w:t>ztráty z devizových kurzů</w:t>
      </w:r>
      <w:r w:rsidR="002A1BB4">
        <w:t>,</w:t>
      </w:r>
    </w:p>
    <w:p w14:paraId="692309D0" w14:textId="0BAB592D" w:rsidR="00F225EA" w:rsidRPr="001D3117" w:rsidRDefault="007C5C1F" w:rsidP="00C957C6">
      <w:pPr>
        <w:numPr>
          <w:ilvl w:val="1"/>
          <w:numId w:val="8"/>
        </w:numPr>
        <w:overflowPunct w:val="0"/>
        <w:autoSpaceDE w:val="0"/>
        <w:autoSpaceDN w:val="0"/>
        <w:adjustRightInd w:val="0"/>
        <w:spacing w:after="0"/>
        <w:ind w:left="1434" w:hanging="357"/>
        <w:jc w:val="both"/>
        <w:textAlignment w:val="baseline"/>
      </w:pPr>
      <w:r>
        <w:t>uzavřené leasingové smlouvy</w:t>
      </w:r>
      <w:r w:rsidR="009C1B31">
        <w:t>,</w:t>
      </w:r>
    </w:p>
    <w:p w14:paraId="003C703F" w14:textId="5DEA8928" w:rsidR="00F225EA" w:rsidRPr="001D3117" w:rsidRDefault="00F225EA" w:rsidP="00C957C6">
      <w:pPr>
        <w:numPr>
          <w:ilvl w:val="1"/>
          <w:numId w:val="8"/>
        </w:numPr>
        <w:overflowPunct w:val="0"/>
        <w:autoSpaceDE w:val="0"/>
        <w:autoSpaceDN w:val="0"/>
        <w:adjustRightInd w:val="0"/>
        <w:spacing w:after="0"/>
        <w:ind w:left="1434" w:hanging="357"/>
        <w:jc w:val="both"/>
        <w:textAlignment w:val="baseline"/>
      </w:pPr>
      <w:r w:rsidRPr="001D3117">
        <w:t xml:space="preserve">cestovné nad rámec zákona č. 262/2006 Sb., zákoník práce, ve znění pozdějších předpisů, pro zaměstnavatele, který je uveden v </w:t>
      </w:r>
      <w:r w:rsidR="0073292D" w:rsidRPr="001D3117">
        <w:t>§ 109 odst. 3 tohoto právního předpisu</w:t>
      </w:r>
      <w:r w:rsidR="002A1BB4">
        <w:t>,</w:t>
      </w:r>
    </w:p>
    <w:p w14:paraId="4F0B502B" w14:textId="099CB0B5" w:rsidR="00F86F56" w:rsidRPr="001D3117" w:rsidRDefault="00F225EA" w:rsidP="00F86F56">
      <w:pPr>
        <w:numPr>
          <w:ilvl w:val="1"/>
          <w:numId w:val="8"/>
        </w:numPr>
        <w:overflowPunct w:val="0"/>
        <w:autoSpaceDE w:val="0"/>
        <w:autoSpaceDN w:val="0"/>
        <w:adjustRightInd w:val="0"/>
        <w:spacing w:after="0"/>
        <w:ind w:left="1434" w:hanging="357"/>
        <w:jc w:val="both"/>
        <w:textAlignment w:val="baseline"/>
      </w:pPr>
      <w:r w:rsidRPr="001D3117">
        <w:t>výdaje nesouvisející s realizací projektu</w:t>
      </w:r>
      <w:r w:rsidR="002A1BB4">
        <w:t>,</w:t>
      </w:r>
    </w:p>
    <w:p w14:paraId="7968D6A7" w14:textId="5B33B5D1" w:rsidR="00A96BBB" w:rsidRPr="001D3117" w:rsidRDefault="00F86F56" w:rsidP="00FB7E5E">
      <w:pPr>
        <w:numPr>
          <w:ilvl w:val="1"/>
          <w:numId w:val="8"/>
        </w:numPr>
        <w:overflowPunct w:val="0"/>
        <w:autoSpaceDE w:val="0"/>
        <w:autoSpaceDN w:val="0"/>
        <w:adjustRightInd w:val="0"/>
        <w:spacing w:after="0"/>
        <w:ind w:left="1434" w:hanging="357"/>
        <w:jc w:val="both"/>
        <w:textAlignment w:val="baseline"/>
      </w:pPr>
      <w:r w:rsidRPr="001D3117">
        <w:t>finanční odměny účastníkům za umístění v soutěžích a akcích podobného charakteru</w:t>
      </w:r>
      <w:r w:rsidR="002A1BB4">
        <w:t>,</w:t>
      </w:r>
    </w:p>
    <w:p w14:paraId="29AAC1C8" w14:textId="7BA3AEAE" w:rsidR="00F225EA" w:rsidRPr="001D3117" w:rsidRDefault="00A96BBB" w:rsidP="00FB7E5E">
      <w:pPr>
        <w:pStyle w:val="Odstavecseseznamem"/>
        <w:numPr>
          <w:ilvl w:val="1"/>
          <w:numId w:val="8"/>
        </w:numPr>
        <w:overflowPunct w:val="0"/>
        <w:autoSpaceDE w:val="0"/>
        <w:autoSpaceDN w:val="0"/>
        <w:adjustRightInd w:val="0"/>
        <w:spacing w:after="120"/>
        <w:ind w:left="1434" w:hanging="357"/>
        <w:jc w:val="both"/>
        <w:textAlignment w:val="baseline"/>
      </w:pPr>
      <w:r w:rsidRPr="001D3117">
        <w:t>alkohol</w:t>
      </w:r>
      <w:r w:rsidR="002A1BB4">
        <w:t>.</w:t>
      </w:r>
    </w:p>
    <w:p w14:paraId="16D8E589" w14:textId="694034E5" w:rsidR="00377F38" w:rsidRPr="001D3117" w:rsidRDefault="00C957C6" w:rsidP="00A96BBB">
      <w:pPr>
        <w:overflowPunct w:val="0"/>
        <w:autoSpaceDE w:val="0"/>
        <w:autoSpaceDN w:val="0"/>
        <w:adjustRightInd w:val="0"/>
        <w:spacing w:after="120"/>
        <w:ind w:left="284" w:hanging="284"/>
        <w:jc w:val="both"/>
        <w:textAlignment w:val="baseline"/>
      </w:pPr>
      <w:r w:rsidRPr="001D3117">
        <w:t>7.  D</w:t>
      </w:r>
      <w:r w:rsidR="00AF5572" w:rsidRPr="001D3117">
        <w:t xml:space="preserve">otace bude poskytnuta bezhotovostním převodem do 30 dnů od uzavření </w:t>
      </w:r>
      <w:r w:rsidR="00DB5728" w:rsidRPr="001D3117">
        <w:t xml:space="preserve">této </w:t>
      </w:r>
      <w:r w:rsidR="00AF5572" w:rsidRPr="001D3117">
        <w:t xml:space="preserve">smlouvy na </w:t>
      </w:r>
      <w:r w:rsidR="00A82A21" w:rsidRPr="001D3117">
        <w:t xml:space="preserve">bankovní </w:t>
      </w:r>
      <w:r w:rsidR="00AF5572" w:rsidRPr="001D3117">
        <w:t xml:space="preserve">účet </w:t>
      </w:r>
      <w:r w:rsidR="00AF5572" w:rsidRPr="001D3117">
        <w:rPr>
          <w:b/>
        </w:rPr>
        <w:t>příjemce</w:t>
      </w:r>
      <w:r w:rsidR="00EF693C" w:rsidRPr="00415480">
        <w:rPr>
          <w:b/>
        </w:rPr>
        <w:t xml:space="preserve"> </w:t>
      </w:r>
      <w:r w:rsidR="00EF693C" w:rsidRPr="00415480">
        <w:t>uvedený v záhlaví této smlouvy</w:t>
      </w:r>
      <w:r w:rsidR="00A82A21" w:rsidRPr="001D3117">
        <w:t>.</w:t>
      </w:r>
    </w:p>
    <w:p w14:paraId="19EA6C66" w14:textId="77777777" w:rsidR="00AF5572" w:rsidRPr="001D3117" w:rsidRDefault="00AF5572" w:rsidP="007C0E68">
      <w:pPr>
        <w:autoSpaceDE w:val="0"/>
        <w:autoSpaceDN w:val="0"/>
        <w:adjustRightInd w:val="0"/>
        <w:spacing w:before="240" w:after="120"/>
        <w:jc w:val="center"/>
        <w:outlineLvl w:val="0"/>
        <w:rPr>
          <w:b/>
          <w:bCs/>
        </w:rPr>
      </w:pPr>
      <w:r w:rsidRPr="001D3117">
        <w:rPr>
          <w:b/>
          <w:bCs/>
        </w:rPr>
        <w:t xml:space="preserve">Článek </w:t>
      </w:r>
      <w:r w:rsidR="00B12C28" w:rsidRPr="001D3117">
        <w:rPr>
          <w:b/>
          <w:bCs/>
        </w:rPr>
        <w:t>I</w:t>
      </w:r>
      <w:r w:rsidRPr="001D3117">
        <w:rPr>
          <w:b/>
          <w:bCs/>
        </w:rPr>
        <w:t>V.</w:t>
      </w:r>
    </w:p>
    <w:p w14:paraId="514D3E4D" w14:textId="77777777" w:rsidR="00AF5572" w:rsidRPr="001D3117" w:rsidRDefault="00F35AD3" w:rsidP="007C0E68">
      <w:pPr>
        <w:pStyle w:val="Zkladntext"/>
        <w:spacing w:before="120" w:after="240" w:line="240" w:lineRule="auto"/>
        <w:jc w:val="center"/>
        <w:rPr>
          <w:rFonts w:ascii="Arial" w:hAnsi="Arial" w:cs="Arial"/>
          <w:b/>
          <w:bCs/>
          <w:color w:val="auto"/>
          <w:sz w:val="22"/>
          <w:szCs w:val="22"/>
        </w:rPr>
      </w:pPr>
      <w:r w:rsidRPr="001D3117">
        <w:rPr>
          <w:rFonts w:ascii="Arial" w:hAnsi="Arial" w:cs="Arial"/>
          <w:b/>
          <w:bCs/>
          <w:color w:val="auto"/>
          <w:sz w:val="22"/>
          <w:szCs w:val="22"/>
        </w:rPr>
        <w:t>P</w:t>
      </w:r>
      <w:r w:rsidR="00AF5572" w:rsidRPr="001D3117">
        <w:rPr>
          <w:rFonts w:ascii="Arial" w:hAnsi="Arial" w:cs="Arial"/>
          <w:b/>
          <w:bCs/>
          <w:color w:val="auto"/>
          <w:sz w:val="22"/>
          <w:szCs w:val="22"/>
        </w:rPr>
        <w:t>ovinnosti</w:t>
      </w:r>
      <w:r w:rsidRPr="001D3117">
        <w:rPr>
          <w:rFonts w:ascii="Arial" w:hAnsi="Arial" w:cs="Arial"/>
          <w:b/>
          <w:bCs/>
          <w:color w:val="auto"/>
          <w:sz w:val="22"/>
          <w:szCs w:val="22"/>
        </w:rPr>
        <w:t xml:space="preserve"> příjemce</w:t>
      </w:r>
    </w:p>
    <w:p w14:paraId="1B5BE11F" w14:textId="77777777" w:rsidR="00AF5572" w:rsidRPr="001D3117" w:rsidRDefault="00AF5572" w:rsidP="00AF5572">
      <w:pPr>
        <w:spacing w:beforeLines="60" w:before="144" w:afterLines="60" w:after="144"/>
      </w:pPr>
      <w:r w:rsidRPr="001D3117">
        <w:rPr>
          <w:b/>
          <w:bCs/>
        </w:rPr>
        <w:t>Příjemce</w:t>
      </w:r>
      <w:r w:rsidRPr="001D3117">
        <w:t xml:space="preserve"> </w:t>
      </w:r>
      <w:r w:rsidRPr="001D3117">
        <w:rPr>
          <w:b/>
        </w:rPr>
        <w:t>je povinen:</w:t>
      </w:r>
    </w:p>
    <w:p w14:paraId="2ED8313D" w14:textId="77777777" w:rsidR="00EF693C" w:rsidRPr="001D3117" w:rsidRDefault="00975A58" w:rsidP="001316B7">
      <w:pPr>
        <w:spacing w:beforeLines="60" w:before="144" w:afterLines="60" w:after="144"/>
        <w:ind w:left="720" w:hanging="294"/>
        <w:jc w:val="both"/>
      </w:pPr>
      <w:r w:rsidRPr="001D3117">
        <w:t>a)</w:t>
      </w:r>
      <w:r w:rsidR="007341BF" w:rsidRPr="001D3117">
        <w:tab/>
      </w:r>
      <w:r w:rsidR="00CC1A87" w:rsidRPr="001D3117">
        <w:t>Použít dotaci za účelem realizace předloženého Projektu, pro který byla dotace poskytnuta, a v souladu s</w:t>
      </w:r>
      <w:r w:rsidR="00F35AD3" w:rsidRPr="001D3117">
        <w:t> podmínkami sjednanými v této</w:t>
      </w:r>
      <w:r w:rsidR="00CC1A87" w:rsidRPr="001D3117">
        <w:t xml:space="preserve"> smlouv</w:t>
      </w:r>
      <w:r w:rsidR="00F35AD3" w:rsidRPr="001D3117">
        <w:t>ě</w:t>
      </w:r>
      <w:r w:rsidR="00CC1A87" w:rsidRPr="001D3117">
        <w:t>.</w:t>
      </w:r>
    </w:p>
    <w:p w14:paraId="36E5B5DF" w14:textId="77777777" w:rsidR="00AF5572" w:rsidRPr="001D3117" w:rsidRDefault="00EF693C" w:rsidP="001316B7">
      <w:pPr>
        <w:tabs>
          <w:tab w:val="num" w:pos="720"/>
        </w:tabs>
        <w:overflowPunct w:val="0"/>
        <w:autoSpaceDE w:val="0"/>
        <w:autoSpaceDN w:val="0"/>
        <w:adjustRightInd w:val="0"/>
        <w:spacing w:beforeLines="60" w:before="144" w:afterLines="60" w:after="144"/>
        <w:ind w:left="719" w:hanging="294"/>
        <w:jc w:val="both"/>
        <w:textAlignment w:val="baseline"/>
      </w:pPr>
      <w:r w:rsidRPr="001D3117">
        <w:t>b</w:t>
      </w:r>
      <w:r w:rsidR="00975A58" w:rsidRPr="001D3117">
        <w:t>)</w:t>
      </w:r>
      <w:r w:rsidR="007341BF" w:rsidRPr="001D3117">
        <w:tab/>
      </w:r>
      <w:r w:rsidR="00AF5572" w:rsidRPr="001D3117">
        <w:t>Vynaložit prostředky určené na realizaci Projektu</w:t>
      </w:r>
      <w:r w:rsidR="00C353C6" w:rsidRPr="001D3117">
        <w:t xml:space="preserve"> hospodárně</w:t>
      </w:r>
      <w:r w:rsidR="00655347" w:rsidRPr="001D3117">
        <w:t>, účelně</w:t>
      </w:r>
      <w:r w:rsidR="003F645C" w:rsidRPr="001D3117">
        <w:t xml:space="preserve"> a </w:t>
      </w:r>
      <w:r w:rsidR="00655347" w:rsidRPr="001D3117">
        <w:t>efektivně</w:t>
      </w:r>
      <w:r w:rsidR="00AF5572" w:rsidRPr="001D3117">
        <w:t xml:space="preserve">. </w:t>
      </w:r>
    </w:p>
    <w:p w14:paraId="0EC1E651" w14:textId="77777777" w:rsidR="0031507A" w:rsidRDefault="00AF5572" w:rsidP="00975A58">
      <w:pPr>
        <w:numPr>
          <w:ilvl w:val="0"/>
          <w:numId w:val="37"/>
        </w:numPr>
        <w:tabs>
          <w:tab w:val="num" w:pos="709"/>
        </w:tabs>
        <w:overflowPunct w:val="0"/>
        <w:autoSpaceDE w:val="0"/>
        <w:autoSpaceDN w:val="0"/>
        <w:adjustRightInd w:val="0"/>
        <w:spacing w:after="160"/>
        <w:ind w:left="720" w:hanging="294"/>
        <w:jc w:val="both"/>
        <w:textAlignment w:val="baseline"/>
      </w:pPr>
      <w:r w:rsidRPr="001D3117">
        <w:t xml:space="preserve">Vést a sledovat prostředky </w:t>
      </w:r>
      <w:r w:rsidR="00DD510E" w:rsidRPr="001D3117">
        <w:t xml:space="preserve">poskytnuté </w:t>
      </w:r>
      <w:r w:rsidRPr="001D3117">
        <w:t>dotací v odděleném účetnictví, vedené</w:t>
      </w:r>
      <w:r w:rsidR="005064A4" w:rsidRPr="001D3117">
        <w:t>m</w:t>
      </w:r>
      <w:r w:rsidRPr="001D3117">
        <w:t xml:space="preserve"> v souladu se zákonem č. 563/1991 Sb., o účetnictví, v</w:t>
      </w:r>
      <w:r w:rsidR="007C1762" w:rsidRPr="001D3117">
        <w:t>e znění pozdějších předpisů</w:t>
      </w:r>
      <w:r w:rsidRPr="001D3117">
        <w:t xml:space="preserve">, a to jak z hlediska poskytnuté výše dotace, tak i z hlediska </w:t>
      </w:r>
      <w:r w:rsidR="00DF3ACD">
        <w:t xml:space="preserve">uznatelných </w:t>
      </w:r>
      <w:r w:rsidRPr="001D3117">
        <w:t>nákladů celého</w:t>
      </w:r>
      <w:r w:rsidR="0031507A">
        <w:t xml:space="preserve"> </w:t>
      </w:r>
      <w:r w:rsidRPr="001D3117">
        <w:t>Projektu.</w:t>
      </w:r>
    </w:p>
    <w:p w14:paraId="257EF525" w14:textId="23ABACA0" w:rsidR="00AF5572" w:rsidRPr="001D3117" w:rsidRDefault="00DF3ACD" w:rsidP="0031507A">
      <w:pPr>
        <w:tabs>
          <w:tab w:val="num" w:pos="709"/>
        </w:tabs>
        <w:overflowPunct w:val="0"/>
        <w:autoSpaceDE w:val="0"/>
        <w:autoSpaceDN w:val="0"/>
        <w:adjustRightInd w:val="0"/>
        <w:spacing w:after="160"/>
        <w:ind w:left="720"/>
        <w:jc w:val="both"/>
        <w:textAlignment w:val="baseline"/>
      </w:pPr>
      <w:r>
        <w:t>Příjemce, který vede daňovou evidenci dle zákona č.586/1992 Sb., o daních z příjmů, ve znění pozdějších předpisů</w:t>
      </w:r>
      <w:r w:rsidR="00D63067">
        <w:t>,</w:t>
      </w:r>
      <w:r>
        <w:t xml:space="preserve"> je povinen zajistit podřízenou evidenci, ve které budou rozlišeny výdaje s konkrétní vazbou na Projekt. </w:t>
      </w:r>
    </w:p>
    <w:p w14:paraId="128F4AB6" w14:textId="77777777" w:rsidR="00AF5572" w:rsidRPr="001D3117" w:rsidRDefault="00AF5572" w:rsidP="00975A58">
      <w:pPr>
        <w:numPr>
          <w:ilvl w:val="0"/>
          <w:numId w:val="37"/>
        </w:numPr>
        <w:spacing w:beforeLines="60" w:before="144" w:afterLines="60" w:after="144"/>
        <w:ind w:left="709" w:hanging="283"/>
        <w:jc w:val="both"/>
      </w:pPr>
      <w:r w:rsidRPr="001D3117">
        <w:t xml:space="preserve">Dodržovat veškeré právní předpisy včetně zákona o veřejných </w:t>
      </w:r>
      <w:r w:rsidR="007C1762" w:rsidRPr="001D3117">
        <w:t>z</w:t>
      </w:r>
      <w:r w:rsidRPr="001D3117">
        <w:t>akázkách</w:t>
      </w:r>
      <w:r w:rsidR="00AE6CB9" w:rsidRPr="001D3117">
        <w:t xml:space="preserve"> v platném a účinném znění</w:t>
      </w:r>
      <w:r w:rsidRPr="001D3117">
        <w:t>.</w:t>
      </w:r>
    </w:p>
    <w:p w14:paraId="1E31D96C" w14:textId="77777777" w:rsidR="00AE5B9F" w:rsidRPr="001D3117" w:rsidRDefault="00AE5B9F" w:rsidP="00975A58">
      <w:pPr>
        <w:numPr>
          <w:ilvl w:val="0"/>
          <w:numId w:val="37"/>
        </w:numPr>
        <w:spacing w:beforeLines="60" w:before="144" w:afterLines="60" w:after="144"/>
        <w:ind w:firstLine="65"/>
        <w:jc w:val="both"/>
      </w:pPr>
      <w:r w:rsidRPr="001D3117">
        <w:lastRenderedPageBreak/>
        <w:t>Je-li příjemce právnickou osobou, je povinen</w:t>
      </w:r>
      <w:r w:rsidR="004754F3" w:rsidRPr="001D3117">
        <w:t>:</w:t>
      </w:r>
    </w:p>
    <w:p w14:paraId="796ECBA3" w14:textId="77777777" w:rsidR="00233A8A" w:rsidRPr="001D3117" w:rsidRDefault="00233A8A" w:rsidP="00233A8A">
      <w:pPr>
        <w:numPr>
          <w:ilvl w:val="1"/>
          <w:numId w:val="26"/>
        </w:numPr>
        <w:overflowPunct w:val="0"/>
        <w:autoSpaceDE w:val="0"/>
        <w:autoSpaceDN w:val="0"/>
        <w:adjustRightInd w:val="0"/>
        <w:spacing w:after="160"/>
        <w:ind w:left="993" w:hanging="284"/>
        <w:jc w:val="both"/>
        <w:textAlignment w:val="baseline"/>
      </w:pPr>
      <w:r w:rsidRPr="001D3117">
        <w:t>poskytnout poskytovateli veškeré informace o záměru likvidace nebo přeměny, které mohou dle poskytovatele ovlivnit podmínky a účel poskytnuté dotace,</w:t>
      </w:r>
    </w:p>
    <w:p w14:paraId="2A873064" w14:textId="3CB32A8A" w:rsidR="00E429B6" w:rsidRPr="001D3117" w:rsidRDefault="004754F3" w:rsidP="00B237A2">
      <w:pPr>
        <w:numPr>
          <w:ilvl w:val="1"/>
          <w:numId w:val="26"/>
        </w:numPr>
        <w:overflowPunct w:val="0"/>
        <w:autoSpaceDE w:val="0"/>
        <w:autoSpaceDN w:val="0"/>
        <w:adjustRightInd w:val="0"/>
        <w:spacing w:after="160"/>
        <w:ind w:left="993" w:hanging="284"/>
        <w:jc w:val="both"/>
        <w:textAlignment w:val="baseline"/>
      </w:pPr>
      <w:r w:rsidRPr="001D3117">
        <w:t>zajistit, aby případné rozhodnutí o jeho likvidaci nebo přeměně podle příslušných právních předpisů bylo přijato až po př</w:t>
      </w:r>
      <w:r w:rsidR="00EC3B70" w:rsidRPr="001D3117">
        <w:t>edchozím souhlasu poskytovatele</w:t>
      </w:r>
      <w:r w:rsidR="003D56C6">
        <w:t>.</w:t>
      </w:r>
    </w:p>
    <w:p w14:paraId="1F582FB1" w14:textId="3ABD7681" w:rsidR="00AF5572" w:rsidRPr="001D3117" w:rsidRDefault="00AF5572" w:rsidP="00975A58">
      <w:pPr>
        <w:numPr>
          <w:ilvl w:val="0"/>
          <w:numId w:val="37"/>
        </w:numPr>
        <w:overflowPunct w:val="0"/>
        <w:autoSpaceDE w:val="0"/>
        <w:autoSpaceDN w:val="0"/>
        <w:adjustRightInd w:val="0"/>
        <w:spacing w:after="0"/>
        <w:ind w:left="709" w:hanging="283"/>
        <w:jc w:val="both"/>
        <w:textAlignment w:val="baseline"/>
        <w:outlineLvl w:val="0"/>
      </w:pPr>
      <w:r w:rsidRPr="001D3117">
        <w:t xml:space="preserve">Předložit </w:t>
      </w:r>
      <w:r w:rsidRPr="001D3117">
        <w:rPr>
          <w:b/>
        </w:rPr>
        <w:t>poskytovateli</w:t>
      </w:r>
      <w:r w:rsidRPr="001D3117">
        <w:t xml:space="preserve"> závěrečnou zprávu a </w:t>
      </w:r>
      <w:r w:rsidR="005D482A" w:rsidRPr="001D3117">
        <w:t>finanční vypořádání (</w:t>
      </w:r>
      <w:r w:rsidRPr="001D3117">
        <w:t>závěrečné vyúčtování</w:t>
      </w:r>
      <w:r w:rsidR="005D482A" w:rsidRPr="001D3117">
        <w:t>)</w:t>
      </w:r>
      <w:r w:rsidR="008F2DF8" w:rsidRPr="001D3117">
        <w:t xml:space="preserve"> všech nákladů a výnosů souvisejících s realizací projektu včetně</w:t>
      </w:r>
      <w:r w:rsidR="004754F3" w:rsidRPr="001D3117">
        <w:t xml:space="preserve"> poskytnuté dotace</w:t>
      </w:r>
      <w:r w:rsidR="00707240" w:rsidRPr="001D3117">
        <w:t xml:space="preserve"> </w:t>
      </w:r>
      <w:r w:rsidR="00427196" w:rsidRPr="001D3117">
        <w:t>na</w:t>
      </w:r>
      <w:r w:rsidR="00257CDD" w:rsidRPr="001D3117">
        <w:t xml:space="preserve"> </w:t>
      </w:r>
      <w:r w:rsidR="00B237A2" w:rsidRPr="001D3117">
        <w:t> elektronicky</w:t>
      </w:r>
      <w:r w:rsidR="00257CDD" w:rsidRPr="001D3117">
        <w:t xml:space="preserve"> vyplněném</w:t>
      </w:r>
      <w:r w:rsidR="00427196" w:rsidRPr="001D3117">
        <w:t xml:space="preserve"> formuláři</w:t>
      </w:r>
      <w:r w:rsidR="00440FDF" w:rsidRPr="001D3117">
        <w:t xml:space="preserve"> „Závěrečná zpráva a </w:t>
      </w:r>
      <w:r w:rsidR="00896FAC" w:rsidRPr="001D3117">
        <w:t xml:space="preserve">finanční vypořádání </w:t>
      </w:r>
      <w:r w:rsidR="00440FDF" w:rsidRPr="001D3117">
        <w:t>dotace</w:t>
      </w:r>
      <w:r w:rsidR="00896FAC" w:rsidRPr="001D3117">
        <w:t>“</w:t>
      </w:r>
      <w:r w:rsidR="00440FDF" w:rsidRPr="001D3117">
        <w:t xml:space="preserve"> který je k dispozici na webových stránkách poskytovatele</w:t>
      </w:r>
      <w:r w:rsidR="00FE2999" w:rsidRPr="001D3117">
        <w:t xml:space="preserve"> www.kr-ustecky.cz v sekci „</w:t>
      </w:r>
      <w:r w:rsidR="003B047E" w:rsidRPr="001D3117">
        <w:t>Dotace a granty</w:t>
      </w:r>
      <w:r w:rsidR="00FE2999" w:rsidRPr="001D3117">
        <w:t xml:space="preserve"> – Fond Ústeckého kraje</w:t>
      </w:r>
      <w:r w:rsidR="008F2DF8" w:rsidRPr="001D3117">
        <w:t>- Individuální dotace</w:t>
      </w:r>
      <w:r w:rsidR="00FE2999" w:rsidRPr="001D3117">
        <w:t>“</w:t>
      </w:r>
      <w:r w:rsidR="00730F64" w:rsidRPr="001D3117">
        <w:t>,</w:t>
      </w:r>
      <w:r w:rsidRPr="001D3117">
        <w:t xml:space="preserve"> a to </w:t>
      </w:r>
      <w:r w:rsidRPr="001D3117">
        <w:rPr>
          <w:b/>
        </w:rPr>
        <w:t>do 3 měsíců</w:t>
      </w:r>
      <w:r w:rsidRPr="001D3117">
        <w:t xml:space="preserve"> o</w:t>
      </w:r>
      <w:r w:rsidR="0063119D" w:rsidRPr="001D3117">
        <w:t>d</w:t>
      </w:r>
      <w:r w:rsidRPr="001D3117">
        <w:t xml:space="preserve"> </w:t>
      </w:r>
      <w:r w:rsidR="00DD5EC6" w:rsidRPr="001D3117">
        <w:t>uplynutí lhůty stanovené v článku II</w:t>
      </w:r>
      <w:r w:rsidRPr="001D3117">
        <w:t>.</w:t>
      </w:r>
    </w:p>
    <w:p w14:paraId="152A5818" w14:textId="77777777" w:rsidR="00AF5572" w:rsidRPr="001D3117" w:rsidRDefault="00AF5572" w:rsidP="007C0E68">
      <w:pPr>
        <w:overflowPunct w:val="0"/>
        <w:autoSpaceDE w:val="0"/>
        <w:autoSpaceDN w:val="0"/>
        <w:adjustRightInd w:val="0"/>
        <w:spacing w:before="120" w:after="120"/>
        <w:ind w:left="1083" w:hanging="369"/>
        <w:jc w:val="both"/>
        <w:textAlignment w:val="baseline"/>
        <w:outlineLvl w:val="0"/>
        <w:rPr>
          <w:u w:val="single"/>
        </w:rPr>
      </w:pPr>
      <w:r w:rsidRPr="001D3117">
        <w:rPr>
          <w:u w:val="single"/>
        </w:rPr>
        <w:t>Závěrečná zpráva musí obsahovat:</w:t>
      </w:r>
    </w:p>
    <w:p w14:paraId="14824C71" w14:textId="4073BAB0" w:rsidR="00AF5572" w:rsidRPr="001D3117" w:rsidRDefault="00AF5572" w:rsidP="00871EC2">
      <w:pPr>
        <w:numPr>
          <w:ilvl w:val="1"/>
          <w:numId w:val="5"/>
        </w:numPr>
        <w:tabs>
          <w:tab w:val="clear" w:pos="1081"/>
          <w:tab w:val="num" w:pos="1134"/>
        </w:tabs>
        <w:overflowPunct w:val="0"/>
        <w:autoSpaceDE w:val="0"/>
        <w:autoSpaceDN w:val="0"/>
        <w:adjustRightInd w:val="0"/>
        <w:spacing w:after="0"/>
        <w:ind w:left="1134" w:hanging="425"/>
        <w:jc w:val="both"/>
        <w:textAlignment w:val="baseline"/>
      </w:pPr>
      <w:r w:rsidRPr="001D3117">
        <w:t>označení příjemce dotace</w:t>
      </w:r>
      <w:r w:rsidR="003D56C6">
        <w:t>,</w:t>
      </w:r>
    </w:p>
    <w:p w14:paraId="65BB359C" w14:textId="32CDC183" w:rsidR="00AF5572" w:rsidRPr="001D3117" w:rsidRDefault="00AF5572" w:rsidP="00871EC2">
      <w:pPr>
        <w:numPr>
          <w:ilvl w:val="1"/>
          <w:numId w:val="5"/>
        </w:numPr>
        <w:tabs>
          <w:tab w:val="clear" w:pos="1081"/>
          <w:tab w:val="num" w:pos="1134"/>
        </w:tabs>
        <w:overflowPunct w:val="0"/>
        <w:autoSpaceDE w:val="0"/>
        <w:autoSpaceDN w:val="0"/>
        <w:adjustRightInd w:val="0"/>
        <w:spacing w:after="0"/>
        <w:ind w:left="1134" w:hanging="425"/>
        <w:jc w:val="both"/>
        <w:textAlignment w:val="baseline"/>
      </w:pPr>
      <w:r w:rsidRPr="001D3117">
        <w:t xml:space="preserve">číslo dotace (číslo smlouvy poskytovatele uvedené na 1. </w:t>
      </w:r>
      <w:r w:rsidR="001E43A2" w:rsidRPr="001D3117">
        <w:t>s</w:t>
      </w:r>
      <w:r w:rsidRPr="001D3117">
        <w:t>traně</w:t>
      </w:r>
      <w:r w:rsidR="001E43A2" w:rsidRPr="001D3117">
        <w:t xml:space="preserve"> </w:t>
      </w:r>
      <w:r w:rsidR="00DF0020" w:rsidRPr="001D3117">
        <w:t xml:space="preserve">této </w:t>
      </w:r>
      <w:r w:rsidR="001E43A2" w:rsidRPr="001D3117">
        <w:t>smlouvy</w:t>
      </w:r>
      <w:r w:rsidRPr="001D3117">
        <w:t>)</w:t>
      </w:r>
      <w:r w:rsidR="003D56C6">
        <w:t>,</w:t>
      </w:r>
    </w:p>
    <w:p w14:paraId="5A04821A" w14:textId="1A8594AF" w:rsidR="00AF5572" w:rsidRPr="001D3117" w:rsidRDefault="00AF5572" w:rsidP="00871EC2">
      <w:pPr>
        <w:numPr>
          <w:ilvl w:val="1"/>
          <w:numId w:val="5"/>
        </w:numPr>
        <w:tabs>
          <w:tab w:val="clear" w:pos="1081"/>
          <w:tab w:val="num" w:pos="1134"/>
        </w:tabs>
        <w:overflowPunct w:val="0"/>
        <w:autoSpaceDE w:val="0"/>
        <w:autoSpaceDN w:val="0"/>
        <w:adjustRightInd w:val="0"/>
        <w:spacing w:after="0"/>
        <w:ind w:left="1134" w:hanging="425"/>
        <w:jc w:val="both"/>
        <w:textAlignment w:val="baseline"/>
        <w:rPr>
          <w:u w:val="single"/>
        </w:rPr>
      </w:pPr>
      <w:r w:rsidRPr="001D3117">
        <w:t>popis realizace Projektu</w:t>
      </w:r>
      <w:r w:rsidR="003D56C6">
        <w:t>,</w:t>
      </w:r>
    </w:p>
    <w:p w14:paraId="7A0016E1" w14:textId="11A5CC1A" w:rsidR="00AF5572" w:rsidRPr="001D3117" w:rsidRDefault="00AF5572" w:rsidP="00871EC2">
      <w:pPr>
        <w:numPr>
          <w:ilvl w:val="1"/>
          <w:numId w:val="5"/>
        </w:numPr>
        <w:tabs>
          <w:tab w:val="clear" w:pos="1081"/>
          <w:tab w:val="num" w:pos="1134"/>
        </w:tabs>
        <w:overflowPunct w:val="0"/>
        <w:autoSpaceDE w:val="0"/>
        <w:autoSpaceDN w:val="0"/>
        <w:adjustRightInd w:val="0"/>
        <w:spacing w:after="0"/>
        <w:ind w:left="1134" w:hanging="425"/>
        <w:jc w:val="both"/>
        <w:textAlignment w:val="baseline"/>
        <w:rPr>
          <w:u w:val="single"/>
        </w:rPr>
      </w:pPr>
      <w:r w:rsidRPr="001D3117">
        <w:t>přínos Projektu</w:t>
      </w:r>
      <w:r w:rsidR="003D56C6">
        <w:t>,</w:t>
      </w:r>
    </w:p>
    <w:p w14:paraId="707AA41B" w14:textId="2093C2B6" w:rsidR="003E2BE4" w:rsidRPr="001D3117" w:rsidRDefault="00AF5572" w:rsidP="00871EC2">
      <w:pPr>
        <w:numPr>
          <w:ilvl w:val="1"/>
          <w:numId w:val="5"/>
        </w:numPr>
        <w:tabs>
          <w:tab w:val="clear" w:pos="1081"/>
          <w:tab w:val="num" w:pos="1134"/>
        </w:tabs>
        <w:overflowPunct w:val="0"/>
        <w:autoSpaceDE w:val="0"/>
        <w:autoSpaceDN w:val="0"/>
        <w:adjustRightInd w:val="0"/>
        <w:spacing w:after="0"/>
        <w:ind w:left="1134" w:hanging="425"/>
        <w:jc w:val="both"/>
        <w:textAlignment w:val="baseline"/>
        <w:rPr>
          <w:u w:val="single"/>
        </w:rPr>
      </w:pPr>
      <w:r w:rsidRPr="001D3117">
        <w:t>celkové zhodnocení Projektu</w:t>
      </w:r>
      <w:r w:rsidR="003D56C6">
        <w:t>,</w:t>
      </w:r>
      <w:r w:rsidRPr="001D3117">
        <w:t xml:space="preserve"> </w:t>
      </w:r>
    </w:p>
    <w:p w14:paraId="2BF68F14" w14:textId="5FA17B9C" w:rsidR="00DB1324" w:rsidRPr="001D3117" w:rsidRDefault="00AE6CB9" w:rsidP="00871EC2">
      <w:pPr>
        <w:numPr>
          <w:ilvl w:val="1"/>
          <w:numId w:val="5"/>
        </w:numPr>
        <w:tabs>
          <w:tab w:val="clear" w:pos="1081"/>
          <w:tab w:val="num" w:pos="1134"/>
        </w:tabs>
        <w:overflowPunct w:val="0"/>
        <w:autoSpaceDE w:val="0"/>
        <w:autoSpaceDN w:val="0"/>
        <w:adjustRightInd w:val="0"/>
        <w:spacing w:after="0"/>
        <w:ind w:left="1134" w:hanging="425"/>
        <w:jc w:val="both"/>
        <w:textAlignment w:val="baseline"/>
        <w:rPr>
          <w:u w:val="single"/>
        </w:rPr>
      </w:pPr>
      <w:r w:rsidRPr="001D3117">
        <w:t xml:space="preserve">finanční vypořádání </w:t>
      </w:r>
      <w:r w:rsidR="00DB1324" w:rsidRPr="001D3117">
        <w:t>poskytnuté dotace</w:t>
      </w:r>
      <w:r w:rsidR="003D56C6">
        <w:t>,</w:t>
      </w:r>
    </w:p>
    <w:p w14:paraId="2CDBC211" w14:textId="66AF4FA2" w:rsidR="00AF5572" w:rsidRPr="001D3117" w:rsidRDefault="00233A8A" w:rsidP="00871EC2">
      <w:pPr>
        <w:numPr>
          <w:ilvl w:val="1"/>
          <w:numId w:val="5"/>
        </w:numPr>
        <w:tabs>
          <w:tab w:val="clear" w:pos="1081"/>
          <w:tab w:val="num" w:pos="1134"/>
        </w:tabs>
        <w:overflowPunct w:val="0"/>
        <w:autoSpaceDE w:val="0"/>
        <w:autoSpaceDN w:val="0"/>
        <w:adjustRightInd w:val="0"/>
        <w:spacing w:after="0"/>
        <w:ind w:left="1134" w:hanging="425"/>
        <w:jc w:val="both"/>
        <w:textAlignment w:val="baseline"/>
      </w:pPr>
      <w:r w:rsidRPr="001D3117">
        <w:t>doložení splnění publicity dle čl. VI</w:t>
      </w:r>
      <w:r w:rsidR="00CA6BBA" w:rsidRPr="001D3117">
        <w:t>I</w:t>
      </w:r>
      <w:r w:rsidR="003D56C6">
        <w:t>,</w:t>
      </w:r>
    </w:p>
    <w:p w14:paraId="05B0CAD0" w14:textId="6BC5C984" w:rsidR="00871EC2" w:rsidRPr="001D3117" w:rsidRDefault="00871EC2" w:rsidP="00871EC2">
      <w:pPr>
        <w:numPr>
          <w:ilvl w:val="0"/>
          <w:numId w:val="6"/>
        </w:numPr>
        <w:tabs>
          <w:tab w:val="clear" w:pos="1441"/>
          <w:tab w:val="num" w:pos="709"/>
          <w:tab w:val="num" w:pos="1134"/>
        </w:tabs>
        <w:overflowPunct w:val="0"/>
        <w:autoSpaceDE w:val="0"/>
        <w:autoSpaceDN w:val="0"/>
        <w:adjustRightInd w:val="0"/>
        <w:spacing w:after="0"/>
        <w:ind w:left="1134" w:hanging="425"/>
        <w:textAlignment w:val="baseline"/>
      </w:pPr>
      <w:r w:rsidRPr="001D3117">
        <w:t>fotodokumentaci realizace Projektu</w:t>
      </w:r>
      <w:r w:rsidR="003D56C6">
        <w:t>.</w:t>
      </w:r>
    </w:p>
    <w:p w14:paraId="6A614FB9" w14:textId="77777777" w:rsidR="007E1B6D" w:rsidRPr="001D3117" w:rsidRDefault="001D3E6F" w:rsidP="007C0E68">
      <w:pPr>
        <w:overflowPunct w:val="0"/>
        <w:autoSpaceDE w:val="0"/>
        <w:autoSpaceDN w:val="0"/>
        <w:adjustRightInd w:val="0"/>
        <w:spacing w:before="120" w:after="120"/>
        <w:ind w:left="720" w:hanging="11"/>
        <w:jc w:val="both"/>
        <w:textAlignment w:val="baseline"/>
        <w:outlineLvl w:val="0"/>
        <w:rPr>
          <w:u w:val="single"/>
        </w:rPr>
      </w:pPr>
      <w:r w:rsidRPr="001D3117">
        <w:rPr>
          <w:u w:val="single"/>
        </w:rPr>
        <w:t>Finanční vypořádání</w:t>
      </w:r>
      <w:r w:rsidR="007E1B6D" w:rsidRPr="001D3117">
        <w:rPr>
          <w:u w:val="single"/>
        </w:rPr>
        <w:t xml:space="preserve"> dotace musí obsahovat:</w:t>
      </w:r>
    </w:p>
    <w:p w14:paraId="5A826061" w14:textId="1DD0C344" w:rsidR="00A037AB" w:rsidRPr="001D3117" w:rsidRDefault="00A037AB" w:rsidP="00757B49">
      <w:pPr>
        <w:numPr>
          <w:ilvl w:val="0"/>
          <w:numId w:val="7"/>
        </w:numPr>
        <w:tabs>
          <w:tab w:val="clear" w:pos="1441"/>
          <w:tab w:val="num" w:pos="709"/>
        </w:tabs>
        <w:overflowPunct w:val="0"/>
        <w:autoSpaceDE w:val="0"/>
        <w:autoSpaceDN w:val="0"/>
        <w:adjustRightInd w:val="0"/>
        <w:spacing w:after="0"/>
        <w:ind w:left="1134" w:hanging="425"/>
        <w:textAlignment w:val="baseline"/>
      </w:pPr>
      <w:r w:rsidRPr="001D3117">
        <w:t>přehled všech výnosů Projektu</w:t>
      </w:r>
      <w:r w:rsidR="003D56C6">
        <w:t>,</w:t>
      </w:r>
    </w:p>
    <w:p w14:paraId="323C54F5" w14:textId="29E0A029" w:rsidR="007E1B6D" w:rsidRPr="001D3117" w:rsidRDefault="007E1B6D" w:rsidP="00757B49">
      <w:pPr>
        <w:numPr>
          <w:ilvl w:val="0"/>
          <w:numId w:val="7"/>
        </w:numPr>
        <w:tabs>
          <w:tab w:val="clear" w:pos="1441"/>
          <w:tab w:val="num" w:pos="709"/>
        </w:tabs>
        <w:overflowPunct w:val="0"/>
        <w:autoSpaceDE w:val="0"/>
        <w:autoSpaceDN w:val="0"/>
        <w:adjustRightInd w:val="0"/>
        <w:spacing w:after="0"/>
        <w:ind w:left="1134" w:hanging="425"/>
        <w:textAlignment w:val="baseline"/>
      </w:pPr>
      <w:r w:rsidRPr="001D3117">
        <w:t>přehled všech</w:t>
      </w:r>
      <w:r w:rsidR="00A037AB" w:rsidRPr="001D3117">
        <w:t xml:space="preserve"> uznatelných</w:t>
      </w:r>
      <w:r w:rsidRPr="001D3117">
        <w:t xml:space="preserve"> </w:t>
      </w:r>
      <w:r w:rsidR="002D716A" w:rsidRPr="001D3117">
        <w:t>nákladů</w:t>
      </w:r>
      <w:r w:rsidRPr="001D3117">
        <w:t xml:space="preserve"> Projektu</w:t>
      </w:r>
      <w:r w:rsidR="00A037AB" w:rsidRPr="001D3117">
        <w:t xml:space="preserve">, včetně kopií účetních dokladů a podkladů pro vystavení těchto dokladů a dokladů o provedených platbách, tj. výpis z účtu nebo výdajový pokladní doklad, </w:t>
      </w:r>
    </w:p>
    <w:p w14:paraId="4F94124B" w14:textId="6E8EE5E5" w:rsidR="007E1B6D" w:rsidRPr="001D3117" w:rsidRDefault="007E1B6D" w:rsidP="00A85DFF">
      <w:pPr>
        <w:numPr>
          <w:ilvl w:val="0"/>
          <w:numId w:val="6"/>
        </w:numPr>
        <w:tabs>
          <w:tab w:val="clear" w:pos="1441"/>
          <w:tab w:val="num" w:pos="709"/>
        </w:tabs>
        <w:overflowPunct w:val="0"/>
        <w:autoSpaceDE w:val="0"/>
        <w:autoSpaceDN w:val="0"/>
        <w:adjustRightInd w:val="0"/>
        <w:spacing w:after="0"/>
        <w:ind w:left="1134" w:hanging="425"/>
        <w:textAlignment w:val="baseline"/>
      </w:pPr>
      <w:r w:rsidRPr="001D3117">
        <w:t xml:space="preserve">přehled </w:t>
      </w:r>
      <w:r w:rsidR="002D716A" w:rsidRPr="001D3117">
        <w:t>nákladů</w:t>
      </w:r>
      <w:r w:rsidRPr="001D3117">
        <w:t xml:space="preserve"> Projektu hrazených z</w:t>
      </w:r>
      <w:r w:rsidR="003D56C6">
        <w:t> </w:t>
      </w:r>
      <w:r w:rsidRPr="001D3117">
        <w:t>dotace</w:t>
      </w:r>
      <w:r w:rsidR="003D56C6">
        <w:t>,</w:t>
      </w:r>
      <w:r w:rsidRPr="001D3117">
        <w:t xml:space="preserve"> </w:t>
      </w:r>
    </w:p>
    <w:p w14:paraId="444A522F" w14:textId="0BB9E798" w:rsidR="00E1131F" w:rsidRPr="001D3117" w:rsidRDefault="00E1131F" w:rsidP="002F1097">
      <w:pPr>
        <w:numPr>
          <w:ilvl w:val="0"/>
          <w:numId w:val="6"/>
        </w:numPr>
        <w:tabs>
          <w:tab w:val="clear" w:pos="1441"/>
          <w:tab w:val="num" w:pos="709"/>
        </w:tabs>
        <w:overflowPunct w:val="0"/>
        <w:autoSpaceDE w:val="0"/>
        <w:autoSpaceDN w:val="0"/>
        <w:adjustRightInd w:val="0"/>
        <w:spacing w:after="0"/>
        <w:ind w:left="1134" w:hanging="425"/>
        <w:jc w:val="both"/>
        <w:textAlignment w:val="baseline"/>
      </w:pPr>
      <w:r w:rsidRPr="001D3117">
        <w:t xml:space="preserve">kopie vydaných rozhodnutí </w:t>
      </w:r>
      <w:r w:rsidR="00B37D5B" w:rsidRPr="001D3117">
        <w:t xml:space="preserve">správních úřadů, </w:t>
      </w:r>
      <w:r w:rsidRPr="001D3117">
        <w:t xml:space="preserve">souvisejících s realizací </w:t>
      </w:r>
      <w:r w:rsidR="002D716A" w:rsidRPr="001D3117">
        <w:t>P</w:t>
      </w:r>
      <w:r w:rsidRPr="001D3117">
        <w:t>rojektu</w:t>
      </w:r>
      <w:r w:rsidR="003D56C6">
        <w:t>,</w:t>
      </w:r>
    </w:p>
    <w:p w14:paraId="723FBCFF" w14:textId="75F66E88" w:rsidR="007E1B6D" w:rsidRPr="001D3117" w:rsidRDefault="007E1B6D" w:rsidP="002F1097">
      <w:pPr>
        <w:numPr>
          <w:ilvl w:val="0"/>
          <w:numId w:val="6"/>
        </w:numPr>
        <w:tabs>
          <w:tab w:val="clear" w:pos="1441"/>
          <w:tab w:val="num" w:pos="709"/>
        </w:tabs>
        <w:overflowPunct w:val="0"/>
        <w:autoSpaceDE w:val="0"/>
        <w:autoSpaceDN w:val="0"/>
        <w:adjustRightInd w:val="0"/>
        <w:spacing w:after="0"/>
        <w:ind w:left="1134" w:hanging="425"/>
        <w:textAlignment w:val="baseline"/>
      </w:pPr>
      <w:r w:rsidRPr="001D3117">
        <w:t>doklad o přijetí dotace (kopie výpisu z účtu)</w:t>
      </w:r>
      <w:r w:rsidR="003D56C6">
        <w:t>,</w:t>
      </w:r>
    </w:p>
    <w:p w14:paraId="1242805F" w14:textId="09FB6014" w:rsidR="003C4413" w:rsidRPr="001D3117" w:rsidRDefault="00475DE2" w:rsidP="00743190">
      <w:pPr>
        <w:numPr>
          <w:ilvl w:val="0"/>
          <w:numId w:val="6"/>
        </w:numPr>
        <w:tabs>
          <w:tab w:val="clear" w:pos="1441"/>
          <w:tab w:val="num" w:pos="709"/>
        </w:tabs>
        <w:overflowPunct w:val="0"/>
        <w:autoSpaceDE w:val="0"/>
        <w:autoSpaceDN w:val="0"/>
        <w:adjustRightInd w:val="0"/>
        <w:spacing w:after="0"/>
        <w:ind w:left="1134" w:hanging="425"/>
        <w:jc w:val="both"/>
        <w:textAlignment w:val="baseline"/>
      </w:pPr>
      <w:r w:rsidRPr="001D3117">
        <w:t>dokumentaci ke všem realizovaným zadávacím řízením</w:t>
      </w:r>
      <w:r w:rsidR="0086046F" w:rsidRPr="001D3117">
        <w:t xml:space="preserve"> v souvislosti s </w:t>
      </w:r>
      <w:r w:rsidR="00850F93" w:rsidRPr="001D3117">
        <w:t>P</w:t>
      </w:r>
      <w:r w:rsidR="0086046F" w:rsidRPr="001D3117">
        <w:t>rojektem</w:t>
      </w:r>
      <w:r w:rsidRPr="001D3117">
        <w:t xml:space="preserve"> dle zákona o veřejných zakázkách</w:t>
      </w:r>
      <w:r w:rsidR="003D56C6">
        <w:t>,</w:t>
      </w:r>
    </w:p>
    <w:p w14:paraId="483A8654" w14:textId="52534001" w:rsidR="001C3ED2" w:rsidRPr="001D3117" w:rsidRDefault="006B75CB" w:rsidP="00743190">
      <w:pPr>
        <w:numPr>
          <w:ilvl w:val="0"/>
          <w:numId w:val="6"/>
        </w:numPr>
        <w:tabs>
          <w:tab w:val="clear" w:pos="1441"/>
          <w:tab w:val="num" w:pos="709"/>
        </w:tabs>
        <w:overflowPunct w:val="0"/>
        <w:autoSpaceDE w:val="0"/>
        <w:autoSpaceDN w:val="0"/>
        <w:adjustRightInd w:val="0"/>
        <w:spacing w:after="0"/>
        <w:ind w:left="1134" w:hanging="425"/>
        <w:textAlignment w:val="baseline"/>
        <w:rPr>
          <w:rFonts w:cs="Arial"/>
        </w:rPr>
      </w:pPr>
      <w:r w:rsidRPr="001D3117">
        <w:rPr>
          <w:rFonts w:cs="Arial"/>
        </w:rPr>
        <w:t xml:space="preserve">přehled o vrácení nepoužitých prostředků </w:t>
      </w:r>
      <w:r w:rsidR="00942F5E" w:rsidRPr="001D3117">
        <w:rPr>
          <w:rFonts w:cs="Arial"/>
        </w:rPr>
        <w:t>do Fondu Ústeckého kraje</w:t>
      </w:r>
      <w:r w:rsidR="003D56C6">
        <w:rPr>
          <w:rFonts w:cs="Arial"/>
        </w:rPr>
        <w:t>.</w:t>
      </w:r>
      <w:r w:rsidR="00942F5E" w:rsidRPr="001D3117">
        <w:rPr>
          <w:rFonts w:cs="Arial"/>
        </w:rPr>
        <w:t xml:space="preserve"> </w:t>
      </w:r>
    </w:p>
    <w:p w14:paraId="029D3EE5" w14:textId="24E555A8" w:rsidR="009F1F3F" w:rsidRPr="001D3117" w:rsidRDefault="00237C18" w:rsidP="00975A58">
      <w:pPr>
        <w:numPr>
          <w:ilvl w:val="0"/>
          <w:numId w:val="37"/>
        </w:numPr>
        <w:tabs>
          <w:tab w:val="clear" w:pos="361"/>
          <w:tab w:val="num" w:pos="709"/>
        </w:tabs>
        <w:overflowPunct w:val="0"/>
        <w:autoSpaceDE w:val="0"/>
        <w:autoSpaceDN w:val="0"/>
        <w:adjustRightInd w:val="0"/>
        <w:spacing w:beforeLines="60" w:before="144" w:afterLines="60" w:after="144"/>
        <w:ind w:left="709" w:hanging="283"/>
        <w:jc w:val="both"/>
        <w:textAlignment w:val="baseline"/>
        <w:rPr>
          <w:rFonts w:cs="Arial"/>
        </w:rPr>
      </w:pPr>
      <w:r w:rsidRPr="001D3117">
        <w:rPr>
          <w:rFonts w:cs="Arial"/>
        </w:rPr>
        <w:t>U</w:t>
      </w:r>
      <w:r w:rsidR="009F1F3F" w:rsidRPr="001D3117">
        <w:rPr>
          <w:rFonts w:cs="Arial"/>
        </w:rPr>
        <w:t xml:space="preserve">vádět na všech </w:t>
      </w:r>
      <w:r w:rsidR="00DB1324" w:rsidRPr="001D3117">
        <w:rPr>
          <w:rFonts w:cs="Arial"/>
        </w:rPr>
        <w:t>dokladech</w:t>
      </w:r>
      <w:r w:rsidR="009F1F3F" w:rsidRPr="001D3117">
        <w:rPr>
          <w:rFonts w:cs="Arial"/>
        </w:rPr>
        <w:t xml:space="preserve"> včetně originálů účetních dokladů souvisejících s</w:t>
      </w:r>
      <w:r w:rsidR="00DB1324" w:rsidRPr="001D3117">
        <w:rPr>
          <w:rFonts w:cs="Arial"/>
        </w:rPr>
        <w:t xml:space="preserve"> realizací </w:t>
      </w:r>
      <w:r w:rsidRPr="001D3117">
        <w:rPr>
          <w:rFonts w:cs="Arial"/>
        </w:rPr>
        <w:t>P</w:t>
      </w:r>
      <w:r w:rsidR="00DB1324" w:rsidRPr="001D3117">
        <w:rPr>
          <w:rFonts w:cs="Arial"/>
        </w:rPr>
        <w:t>rojektu</w:t>
      </w:r>
      <w:r w:rsidR="009F1F3F" w:rsidRPr="001D3117">
        <w:rPr>
          <w:rFonts w:cs="Arial"/>
        </w:rPr>
        <w:t>, že byl</w:t>
      </w:r>
      <w:r w:rsidR="007B3640" w:rsidRPr="001D3117">
        <w:rPr>
          <w:rFonts w:cs="Arial"/>
        </w:rPr>
        <w:t xml:space="preserve"> </w:t>
      </w:r>
      <w:r w:rsidR="00237329" w:rsidRPr="001D3117">
        <w:rPr>
          <w:rFonts w:cs="Arial"/>
          <w:b/>
        </w:rPr>
        <w:t>“Projekt</w:t>
      </w:r>
      <w:r w:rsidR="00C571ED" w:rsidRPr="001D3117">
        <w:rPr>
          <w:rFonts w:cs="Arial"/>
          <w:b/>
        </w:rPr>
        <w:t xml:space="preserve"> podpořen Ústeckým krajem</w:t>
      </w:r>
      <w:r w:rsidR="00237329" w:rsidRPr="001D3117">
        <w:rPr>
          <w:rFonts w:cs="Arial"/>
          <w:b/>
        </w:rPr>
        <w:t>“</w:t>
      </w:r>
      <w:r w:rsidR="006374E1" w:rsidRPr="001D3117">
        <w:rPr>
          <w:rFonts w:cs="Arial"/>
        </w:rPr>
        <w:t>,</w:t>
      </w:r>
      <w:r w:rsidR="004F1EB7" w:rsidRPr="001D3117">
        <w:rPr>
          <w:rFonts w:cs="Arial"/>
        </w:rPr>
        <w:t xml:space="preserve"> </w:t>
      </w:r>
      <w:r w:rsidR="003B047E" w:rsidRPr="001D3117">
        <w:rPr>
          <w:rFonts w:cs="Arial"/>
        </w:rPr>
        <w:t>a zároveň</w:t>
      </w:r>
      <w:r w:rsidR="009F1F3F" w:rsidRPr="001D3117">
        <w:rPr>
          <w:rFonts w:cs="Arial"/>
        </w:rPr>
        <w:t xml:space="preserve"> </w:t>
      </w:r>
      <w:r w:rsidR="003B047E" w:rsidRPr="001D3117">
        <w:rPr>
          <w:rFonts w:cs="Arial"/>
        </w:rPr>
        <w:t xml:space="preserve">výdaje </w:t>
      </w:r>
      <w:r w:rsidR="009F1F3F" w:rsidRPr="001D3117">
        <w:rPr>
          <w:rFonts w:cs="Arial"/>
        </w:rPr>
        <w:t xml:space="preserve">hrazené z dotace budou označeny větou </w:t>
      </w:r>
      <w:r w:rsidR="009F1F3F" w:rsidRPr="001D3117">
        <w:rPr>
          <w:rFonts w:cs="Arial"/>
          <w:b/>
        </w:rPr>
        <w:t xml:space="preserve">„Hrazeno z dotace č. </w:t>
      </w:r>
      <w:r w:rsidR="009632E4">
        <w:rPr>
          <w:rFonts w:cs="Arial"/>
          <w:b/>
        </w:rPr>
        <w:t>22/SML</w:t>
      </w:r>
      <w:r w:rsidR="00F63A0C">
        <w:rPr>
          <w:rFonts w:cs="Arial"/>
          <w:b/>
        </w:rPr>
        <w:t>1966</w:t>
      </w:r>
      <w:r w:rsidR="009632E4">
        <w:rPr>
          <w:rFonts w:cs="Arial"/>
          <w:b/>
        </w:rPr>
        <w:t>/</w:t>
      </w:r>
      <w:proofErr w:type="spellStart"/>
      <w:r w:rsidR="009632E4">
        <w:rPr>
          <w:rFonts w:cs="Arial"/>
          <w:b/>
        </w:rPr>
        <w:t>SoPD</w:t>
      </w:r>
      <w:proofErr w:type="spellEnd"/>
      <w:r w:rsidR="009632E4">
        <w:rPr>
          <w:rFonts w:cs="Arial"/>
          <w:b/>
        </w:rPr>
        <w:t>/PIT</w:t>
      </w:r>
      <w:r w:rsidR="009F1F3F" w:rsidRPr="001D3117">
        <w:rPr>
          <w:rFonts w:cs="Arial"/>
          <w:b/>
        </w:rPr>
        <w:t>“</w:t>
      </w:r>
      <w:r w:rsidR="0058514A" w:rsidRPr="001D3117">
        <w:rPr>
          <w:rFonts w:cs="Arial"/>
        </w:rPr>
        <w:t>.</w:t>
      </w:r>
    </w:p>
    <w:p w14:paraId="65827E74" w14:textId="77777777" w:rsidR="00AF5572" w:rsidRPr="001D3117" w:rsidRDefault="00582D63" w:rsidP="00975A58">
      <w:pPr>
        <w:numPr>
          <w:ilvl w:val="0"/>
          <w:numId w:val="37"/>
        </w:numPr>
        <w:tabs>
          <w:tab w:val="clear" w:pos="361"/>
          <w:tab w:val="num" w:pos="709"/>
        </w:tabs>
        <w:overflowPunct w:val="0"/>
        <w:autoSpaceDE w:val="0"/>
        <w:autoSpaceDN w:val="0"/>
        <w:adjustRightInd w:val="0"/>
        <w:spacing w:beforeLines="60" w:before="144" w:afterLines="60" w:after="144"/>
        <w:ind w:left="709" w:hanging="283"/>
        <w:jc w:val="both"/>
        <w:textAlignment w:val="baseline"/>
        <w:rPr>
          <w:rFonts w:cs="Arial"/>
        </w:rPr>
      </w:pPr>
      <w:r w:rsidRPr="001D3117">
        <w:rPr>
          <w:rFonts w:cs="Arial"/>
        </w:rPr>
        <w:t>Plnit Publicitu dle článku</w:t>
      </w:r>
      <w:r w:rsidR="00B12C28" w:rsidRPr="001D3117">
        <w:rPr>
          <w:rFonts w:cs="Arial"/>
        </w:rPr>
        <w:t xml:space="preserve"> </w:t>
      </w:r>
      <w:r w:rsidR="008E2219" w:rsidRPr="001D3117">
        <w:rPr>
          <w:rFonts w:cs="Arial"/>
        </w:rPr>
        <w:t>V</w:t>
      </w:r>
      <w:r w:rsidR="00CA6BBA" w:rsidRPr="001D3117">
        <w:rPr>
          <w:rFonts w:cs="Arial"/>
        </w:rPr>
        <w:t>I</w:t>
      </w:r>
      <w:r w:rsidR="00B12C28" w:rsidRPr="001D3117">
        <w:rPr>
          <w:rFonts w:cs="Arial"/>
        </w:rPr>
        <w:t>I</w:t>
      </w:r>
      <w:r w:rsidR="008E2219" w:rsidRPr="001D3117">
        <w:rPr>
          <w:rFonts w:cs="Arial"/>
        </w:rPr>
        <w:t>.</w:t>
      </w:r>
      <w:r w:rsidR="004A36E2" w:rsidRPr="001D3117">
        <w:rPr>
          <w:rFonts w:cs="Arial"/>
        </w:rPr>
        <w:t xml:space="preserve"> </w:t>
      </w:r>
      <w:r w:rsidR="009F1F3F" w:rsidRPr="001D3117">
        <w:rPr>
          <w:rFonts w:cs="Arial"/>
        </w:rPr>
        <w:t>vyjma akcí, které byly ukončeny před</w:t>
      </w:r>
      <w:r w:rsidR="00110C47" w:rsidRPr="001D3117">
        <w:rPr>
          <w:rFonts w:cs="Arial"/>
        </w:rPr>
        <w:t xml:space="preserve"> podpisem smlouvy o poskytnutí dotace</w:t>
      </w:r>
      <w:r w:rsidR="00DD7CFD" w:rsidRPr="001D3117">
        <w:rPr>
          <w:rFonts w:cs="Arial"/>
        </w:rPr>
        <w:t>.</w:t>
      </w:r>
    </w:p>
    <w:p w14:paraId="5A3A08E0" w14:textId="250E173B" w:rsidR="008F6F0F" w:rsidRPr="001D3117" w:rsidRDefault="008F6F0F" w:rsidP="00975A58">
      <w:pPr>
        <w:numPr>
          <w:ilvl w:val="0"/>
          <w:numId w:val="37"/>
        </w:numPr>
        <w:tabs>
          <w:tab w:val="clear" w:pos="361"/>
          <w:tab w:val="num" w:pos="709"/>
        </w:tabs>
        <w:overflowPunct w:val="0"/>
        <w:autoSpaceDE w:val="0"/>
        <w:autoSpaceDN w:val="0"/>
        <w:adjustRightInd w:val="0"/>
        <w:spacing w:beforeLines="60" w:before="144" w:afterLines="60" w:after="144"/>
        <w:ind w:left="709" w:hanging="283"/>
        <w:jc w:val="both"/>
        <w:textAlignment w:val="baseline"/>
        <w:rPr>
          <w:rFonts w:cs="Arial"/>
        </w:rPr>
      </w:pPr>
      <w:r w:rsidRPr="001D3117">
        <w:rPr>
          <w:rFonts w:cs="Arial"/>
        </w:rPr>
        <w:t xml:space="preserve">Předložit </w:t>
      </w:r>
      <w:r w:rsidRPr="001D3117">
        <w:rPr>
          <w:rFonts w:cs="Arial"/>
          <w:b/>
          <w:bCs/>
        </w:rPr>
        <w:t>poskytovateli</w:t>
      </w:r>
      <w:r w:rsidRPr="001D3117">
        <w:rPr>
          <w:rFonts w:cs="Arial"/>
        </w:rPr>
        <w:t xml:space="preserve"> na </w:t>
      </w:r>
      <w:r w:rsidR="00DB1324" w:rsidRPr="001D3117">
        <w:rPr>
          <w:rFonts w:cs="Arial"/>
        </w:rPr>
        <w:t xml:space="preserve">vyžádání </w:t>
      </w:r>
      <w:r w:rsidR="00A037AB" w:rsidRPr="001D3117">
        <w:rPr>
          <w:rFonts w:cs="Arial"/>
        </w:rPr>
        <w:t xml:space="preserve">„Průběžnou monitorovací </w:t>
      </w:r>
      <w:r w:rsidRPr="001D3117">
        <w:rPr>
          <w:rFonts w:cs="Arial"/>
        </w:rPr>
        <w:t>zprávu</w:t>
      </w:r>
      <w:r w:rsidR="00A037AB" w:rsidRPr="001D3117">
        <w:rPr>
          <w:rFonts w:cs="Arial"/>
        </w:rPr>
        <w:t>“</w:t>
      </w:r>
      <w:r w:rsidRPr="001D3117">
        <w:rPr>
          <w:rFonts w:cs="Arial"/>
        </w:rPr>
        <w:t xml:space="preserve"> o </w:t>
      </w:r>
      <w:r w:rsidR="00DB1324" w:rsidRPr="001D3117">
        <w:rPr>
          <w:rFonts w:cs="Arial"/>
        </w:rPr>
        <w:t>průběhu realizace</w:t>
      </w:r>
      <w:r w:rsidRPr="001D3117">
        <w:rPr>
          <w:rFonts w:cs="Arial"/>
        </w:rPr>
        <w:t xml:space="preserve"> Projektu</w:t>
      </w:r>
      <w:r w:rsidR="00DB1324" w:rsidRPr="001D3117">
        <w:rPr>
          <w:rFonts w:cs="Arial"/>
        </w:rPr>
        <w:t>.</w:t>
      </w:r>
    </w:p>
    <w:p w14:paraId="7F7356F5" w14:textId="31627E08" w:rsidR="00F00FD3" w:rsidRPr="001D3117" w:rsidRDefault="00DB1324" w:rsidP="00975A58">
      <w:pPr>
        <w:numPr>
          <w:ilvl w:val="0"/>
          <w:numId w:val="37"/>
        </w:numPr>
        <w:tabs>
          <w:tab w:val="clear" w:pos="361"/>
          <w:tab w:val="num" w:pos="709"/>
        </w:tabs>
        <w:overflowPunct w:val="0"/>
        <w:autoSpaceDE w:val="0"/>
        <w:autoSpaceDN w:val="0"/>
        <w:adjustRightInd w:val="0"/>
        <w:spacing w:beforeLines="60" w:before="144" w:afterLines="60" w:after="144"/>
        <w:ind w:left="709" w:hanging="283"/>
        <w:jc w:val="both"/>
        <w:textAlignment w:val="baseline"/>
        <w:rPr>
          <w:rFonts w:cs="Arial"/>
        </w:rPr>
      </w:pPr>
      <w:r w:rsidRPr="001D3117">
        <w:rPr>
          <w:rFonts w:cs="Arial"/>
        </w:rPr>
        <w:t>Neprodleně písemně informovat</w:t>
      </w:r>
      <w:r w:rsidR="00AF5572" w:rsidRPr="001D3117">
        <w:rPr>
          <w:rFonts w:cs="Arial"/>
        </w:rPr>
        <w:t xml:space="preserve">, nejpozději však do </w:t>
      </w:r>
      <w:r w:rsidR="001720A8" w:rsidRPr="001D3117">
        <w:rPr>
          <w:rFonts w:cs="Arial"/>
        </w:rPr>
        <w:t>15</w:t>
      </w:r>
      <w:r w:rsidR="00AF5572" w:rsidRPr="001D3117">
        <w:rPr>
          <w:rFonts w:cs="Arial"/>
        </w:rPr>
        <w:t xml:space="preserve"> dnů, </w:t>
      </w:r>
      <w:r w:rsidR="003E2BE4" w:rsidRPr="001D3117">
        <w:rPr>
          <w:rStyle w:val="Siln"/>
          <w:rFonts w:cs="Arial"/>
          <w:b w:val="0"/>
          <w:szCs w:val="20"/>
        </w:rPr>
        <w:t xml:space="preserve">odbor </w:t>
      </w:r>
      <w:r w:rsidR="00F63A0C">
        <w:rPr>
          <w:rStyle w:val="Siln"/>
          <w:rFonts w:cs="Arial"/>
          <w:b w:val="0"/>
          <w:szCs w:val="20"/>
        </w:rPr>
        <w:t>podpory podnikání, inovací a transformace</w:t>
      </w:r>
      <w:r w:rsidR="00AF5572" w:rsidRPr="001D3117">
        <w:rPr>
          <w:rFonts w:cs="Arial"/>
        </w:rPr>
        <w:t xml:space="preserve"> o všech změnách, týkajících se identifikace </w:t>
      </w:r>
      <w:r w:rsidR="00AF5572" w:rsidRPr="001D3117">
        <w:rPr>
          <w:rFonts w:cs="Arial"/>
          <w:b/>
        </w:rPr>
        <w:t>příjemce</w:t>
      </w:r>
      <w:r w:rsidR="00AF5572" w:rsidRPr="001D3117">
        <w:rPr>
          <w:rFonts w:cs="Arial"/>
        </w:rPr>
        <w:t xml:space="preserve"> nebo realizace podpořeného Projektu.</w:t>
      </w:r>
    </w:p>
    <w:p w14:paraId="06DBF031" w14:textId="77777777" w:rsidR="001316B7" w:rsidRPr="001D3117" w:rsidRDefault="00AF5572" w:rsidP="00975A58">
      <w:pPr>
        <w:numPr>
          <w:ilvl w:val="0"/>
          <w:numId w:val="37"/>
        </w:numPr>
        <w:tabs>
          <w:tab w:val="clear" w:pos="361"/>
          <w:tab w:val="num" w:pos="709"/>
        </w:tabs>
        <w:overflowPunct w:val="0"/>
        <w:autoSpaceDE w:val="0"/>
        <w:autoSpaceDN w:val="0"/>
        <w:adjustRightInd w:val="0"/>
        <w:spacing w:beforeLines="60" w:before="144" w:afterLines="60" w:after="144"/>
        <w:ind w:left="709" w:hanging="283"/>
        <w:jc w:val="both"/>
        <w:textAlignment w:val="baseline"/>
        <w:rPr>
          <w:rFonts w:cs="Arial"/>
        </w:rPr>
      </w:pPr>
      <w:r w:rsidRPr="001D3117">
        <w:rPr>
          <w:rFonts w:cs="Arial"/>
        </w:rPr>
        <w:t>Vrátit nevyčerpanou část dotace zpět na účet poskytovatele, z něhož mu byla poskytnuta</w:t>
      </w:r>
      <w:r w:rsidR="00AB64C1" w:rsidRPr="001D3117">
        <w:rPr>
          <w:rFonts w:cs="Arial"/>
        </w:rPr>
        <w:t>,</w:t>
      </w:r>
      <w:r w:rsidRPr="001D3117">
        <w:rPr>
          <w:rFonts w:cs="Arial"/>
        </w:rPr>
        <w:t xml:space="preserve"> v případě, že skutečně vynaložené náklady budou nižší než náklady uvedené v žádosti příjemce o poskytnutí Příspěvku, a to současně</w:t>
      </w:r>
      <w:r w:rsidR="00AF0B1C" w:rsidRPr="001D3117">
        <w:rPr>
          <w:rFonts w:cs="Arial"/>
        </w:rPr>
        <w:t xml:space="preserve"> s </w:t>
      </w:r>
      <w:r w:rsidRPr="001D3117">
        <w:rPr>
          <w:rFonts w:cs="Arial"/>
        </w:rPr>
        <w:t>předložení</w:t>
      </w:r>
      <w:r w:rsidR="00AF0B1C" w:rsidRPr="001D3117">
        <w:rPr>
          <w:rFonts w:cs="Arial"/>
        </w:rPr>
        <w:t>m</w:t>
      </w:r>
      <w:r w:rsidR="007C0E68" w:rsidRPr="001D3117">
        <w:rPr>
          <w:rFonts w:cs="Arial"/>
        </w:rPr>
        <w:t xml:space="preserve"> závěrečné zprávy.</w:t>
      </w:r>
    </w:p>
    <w:p w14:paraId="3E9A2C97" w14:textId="77777777" w:rsidR="00B41647" w:rsidRPr="001D3117" w:rsidRDefault="00825654" w:rsidP="00975A58">
      <w:pPr>
        <w:numPr>
          <w:ilvl w:val="0"/>
          <w:numId w:val="37"/>
        </w:numPr>
        <w:tabs>
          <w:tab w:val="clear" w:pos="361"/>
          <w:tab w:val="num" w:pos="709"/>
        </w:tabs>
        <w:autoSpaceDE w:val="0"/>
        <w:autoSpaceDN w:val="0"/>
        <w:adjustRightInd w:val="0"/>
        <w:ind w:left="709" w:hanging="283"/>
        <w:jc w:val="both"/>
        <w:outlineLvl w:val="0"/>
        <w:rPr>
          <w:rFonts w:cs="Arial"/>
          <w:b/>
          <w:bCs/>
        </w:rPr>
      </w:pPr>
      <w:r w:rsidRPr="001D3117">
        <w:rPr>
          <w:rFonts w:cs="Arial"/>
        </w:rPr>
        <w:t xml:space="preserve">Vrátit </w:t>
      </w:r>
      <w:r w:rsidR="00891564" w:rsidRPr="001D3117">
        <w:rPr>
          <w:rFonts w:cs="Arial"/>
        </w:rPr>
        <w:t>dotaci/její část</w:t>
      </w:r>
      <w:r w:rsidRPr="001D3117">
        <w:rPr>
          <w:rFonts w:cs="Arial"/>
        </w:rPr>
        <w:t xml:space="preserve"> </w:t>
      </w:r>
      <w:r w:rsidR="00E81D2E" w:rsidRPr="001D3117">
        <w:rPr>
          <w:rFonts w:cs="Arial"/>
        </w:rPr>
        <w:t xml:space="preserve">na výzvu </w:t>
      </w:r>
      <w:r w:rsidRPr="001D3117">
        <w:rPr>
          <w:rFonts w:cs="Arial"/>
        </w:rPr>
        <w:t>zpět na účet poskytovatele, z něhož byla poskytnuta, v případě, že Projekt vy</w:t>
      </w:r>
      <w:r w:rsidR="00AC4FC3" w:rsidRPr="001D3117">
        <w:rPr>
          <w:rFonts w:cs="Arial"/>
        </w:rPr>
        <w:t>káže</w:t>
      </w:r>
      <w:r w:rsidRPr="001D3117">
        <w:rPr>
          <w:rFonts w:cs="Arial"/>
        </w:rPr>
        <w:t xml:space="preserve"> zisk</w:t>
      </w:r>
      <w:r w:rsidR="00E81D2E" w:rsidRPr="001D3117">
        <w:rPr>
          <w:rFonts w:cs="Arial"/>
        </w:rPr>
        <w:t>, a to v termínu určeném ve výzvě</w:t>
      </w:r>
      <w:r w:rsidRPr="001D3117">
        <w:rPr>
          <w:rFonts w:cs="Arial"/>
        </w:rPr>
        <w:t xml:space="preserve">. </w:t>
      </w:r>
    </w:p>
    <w:p w14:paraId="3BAD7DD0" w14:textId="77777777" w:rsidR="007D3713" w:rsidRPr="001D3117" w:rsidRDefault="007D3713" w:rsidP="007C0E68">
      <w:pPr>
        <w:autoSpaceDE w:val="0"/>
        <w:autoSpaceDN w:val="0"/>
        <w:adjustRightInd w:val="0"/>
        <w:spacing w:before="240" w:after="120"/>
        <w:jc w:val="center"/>
        <w:outlineLvl w:val="0"/>
        <w:rPr>
          <w:rFonts w:cs="Arial"/>
          <w:b/>
          <w:bCs/>
        </w:rPr>
      </w:pPr>
      <w:r w:rsidRPr="001D3117">
        <w:rPr>
          <w:rFonts w:cs="Arial"/>
          <w:b/>
          <w:bCs/>
        </w:rPr>
        <w:lastRenderedPageBreak/>
        <w:t>Článek V.</w:t>
      </w:r>
    </w:p>
    <w:p w14:paraId="09C0700E" w14:textId="77777777" w:rsidR="007D3713" w:rsidRPr="001D3117" w:rsidRDefault="007D3713" w:rsidP="007C0E68">
      <w:pPr>
        <w:pStyle w:val="Zkladntext"/>
        <w:spacing w:before="120" w:after="240" w:line="240" w:lineRule="auto"/>
        <w:jc w:val="center"/>
        <w:rPr>
          <w:rFonts w:ascii="Arial" w:hAnsi="Arial" w:cs="Arial"/>
          <w:b/>
          <w:bCs/>
          <w:color w:val="auto"/>
          <w:sz w:val="22"/>
          <w:szCs w:val="22"/>
        </w:rPr>
      </w:pPr>
      <w:r w:rsidRPr="001D3117">
        <w:rPr>
          <w:rFonts w:ascii="Arial" w:hAnsi="Arial" w:cs="Arial"/>
          <w:b/>
          <w:bCs/>
          <w:color w:val="auto"/>
          <w:sz w:val="22"/>
          <w:szCs w:val="22"/>
        </w:rPr>
        <w:t>Porušení rozpočtové kázně</w:t>
      </w:r>
    </w:p>
    <w:p w14:paraId="3697743F" w14:textId="77777777" w:rsidR="007D3713" w:rsidRPr="001D3117" w:rsidRDefault="007D3713" w:rsidP="007D3713">
      <w:pPr>
        <w:numPr>
          <w:ilvl w:val="0"/>
          <w:numId w:val="31"/>
        </w:numPr>
        <w:overflowPunct w:val="0"/>
        <w:autoSpaceDE w:val="0"/>
        <w:autoSpaceDN w:val="0"/>
        <w:adjustRightInd w:val="0"/>
        <w:spacing w:after="120"/>
        <w:jc w:val="both"/>
        <w:textAlignment w:val="baseline"/>
        <w:rPr>
          <w:rFonts w:cs="Arial"/>
        </w:rPr>
      </w:pPr>
      <w:r w:rsidRPr="00415480">
        <w:rPr>
          <w:rFonts w:cs="Arial"/>
        </w:rPr>
        <w:t>Porušením rozpočtové kázně je každé neoprávněné použití nebo zadržení peněžních prostředků poskytnutých jako dotace (§ 22 odst. 1 až 3 zákona č. 250/2000 Sb.</w:t>
      </w:r>
      <w:r w:rsidRPr="001D3117">
        <w:rPr>
          <w:rFonts w:cs="Arial"/>
        </w:rPr>
        <w:t>). V případě, že se příjemce dopustí porušení rozpočtové kázně tím, že neoprávněně použije nebo zadrží poskytnutou dotaci, bude poskytovatel postupovat dle § 22 zákona č. 250/2000 Sb. a bude příjemci uložen odvod včetně penále za prodlení s odvodem ve výši stanovené platnými právními předpisy a touto smlouvou.</w:t>
      </w:r>
    </w:p>
    <w:p w14:paraId="78A3C012" w14:textId="77777777" w:rsidR="007D3713" w:rsidRPr="001D3117" w:rsidRDefault="007D3713" w:rsidP="007C0E68">
      <w:pPr>
        <w:numPr>
          <w:ilvl w:val="0"/>
          <w:numId w:val="31"/>
        </w:numPr>
        <w:spacing w:after="120"/>
        <w:ind w:left="499" w:hanging="357"/>
        <w:jc w:val="both"/>
        <w:rPr>
          <w:rFonts w:cs="Arial"/>
          <w:sz w:val="28"/>
          <w:szCs w:val="28"/>
        </w:rPr>
      </w:pPr>
      <w:r w:rsidRPr="001D3117">
        <w:rPr>
          <w:rFonts w:cs="Arial"/>
        </w:rPr>
        <w:t>V případě porušení rozpočtové kázně, které poskytovatel považuje za méně závažné, bude vždy uložen odvod za tato porušení procentem z celkové částky poskytnuté dotace následovně:</w:t>
      </w:r>
    </w:p>
    <w:p w14:paraId="1F674E1F" w14:textId="58E63D08" w:rsidR="007D3713" w:rsidRPr="001D3117" w:rsidRDefault="007D3713" w:rsidP="007C0E68">
      <w:pPr>
        <w:numPr>
          <w:ilvl w:val="0"/>
          <w:numId w:val="32"/>
        </w:numPr>
        <w:spacing w:after="120"/>
        <w:ind w:left="703" w:hanging="357"/>
        <w:jc w:val="both"/>
        <w:rPr>
          <w:rFonts w:cs="Arial"/>
        </w:rPr>
      </w:pPr>
      <w:r w:rsidRPr="001D3117">
        <w:rPr>
          <w:rFonts w:cs="Arial"/>
        </w:rPr>
        <w:t>předložení závěrečné zprávy do 30 kalendářních dnů po lhůtě stanovené smlouvou</w:t>
      </w:r>
      <w:r w:rsidR="00363EAA" w:rsidRPr="001D3117">
        <w:rPr>
          <w:rFonts w:cs="Arial"/>
        </w:rPr>
        <w:t xml:space="preserve"> </w:t>
      </w:r>
      <w:r w:rsidRPr="001D3117">
        <w:rPr>
          <w:rFonts w:cs="Arial"/>
        </w:rPr>
        <w:t xml:space="preserve">výše odvodu činí </w:t>
      </w:r>
      <w:r w:rsidR="001D3117">
        <w:rPr>
          <w:rFonts w:cs="Arial"/>
        </w:rPr>
        <w:t>5</w:t>
      </w:r>
      <w:r w:rsidRPr="001D3117">
        <w:rPr>
          <w:rFonts w:cs="Arial"/>
        </w:rPr>
        <w:t xml:space="preserve"> %</w:t>
      </w:r>
      <w:r w:rsidR="0093239E">
        <w:rPr>
          <w:rFonts w:cs="Arial"/>
        </w:rPr>
        <w:t>,</w:t>
      </w:r>
    </w:p>
    <w:p w14:paraId="2382EB76" w14:textId="6C3E3653" w:rsidR="007D3713" w:rsidRPr="001D3117" w:rsidRDefault="007D3713" w:rsidP="007C0E68">
      <w:pPr>
        <w:numPr>
          <w:ilvl w:val="0"/>
          <w:numId w:val="32"/>
        </w:numPr>
        <w:spacing w:after="120"/>
        <w:ind w:left="703" w:hanging="357"/>
        <w:jc w:val="both"/>
        <w:rPr>
          <w:rFonts w:cs="Arial"/>
        </w:rPr>
      </w:pPr>
      <w:r w:rsidRPr="001D3117">
        <w:rPr>
          <w:rFonts w:cs="Arial"/>
        </w:rPr>
        <w:t xml:space="preserve">předložení doplněné závěrečné zprávy do 30 kalendářních dnů od uplynutí náhradní lhůty </w:t>
      </w:r>
      <w:r w:rsidR="001D3117">
        <w:rPr>
          <w:rFonts w:cs="Arial"/>
        </w:rPr>
        <w:t xml:space="preserve">15 dnů </w:t>
      </w:r>
      <w:r w:rsidRPr="001D3117">
        <w:rPr>
          <w:rFonts w:cs="Arial"/>
        </w:rPr>
        <w:t xml:space="preserve">uvedené ve </w:t>
      </w:r>
      <w:r w:rsidR="002F59ED" w:rsidRPr="001D3117">
        <w:rPr>
          <w:rFonts w:cs="Arial"/>
        </w:rPr>
        <w:t xml:space="preserve">Výzvě </w:t>
      </w:r>
      <w:r w:rsidRPr="001D3117">
        <w:rPr>
          <w:rFonts w:cs="Arial"/>
        </w:rPr>
        <w:t>poskytovatele</w:t>
      </w:r>
      <w:r w:rsidR="002F59ED" w:rsidRPr="001D3117">
        <w:rPr>
          <w:rFonts w:cs="Arial"/>
        </w:rPr>
        <w:t xml:space="preserve"> k  </w:t>
      </w:r>
      <w:r w:rsidR="001D3117">
        <w:rPr>
          <w:rFonts w:cs="Arial"/>
        </w:rPr>
        <w:t>doplnění nebo opravě závěrečné zprávy nebo finančního vypořádání dotace předložených ve lhůtě stanovené ve smlouvě</w:t>
      </w:r>
      <w:r w:rsidR="00515FD4">
        <w:rPr>
          <w:rFonts w:cs="Arial"/>
        </w:rPr>
        <w:t xml:space="preserve"> </w:t>
      </w:r>
      <w:r w:rsidRPr="001D3117">
        <w:rPr>
          <w:rFonts w:cs="Arial"/>
        </w:rPr>
        <w:t xml:space="preserve">– výše odvodu činí </w:t>
      </w:r>
      <w:r w:rsidR="001D3117">
        <w:rPr>
          <w:rFonts w:cs="Arial"/>
        </w:rPr>
        <w:t>5</w:t>
      </w:r>
      <w:r w:rsidRPr="001D3117">
        <w:rPr>
          <w:rFonts w:cs="Arial"/>
        </w:rPr>
        <w:t xml:space="preserve"> %</w:t>
      </w:r>
      <w:r w:rsidR="0093239E">
        <w:rPr>
          <w:rFonts w:cs="Arial"/>
        </w:rPr>
        <w:t>,</w:t>
      </w:r>
    </w:p>
    <w:p w14:paraId="708FD9B1" w14:textId="29B6F16F" w:rsidR="007D3713" w:rsidRDefault="007D3713" w:rsidP="007C0E68">
      <w:pPr>
        <w:numPr>
          <w:ilvl w:val="0"/>
          <w:numId w:val="32"/>
        </w:numPr>
        <w:spacing w:after="120"/>
        <w:ind w:left="703" w:hanging="357"/>
        <w:jc w:val="both"/>
        <w:rPr>
          <w:rFonts w:cs="Arial"/>
        </w:rPr>
      </w:pPr>
      <w:r w:rsidRPr="001D3117">
        <w:rPr>
          <w:rFonts w:cs="Arial"/>
        </w:rPr>
        <w:t xml:space="preserve">nedodržení povinnosti vést dotaci v odděleném účetnictví </w:t>
      </w:r>
      <w:r w:rsidR="00B348CE">
        <w:rPr>
          <w:rFonts w:cs="Arial"/>
        </w:rPr>
        <w:t xml:space="preserve">vedeném v souladu se zákonem č. 563/1991 Sb., o účetnictví, ve znění pozdějších předpisů, a to jak z hlediska poskytnuté výše dotace, tak i z hlediska celkových uznatelných nákladů Projektu, pokud účetnictví vede </w:t>
      </w:r>
      <w:r w:rsidRPr="001D3117">
        <w:rPr>
          <w:rFonts w:cs="Arial"/>
        </w:rPr>
        <w:t>– výše odvodu činí 10 %</w:t>
      </w:r>
      <w:r w:rsidR="0093239E">
        <w:rPr>
          <w:rFonts w:cs="Arial"/>
        </w:rPr>
        <w:t>,</w:t>
      </w:r>
    </w:p>
    <w:p w14:paraId="021223E0" w14:textId="382E1700" w:rsidR="00893031" w:rsidRPr="001D3117" w:rsidRDefault="0093239E" w:rsidP="007C0E68">
      <w:pPr>
        <w:numPr>
          <w:ilvl w:val="0"/>
          <w:numId w:val="32"/>
        </w:numPr>
        <w:spacing w:after="120"/>
        <w:ind w:left="703" w:hanging="357"/>
        <w:jc w:val="both"/>
        <w:rPr>
          <w:rFonts w:cs="Arial"/>
        </w:rPr>
      </w:pPr>
      <w:r>
        <w:rPr>
          <w:rFonts w:cs="Arial"/>
        </w:rPr>
        <w:t>n</w:t>
      </w:r>
      <w:r w:rsidR="00893031">
        <w:rPr>
          <w:rFonts w:cs="Arial"/>
        </w:rPr>
        <w:t xml:space="preserve">edodržení povinnosti zajistit podřízenou evidenci, ve které budou rozlišeny výdaje s konkrétní vazbou na </w:t>
      </w:r>
      <w:r>
        <w:rPr>
          <w:rFonts w:cs="Arial"/>
        </w:rPr>
        <w:t>P</w:t>
      </w:r>
      <w:r w:rsidR="00893031">
        <w:rPr>
          <w:rFonts w:cs="Arial"/>
        </w:rPr>
        <w:t xml:space="preserve">rojekt, pokud vede daňovou evidenci </w:t>
      </w:r>
      <w:r w:rsidR="00B348CE">
        <w:rPr>
          <w:rFonts w:cs="Arial"/>
        </w:rPr>
        <w:t xml:space="preserve">dle zákona č. 586/1992 Sb., o daních z příjmů, ve znění pozdějších předpisů </w:t>
      </w:r>
      <w:r w:rsidR="00893031">
        <w:rPr>
          <w:rFonts w:cs="Arial"/>
        </w:rPr>
        <w:t xml:space="preserve">– výše odvodu </w:t>
      </w:r>
      <w:r w:rsidR="003D71B4">
        <w:rPr>
          <w:rFonts w:cs="Arial"/>
        </w:rPr>
        <w:br/>
      </w:r>
      <w:r w:rsidR="00893031">
        <w:rPr>
          <w:rFonts w:cs="Arial"/>
        </w:rPr>
        <w:t>10 %</w:t>
      </w:r>
      <w:r>
        <w:rPr>
          <w:rFonts w:cs="Arial"/>
        </w:rPr>
        <w:t>,</w:t>
      </w:r>
    </w:p>
    <w:p w14:paraId="599F549C" w14:textId="4788CD31" w:rsidR="007D3713" w:rsidRPr="001D3117" w:rsidRDefault="007D3713" w:rsidP="007C0E68">
      <w:pPr>
        <w:numPr>
          <w:ilvl w:val="0"/>
          <w:numId w:val="32"/>
        </w:numPr>
        <w:spacing w:after="120"/>
        <w:ind w:left="703" w:hanging="357"/>
        <w:jc w:val="both"/>
        <w:rPr>
          <w:rFonts w:cs="Arial"/>
        </w:rPr>
      </w:pPr>
      <w:r w:rsidRPr="001D3117">
        <w:rPr>
          <w:rFonts w:cs="Arial"/>
        </w:rPr>
        <w:t xml:space="preserve">nedodržení povinnosti označovat originály účetních dokladů informací o tom, že projekt je </w:t>
      </w:r>
      <w:r w:rsidR="001C7BB2" w:rsidRPr="001D3117">
        <w:rPr>
          <w:rFonts w:cs="Arial"/>
        </w:rPr>
        <w:t>podpořen</w:t>
      </w:r>
      <w:r w:rsidRPr="001D3117">
        <w:rPr>
          <w:rFonts w:cs="Arial"/>
        </w:rPr>
        <w:t xml:space="preserve"> Ústeckým krajem – výše odvodu činí </w:t>
      </w:r>
      <w:r w:rsidR="00412A05">
        <w:rPr>
          <w:rFonts w:cs="Arial"/>
        </w:rPr>
        <w:t>5</w:t>
      </w:r>
      <w:r w:rsidRPr="001D3117">
        <w:rPr>
          <w:rFonts w:cs="Arial"/>
        </w:rPr>
        <w:t xml:space="preserve"> %</w:t>
      </w:r>
      <w:r w:rsidR="0093239E">
        <w:rPr>
          <w:rFonts w:cs="Arial"/>
        </w:rPr>
        <w:t>,</w:t>
      </w:r>
    </w:p>
    <w:p w14:paraId="507DC182" w14:textId="77777777" w:rsidR="007D3713" w:rsidRPr="001D3117" w:rsidRDefault="007D3713" w:rsidP="007C0E68">
      <w:pPr>
        <w:numPr>
          <w:ilvl w:val="0"/>
          <w:numId w:val="32"/>
        </w:numPr>
        <w:spacing w:after="240"/>
        <w:ind w:left="703" w:hanging="357"/>
        <w:jc w:val="both"/>
        <w:rPr>
          <w:rFonts w:cs="Arial"/>
        </w:rPr>
      </w:pPr>
      <w:r w:rsidRPr="001D3117">
        <w:rPr>
          <w:rFonts w:cs="Arial"/>
        </w:rPr>
        <w:t xml:space="preserve">nedodržení povinnosti publicity </w:t>
      </w:r>
      <w:r w:rsidR="00B41647" w:rsidRPr="001D3117">
        <w:rPr>
          <w:rFonts w:cs="Arial"/>
        </w:rPr>
        <w:t>dle čl. VII. této smlouvy</w:t>
      </w:r>
      <w:r w:rsidR="004E26D4" w:rsidRPr="001D3117">
        <w:rPr>
          <w:rFonts w:cs="Arial"/>
        </w:rPr>
        <w:t xml:space="preserve"> – výše odvodu činí 5 %.</w:t>
      </w:r>
    </w:p>
    <w:p w14:paraId="03757418" w14:textId="765DBFB8" w:rsidR="00CA6BBA" w:rsidRPr="001D3117" w:rsidRDefault="00CA6BBA" w:rsidP="007C0E68">
      <w:pPr>
        <w:numPr>
          <w:ilvl w:val="0"/>
          <w:numId w:val="31"/>
        </w:numPr>
        <w:overflowPunct w:val="0"/>
        <w:autoSpaceDE w:val="0"/>
        <w:autoSpaceDN w:val="0"/>
        <w:adjustRightInd w:val="0"/>
        <w:spacing w:before="120" w:after="0"/>
        <w:ind w:left="499" w:hanging="357"/>
        <w:jc w:val="both"/>
        <w:textAlignment w:val="baseline"/>
        <w:rPr>
          <w:rFonts w:cs="Arial"/>
        </w:rPr>
      </w:pPr>
      <w:r w:rsidRPr="001D3117">
        <w:rPr>
          <w:rFonts w:cs="Arial"/>
        </w:rPr>
        <w:t>Odvody za porušení rozpočtové kázně při použití téže dotace se sčítají, s výjimkou odvodů za porušení rozpočtové kázně porušením pravidel pro zadávání veřejných zakázek. Za porušení pravidel pro zadávání veřejných zakázek se uloží odvod ve výši nejzávažnějšího porušení těchto pravidel u stejné zakázky. Při neoprávněném použití peněžních prostředků dle § 22 odst. 2 písm. a) nebo b) zákona č. 250/2000 Sb. odpovídá odvod za porušení rozpočtové kázně výši poskytnutých prostředků, mimo případů, kdy se podle této smlouvy (odst. 3 tohoto čl.) za porušení méně závažné povinnosti uloží odvod nižší. Při porušení několika méně závažných povinností se odvody za porušení rozpočtové kázně sčítají. Odvody za porušení rozpočtové kázně lze uložit pouze do výše peněžních prostředků poskytnutých ke dni porušení rozpočtové kázně</w:t>
      </w:r>
      <w:r w:rsidR="00B41647" w:rsidRPr="001D3117">
        <w:rPr>
          <w:rFonts w:cs="Arial"/>
        </w:rPr>
        <w:t>.</w:t>
      </w:r>
      <w:r w:rsidRPr="001D3117">
        <w:rPr>
          <w:rFonts w:cs="Arial"/>
        </w:rPr>
        <w:t xml:space="preserve"> </w:t>
      </w:r>
    </w:p>
    <w:p w14:paraId="4BF3645B" w14:textId="77777777" w:rsidR="00AF5572" w:rsidRPr="001D3117" w:rsidRDefault="00AF5572" w:rsidP="007C0E68">
      <w:pPr>
        <w:overflowPunct w:val="0"/>
        <w:autoSpaceDE w:val="0"/>
        <w:autoSpaceDN w:val="0"/>
        <w:adjustRightInd w:val="0"/>
        <w:spacing w:before="240" w:after="120"/>
        <w:ind w:left="357" w:hanging="357"/>
        <w:jc w:val="center"/>
        <w:textAlignment w:val="baseline"/>
        <w:outlineLvl w:val="0"/>
        <w:rPr>
          <w:b/>
          <w:bCs/>
        </w:rPr>
      </w:pPr>
      <w:r w:rsidRPr="001D3117">
        <w:rPr>
          <w:b/>
          <w:bCs/>
        </w:rPr>
        <w:t>Článek V</w:t>
      </w:r>
      <w:r w:rsidR="00CA6BBA" w:rsidRPr="001D3117">
        <w:rPr>
          <w:b/>
          <w:bCs/>
        </w:rPr>
        <w:t>I</w:t>
      </w:r>
      <w:r w:rsidRPr="001D3117">
        <w:rPr>
          <w:b/>
          <w:bCs/>
        </w:rPr>
        <w:t xml:space="preserve">. </w:t>
      </w:r>
    </w:p>
    <w:p w14:paraId="535DD445" w14:textId="77777777" w:rsidR="00AF5572" w:rsidRPr="001D3117" w:rsidRDefault="00F00FD3" w:rsidP="007C0E68">
      <w:pPr>
        <w:overflowPunct w:val="0"/>
        <w:autoSpaceDE w:val="0"/>
        <w:autoSpaceDN w:val="0"/>
        <w:adjustRightInd w:val="0"/>
        <w:spacing w:before="120" w:after="240"/>
        <w:ind w:left="357" w:hanging="357"/>
        <w:jc w:val="center"/>
        <w:textAlignment w:val="baseline"/>
        <w:rPr>
          <w:b/>
          <w:bCs/>
        </w:rPr>
      </w:pPr>
      <w:r w:rsidRPr="001D3117">
        <w:rPr>
          <w:rFonts w:cs="Arial"/>
          <w:b/>
          <w:bCs/>
        </w:rPr>
        <w:t>V</w:t>
      </w:r>
      <w:r w:rsidR="004C4C33" w:rsidRPr="001D3117">
        <w:rPr>
          <w:rFonts w:cs="Arial"/>
          <w:b/>
          <w:bCs/>
        </w:rPr>
        <w:t>ýpověď a zrušení smlouvy</w:t>
      </w:r>
    </w:p>
    <w:p w14:paraId="51A53368" w14:textId="39047660" w:rsidR="004C4C33" w:rsidRPr="001D3117" w:rsidRDefault="004C4C33" w:rsidP="00EC3B70">
      <w:pPr>
        <w:numPr>
          <w:ilvl w:val="0"/>
          <w:numId w:val="11"/>
        </w:numPr>
        <w:tabs>
          <w:tab w:val="clear" w:pos="720"/>
        </w:tabs>
        <w:overflowPunct w:val="0"/>
        <w:autoSpaceDE w:val="0"/>
        <w:autoSpaceDN w:val="0"/>
        <w:adjustRightInd w:val="0"/>
        <w:spacing w:after="120"/>
        <w:ind w:left="425" w:hanging="357"/>
        <w:jc w:val="both"/>
        <w:textAlignment w:val="baseline"/>
        <w:rPr>
          <w:rFonts w:cs="Arial"/>
        </w:rPr>
      </w:pPr>
      <w:r w:rsidRPr="001D3117">
        <w:rPr>
          <w:rFonts w:cs="Arial"/>
        </w:rPr>
        <w:t>Poskytovatel je oprávněn vypovědět smlouvu v případě, že příjemce porušil smluvní povinnost stanovenou touto smlouvou</w:t>
      </w:r>
      <w:r w:rsidR="00CD0F98">
        <w:rPr>
          <w:rFonts w:cs="Arial"/>
        </w:rPr>
        <w:t xml:space="preserve"> nebo proti příjemci bylo zahájeno insolvenční řízení</w:t>
      </w:r>
      <w:r w:rsidRPr="001D3117">
        <w:rPr>
          <w:rFonts w:cs="Arial"/>
        </w:rPr>
        <w:t>. Výpověď musí mít písemnou formu a nabývá účinnosti uplynutím výpovědní lhůty, která čin</w:t>
      </w:r>
      <w:r w:rsidR="00E940E7" w:rsidRPr="001D3117">
        <w:rPr>
          <w:rFonts w:cs="Arial"/>
        </w:rPr>
        <w:t>í 1 měsíc ode dne doručení výpovědi příjemci.</w:t>
      </w:r>
      <w:r w:rsidR="0093239E">
        <w:rPr>
          <w:rFonts w:cs="Arial"/>
        </w:rPr>
        <w:t xml:space="preserve"> </w:t>
      </w:r>
      <w:r w:rsidR="00CD0F98">
        <w:rPr>
          <w:rFonts w:cs="Arial"/>
        </w:rPr>
        <w:t>Ve výpovědní lhůtě bude pozastaveno vyplácení dotace.</w:t>
      </w:r>
    </w:p>
    <w:p w14:paraId="49B1FC8A" w14:textId="77777777" w:rsidR="00B12C28" w:rsidRDefault="004C4C33" w:rsidP="007D3C3A">
      <w:pPr>
        <w:numPr>
          <w:ilvl w:val="0"/>
          <w:numId w:val="11"/>
        </w:numPr>
        <w:tabs>
          <w:tab w:val="clear" w:pos="720"/>
          <w:tab w:val="num" w:pos="426"/>
        </w:tabs>
        <w:overflowPunct w:val="0"/>
        <w:autoSpaceDE w:val="0"/>
        <w:autoSpaceDN w:val="0"/>
        <w:adjustRightInd w:val="0"/>
        <w:spacing w:after="120"/>
        <w:ind w:left="425" w:hanging="357"/>
        <w:jc w:val="both"/>
        <w:textAlignment w:val="baseline"/>
        <w:rPr>
          <w:rFonts w:cs="Arial"/>
        </w:rPr>
      </w:pPr>
      <w:r w:rsidRPr="001D3117">
        <w:rPr>
          <w:rFonts w:cs="Arial"/>
        </w:rPr>
        <w:lastRenderedPageBreak/>
        <w:t>Smluvní strany můžou podat písemný návrh na zrušení smlouvy z důvodů uvedených v § 167 odst. 1 správního řádu. Pokud strana smlouvy, které byl návrh doručen, s ním vysloví souhlas, smlouva zaniká dnem, kdy písemný souhlas dojde smluvní straně, která návrh podala. Pokud strana smlouvy, které byl návrh doručen, s ním nevysloví souhlas, smlouva nezaniká.</w:t>
      </w:r>
    </w:p>
    <w:p w14:paraId="51A114B3" w14:textId="77777777" w:rsidR="0093239E" w:rsidRDefault="0093239E" w:rsidP="002A1BB4">
      <w:pPr>
        <w:numPr>
          <w:ilvl w:val="0"/>
          <w:numId w:val="11"/>
        </w:numPr>
        <w:tabs>
          <w:tab w:val="clear" w:pos="720"/>
          <w:tab w:val="num" w:pos="426"/>
        </w:tabs>
        <w:overflowPunct w:val="0"/>
        <w:autoSpaceDE w:val="0"/>
        <w:autoSpaceDN w:val="0"/>
        <w:adjustRightInd w:val="0"/>
        <w:spacing w:after="200" w:line="100" w:lineRule="atLeast"/>
        <w:ind w:left="426" w:hanging="426"/>
        <w:jc w:val="both"/>
        <w:textAlignment w:val="baseline"/>
        <w:rPr>
          <w:rFonts w:cs="Arial"/>
        </w:rPr>
      </w:pPr>
      <w:r>
        <w:rPr>
          <w:rFonts w:cs="Arial"/>
        </w:rPr>
        <w:t>Smlouvu lze ukončit také na základě písemné dohody smluvních stran.</w:t>
      </w:r>
    </w:p>
    <w:p w14:paraId="7B79802E" w14:textId="77777777" w:rsidR="009E7BC1" w:rsidRDefault="009E7BC1" w:rsidP="002A1BB4">
      <w:pPr>
        <w:numPr>
          <w:ilvl w:val="0"/>
          <w:numId w:val="11"/>
        </w:numPr>
        <w:tabs>
          <w:tab w:val="clear" w:pos="720"/>
          <w:tab w:val="num" w:pos="426"/>
        </w:tabs>
        <w:overflowPunct w:val="0"/>
        <w:autoSpaceDE w:val="0"/>
        <w:autoSpaceDN w:val="0"/>
        <w:adjustRightInd w:val="0"/>
        <w:spacing w:after="200" w:line="100" w:lineRule="atLeast"/>
        <w:ind w:left="426" w:hanging="426"/>
        <w:jc w:val="both"/>
        <w:textAlignment w:val="baseline"/>
        <w:rPr>
          <w:rFonts w:cs="Arial"/>
        </w:rPr>
      </w:pPr>
      <w:r>
        <w:rPr>
          <w:rFonts w:cs="Arial"/>
        </w:rPr>
        <w:t>Spory z právních poměrů při poskytnutí dotace rozhoduje podle správního řádu Ministerstvo financí ČR.</w:t>
      </w:r>
    </w:p>
    <w:p w14:paraId="4C321937" w14:textId="77777777" w:rsidR="00B12C28" w:rsidRPr="001D3117" w:rsidRDefault="00B12C28" w:rsidP="007C0E68">
      <w:pPr>
        <w:autoSpaceDE w:val="0"/>
        <w:autoSpaceDN w:val="0"/>
        <w:adjustRightInd w:val="0"/>
        <w:spacing w:before="240" w:after="120"/>
        <w:jc w:val="center"/>
        <w:outlineLvl w:val="0"/>
        <w:rPr>
          <w:b/>
          <w:bCs/>
        </w:rPr>
      </w:pPr>
      <w:r w:rsidRPr="001D3117">
        <w:rPr>
          <w:b/>
          <w:bCs/>
        </w:rPr>
        <w:t>Článek VI</w:t>
      </w:r>
      <w:r w:rsidR="00CA6BBA" w:rsidRPr="001D3117">
        <w:rPr>
          <w:b/>
          <w:bCs/>
        </w:rPr>
        <w:t>I</w:t>
      </w:r>
      <w:r w:rsidRPr="001D3117">
        <w:rPr>
          <w:b/>
          <w:bCs/>
        </w:rPr>
        <w:t>.</w:t>
      </w:r>
    </w:p>
    <w:p w14:paraId="38FE4014" w14:textId="77777777" w:rsidR="00B12C28" w:rsidRPr="001D3117" w:rsidRDefault="00B12C28" w:rsidP="007C0E68">
      <w:pPr>
        <w:autoSpaceDE w:val="0"/>
        <w:autoSpaceDN w:val="0"/>
        <w:adjustRightInd w:val="0"/>
        <w:spacing w:before="120" w:after="240"/>
        <w:jc w:val="center"/>
        <w:outlineLvl w:val="0"/>
        <w:rPr>
          <w:b/>
          <w:bCs/>
        </w:rPr>
      </w:pPr>
      <w:r w:rsidRPr="001D3117">
        <w:rPr>
          <w:b/>
          <w:bCs/>
        </w:rPr>
        <w:t>Publicita</w:t>
      </w:r>
    </w:p>
    <w:p w14:paraId="0CED04BA" w14:textId="77777777" w:rsidR="00B12C28" w:rsidRPr="001D3117" w:rsidRDefault="00B12C28" w:rsidP="007C0E68">
      <w:pPr>
        <w:pStyle w:val="Zkladntext"/>
        <w:widowControl/>
        <w:numPr>
          <w:ilvl w:val="0"/>
          <w:numId w:val="24"/>
        </w:numPr>
        <w:tabs>
          <w:tab w:val="clear" w:pos="720"/>
        </w:tabs>
        <w:autoSpaceDE/>
        <w:adjustRightInd/>
        <w:spacing w:after="120" w:line="240" w:lineRule="auto"/>
        <w:ind w:left="426" w:hanging="426"/>
        <w:rPr>
          <w:rFonts w:ascii="Arial" w:hAnsi="Arial" w:cs="Arial"/>
          <w:color w:val="auto"/>
          <w:sz w:val="22"/>
          <w:szCs w:val="22"/>
        </w:rPr>
      </w:pPr>
      <w:r w:rsidRPr="001D3117">
        <w:rPr>
          <w:rFonts w:ascii="Arial" w:hAnsi="Arial" w:cs="Arial"/>
          <w:color w:val="auto"/>
          <w:sz w:val="22"/>
          <w:szCs w:val="22"/>
        </w:rPr>
        <w:t>Příjemce je povinen v případě informování sdělovacích prostředků o projektu uvést fakt, že projekt byl podpořen Ústeckým krajem (poskytovatelem).</w:t>
      </w:r>
    </w:p>
    <w:p w14:paraId="7BDB15A7" w14:textId="77777777" w:rsidR="00B12C28" w:rsidRPr="001D3117" w:rsidRDefault="00B12C28" w:rsidP="007C0E68">
      <w:pPr>
        <w:pStyle w:val="Zkladntext"/>
        <w:widowControl/>
        <w:numPr>
          <w:ilvl w:val="0"/>
          <w:numId w:val="24"/>
        </w:numPr>
        <w:tabs>
          <w:tab w:val="clear" w:pos="720"/>
        </w:tabs>
        <w:autoSpaceDE/>
        <w:adjustRightInd/>
        <w:spacing w:after="120" w:line="240" w:lineRule="auto"/>
        <w:ind w:left="426" w:hanging="426"/>
        <w:rPr>
          <w:rFonts w:ascii="Arial" w:hAnsi="Arial" w:cs="Arial"/>
          <w:color w:val="auto"/>
          <w:sz w:val="22"/>
          <w:szCs w:val="22"/>
        </w:rPr>
      </w:pPr>
      <w:r w:rsidRPr="001D3117">
        <w:rPr>
          <w:rFonts w:ascii="Arial" w:hAnsi="Arial" w:cs="Arial"/>
          <w:color w:val="auto"/>
          <w:sz w:val="22"/>
          <w:szCs w:val="22"/>
        </w:rPr>
        <w:t xml:space="preserve">Na </w:t>
      </w:r>
      <w:r w:rsidR="000C10FD" w:rsidRPr="00415480">
        <w:rPr>
          <w:rFonts w:ascii="Arial" w:hAnsi="Arial" w:cs="Arial"/>
          <w:color w:val="auto"/>
          <w:sz w:val="22"/>
          <w:szCs w:val="22"/>
        </w:rPr>
        <w:t>hmotných</w:t>
      </w:r>
      <w:r w:rsidR="000C10FD" w:rsidRPr="001D3117">
        <w:rPr>
          <w:rFonts w:ascii="Arial" w:hAnsi="Arial" w:cs="Arial"/>
          <w:color w:val="auto"/>
          <w:sz w:val="22"/>
          <w:szCs w:val="22"/>
        </w:rPr>
        <w:t xml:space="preserve"> </w:t>
      </w:r>
      <w:r w:rsidRPr="001D3117">
        <w:rPr>
          <w:rFonts w:ascii="Arial" w:hAnsi="Arial" w:cs="Arial"/>
          <w:color w:val="auto"/>
          <w:sz w:val="22"/>
          <w:szCs w:val="22"/>
        </w:rPr>
        <w:t xml:space="preserve">výstupech projektu </w:t>
      </w:r>
      <w:r w:rsidR="000C10FD" w:rsidRPr="00415480">
        <w:rPr>
          <w:rFonts w:ascii="Arial" w:hAnsi="Arial" w:cs="Arial"/>
          <w:color w:val="auto"/>
          <w:sz w:val="22"/>
          <w:szCs w:val="22"/>
        </w:rPr>
        <w:t>a na ostatních výstupech projektu</w:t>
      </w:r>
      <w:r w:rsidR="000C10FD" w:rsidRPr="001D3117">
        <w:rPr>
          <w:rFonts w:ascii="Arial" w:hAnsi="Arial" w:cs="Arial"/>
          <w:color w:val="auto"/>
          <w:sz w:val="22"/>
          <w:szCs w:val="22"/>
        </w:rPr>
        <w:t xml:space="preserve"> </w:t>
      </w:r>
      <w:r w:rsidRPr="001D3117">
        <w:rPr>
          <w:rFonts w:ascii="Arial" w:hAnsi="Arial" w:cs="Arial"/>
          <w:color w:val="auto"/>
          <w:sz w:val="22"/>
          <w:szCs w:val="22"/>
        </w:rPr>
        <w:t xml:space="preserve">typu publikací, internetových stránek či jiných nosičů uvede příjemce skutečnost, že projekt podpořil poskytovatel (dále „Sponzorský vzkaz“) v provedení respektující </w:t>
      </w:r>
      <w:proofErr w:type="spellStart"/>
      <w:r w:rsidRPr="001D3117">
        <w:rPr>
          <w:rFonts w:ascii="Arial" w:hAnsi="Arial" w:cs="Arial"/>
          <w:color w:val="auto"/>
          <w:sz w:val="22"/>
          <w:szCs w:val="22"/>
        </w:rPr>
        <w:t>logomanuál</w:t>
      </w:r>
      <w:proofErr w:type="spellEnd"/>
      <w:r w:rsidRPr="001D3117">
        <w:rPr>
          <w:rFonts w:ascii="Arial" w:hAnsi="Arial" w:cs="Arial"/>
          <w:color w:val="auto"/>
          <w:sz w:val="22"/>
          <w:szCs w:val="22"/>
        </w:rPr>
        <w:t xml:space="preserve"> poskytovatele. Příjemce podpisem smlouvy výslovně prohlašuje, že se s daným </w:t>
      </w:r>
      <w:proofErr w:type="spellStart"/>
      <w:r w:rsidRPr="001D3117">
        <w:rPr>
          <w:rFonts w:ascii="Arial" w:hAnsi="Arial" w:cs="Arial"/>
          <w:color w:val="auto"/>
          <w:sz w:val="22"/>
          <w:szCs w:val="22"/>
        </w:rPr>
        <w:t>logomanuálem</w:t>
      </w:r>
      <w:proofErr w:type="spellEnd"/>
      <w:r w:rsidRPr="001D3117">
        <w:rPr>
          <w:rFonts w:ascii="Arial" w:hAnsi="Arial" w:cs="Arial"/>
          <w:color w:val="auto"/>
          <w:sz w:val="22"/>
          <w:szCs w:val="22"/>
        </w:rPr>
        <w:t xml:space="preserve"> seznámil.</w:t>
      </w:r>
    </w:p>
    <w:p w14:paraId="3A168652" w14:textId="77777777" w:rsidR="00643F52" w:rsidRDefault="00B12C28" w:rsidP="00643F52">
      <w:pPr>
        <w:pStyle w:val="Zkladntext"/>
        <w:widowControl/>
        <w:numPr>
          <w:ilvl w:val="0"/>
          <w:numId w:val="24"/>
        </w:numPr>
        <w:tabs>
          <w:tab w:val="clear" w:pos="720"/>
        </w:tabs>
        <w:autoSpaceDE/>
        <w:adjustRightInd/>
        <w:spacing w:after="120" w:line="240" w:lineRule="auto"/>
        <w:ind w:left="426" w:hanging="426"/>
        <w:rPr>
          <w:rFonts w:ascii="Arial" w:hAnsi="Arial" w:cs="Arial"/>
          <w:color w:val="auto"/>
          <w:sz w:val="22"/>
          <w:szCs w:val="22"/>
        </w:rPr>
      </w:pPr>
      <w:r w:rsidRPr="001D3117">
        <w:rPr>
          <w:rFonts w:ascii="Arial" w:hAnsi="Arial" w:cs="Arial"/>
          <w:color w:val="auto"/>
          <w:sz w:val="22"/>
          <w:szCs w:val="22"/>
        </w:rPr>
        <w:t>Příjemce je povinen předložit návrh způsobu použití a umístění „Sponzorského vzkazu“ ke schválení poskytovateli, případně upravit návrh podle námitek poskytovatele a předložit ho poskytovateli ke konečnému schválení. Za poskytovatele rozhoduje kontaktní osoba uvedená na webových stránkách.</w:t>
      </w:r>
    </w:p>
    <w:p w14:paraId="288F1D5B" w14:textId="0D2BD321" w:rsidR="00B12C28" w:rsidRPr="00643F52" w:rsidRDefault="00B12C28" w:rsidP="00643F52">
      <w:pPr>
        <w:pStyle w:val="Zkladntext"/>
        <w:widowControl/>
        <w:numPr>
          <w:ilvl w:val="0"/>
          <w:numId w:val="24"/>
        </w:numPr>
        <w:tabs>
          <w:tab w:val="clear" w:pos="720"/>
        </w:tabs>
        <w:autoSpaceDE/>
        <w:adjustRightInd/>
        <w:spacing w:after="120" w:line="240" w:lineRule="auto"/>
        <w:ind w:left="426" w:hanging="426"/>
        <w:rPr>
          <w:rFonts w:ascii="Arial" w:hAnsi="Arial" w:cs="Arial"/>
          <w:color w:val="auto"/>
          <w:sz w:val="22"/>
          <w:szCs w:val="22"/>
        </w:rPr>
      </w:pPr>
      <w:r w:rsidRPr="00643F52">
        <w:rPr>
          <w:rFonts w:ascii="Arial" w:hAnsi="Arial" w:cs="Arial"/>
          <w:color w:val="auto"/>
          <w:sz w:val="22"/>
          <w:szCs w:val="22"/>
        </w:rPr>
        <w:t xml:space="preserve">Logo Kraje je ochrannou známkou, která požívá ochrany podle zákona č. 441/2003 Sb., o ochranných známkách a o změně zákona č. 6/2002 Sb. o soudech, soudcích, přísedících a státní správě soudů a o změně některých dalších zákonů (zákon o soudech a soudcích), ve znění pozdějších předpisů, (zákon o ochranných známkách), ve znění pozdějších předpisů. </w:t>
      </w:r>
    </w:p>
    <w:p w14:paraId="15660394" w14:textId="77777777" w:rsidR="00AF5572" w:rsidRPr="00415480" w:rsidRDefault="00AF5572" w:rsidP="007C0E68">
      <w:pPr>
        <w:overflowPunct w:val="0"/>
        <w:autoSpaceDE w:val="0"/>
        <w:autoSpaceDN w:val="0"/>
        <w:adjustRightInd w:val="0"/>
        <w:spacing w:before="240" w:after="120"/>
        <w:ind w:left="357" w:hanging="357"/>
        <w:jc w:val="center"/>
        <w:textAlignment w:val="baseline"/>
        <w:outlineLvl w:val="0"/>
        <w:rPr>
          <w:b/>
          <w:bCs/>
        </w:rPr>
      </w:pPr>
      <w:r w:rsidRPr="00415480">
        <w:rPr>
          <w:b/>
          <w:bCs/>
        </w:rPr>
        <w:t>Článek VI</w:t>
      </w:r>
      <w:r w:rsidR="00377F38" w:rsidRPr="00415480">
        <w:rPr>
          <w:b/>
          <w:bCs/>
        </w:rPr>
        <w:t>I</w:t>
      </w:r>
      <w:r w:rsidR="00CA6BBA" w:rsidRPr="00415480">
        <w:rPr>
          <w:b/>
          <w:bCs/>
        </w:rPr>
        <w:t>I</w:t>
      </w:r>
      <w:r w:rsidRPr="00415480">
        <w:rPr>
          <w:b/>
          <w:bCs/>
        </w:rPr>
        <w:t>.</w:t>
      </w:r>
    </w:p>
    <w:p w14:paraId="05A3FE3D" w14:textId="77777777" w:rsidR="00AF5572" w:rsidRPr="001D3117" w:rsidRDefault="00AF5572" w:rsidP="007C0E68">
      <w:pPr>
        <w:overflowPunct w:val="0"/>
        <w:autoSpaceDE w:val="0"/>
        <w:autoSpaceDN w:val="0"/>
        <w:adjustRightInd w:val="0"/>
        <w:spacing w:before="120" w:after="240"/>
        <w:ind w:left="357" w:hanging="357"/>
        <w:jc w:val="center"/>
        <w:textAlignment w:val="baseline"/>
        <w:rPr>
          <w:b/>
          <w:bCs/>
        </w:rPr>
      </w:pPr>
      <w:r w:rsidRPr="00415480">
        <w:rPr>
          <w:b/>
          <w:bCs/>
        </w:rPr>
        <w:t>Ostatní ujednání</w:t>
      </w:r>
    </w:p>
    <w:p w14:paraId="405CE3E2" w14:textId="7A35ECF0" w:rsidR="00444F17" w:rsidRPr="00643F52" w:rsidRDefault="00863EC9" w:rsidP="00643F52">
      <w:pPr>
        <w:pStyle w:val="Odstavecseseznamem"/>
        <w:numPr>
          <w:ilvl w:val="0"/>
          <w:numId w:val="9"/>
        </w:numPr>
        <w:tabs>
          <w:tab w:val="left" w:pos="0"/>
        </w:tabs>
        <w:overflowPunct w:val="0"/>
        <w:autoSpaceDE w:val="0"/>
        <w:autoSpaceDN w:val="0"/>
        <w:adjustRightInd w:val="0"/>
        <w:spacing w:after="160"/>
        <w:jc w:val="both"/>
        <w:textAlignment w:val="baseline"/>
        <w:rPr>
          <w:rFonts w:cs="Arial"/>
          <w:i/>
        </w:rPr>
      </w:pPr>
      <w:r w:rsidRPr="00643F52">
        <w:rPr>
          <w:rFonts w:cs="Arial"/>
        </w:rPr>
        <w:t xml:space="preserve">Tato smlouva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Příjemce prohlašuje, že souhlasí s uveřejněním svých osobních údajů obsažených v této smlouvě, které by jinak podléhaly znečitelnění, v registru smluv. Smluvní strany se dohodly na tom, že uveřejnění v registru smluv provede poskytovatel, který zároveň zajistí, aby informace o uveřejnění této smlouvy byla zaslána příjemci. Smlouva nabývá platnosti dnem jejího uzavření a účinnosti dnem uveřejnění v registru smluv. </w:t>
      </w:r>
    </w:p>
    <w:p w14:paraId="06EC5921" w14:textId="77777777" w:rsidR="007E49D2" w:rsidRDefault="00AF5572" w:rsidP="007E49D2">
      <w:pPr>
        <w:numPr>
          <w:ilvl w:val="0"/>
          <w:numId w:val="9"/>
        </w:numPr>
        <w:overflowPunct w:val="0"/>
        <w:autoSpaceDE w:val="0"/>
        <w:autoSpaceDN w:val="0"/>
        <w:adjustRightInd w:val="0"/>
        <w:spacing w:after="120"/>
        <w:ind w:left="357" w:hanging="357"/>
        <w:jc w:val="both"/>
        <w:textAlignment w:val="baseline"/>
      </w:pPr>
      <w:r w:rsidRPr="00415480">
        <w:t xml:space="preserve">Využití dotace podléhá režimu veřejnosprávní kontroly ve smyslu zákona č. 320/2001 Sb., </w:t>
      </w:r>
      <w:r w:rsidR="00DB1324" w:rsidRPr="00415480">
        <w:t xml:space="preserve">o finanční kontrole ve veřejné správě a o změně některých zákonů, </w:t>
      </w:r>
      <w:r w:rsidRPr="001D3117">
        <w:t>v</w:t>
      </w:r>
      <w:r w:rsidR="00903690" w:rsidRPr="001D3117">
        <w:t>e znění pozdějších předpisů</w:t>
      </w:r>
      <w:r w:rsidR="00E071EA" w:rsidRPr="001D3117">
        <w:t xml:space="preserve"> a zákona č. 255/2012 Sb.</w:t>
      </w:r>
      <w:r w:rsidRPr="001D3117">
        <w:t>,</w:t>
      </w:r>
      <w:r w:rsidR="00E071EA" w:rsidRPr="001D3117">
        <w:t xml:space="preserve"> o kontrole (kontrolní řád</w:t>
      </w:r>
      <w:r w:rsidR="008A184F" w:rsidRPr="001D3117">
        <w:t>), ve znění pozdějších předpisů,</w:t>
      </w:r>
      <w:r w:rsidRPr="001D3117">
        <w:t xml:space="preserve"> ze strany </w:t>
      </w:r>
      <w:r w:rsidRPr="001D3117">
        <w:rPr>
          <w:b/>
        </w:rPr>
        <w:t>poskytovatele</w:t>
      </w:r>
      <w:r w:rsidRPr="001D3117">
        <w:t xml:space="preserve">. Příjemce je povinen umožnit pověřeným pracovníkům poskytovatele provádět kontrolu čerpání a využití prostředků dotace a v této </w:t>
      </w:r>
      <w:r w:rsidRPr="007E49D2">
        <w:t>souvislosti jim umožnit nahlížet do účetní evidence.</w:t>
      </w:r>
    </w:p>
    <w:p w14:paraId="1B6830C5" w14:textId="49E0AE8A" w:rsidR="000A71A7" w:rsidRPr="007E49D2" w:rsidRDefault="007E49D2" w:rsidP="00A73DF3">
      <w:pPr>
        <w:numPr>
          <w:ilvl w:val="0"/>
          <w:numId w:val="9"/>
        </w:numPr>
        <w:overflowPunct w:val="0"/>
        <w:autoSpaceDE w:val="0"/>
        <w:autoSpaceDN w:val="0"/>
        <w:adjustRightInd w:val="0"/>
        <w:spacing w:after="0"/>
        <w:ind w:left="357" w:hanging="357"/>
        <w:jc w:val="both"/>
        <w:textAlignment w:val="baseline"/>
      </w:pPr>
      <w:r w:rsidRPr="007E49D2">
        <w:rPr>
          <w:rFonts w:cs="Arial"/>
          <w:color w:val="000000" w:themeColor="text1"/>
        </w:rPr>
        <w:t>Smluvní strany prohlašují, že poskytovatel jako subjekt povinný k poskytování informací dle zákona č. 106/1999 Sb., o svobodném přístupu k informacím, ve znění pozdějších předpisů, je oprávněn poskytnout kompl</w:t>
      </w:r>
      <w:r w:rsidR="00444F17">
        <w:rPr>
          <w:rFonts w:cs="Arial"/>
          <w:color w:val="000000" w:themeColor="text1"/>
        </w:rPr>
        <w:t xml:space="preserve">etní smluvní dokumentaci včetně </w:t>
      </w:r>
      <w:r w:rsidRPr="007E49D2">
        <w:rPr>
          <w:rFonts w:cs="Arial"/>
          <w:color w:val="000000" w:themeColor="text1"/>
        </w:rPr>
        <w:t>všech pl</w:t>
      </w:r>
      <w:r w:rsidR="00444F17">
        <w:rPr>
          <w:rFonts w:cs="Arial"/>
          <w:color w:val="000000" w:themeColor="text1"/>
        </w:rPr>
        <w:t xml:space="preserve">nění a výstupů dle této smlouvy </w:t>
      </w:r>
      <w:r w:rsidRPr="007E49D2">
        <w:rPr>
          <w:rFonts w:cs="Arial"/>
          <w:color w:val="000000" w:themeColor="text1"/>
        </w:rPr>
        <w:t>žadatelům o informace. Smluvní s</w:t>
      </w:r>
      <w:r w:rsidR="00444F17">
        <w:rPr>
          <w:rFonts w:cs="Arial"/>
          <w:color w:val="000000" w:themeColor="text1"/>
        </w:rPr>
        <w:t xml:space="preserve">trany </w:t>
      </w:r>
      <w:r w:rsidR="00444F17">
        <w:rPr>
          <w:rFonts w:cs="Arial"/>
          <w:color w:val="000000" w:themeColor="text1"/>
        </w:rPr>
        <w:lastRenderedPageBreak/>
        <w:t xml:space="preserve">prohlašují, že žádná část </w:t>
      </w:r>
      <w:r w:rsidRPr="007E49D2">
        <w:rPr>
          <w:rFonts w:cs="Arial"/>
          <w:color w:val="000000" w:themeColor="text1"/>
        </w:rPr>
        <w:t>smluvní dokumentace či výstupů dle této smlouvy neobsahuje obchodní tajemství, či nepožívá ochrany dle autorského práva a lze je proto poskytnout</w:t>
      </w:r>
      <w:r>
        <w:rPr>
          <w:rFonts w:cs="Arial"/>
          <w:color w:val="000000" w:themeColor="text1"/>
        </w:rPr>
        <w:t>.</w:t>
      </w:r>
    </w:p>
    <w:p w14:paraId="49CE7672" w14:textId="03196142" w:rsidR="000A71A7" w:rsidRPr="00A73DF3" w:rsidRDefault="003A5B20" w:rsidP="00444F17">
      <w:pPr>
        <w:pStyle w:val="Odstavecseseznamem"/>
        <w:numPr>
          <w:ilvl w:val="0"/>
          <w:numId w:val="9"/>
        </w:numPr>
        <w:overflowPunct w:val="0"/>
        <w:autoSpaceDE w:val="0"/>
        <w:autoSpaceDN w:val="0"/>
        <w:adjustRightInd w:val="0"/>
        <w:spacing w:before="120" w:after="120" w:line="280" w:lineRule="exact"/>
        <w:jc w:val="both"/>
        <w:textAlignment w:val="baseline"/>
      </w:pPr>
      <w:r w:rsidRPr="00E877FF">
        <w:rPr>
          <w:rFonts w:cs="Arial"/>
        </w:rPr>
        <w:t xml:space="preserve">Osobní údaje obsažené v této smlouvě budou poskytovatelem (Ústeckým krajem) zpracovávány pouze pro účely plnění práv a povinností vyplývajících z této smlouvy; k jiným účelům nebudou tyto osobní údaje poskytovatelem použity. Poskytovatel při zpracovávání osobních údajů postupuje v souladu s platnými právními předpisy, zejména s Nařízením EU o ochraně osobních údajů (GDPR). Podrobné informace o ochraně osobních údajů jsou dostupné na webových stránkách Ústeckého kraje </w:t>
      </w:r>
      <w:hyperlink r:id="rId10" w:history="1">
        <w:r w:rsidRPr="00E877FF">
          <w:rPr>
            <w:rStyle w:val="Hypertextovodkaz"/>
            <w:rFonts w:cs="Arial"/>
          </w:rPr>
          <w:t>www.kr-ustecky.cz</w:t>
        </w:r>
      </w:hyperlink>
      <w:r w:rsidRPr="00E877FF">
        <w:rPr>
          <w:rFonts w:cs="Arial"/>
        </w:rPr>
        <w:t>.</w:t>
      </w:r>
      <w:r w:rsidR="00AB5748" w:rsidRPr="00E877FF">
        <w:rPr>
          <w:rFonts w:cs="Arial"/>
        </w:rPr>
        <w:t xml:space="preserve"> </w:t>
      </w:r>
    </w:p>
    <w:p w14:paraId="1744951C" w14:textId="77777777" w:rsidR="00AF5572" w:rsidRDefault="00AF5572" w:rsidP="007C0E68">
      <w:pPr>
        <w:numPr>
          <w:ilvl w:val="0"/>
          <w:numId w:val="9"/>
        </w:numPr>
        <w:overflowPunct w:val="0"/>
        <w:autoSpaceDE w:val="0"/>
        <w:autoSpaceDN w:val="0"/>
        <w:adjustRightInd w:val="0"/>
        <w:spacing w:after="120"/>
        <w:ind w:left="357" w:hanging="357"/>
        <w:jc w:val="both"/>
        <w:textAlignment w:val="baseline"/>
      </w:pPr>
      <w:r w:rsidRPr="001D3117">
        <w:t>Tuto smlouvu lze měnit či doplňovat po dohodě smluvních stran pouze formou písemných a číslovaných dodatků.</w:t>
      </w:r>
    </w:p>
    <w:p w14:paraId="3D1918B5" w14:textId="77777777" w:rsidR="008D1E95" w:rsidRPr="001D3117" w:rsidRDefault="008D1E95" w:rsidP="007C0E68">
      <w:pPr>
        <w:numPr>
          <w:ilvl w:val="0"/>
          <w:numId w:val="9"/>
        </w:numPr>
        <w:overflowPunct w:val="0"/>
        <w:autoSpaceDE w:val="0"/>
        <w:autoSpaceDN w:val="0"/>
        <w:adjustRightInd w:val="0"/>
        <w:spacing w:after="120"/>
        <w:ind w:left="357" w:hanging="357"/>
        <w:jc w:val="both"/>
        <w:textAlignment w:val="baseline"/>
      </w:pPr>
      <w:r w:rsidRPr="001D3117">
        <w:rPr>
          <w:rFonts w:cs="Arial"/>
        </w:rPr>
        <w:t xml:space="preserve">Pokud v této smlouvě není stanoveno jinak, použijí se přiměřeně na právní vztahy z ní vyplývající příslušná ustanovení správního řádu, </w:t>
      </w:r>
      <w:r w:rsidR="00CA28C1" w:rsidRPr="001D3117">
        <w:rPr>
          <w:rFonts w:cs="Arial"/>
        </w:rPr>
        <w:t xml:space="preserve">zákona č. 250/2000 Sb., </w:t>
      </w:r>
      <w:r w:rsidRPr="001D3117">
        <w:rPr>
          <w:rFonts w:cs="Arial"/>
        </w:rPr>
        <w:t>případně příslušná ustanovení občanského zákoníku s výjimkou uvedenou v § 170 správního řádu.</w:t>
      </w:r>
      <w:r w:rsidR="00E3086D" w:rsidRPr="001D3117">
        <w:rPr>
          <w:rFonts w:cs="Arial"/>
        </w:rPr>
        <w:t xml:space="preserve"> Příslušným správním orgánem k rozhodování sporů </w:t>
      </w:r>
      <w:r w:rsidR="00B03208" w:rsidRPr="001D3117">
        <w:rPr>
          <w:rFonts w:cs="Arial"/>
        </w:rPr>
        <w:t xml:space="preserve">z právních poměrů </w:t>
      </w:r>
      <w:r w:rsidR="00E3086D" w:rsidRPr="001D3117">
        <w:rPr>
          <w:rFonts w:cs="Arial"/>
        </w:rPr>
        <w:t>při poskytnutí dotace dle této smlouvy je Ministerstvo financí</w:t>
      </w:r>
      <w:r w:rsidR="00B03208" w:rsidRPr="001D3117">
        <w:rPr>
          <w:rFonts w:cs="Arial"/>
        </w:rPr>
        <w:t xml:space="preserve"> ČR</w:t>
      </w:r>
      <w:r w:rsidR="00E3086D" w:rsidRPr="001D3117">
        <w:rPr>
          <w:rFonts w:cs="Arial"/>
          <w:b/>
        </w:rPr>
        <w:t>.</w:t>
      </w:r>
    </w:p>
    <w:p w14:paraId="4C8702DC" w14:textId="2EA51646" w:rsidR="00AF5572" w:rsidRPr="001D3117" w:rsidRDefault="00AF5572" w:rsidP="007C0E68">
      <w:pPr>
        <w:numPr>
          <w:ilvl w:val="0"/>
          <w:numId w:val="9"/>
        </w:numPr>
        <w:overflowPunct w:val="0"/>
        <w:autoSpaceDE w:val="0"/>
        <w:autoSpaceDN w:val="0"/>
        <w:adjustRightInd w:val="0"/>
        <w:spacing w:after="120"/>
        <w:ind w:left="357" w:hanging="357"/>
        <w:jc w:val="both"/>
        <w:textAlignment w:val="baseline"/>
      </w:pPr>
      <w:r w:rsidRPr="001D3117">
        <w:t xml:space="preserve">Tato smlouva je vyhotovena ve </w:t>
      </w:r>
      <w:r w:rsidR="002F59ED" w:rsidRPr="001D3117">
        <w:t xml:space="preserve">dvou </w:t>
      </w:r>
      <w:r w:rsidRPr="001D3117">
        <w:t xml:space="preserve">vyhotoveních s platností originálu, přičemž </w:t>
      </w:r>
      <w:r w:rsidR="008A184F" w:rsidRPr="001D3117">
        <w:t>každá ze smluvních stran obdrží jedno vyhotovení</w:t>
      </w:r>
      <w:r w:rsidR="004F1EB7" w:rsidRPr="001D3117">
        <w:t xml:space="preserve">. </w:t>
      </w:r>
    </w:p>
    <w:p w14:paraId="5DAA6E5F" w14:textId="77777777" w:rsidR="00C17718" w:rsidRPr="001D3117" w:rsidRDefault="00C17718" w:rsidP="00AF5572">
      <w:pPr>
        <w:tabs>
          <w:tab w:val="left" w:pos="360"/>
        </w:tabs>
        <w:overflowPunct w:val="0"/>
        <w:autoSpaceDE w:val="0"/>
        <w:autoSpaceDN w:val="0"/>
        <w:adjustRightInd w:val="0"/>
        <w:spacing w:after="160"/>
        <w:ind w:left="1"/>
        <w:jc w:val="both"/>
        <w:textAlignment w:val="baseline"/>
        <w:rPr>
          <w:rFonts w:cs="Arial"/>
        </w:rPr>
      </w:pPr>
    </w:p>
    <w:p w14:paraId="137273AF" w14:textId="77777777" w:rsidR="00F404DE" w:rsidRPr="001D3117" w:rsidRDefault="00F404DE" w:rsidP="00AF5572">
      <w:pPr>
        <w:tabs>
          <w:tab w:val="left" w:pos="360"/>
        </w:tabs>
        <w:overflowPunct w:val="0"/>
        <w:autoSpaceDE w:val="0"/>
        <w:autoSpaceDN w:val="0"/>
        <w:adjustRightInd w:val="0"/>
        <w:spacing w:after="160"/>
        <w:ind w:left="1"/>
        <w:jc w:val="both"/>
        <w:textAlignment w:val="baseline"/>
        <w:rPr>
          <w:rFonts w:cs="Arial"/>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9"/>
        <w:gridCol w:w="4339"/>
      </w:tblGrid>
      <w:tr w:rsidR="00444F17" w14:paraId="29994ADC" w14:textId="77777777" w:rsidTr="00D84659">
        <w:trPr>
          <w:jc w:val="center"/>
        </w:trPr>
        <w:tc>
          <w:tcPr>
            <w:tcW w:w="4339" w:type="dxa"/>
          </w:tcPr>
          <w:p w14:paraId="091D5774" w14:textId="460ED554" w:rsidR="00444F17" w:rsidRDefault="00444F17" w:rsidP="00444F17">
            <w:pPr>
              <w:tabs>
                <w:tab w:val="left" w:pos="360"/>
              </w:tabs>
              <w:overflowPunct w:val="0"/>
              <w:autoSpaceDE w:val="0"/>
              <w:autoSpaceDN w:val="0"/>
              <w:adjustRightInd w:val="0"/>
              <w:spacing w:after="160"/>
              <w:jc w:val="center"/>
              <w:textAlignment w:val="baseline"/>
              <w:rPr>
                <w:rFonts w:cs="Arial"/>
              </w:rPr>
            </w:pPr>
            <w:r w:rsidRPr="001D3117">
              <w:rPr>
                <w:rFonts w:cs="Arial"/>
              </w:rPr>
              <w:t>V Ústí nad Labem dne ……………</w:t>
            </w:r>
            <w:proofErr w:type="gramStart"/>
            <w:r w:rsidRPr="001D3117">
              <w:rPr>
                <w:rFonts w:cs="Arial"/>
              </w:rPr>
              <w:t>…..</w:t>
            </w:r>
            <w:proofErr w:type="gramEnd"/>
          </w:p>
        </w:tc>
        <w:tc>
          <w:tcPr>
            <w:tcW w:w="4339" w:type="dxa"/>
          </w:tcPr>
          <w:p w14:paraId="45B0C599" w14:textId="6E00F4BA" w:rsidR="00444F17" w:rsidRDefault="00444F17" w:rsidP="00444F17">
            <w:pPr>
              <w:tabs>
                <w:tab w:val="left" w:pos="360"/>
              </w:tabs>
              <w:overflowPunct w:val="0"/>
              <w:autoSpaceDE w:val="0"/>
              <w:autoSpaceDN w:val="0"/>
              <w:adjustRightInd w:val="0"/>
              <w:spacing w:after="160"/>
              <w:jc w:val="center"/>
              <w:textAlignment w:val="baseline"/>
              <w:rPr>
                <w:rFonts w:cs="Arial"/>
              </w:rPr>
            </w:pPr>
            <w:proofErr w:type="gramStart"/>
            <w:r w:rsidRPr="001D3117">
              <w:rPr>
                <w:rFonts w:cs="Arial"/>
              </w:rPr>
              <w:t>V ........................  dne</w:t>
            </w:r>
            <w:proofErr w:type="gramEnd"/>
            <w:r w:rsidRPr="001D3117">
              <w:rPr>
                <w:rFonts w:cs="Arial"/>
              </w:rPr>
              <w:t xml:space="preserve"> </w:t>
            </w:r>
            <w:r w:rsidR="00B004CB" w:rsidRPr="001D3117">
              <w:rPr>
                <w:rFonts w:cs="Arial"/>
              </w:rPr>
              <w:t>………………..</w:t>
            </w:r>
          </w:p>
        </w:tc>
      </w:tr>
      <w:tr w:rsidR="00444F17" w14:paraId="0F4FA103" w14:textId="77777777" w:rsidTr="00D84659">
        <w:trPr>
          <w:trHeight w:val="644"/>
          <w:jc w:val="center"/>
        </w:trPr>
        <w:tc>
          <w:tcPr>
            <w:tcW w:w="4339" w:type="dxa"/>
          </w:tcPr>
          <w:p w14:paraId="78D9B050" w14:textId="77777777" w:rsidR="00444F17" w:rsidRDefault="00444F17" w:rsidP="00444F17">
            <w:pPr>
              <w:tabs>
                <w:tab w:val="left" w:pos="360"/>
              </w:tabs>
              <w:overflowPunct w:val="0"/>
              <w:autoSpaceDE w:val="0"/>
              <w:autoSpaceDN w:val="0"/>
              <w:adjustRightInd w:val="0"/>
              <w:spacing w:after="160"/>
              <w:jc w:val="center"/>
              <w:textAlignment w:val="baseline"/>
              <w:rPr>
                <w:rFonts w:cs="Arial"/>
              </w:rPr>
            </w:pPr>
          </w:p>
        </w:tc>
        <w:tc>
          <w:tcPr>
            <w:tcW w:w="4339" w:type="dxa"/>
          </w:tcPr>
          <w:p w14:paraId="524DD776" w14:textId="77777777" w:rsidR="00444F17" w:rsidRDefault="00444F17" w:rsidP="00444F17">
            <w:pPr>
              <w:tabs>
                <w:tab w:val="left" w:pos="360"/>
              </w:tabs>
              <w:overflowPunct w:val="0"/>
              <w:autoSpaceDE w:val="0"/>
              <w:autoSpaceDN w:val="0"/>
              <w:adjustRightInd w:val="0"/>
              <w:spacing w:after="160"/>
              <w:jc w:val="center"/>
              <w:textAlignment w:val="baseline"/>
              <w:rPr>
                <w:rFonts w:cs="Arial"/>
              </w:rPr>
            </w:pPr>
          </w:p>
        </w:tc>
      </w:tr>
      <w:tr w:rsidR="00444F17" w14:paraId="4E148EE9" w14:textId="77777777" w:rsidTr="00D84659">
        <w:trPr>
          <w:jc w:val="center"/>
        </w:trPr>
        <w:tc>
          <w:tcPr>
            <w:tcW w:w="4339" w:type="dxa"/>
          </w:tcPr>
          <w:p w14:paraId="015398CD" w14:textId="77777777" w:rsidR="00444F17" w:rsidRDefault="00444F17" w:rsidP="00444F17">
            <w:pPr>
              <w:tabs>
                <w:tab w:val="left" w:pos="360"/>
              </w:tabs>
              <w:overflowPunct w:val="0"/>
              <w:autoSpaceDE w:val="0"/>
              <w:autoSpaceDN w:val="0"/>
              <w:adjustRightInd w:val="0"/>
              <w:spacing w:after="0"/>
              <w:jc w:val="center"/>
              <w:textAlignment w:val="baseline"/>
              <w:rPr>
                <w:rFonts w:cs="Arial"/>
              </w:rPr>
            </w:pPr>
            <w:r w:rsidRPr="001D3117">
              <w:rPr>
                <w:rFonts w:cs="Arial"/>
              </w:rPr>
              <w:t>……………………………………..</w:t>
            </w:r>
          </w:p>
          <w:p w14:paraId="7CE0AD14" w14:textId="032ACACB" w:rsidR="00444F17" w:rsidRDefault="00444F17" w:rsidP="00444F17">
            <w:pPr>
              <w:tabs>
                <w:tab w:val="left" w:pos="360"/>
              </w:tabs>
              <w:overflowPunct w:val="0"/>
              <w:autoSpaceDE w:val="0"/>
              <w:autoSpaceDN w:val="0"/>
              <w:adjustRightInd w:val="0"/>
              <w:spacing w:after="0"/>
              <w:jc w:val="center"/>
              <w:textAlignment w:val="baseline"/>
              <w:rPr>
                <w:rFonts w:cs="Arial"/>
              </w:rPr>
            </w:pPr>
            <w:r w:rsidRPr="001D3117">
              <w:rPr>
                <w:rFonts w:cs="Arial"/>
                <w:b/>
              </w:rPr>
              <w:t>P</w:t>
            </w:r>
            <w:r w:rsidRPr="001D3117">
              <w:rPr>
                <w:rFonts w:cs="Arial"/>
                <w:b/>
                <w:bCs/>
              </w:rPr>
              <w:t>oskytovatel</w:t>
            </w:r>
          </w:p>
        </w:tc>
        <w:tc>
          <w:tcPr>
            <w:tcW w:w="4339" w:type="dxa"/>
          </w:tcPr>
          <w:p w14:paraId="2FFBA685" w14:textId="77777777" w:rsidR="00444F17" w:rsidRDefault="00444F17" w:rsidP="00444F17">
            <w:pPr>
              <w:tabs>
                <w:tab w:val="left" w:pos="360"/>
              </w:tabs>
              <w:overflowPunct w:val="0"/>
              <w:autoSpaceDE w:val="0"/>
              <w:autoSpaceDN w:val="0"/>
              <w:adjustRightInd w:val="0"/>
              <w:spacing w:after="0"/>
              <w:jc w:val="center"/>
              <w:textAlignment w:val="baseline"/>
              <w:rPr>
                <w:rFonts w:cs="Arial"/>
              </w:rPr>
            </w:pPr>
            <w:r w:rsidRPr="001D3117">
              <w:rPr>
                <w:rFonts w:cs="Arial"/>
              </w:rPr>
              <w:t>……………………………………..</w:t>
            </w:r>
          </w:p>
          <w:p w14:paraId="525CD2EC" w14:textId="642FF842" w:rsidR="00444F17" w:rsidRDefault="00444F17" w:rsidP="00444F17">
            <w:pPr>
              <w:tabs>
                <w:tab w:val="left" w:pos="360"/>
              </w:tabs>
              <w:overflowPunct w:val="0"/>
              <w:autoSpaceDE w:val="0"/>
              <w:autoSpaceDN w:val="0"/>
              <w:adjustRightInd w:val="0"/>
              <w:spacing w:after="0"/>
              <w:jc w:val="center"/>
              <w:textAlignment w:val="baseline"/>
              <w:rPr>
                <w:rFonts w:cs="Arial"/>
              </w:rPr>
            </w:pPr>
            <w:r w:rsidRPr="001D3117">
              <w:rPr>
                <w:rFonts w:cs="Arial"/>
                <w:b/>
              </w:rPr>
              <w:t>Příjemce</w:t>
            </w:r>
          </w:p>
        </w:tc>
      </w:tr>
      <w:tr w:rsidR="00444F17" w14:paraId="5D075F90" w14:textId="77777777" w:rsidTr="00D84659">
        <w:trPr>
          <w:jc w:val="center"/>
        </w:trPr>
        <w:tc>
          <w:tcPr>
            <w:tcW w:w="4339" w:type="dxa"/>
          </w:tcPr>
          <w:p w14:paraId="05BB5F0F" w14:textId="5B73E97A" w:rsidR="00444F17" w:rsidRDefault="00444F17" w:rsidP="00444F17">
            <w:pPr>
              <w:tabs>
                <w:tab w:val="left" w:pos="360"/>
              </w:tabs>
              <w:overflowPunct w:val="0"/>
              <w:autoSpaceDE w:val="0"/>
              <w:autoSpaceDN w:val="0"/>
              <w:adjustRightInd w:val="0"/>
              <w:spacing w:after="0"/>
              <w:jc w:val="center"/>
              <w:textAlignment w:val="baseline"/>
              <w:rPr>
                <w:rFonts w:cs="Arial"/>
              </w:rPr>
            </w:pPr>
            <w:r w:rsidRPr="001D3117">
              <w:rPr>
                <w:rFonts w:cs="Arial"/>
              </w:rPr>
              <w:t>Ústecký kraj</w:t>
            </w:r>
          </w:p>
        </w:tc>
        <w:tc>
          <w:tcPr>
            <w:tcW w:w="4339" w:type="dxa"/>
          </w:tcPr>
          <w:p w14:paraId="003A70D6" w14:textId="09C98330" w:rsidR="00444F17" w:rsidRDefault="00F63A0C" w:rsidP="00444F17">
            <w:pPr>
              <w:tabs>
                <w:tab w:val="left" w:pos="360"/>
              </w:tabs>
              <w:overflowPunct w:val="0"/>
              <w:autoSpaceDE w:val="0"/>
              <w:autoSpaceDN w:val="0"/>
              <w:adjustRightInd w:val="0"/>
              <w:spacing w:after="0"/>
              <w:jc w:val="center"/>
              <w:textAlignment w:val="baseline"/>
              <w:rPr>
                <w:rFonts w:cs="Arial"/>
              </w:rPr>
            </w:pPr>
            <w:r>
              <w:rPr>
                <w:rFonts w:cs="Arial"/>
              </w:rPr>
              <w:t>Statutární město Most</w:t>
            </w:r>
          </w:p>
        </w:tc>
      </w:tr>
      <w:tr w:rsidR="00444F17" w14:paraId="010FA245" w14:textId="77777777" w:rsidTr="00D84659">
        <w:trPr>
          <w:jc w:val="center"/>
        </w:trPr>
        <w:tc>
          <w:tcPr>
            <w:tcW w:w="4339" w:type="dxa"/>
          </w:tcPr>
          <w:p w14:paraId="7EE9FC64" w14:textId="023C9E6B" w:rsidR="00444F17" w:rsidRDefault="00444F17" w:rsidP="00444F17">
            <w:pPr>
              <w:tabs>
                <w:tab w:val="left" w:pos="360"/>
              </w:tabs>
              <w:overflowPunct w:val="0"/>
              <w:autoSpaceDE w:val="0"/>
              <w:autoSpaceDN w:val="0"/>
              <w:adjustRightInd w:val="0"/>
              <w:spacing w:after="0"/>
              <w:jc w:val="center"/>
              <w:textAlignment w:val="baseline"/>
              <w:rPr>
                <w:rFonts w:cs="Arial"/>
              </w:rPr>
            </w:pPr>
            <w:r>
              <w:rPr>
                <w:rFonts w:cs="Arial"/>
              </w:rPr>
              <w:t xml:space="preserve">Mgr. Iva Dvořáková </w:t>
            </w:r>
            <w:proofErr w:type="gramStart"/>
            <w:r>
              <w:rPr>
                <w:rFonts w:cs="Arial"/>
              </w:rPr>
              <w:t>LL.M</w:t>
            </w:r>
            <w:proofErr w:type="gramEnd"/>
          </w:p>
        </w:tc>
        <w:tc>
          <w:tcPr>
            <w:tcW w:w="4339" w:type="dxa"/>
          </w:tcPr>
          <w:p w14:paraId="718471D3" w14:textId="64EFE544" w:rsidR="00444F17" w:rsidRDefault="00F63A0C" w:rsidP="00444F17">
            <w:pPr>
              <w:tabs>
                <w:tab w:val="left" w:pos="360"/>
              </w:tabs>
              <w:overflowPunct w:val="0"/>
              <w:autoSpaceDE w:val="0"/>
              <w:autoSpaceDN w:val="0"/>
              <w:adjustRightInd w:val="0"/>
              <w:spacing w:after="0"/>
              <w:jc w:val="center"/>
              <w:textAlignment w:val="baseline"/>
              <w:rPr>
                <w:rFonts w:cs="Arial"/>
              </w:rPr>
            </w:pPr>
            <w:r>
              <w:rPr>
                <w:rFonts w:cs="Arial"/>
              </w:rPr>
              <w:t xml:space="preserve">Mgr. Jan </w:t>
            </w:r>
            <w:proofErr w:type="spellStart"/>
            <w:r>
              <w:rPr>
                <w:rFonts w:cs="Arial"/>
              </w:rPr>
              <w:t>Paparega</w:t>
            </w:r>
            <w:proofErr w:type="spellEnd"/>
          </w:p>
        </w:tc>
      </w:tr>
      <w:tr w:rsidR="00444F17" w14:paraId="4B5E0A47" w14:textId="77777777" w:rsidTr="00D84659">
        <w:trPr>
          <w:jc w:val="center"/>
        </w:trPr>
        <w:tc>
          <w:tcPr>
            <w:tcW w:w="4339" w:type="dxa"/>
          </w:tcPr>
          <w:p w14:paraId="4FD0D2DC" w14:textId="2A8CA4EA" w:rsidR="00444F17" w:rsidRPr="00D84659" w:rsidRDefault="00444F17" w:rsidP="00D84659">
            <w:pPr>
              <w:pStyle w:val="Zkladntext"/>
              <w:tabs>
                <w:tab w:val="center" w:pos="1985"/>
                <w:tab w:val="center" w:pos="6804"/>
              </w:tabs>
              <w:jc w:val="center"/>
              <w:rPr>
                <w:rFonts w:ascii="Arial" w:hAnsi="Arial" w:cs="Arial"/>
                <w:color w:val="auto"/>
                <w:sz w:val="22"/>
                <w:szCs w:val="22"/>
              </w:rPr>
            </w:pPr>
            <w:r w:rsidRPr="007E49D2">
              <w:rPr>
                <w:rFonts w:ascii="Arial" w:hAnsi="Arial" w:cs="Arial"/>
                <w:sz w:val="22"/>
                <w:szCs w:val="22"/>
              </w:rPr>
              <w:t>členka Rady Ústeckého kraje</w:t>
            </w:r>
            <w:r>
              <w:rPr>
                <w:rFonts w:ascii="Arial" w:hAnsi="Arial" w:cs="Arial"/>
                <w:color w:val="auto"/>
                <w:sz w:val="22"/>
                <w:szCs w:val="22"/>
              </w:rPr>
              <w:t xml:space="preserve">, </w:t>
            </w:r>
            <w:r w:rsidRPr="001D3117">
              <w:rPr>
                <w:rFonts w:ascii="Arial" w:hAnsi="Arial" w:cs="Arial"/>
                <w:color w:val="auto"/>
                <w:sz w:val="22"/>
                <w:szCs w:val="22"/>
              </w:rPr>
              <w:t>na základě pověření dle usnesení</w:t>
            </w:r>
            <w:r w:rsidR="00D84659">
              <w:rPr>
                <w:rFonts w:ascii="Arial" w:hAnsi="Arial" w:cs="Arial"/>
                <w:color w:val="auto"/>
                <w:sz w:val="22"/>
                <w:szCs w:val="22"/>
              </w:rPr>
              <w:t xml:space="preserve"> </w:t>
            </w:r>
            <w:r w:rsidRPr="001D3117">
              <w:rPr>
                <w:rFonts w:ascii="Arial" w:hAnsi="Arial" w:cs="Arial"/>
                <w:color w:val="auto"/>
                <w:sz w:val="22"/>
                <w:szCs w:val="22"/>
              </w:rPr>
              <w:t>Rady Ústeckého kraje č.</w:t>
            </w:r>
            <w:r>
              <w:rPr>
                <w:rFonts w:ascii="Arial" w:hAnsi="Arial" w:cs="Arial"/>
                <w:color w:val="auto"/>
                <w:sz w:val="22"/>
                <w:szCs w:val="22"/>
              </w:rPr>
              <w:t xml:space="preserve"> </w:t>
            </w:r>
            <w:r w:rsidRPr="001D3117">
              <w:rPr>
                <w:rFonts w:ascii="Arial" w:hAnsi="Arial" w:cs="Arial"/>
                <w:color w:val="auto"/>
                <w:sz w:val="22"/>
                <w:szCs w:val="22"/>
              </w:rPr>
              <w:t xml:space="preserve">ze dne </w:t>
            </w:r>
            <w:r>
              <w:rPr>
                <w:rFonts w:ascii="Arial" w:hAnsi="Arial" w:cs="Arial"/>
                <w:color w:val="auto"/>
                <w:sz w:val="22"/>
                <w:szCs w:val="22"/>
              </w:rPr>
              <w:t>5</w:t>
            </w:r>
            <w:r w:rsidRPr="00BA4B5D">
              <w:rPr>
                <w:rFonts w:ascii="Arial" w:hAnsi="Arial" w:cs="Arial"/>
                <w:color w:val="auto"/>
                <w:sz w:val="22"/>
                <w:szCs w:val="22"/>
              </w:rPr>
              <w:t>. 5. 20</w:t>
            </w:r>
            <w:r>
              <w:rPr>
                <w:rFonts w:ascii="Arial" w:hAnsi="Arial" w:cs="Arial"/>
                <w:color w:val="auto"/>
                <w:sz w:val="22"/>
                <w:szCs w:val="22"/>
              </w:rPr>
              <w:t>21</w:t>
            </w:r>
          </w:p>
        </w:tc>
        <w:tc>
          <w:tcPr>
            <w:tcW w:w="4339" w:type="dxa"/>
          </w:tcPr>
          <w:p w14:paraId="193618B1" w14:textId="701DD954" w:rsidR="00444F17" w:rsidRDefault="00F63A0C" w:rsidP="00444F17">
            <w:pPr>
              <w:tabs>
                <w:tab w:val="left" w:pos="360"/>
              </w:tabs>
              <w:overflowPunct w:val="0"/>
              <w:autoSpaceDE w:val="0"/>
              <w:autoSpaceDN w:val="0"/>
              <w:adjustRightInd w:val="0"/>
              <w:spacing w:after="0"/>
              <w:jc w:val="center"/>
              <w:textAlignment w:val="baseline"/>
              <w:rPr>
                <w:rFonts w:cs="Arial"/>
              </w:rPr>
            </w:pPr>
            <w:r>
              <w:rPr>
                <w:rFonts w:cs="Arial"/>
              </w:rPr>
              <w:t>primátor</w:t>
            </w:r>
          </w:p>
        </w:tc>
      </w:tr>
    </w:tbl>
    <w:p w14:paraId="4B94C3AA" w14:textId="77777777" w:rsidR="00444F17" w:rsidRDefault="00444F17" w:rsidP="00785929">
      <w:pPr>
        <w:tabs>
          <w:tab w:val="left" w:pos="360"/>
        </w:tabs>
        <w:overflowPunct w:val="0"/>
        <w:autoSpaceDE w:val="0"/>
        <w:autoSpaceDN w:val="0"/>
        <w:adjustRightInd w:val="0"/>
        <w:spacing w:after="160"/>
        <w:ind w:left="1"/>
        <w:jc w:val="both"/>
        <w:textAlignment w:val="baseline"/>
        <w:rPr>
          <w:rFonts w:cs="Arial"/>
        </w:rPr>
      </w:pPr>
    </w:p>
    <w:p w14:paraId="2523414D" w14:textId="77777777" w:rsidR="00444F17" w:rsidRDefault="00444F17" w:rsidP="00785929">
      <w:pPr>
        <w:tabs>
          <w:tab w:val="left" w:pos="360"/>
        </w:tabs>
        <w:overflowPunct w:val="0"/>
        <w:autoSpaceDE w:val="0"/>
        <w:autoSpaceDN w:val="0"/>
        <w:adjustRightInd w:val="0"/>
        <w:spacing w:after="160"/>
        <w:ind w:left="1"/>
        <w:jc w:val="both"/>
        <w:textAlignment w:val="baseline"/>
        <w:rPr>
          <w:rFonts w:cs="Arial"/>
        </w:rPr>
      </w:pPr>
    </w:p>
    <w:p w14:paraId="548CFA11" w14:textId="77777777" w:rsidR="00444F17" w:rsidRDefault="00444F17" w:rsidP="00785929">
      <w:pPr>
        <w:tabs>
          <w:tab w:val="left" w:pos="360"/>
        </w:tabs>
        <w:overflowPunct w:val="0"/>
        <w:autoSpaceDE w:val="0"/>
        <w:autoSpaceDN w:val="0"/>
        <w:adjustRightInd w:val="0"/>
        <w:spacing w:after="160"/>
        <w:ind w:left="1"/>
        <w:jc w:val="both"/>
        <w:textAlignment w:val="baseline"/>
        <w:rPr>
          <w:rFonts w:cs="Arial"/>
        </w:rPr>
      </w:pPr>
    </w:p>
    <w:p w14:paraId="3F6248E0" w14:textId="77777777" w:rsidR="00444F17" w:rsidRDefault="00444F17" w:rsidP="00785929">
      <w:pPr>
        <w:tabs>
          <w:tab w:val="left" w:pos="360"/>
        </w:tabs>
        <w:overflowPunct w:val="0"/>
        <w:autoSpaceDE w:val="0"/>
        <w:autoSpaceDN w:val="0"/>
        <w:adjustRightInd w:val="0"/>
        <w:spacing w:after="160"/>
        <w:ind w:left="1"/>
        <w:jc w:val="both"/>
        <w:textAlignment w:val="baseline"/>
        <w:rPr>
          <w:rFonts w:cs="Arial"/>
        </w:rPr>
      </w:pPr>
    </w:p>
    <w:p w14:paraId="38928607" w14:textId="77777777" w:rsidR="00444F17" w:rsidRDefault="00444F17" w:rsidP="00785929">
      <w:pPr>
        <w:tabs>
          <w:tab w:val="left" w:pos="360"/>
        </w:tabs>
        <w:overflowPunct w:val="0"/>
        <w:autoSpaceDE w:val="0"/>
        <w:autoSpaceDN w:val="0"/>
        <w:adjustRightInd w:val="0"/>
        <w:spacing w:after="160"/>
        <w:ind w:left="1"/>
        <w:jc w:val="both"/>
        <w:textAlignment w:val="baseline"/>
        <w:rPr>
          <w:rFonts w:cs="Arial"/>
        </w:rPr>
      </w:pPr>
    </w:p>
    <w:p w14:paraId="54267072" w14:textId="709F6C7D" w:rsidR="00AF5572" w:rsidRPr="007E49D2" w:rsidRDefault="00BA4B5D" w:rsidP="007E49D2">
      <w:pPr>
        <w:pStyle w:val="Zkladntext"/>
        <w:tabs>
          <w:tab w:val="center" w:pos="1985"/>
          <w:tab w:val="center" w:pos="6804"/>
        </w:tabs>
        <w:rPr>
          <w:rFonts w:ascii="Arial" w:hAnsi="Arial" w:cs="Arial"/>
          <w:color w:val="auto"/>
          <w:sz w:val="22"/>
          <w:szCs w:val="22"/>
        </w:rPr>
      </w:pPr>
      <w:r>
        <w:rPr>
          <w:rFonts w:ascii="Arial" w:hAnsi="Arial" w:cs="Arial"/>
          <w:color w:val="auto"/>
          <w:sz w:val="22"/>
          <w:szCs w:val="22"/>
        </w:rPr>
        <w:tab/>
      </w:r>
    </w:p>
    <w:sectPr w:rsidR="00AF5572" w:rsidRPr="007E49D2" w:rsidSect="00EF693C">
      <w:headerReference w:type="default" r:id="rId11"/>
      <w:footerReference w:type="default" r:id="rId12"/>
      <w:type w:val="continuous"/>
      <w:pgSz w:w="11906" w:h="16838"/>
      <w:pgMar w:top="1211" w:right="1418" w:bottom="1418"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363EA9" w14:textId="77777777" w:rsidR="009A4D90" w:rsidRPr="00933A64" w:rsidRDefault="009A4D90" w:rsidP="00933A64">
      <w:r>
        <w:separator/>
      </w:r>
    </w:p>
  </w:endnote>
  <w:endnote w:type="continuationSeparator" w:id="0">
    <w:p w14:paraId="37FCFBA9" w14:textId="77777777" w:rsidR="009A4D90" w:rsidRPr="00933A64" w:rsidRDefault="009A4D90" w:rsidP="00933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AB1C5" w14:textId="77777777" w:rsidR="00F225EA" w:rsidRPr="005C4CB5" w:rsidRDefault="00F225EA" w:rsidP="005C4CB5">
    <w:pPr>
      <w:pStyle w:val="slostrany"/>
      <w:rPr>
        <w:szCs w:val="16"/>
      </w:rPr>
    </w:pPr>
    <w:r w:rsidRPr="00BB624C">
      <w:t xml:space="preserve">strana </w:t>
    </w:r>
    <w:r>
      <w:fldChar w:fldCharType="begin"/>
    </w:r>
    <w:r>
      <w:instrText xml:space="preserve"> PAGE </w:instrText>
    </w:r>
    <w:r>
      <w:fldChar w:fldCharType="separate"/>
    </w:r>
    <w:r w:rsidR="00F63A0C">
      <w:rPr>
        <w:noProof/>
      </w:rPr>
      <w:t>1</w:t>
    </w:r>
    <w:r>
      <w:fldChar w:fldCharType="end"/>
    </w:r>
    <w:r w:rsidRPr="00BB624C">
      <w:t xml:space="preserve"> /</w:t>
    </w:r>
    <w:r>
      <w:t xml:space="preserve"> </w:t>
    </w:r>
    <w:r w:rsidR="00863EC9">
      <w:rPr>
        <w:noProof/>
      </w:rPr>
      <w:fldChar w:fldCharType="begin"/>
    </w:r>
    <w:r w:rsidR="00863EC9">
      <w:rPr>
        <w:noProof/>
      </w:rPr>
      <w:instrText xml:space="preserve"> NUMPAGES </w:instrText>
    </w:r>
    <w:r w:rsidR="00863EC9">
      <w:rPr>
        <w:noProof/>
      </w:rPr>
      <w:fldChar w:fldCharType="separate"/>
    </w:r>
    <w:r w:rsidR="00F63A0C">
      <w:rPr>
        <w:noProof/>
      </w:rPr>
      <w:t>7</w:t>
    </w:r>
    <w:r w:rsidR="00863EC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2DD02" w14:textId="77777777" w:rsidR="00F225EA" w:rsidRPr="005C4CB5" w:rsidRDefault="00F225EA" w:rsidP="005C4CB5">
    <w:pPr>
      <w:pStyle w:val="slostrany"/>
      <w:rPr>
        <w:szCs w:val="16"/>
      </w:rPr>
    </w:pPr>
    <w:r w:rsidRPr="00BB624C">
      <w:t xml:space="preserve">strana </w:t>
    </w:r>
    <w:r>
      <w:fldChar w:fldCharType="begin"/>
    </w:r>
    <w:r>
      <w:instrText xml:space="preserve"> PAGE </w:instrText>
    </w:r>
    <w:r>
      <w:fldChar w:fldCharType="separate"/>
    </w:r>
    <w:r w:rsidR="00F63A0C">
      <w:rPr>
        <w:noProof/>
      </w:rPr>
      <w:t>7</w:t>
    </w:r>
    <w:r>
      <w:fldChar w:fldCharType="end"/>
    </w:r>
    <w:r w:rsidRPr="00BB624C">
      <w:t xml:space="preserve"> /</w:t>
    </w:r>
    <w:r>
      <w:t xml:space="preserve"> </w:t>
    </w:r>
    <w:r w:rsidR="00863EC9">
      <w:rPr>
        <w:noProof/>
      </w:rPr>
      <w:fldChar w:fldCharType="begin"/>
    </w:r>
    <w:r w:rsidR="00863EC9">
      <w:rPr>
        <w:noProof/>
      </w:rPr>
      <w:instrText xml:space="preserve"> NUMPAGES </w:instrText>
    </w:r>
    <w:r w:rsidR="00863EC9">
      <w:rPr>
        <w:noProof/>
      </w:rPr>
      <w:fldChar w:fldCharType="separate"/>
    </w:r>
    <w:r w:rsidR="00F63A0C">
      <w:rPr>
        <w:noProof/>
      </w:rPr>
      <w:t>7</w:t>
    </w:r>
    <w:r w:rsidR="00863EC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5C7F95" w14:textId="77777777" w:rsidR="009A4D90" w:rsidRPr="00933A64" w:rsidRDefault="009A4D90" w:rsidP="00933A64">
      <w:r>
        <w:separator/>
      </w:r>
    </w:p>
  </w:footnote>
  <w:footnote w:type="continuationSeparator" w:id="0">
    <w:p w14:paraId="64B6587E" w14:textId="77777777" w:rsidR="009A4D90" w:rsidRPr="00933A64" w:rsidRDefault="009A4D90" w:rsidP="00933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C7DE7" w14:textId="77777777" w:rsidR="00F225EA" w:rsidRPr="00C049F3" w:rsidRDefault="00FF0776" w:rsidP="00C049F3">
    <w:pPr>
      <w:jc w:val="right"/>
      <w:rPr>
        <w:b/>
        <w:color w:val="FF0000"/>
      </w:rPr>
    </w:pPr>
    <w:r>
      <w:rPr>
        <w:b/>
        <w:noProof/>
        <w:color w:val="FF0000"/>
        <w:lang w:eastAsia="cs-CZ"/>
      </w:rPr>
      <w:drawing>
        <wp:anchor distT="0" distB="0" distL="114300" distR="114300" simplePos="0" relativeHeight="251657216" behindDoc="1" locked="0" layoutInCell="1" allowOverlap="1" wp14:anchorId="6B8CD240" wp14:editId="146AC595">
          <wp:simplePos x="0" y="0"/>
          <wp:positionH relativeFrom="page">
            <wp:posOffset>0</wp:posOffset>
          </wp:positionH>
          <wp:positionV relativeFrom="page">
            <wp:posOffset>0</wp:posOffset>
          </wp:positionV>
          <wp:extent cx="7553325" cy="10683875"/>
          <wp:effectExtent l="0" t="0" r="0" b="0"/>
          <wp:wrapNone/>
          <wp:docPr id="1" name="Obrázek 0" descr="pozadi-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pozadi-5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3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48C6F" w14:textId="77777777" w:rsidR="00F225EA" w:rsidRPr="00933A64" w:rsidRDefault="00FF0776" w:rsidP="00933A64">
    <w:r>
      <w:rPr>
        <w:noProof/>
        <w:lang w:eastAsia="cs-CZ"/>
      </w:rPr>
      <w:drawing>
        <wp:anchor distT="0" distB="0" distL="114300" distR="114300" simplePos="0" relativeHeight="251658240" behindDoc="1" locked="0" layoutInCell="1" allowOverlap="1" wp14:anchorId="5F2AA0FF" wp14:editId="016F3580">
          <wp:simplePos x="0" y="0"/>
          <wp:positionH relativeFrom="page">
            <wp:posOffset>0</wp:posOffset>
          </wp:positionH>
          <wp:positionV relativeFrom="page">
            <wp:posOffset>0</wp:posOffset>
          </wp:positionV>
          <wp:extent cx="7562850" cy="10687050"/>
          <wp:effectExtent l="0" t="0" r="0" b="0"/>
          <wp:wrapNone/>
          <wp:docPr id="2" name="Obrázek 1" descr="5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50.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87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31EFC"/>
    <w:multiLevelType w:val="hybridMultilevel"/>
    <w:tmpl w:val="BA724814"/>
    <w:lvl w:ilvl="0" w:tplc="04050019">
      <w:start w:val="1"/>
      <w:numFmt w:val="lowerLetter"/>
      <w:lvlText w:val="%1."/>
      <w:lvlJc w:val="left"/>
      <w:pPr>
        <w:tabs>
          <w:tab w:val="num" w:pos="928"/>
        </w:tabs>
        <w:ind w:left="928"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07B3085F"/>
    <w:multiLevelType w:val="hybridMultilevel"/>
    <w:tmpl w:val="C84460F4"/>
    <w:lvl w:ilvl="0" w:tplc="7ACA0E8A">
      <w:start w:val="3"/>
      <w:numFmt w:val="lowerLetter"/>
      <w:lvlText w:val="%1)"/>
      <w:lvlJc w:val="left"/>
      <w:pPr>
        <w:tabs>
          <w:tab w:val="num" w:pos="361"/>
        </w:tabs>
        <w:ind w:left="361"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217DA3"/>
    <w:multiLevelType w:val="hybridMultilevel"/>
    <w:tmpl w:val="605AD4B4"/>
    <w:lvl w:ilvl="0" w:tplc="1FF2FFCE">
      <w:start w:val="1"/>
      <w:numFmt w:val="bullet"/>
      <w:pStyle w:val="seznam-odrky"/>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785D3A"/>
    <w:multiLevelType w:val="hybridMultilevel"/>
    <w:tmpl w:val="ABD0BC7A"/>
    <w:lvl w:ilvl="0" w:tplc="EFE6005E">
      <w:start w:val="2"/>
      <w:numFmt w:val="bullet"/>
      <w:lvlText w:val="-"/>
      <w:lvlJc w:val="left"/>
      <w:pPr>
        <w:tabs>
          <w:tab w:val="num" w:pos="1441"/>
        </w:tabs>
        <w:ind w:left="1441" w:hanging="360"/>
      </w:pPr>
      <w:rPr>
        <w:rFonts w:ascii="Times New Roman" w:eastAsia="Times New Roman" w:hAnsi="Times New Roman" w:hint="default"/>
      </w:rPr>
    </w:lvl>
    <w:lvl w:ilvl="1" w:tplc="04050003">
      <w:start w:val="1"/>
      <w:numFmt w:val="bullet"/>
      <w:lvlText w:val="o"/>
      <w:lvlJc w:val="left"/>
      <w:pPr>
        <w:tabs>
          <w:tab w:val="num" w:pos="2161"/>
        </w:tabs>
        <w:ind w:left="2161" w:hanging="360"/>
      </w:pPr>
      <w:rPr>
        <w:rFonts w:ascii="Courier New" w:hAnsi="Courier New" w:cs="Courier New" w:hint="default"/>
      </w:rPr>
    </w:lvl>
    <w:lvl w:ilvl="2" w:tplc="04050005">
      <w:start w:val="1"/>
      <w:numFmt w:val="bullet"/>
      <w:lvlText w:val=""/>
      <w:lvlJc w:val="left"/>
      <w:pPr>
        <w:tabs>
          <w:tab w:val="num" w:pos="2881"/>
        </w:tabs>
        <w:ind w:left="2881" w:hanging="360"/>
      </w:pPr>
      <w:rPr>
        <w:rFonts w:ascii="Wingdings" w:hAnsi="Wingdings" w:cs="Wingdings" w:hint="default"/>
      </w:rPr>
    </w:lvl>
    <w:lvl w:ilvl="3" w:tplc="04050001">
      <w:start w:val="1"/>
      <w:numFmt w:val="bullet"/>
      <w:lvlText w:val=""/>
      <w:lvlJc w:val="left"/>
      <w:pPr>
        <w:tabs>
          <w:tab w:val="num" w:pos="3601"/>
        </w:tabs>
        <w:ind w:left="3601" w:hanging="360"/>
      </w:pPr>
      <w:rPr>
        <w:rFonts w:ascii="Symbol" w:hAnsi="Symbol" w:cs="Symbol" w:hint="default"/>
      </w:rPr>
    </w:lvl>
    <w:lvl w:ilvl="4" w:tplc="04050003">
      <w:start w:val="1"/>
      <w:numFmt w:val="bullet"/>
      <w:lvlText w:val="o"/>
      <w:lvlJc w:val="left"/>
      <w:pPr>
        <w:tabs>
          <w:tab w:val="num" w:pos="4321"/>
        </w:tabs>
        <w:ind w:left="4321" w:hanging="360"/>
      </w:pPr>
      <w:rPr>
        <w:rFonts w:ascii="Courier New" w:hAnsi="Courier New" w:cs="Courier New" w:hint="default"/>
      </w:rPr>
    </w:lvl>
    <w:lvl w:ilvl="5" w:tplc="04050005">
      <w:start w:val="1"/>
      <w:numFmt w:val="bullet"/>
      <w:lvlText w:val=""/>
      <w:lvlJc w:val="left"/>
      <w:pPr>
        <w:tabs>
          <w:tab w:val="num" w:pos="5041"/>
        </w:tabs>
        <w:ind w:left="5041" w:hanging="360"/>
      </w:pPr>
      <w:rPr>
        <w:rFonts w:ascii="Wingdings" w:hAnsi="Wingdings" w:cs="Wingdings" w:hint="default"/>
      </w:rPr>
    </w:lvl>
    <w:lvl w:ilvl="6" w:tplc="04050001">
      <w:start w:val="1"/>
      <w:numFmt w:val="bullet"/>
      <w:lvlText w:val=""/>
      <w:lvlJc w:val="left"/>
      <w:pPr>
        <w:tabs>
          <w:tab w:val="num" w:pos="5761"/>
        </w:tabs>
        <w:ind w:left="5761" w:hanging="360"/>
      </w:pPr>
      <w:rPr>
        <w:rFonts w:ascii="Symbol" w:hAnsi="Symbol" w:cs="Symbol" w:hint="default"/>
      </w:rPr>
    </w:lvl>
    <w:lvl w:ilvl="7" w:tplc="04050003">
      <w:start w:val="1"/>
      <w:numFmt w:val="bullet"/>
      <w:lvlText w:val="o"/>
      <w:lvlJc w:val="left"/>
      <w:pPr>
        <w:tabs>
          <w:tab w:val="num" w:pos="6481"/>
        </w:tabs>
        <w:ind w:left="6481" w:hanging="360"/>
      </w:pPr>
      <w:rPr>
        <w:rFonts w:ascii="Courier New" w:hAnsi="Courier New" w:cs="Courier New" w:hint="default"/>
      </w:rPr>
    </w:lvl>
    <w:lvl w:ilvl="8" w:tplc="04050005">
      <w:start w:val="1"/>
      <w:numFmt w:val="bullet"/>
      <w:lvlText w:val=""/>
      <w:lvlJc w:val="left"/>
      <w:pPr>
        <w:tabs>
          <w:tab w:val="num" w:pos="7201"/>
        </w:tabs>
        <w:ind w:left="7201" w:hanging="360"/>
      </w:pPr>
      <w:rPr>
        <w:rFonts w:ascii="Wingdings" w:hAnsi="Wingdings" w:cs="Wingdings" w:hint="default"/>
      </w:rPr>
    </w:lvl>
  </w:abstractNum>
  <w:abstractNum w:abstractNumId="4" w15:restartNumberingAfterBreak="0">
    <w:nsid w:val="161013CF"/>
    <w:multiLevelType w:val="multilevel"/>
    <w:tmpl w:val="6FC0AAD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16102B56"/>
    <w:multiLevelType w:val="hybridMultilevel"/>
    <w:tmpl w:val="A3A47D66"/>
    <w:lvl w:ilvl="0" w:tplc="04050017">
      <w:start w:val="1"/>
      <w:numFmt w:val="lowerLetter"/>
      <w:lvlText w:val="%1)"/>
      <w:lvlJc w:val="left"/>
      <w:pPr>
        <w:tabs>
          <w:tab w:val="num" w:pos="502"/>
        </w:tabs>
        <w:ind w:left="502" w:hanging="360"/>
      </w:pPr>
      <w:rPr>
        <w:rFonts w:hint="default"/>
      </w:rPr>
    </w:lvl>
    <w:lvl w:ilvl="1" w:tplc="0686AEC0">
      <w:numFmt w:val="bullet"/>
      <w:lvlText w:val="-"/>
      <w:lvlJc w:val="left"/>
      <w:pPr>
        <w:ind w:left="1440" w:hanging="360"/>
      </w:pPr>
      <w:rPr>
        <w:rFonts w:ascii="Arial" w:eastAsia="Calibri"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7F315B"/>
    <w:multiLevelType w:val="hybridMultilevel"/>
    <w:tmpl w:val="6FC0AADC"/>
    <w:lvl w:ilvl="0" w:tplc="04050019">
      <w:start w:val="1"/>
      <w:numFmt w:val="lowerLetter"/>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15:restartNumberingAfterBreak="0">
    <w:nsid w:val="1ABB31B4"/>
    <w:multiLevelType w:val="hybridMultilevel"/>
    <w:tmpl w:val="D2D2614E"/>
    <w:lvl w:ilvl="0" w:tplc="343E79FA">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D37D62"/>
    <w:multiLevelType w:val="multilevel"/>
    <w:tmpl w:val="5D46DCFA"/>
    <w:lvl w:ilvl="0">
      <w:start w:val="5"/>
      <w:numFmt w:val="lowerLetter"/>
      <w:lvlText w:val="%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28FD28D1"/>
    <w:multiLevelType w:val="hybridMultilevel"/>
    <w:tmpl w:val="67C465F0"/>
    <w:lvl w:ilvl="0" w:tplc="75441FA8">
      <w:start w:val="1"/>
      <w:numFmt w:val="decimal"/>
      <w:pStyle w:val="seznam-1rove"/>
      <w:lvlText w:val="%1."/>
      <w:lvlJc w:val="left"/>
      <w:pPr>
        <w:ind w:left="720" w:hanging="360"/>
      </w:pPr>
    </w:lvl>
    <w:lvl w:ilvl="1" w:tplc="2D68361C">
      <w:start w:val="1"/>
      <w:numFmt w:val="lowerLetter"/>
      <w:pStyle w:val="seznam-2rove"/>
      <w:lvlText w:val="%2."/>
      <w:lvlJc w:val="left"/>
      <w:pPr>
        <w:ind w:left="1440" w:hanging="360"/>
      </w:pPr>
    </w:lvl>
    <w:lvl w:ilvl="2" w:tplc="9F84247E">
      <w:start w:val="1"/>
      <w:numFmt w:val="lowerRoman"/>
      <w:pStyle w:val="seznam-3rove"/>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4126DC"/>
    <w:multiLevelType w:val="hybridMultilevel"/>
    <w:tmpl w:val="D1C87222"/>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DED09F9"/>
    <w:multiLevelType w:val="hybridMultilevel"/>
    <w:tmpl w:val="2D0EDFE8"/>
    <w:lvl w:ilvl="0" w:tplc="7C36A0BE">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2E970284"/>
    <w:multiLevelType w:val="hybridMultilevel"/>
    <w:tmpl w:val="D7D4A09C"/>
    <w:lvl w:ilvl="0" w:tplc="045ED542">
      <w:start w:val="1"/>
      <w:numFmt w:val="decimal"/>
      <w:lvlText w:val="%1."/>
      <w:lvlJc w:val="left"/>
      <w:pPr>
        <w:tabs>
          <w:tab w:val="num" w:pos="361"/>
        </w:tabs>
        <w:ind w:left="361" w:hanging="360"/>
      </w:pPr>
      <w:rPr>
        <w:rFonts w:ascii="Arial" w:eastAsia="Times New Roman" w:hAnsi="Arial" w:cs="Arial" w:hint="default"/>
        <w:b w:val="0"/>
        <w:color w:val="auto"/>
      </w:rPr>
    </w:lvl>
    <w:lvl w:ilvl="1" w:tplc="8F18F50C">
      <w:numFmt w:val="bullet"/>
      <w:lvlText w:val="-"/>
      <w:lvlJc w:val="left"/>
      <w:pPr>
        <w:tabs>
          <w:tab w:val="num" w:pos="6031"/>
        </w:tabs>
        <w:ind w:left="6031" w:hanging="360"/>
      </w:pPr>
      <w:rPr>
        <w:rFonts w:ascii="Arial" w:eastAsia="Calibri"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EFD4A40"/>
    <w:multiLevelType w:val="hybridMultilevel"/>
    <w:tmpl w:val="5D46DCFA"/>
    <w:lvl w:ilvl="0" w:tplc="B92C473E">
      <w:start w:val="5"/>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302779E4"/>
    <w:multiLevelType w:val="hybridMultilevel"/>
    <w:tmpl w:val="DC50928A"/>
    <w:lvl w:ilvl="0" w:tplc="4714423C">
      <w:numFmt w:val="bullet"/>
      <w:lvlText w:val="-"/>
      <w:lvlJc w:val="left"/>
      <w:pPr>
        <w:tabs>
          <w:tab w:val="num" w:pos="771"/>
        </w:tabs>
        <w:ind w:left="771" w:hanging="360"/>
      </w:pPr>
      <w:rPr>
        <w:rFonts w:ascii="Times New Roman" w:eastAsia="Times New Roman" w:hAnsi="Times New Roman" w:hint="default"/>
        <w:color w:val="auto"/>
      </w:rPr>
    </w:lvl>
    <w:lvl w:ilvl="1" w:tplc="04050003" w:tentative="1">
      <w:start w:val="1"/>
      <w:numFmt w:val="bullet"/>
      <w:lvlText w:val="o"/>
      <w:lvlJc w:val="left"/>
      <w:pPr>
        <w:tabs>
          <w:tab w:val="num" w:pos="1491"/>
        </w:tabs>
        <w:ind w:left="1491" w:hanging="360"/>
      </w:pPr>
      <w:rPr>
        <w:rFonts w:ascii="Courier New" w:hAnsi="Courier New" w:hint="default"/>
      </w:rPr>
    </w:lvl>
    <w:lvl w:ilvl="2" w:tplc="04050005" w:tentative="1">
      <w:start w:val="1"/>
      <w:numFmt w:val="bullet"/>
      <w:lvlText w:val=""/>
      <w:lvlJc w:val="left"/>
      <w:pPr>
        <w:tabs>
          <w:tab w:val="num" w:pos="2211"/>
        </w:tabs>
        <w:ind w:left="2211" w:hanging="360"/>
      </w:pPr>
      <w:rPr>
        <w:rFonts w:ascii="Wingdings" w:hAnsi="Wingdings" w:hint="default"/>
      </w:rPr>
    </w:lvl>
    <w:lvl w:ilvl="3" w:tplc="04050001" w:tentative="1">
      <w:start w:val="1"/>
      <w:numFmt w:val="bullet"/>
      <w:lvlText w:val=""/>
      <w:lvlJc w:val="left"/>
      <w:pPr>
        <w:tabs>
          <w:tab w:val="num" w:pos="2931"/>
        </w:tabs>
        <w:ind w:left="2931" w:hanging="360"/>
      </w:pPr>
      <w:rPr>
        <w:rFonts w:ascii="Symbol" w:hAnsi="Symbol" w:hint="default"/>
      </w:rPr>
    </w:lvl>
    <w:lvl w:ilvl="4" w:tplc="04050003" w:tentative="1">
      <w:start w:val="1"/>
      <w:numFmt w:val="bullet"/>
      <w:lvlText w:val="o"/>
      <w:lvlJc w:val="left"/>
      <w:pPr>
        <w:tabs>
          <w:tab w:val="num" w:pos="3651"/>
        </w:tabs>
        <w:ind w:left="3651" w:hanging="360"/>
      </w:pPr>
      <w:rPr>
        <w:rFonts w:ascii="Courier New" w:hAnsi="Courier New" w:hint="default"/>
      </w:rPr>
    </w:lvl>
    <w:lvl w:ilvl="5" w:tplc="04050005" w:tentative="1">
      <w:start w:val="1"/>
      <w:numFmt w:val="bullet"/>
      <w:lvlText w:val=""/>
      <w:lvlJc w:val="left"/>
      <w:pPr>
        <w:tabs>
          <w:tab w:val="num" w:pos="4371"/>
        </w:tabs>
        <w:ind w:left="4371" w:hanging="360"/>
      </w:pPr>
      <w:rPr>
        <w:rFonts w:ascii="Wingdings" w:hAnsi="Wingdings" w:hint="default"/>
      </w:rPr>
    </w:lvl>
    <w:lvl w:ilvl="6" w:tplc="04050001" w:tentative="1">
      <w:start w:val="1"/>
      <w:numFmt w:val="bullet"/>
      <w:lvlText w:val=""/>
      <w:lvlJc w:val="left"/>
      <w:pPr>
        <w:tabs>
          <w:tab w:val="num" w:pos="5091"/>
        </w:tabs>
        <w:ind w:left="5091" w:hanging="360"/>
      </w:pPr>
      <w:rPr>
        <w:rFonts w:ascii="Symbol" w:hAnsi="Symbol" w:hint="default"/>
      </w:rPr>
    </w:lvl>
    <w:lvl w:ilvl="7" w:tplc="04050003" w:tentative="1">
      <w:start w:val="1"/>
      <w:numFmt w:val="bullet"/>
      <w:lvlText w:val="o"/>
      <w:lvlJc w:val="left"/>
      <w:pPr>
        <w:tabs>
          <w:tab w:val="num" w:pos="5811"/>
        </w:tabs>
        <w:ind w:left="5811" w:hanging="360"/>
      </w:pPr>
      <w:rPr>
        <w:rFonts w:ascii="Courier New" w:hAnsi="Courier New" w:hint="default"/>
      </w:rPr>
    </w:lvl>
    <w:lvl w:ilvl="8" w:tplc="04050005" w:tentative="1">
      <w:start w:val="1"/>
      <w:numFmt w:val="bullet"/>
      <w:lvlText w:val=""/>
      <w:lvlJc w:val="left"/>
      <w:pPr>
        <w:tabs>
          <w:tab w:val="num" w:pos="6531"/>
        </w:tabs>
        <w:ind w:left="6531" w:hanging="360"/>
      </w:pPr>
      <w:rPr>
        <w:rFonts w:ascii="Wingdings" w:hAnsi="Wingdings" w:hint="default"/>
      </w:rPr>
    </w:lvl>
  </w:abstractNum>
  <w:abstractNum w:abstractNumId="15" w15:restartNumberingAfterBreak="0">
    <w:nsid w:val="3D285B63"/>
    <w:multiLevelType w:val="hybridMultilevel"/>
    <w:tmpl w:val="16A2CA64"/>
    <w:lvl w:ilvl="0" w:tplc="03AC4960">
      <w:start w:val="1"/>
      <w:numFmt w:val="lowerLetter"/>
      <w:lvlText w:val="%1)"/>
      <w:lvlJc w:val="left"/>
      <w:pPr>
        <w:ind w:left="704" w:hanging="360"/>
      </w:pPr>
      <w:rPr>
        <w:rFonts w:hint="default"/>
      </w:rPr>
    </w:lvl>
    <w:lvl w:ilvl="1" w:tplc="04050019" w:tentative="1">
      <w:start w:val="1"/>
      <w:numFmt w:val="lowerLetter"/>
      <w:lvlText w:val="%2."/>
      <w:lvlJc w:val="left"/>
      <w:pPr>
        <w:ind w:left="1424" w:hanging="360"/>
      </w:pPr>
    </w:lvl>
    <w:lvl w:ilvl="2" w:tplc="0405001B" w:tentative="1">
      <w:start w:val="1"/>
      <w:numFmt w:val="lowerRoman"/>
      <w:lvlText w:val="%3."/>
      <w:lvlJc w:val="right"/>
      <w:pPr>
        <w:ind w:left="2144" w:hanging="180"/>
      </w:pPr>
    </w:lvl>
    <w:lvl w:ilvl="3" w:tplc="0405000F" w:tentative="1">
      <w:start w:val="1"/>
      <w:numFmt w:val="decimal"/>
      <w:lvlText w:val="%4."/>
      <w:lvlJc w:val="left"/>
      <w:pPr>
        <w:ind w:left="2864" w:hanging="360"/>
      </w:pPr>
    </w:lvl>
    <w:lvl w:ilvl="4" w:tplc="04050019" w:tentative="1">
      <w:start w:val="1"/>
      <w:numFmt w:val="lowerLetter"/>
      <w:lvlText w:val="%5."/>
      <w:lvlJc w:val="left"/>
      <w:pPr>
        <w:ind w:left="3584" w:hanging="360"/>
      </w:pPr>
    </w:lvl>
    <w:lvl w:ilvl="5" w:tplc="0405001B" w:tentative="1">
      <w:start w:val="1"/>
      <w:numFmt w:val="lowerRoman"/>
      <w:lvlText w:val="%6."/>
      <w:lvlJc w:val="right"/>
      <w:pPr>
        <w:ind w:left="4304" w:hanging="180"/>
      </w:pPr>
    </w:lvl>
    <w:lvl w:ilvl="6" w:tplc="0405000F" w:tentative="1">
      <w:start w:val="1"/>
      <w:numFmt w:val="decimal"/>
      <w:lvlText w:val="%7."/>
      <w:lvlJc w:val="left"/>
      <w:pPr>
        <w:ind w:left="5024" w:hanging="360"/>
      </w:pPr>
    </w:lvl>
    <w:lvl w:ilvl="7" w:tplc="04050019" w:tentative="1">
      <w:start w:val="1"/>
      <w:numFmt w:val="lowerLetter"/>
      <w:lvlText w:val="%8."/>
      <w:lvlJc w:val="left"/>
      <w:pPr>
        <w:ind w:left="5744" w:hanging="360"/>
      </w:pPr>
    </w:lvl>
    <w:lvl w:ilvl="8" w:tplc="0405001B" w:tentative="1">
      <w:start w:val="1"/>
      <w:numFmt w:val="lowerRoman"/>
      <w:lvlText w:val="%9."/>
      <w:lvlJc w:val="right"/>
      <w:pPr>
        <w:ind w:left="6464" w:hanging="180"/>
      </w:pPr>
    </w:lvl>
  </w:abstractNum>
  <w:abstractNum w:abstractNumId="16" w15:restartNumberingAfterBreak="0">
    <w:nsid w:val="3EEC2911"/>
    <w:multiLevelType w:val="hybridMultilevel"/>
    <w:tmpl w:val="721892C4"/>
    <w:lvl w:ilvl="0" w:tplc="04050017">
      <w:start w:val="1"/>
      <w:numFmt w:val="lowerLetter"/>
      <w:lvlText w:val="%1)"/>
      <w:lvlJc w:val="left"/>
      <w:pPr>
        <w:tabs>
          <w:tab w:val="num" w:pos="361"/>
        </w:tabs>
        <w:ind w:left="361"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002B64"/>
    <w:multiLevelType w:val="hybridMultilevel"/>
    <w:tmpl w:val="D3947296"/>
    <w:lvl w:ilvl="0" w:tplc="707CB00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0640D9A"/>
    <w:multiLevelType w:val="hybridMultilevel"/>
    <w:tmpl w:val="11D69834"/>
    <w:lvl w:ilvl="0" w:tplc="F000E382">
      <w:start w:val="1"/>
      <w:numFmt w:val="bullet"/>
      <w:pStyle w:val="odrzka"/>
      <w:lvlText w:val=""/>
      <w:lvlJc w:val="left"/>
      <w:pPr>
        <w:tabs>
          <w:tab w:val="num" w:pos="1077"/>
        </w:tabs>
        <w:ind w:left="1077"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41010033"/>
    <w:multiLevelType w:val="hybridMultilevel"/>
    <w:tmpl w:val="AFE20140"/>
    <w:lvl w:ilvl="0" w:tplc="3970CD98">
      <w:start w:val="1"/>
      <w:numFmt w:val="decimal"/>
      <w:lvlText w:val="%1."/>
      <w:lvlJc w:val="left"/>
      <w:pPr>
        <w:tabs>
          <w:tab w:val="num" w:pos="720"/>
        </w:tabs>
        <w:ind w:left="720" w:hanging="360"/>
      </w:pPr>
      <w:rPr>
        <w:rFonts w:hint="default"/>
        <w:color w:val="auto"/>
        <w:sz w:val="22"/>
      </w:rPr>
    </w:lvl>
    <w:lvl w:ilvl="1" w:tplc="B088F0FA">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5127844"/>
    <w:multiLevelType w:val="hybridMultilevel"/>
    <w:tmpl w:val="0212EA68"/>
    <w:lvl w:ilvl="0" w:tplc="04050019">
      <w:start w:val="1"/>
      <w:numFmt w:val="lowerLetter"/>
      <w:lvlText w:val="%1."/>
      <w:lvlJc w:val="left"/>
      <w:pPr>
        <w:tabs>
          <w:tab w:val="num" w:pos="361"/>
        </w:tabs>
        <w:ind w:left="3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AA4E8E"/>
    <w:multiLevelType w:val="singleLevel"/>
    <w:tmpl w:val="C9320B1A"/>
    <w:lvl w:ilvl="0">
      <w:start w:val="1"/>
      <w:numFmt w:val="decimal"/>
      <w:lvlText w:val="%1."/>
      <w:legacy w:legacy="1" w:legacySpace="0" w:legacyIndent="283"/>
      <w:lvlJc w:val="left"/>
      <w:pPr>
        <w:ind w:left="284" w:hanging="283"/>
      </w:pPr>
      <w:rPr>
        <w:rFonts w:ascii="Times New Roman" w:eastAsia="Times New Roman" w:hAnsi="Times New Roman"/>
      </w:rPr>
    </w:lvl>
  </w:abstractNum>
  <w:abstractNum w:abstractNumId="22" w15:restartNumberingAfterBreak="0">
    <w:nsid w:val="45E34F26"/>
    <w:multiLevelType w:val="hybridMultilevel"/>
    <w:tmpl w:val="CF7C4238"/>
    <w:lvl w:ilvl="0" w:tplc="04050001">
      <w:start w:val="1"/>
      <w:numFmt w:val="bullet"/>
      <w:lvlText w:val=""/>
      <w:lvlJc w:val="left"/>
      <w:pPr>
        <w:ind w:left="1440" w:hanging="360"/>
      </w:pPr>
      <w:rPr>
        <w:rFonts w:ascii="Symbol" w:hAnsi="Symbol" w:cs="Symbol" w:hint="default"/>
      </w:rPr>
    </w:lvl>
    <w:lvl w:ilvl="1" w:tplc="EFE6005E">
      <w:start w:val="2"/>
      <w:numFmt w:val="bullet"/>
      <w:lvlText w:val="-"/>
      <w:lvlJc w:val="left"/>
      <w:pPr>
        <w:ind w:left="1070" w:hanging="360"/>
      </w:pPr>
      <w:rPr>
        <w:rFonts w:ascii="Times New Roman" w:eastAsia="Times New Roman" w:hAnsi="Times New Roman"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46DD5830"/>
    <w:multiLevelType w:val="hybridMultilevel"/>
    <w:tmpl w:val="10F83E7E"/>
    <w:lvl w:ilvl="0" w:tplc="BA7A687C">
      <w:start w:val="1"/>
      <w:numFmt w:val="decimal"/>
      <w:lvlText w:val="%1."/>
      <w:lvlJc w:val="left"/>
      <w:pPr>
        <w:tabs>
          <w:tab w:val="num" w:pos="502"/>
        </w:tabs>
        <w:ind w:left="502" w:hanging="360"/>
      </w:pPr>
      <w:rPr>
        <w:rFonts w:ascii="Arial" w:hAnsi="Arial" w:cs="Arial" w:hint="default"/>
        <w:b w:val="0"/>
        <w:sz w:val="22"/>
        <w:szCs w:val="22"/>
      </w:rPr>
    </w:lvl>
    <w:lvl w:ilvl="1" w:tplc="38A0D9C4">
      <w:start w:val="3"/>
      <w:numFmt w:val="upperLetter"/>
      <w:lvlText w:val="%2)"/>
      <w:lvlJc w:val="left"/>
      <w:pPr>
        <w:tabs>
          <w:tab w:val="num" w:pos="1441"/>
        </w:tabs>
        <w:ind w:left="1441" w:hanging="360"/>
      </w:pPr>
      <w:rPr>
        <w:rFonts w:hint="default"/>
      </w:rPr>
    </w:lvl>
    <w:lvl w:ilvl="2" w:tplc="0405001B">
      <w:start w:val="1"/>
      <w:numFmt w:val="lowerRoman"/>
      <w:lvlText w:val="%3."/>
      <w:lvlJc w:val="right"/>
      <w:pPr>
        <w:tabs>
          <w:tab w:val="num" w:pos="2161"/>
        </w:tabs>
        <w:ind w:left="2161" w:hanging="180"/>
      </w:pPr>
    </w:lvl>
    <w:lvl w:ilvl="3" w:tplc="0405000F">
      <w:start w:val="1"/>
      <w:numFmt w:val="decimal"/>
      <w:lvlText w:val="%4."/>
      <w:lvlJc w:val="left"/>
      <w:pPr>
        <w:tabs>
          <w:tab w:val="num" w:pos="2881"/>
        </w:tabs>
        <w:ind w:left="2881" w:hanging="360"/>
      </w:pPr>
    </w:lvl>
    <w:lvl w:ilvl="4" w:tplc="04050019">
      <w:start w:val="1"/>
      <w:numFmt w:val="lowerLetter"/>
      <w:lvlText w:val="%5."/>
      <w:lvlJc w:val="left"/>
      <w:pPr>
        <w:tabs>
          <w:tab w:val="num" w:pos="3601"/>
        </w:tabs>
        <w:ind w:left="3601" w:hanging="360"/>
      </w:pPr>
    </w:lvl>
    <w:lvl w:ilvl="5" w:tplc="0405001B">
      <w:start w:val="1"/>
      <w:numFmt w:val="lowerRoman"/>
      <w:lvlText w:val="%6."/>
      <w:lvlJc w:val="right"/>
      <w:pPr>
        <w:tabs>
          <w:tab w:val="num" w:pos="4321"/>
        </w:tabs>
        <w:ind w:left="4321" w:hanging="180"/>
      </w:pPr>
    </w:lvl>
    <w:lvl w:ilvl="6" w:tplc="0405000F">
      <w:start w:val="1"/>
      <w:numFmt w:val="decimal"/>
      <w:lvlText w:val="%7."/>
      <w:lvlJc w:val="left"/>
      <w:pPr>
        <w:tabs>
          <w:tab w:val="num" w:pos="5041"/>
        </w:tabs>
        <w:ind w:left="5041" w:hanging="360"/>
      </w:pPr>
    </w:lvl>
    <w:lvl w:ilvl="7" w:tplc="04050019">
      <w:start w:val="1"/>
      <w:numFmt w:val="lowerLetter"/>
      <w:lvlText w:val="%8."/>
      <w:lvlJc w:val="left"/>
      <w:pPr>
        <w:tabs>
          <w:tab w:val="num" w:pos="5761"/>
        </w:tabs>
        <w:ind w:left="5761" w:hanging="360"/>
      </w:pPr>
    </w:lvl>
    <w:lvl w:ilvl="8" w:tplc="0405001B">
      <w:start w:val="1"/>
      <w:numFmt w:val="lowerRoman"/>
      <w:lvlText w:val="%9."/>
      <w:lvlJc w:val="right"/>
      <w:pPr>
        <w:tabs>
          <w:tab w:val="num" w:pos="6481"/>
        </w:tabs>
        <w:ind w:left="6481" w:hanging="180"/>
      </w:pPr>
    </w:lvl>
  </w:abstractNum>
  <w:abstractNum w:abstractNumId="24" w15:restartNumberingAfterBreak="0">
    <w:nsid w:val="47CD51E7"/>
    <w:multiLevelType w:val="hybridMultilevel"/>
    <w:tmpl w:val="5B507CBA"/>
    <w:lvl w:ilvl="0" w:tplc="7E88C426">
      <w:start w:val="1"/>
      <w:numFmt w:val="decimal"/>
      <w:lvlText w:val="%1."/>
      <w:lvlJc w:val="left"/>
      <w:pPr>
        <w:tabs>
          <w:tab w:val="num" w:pos="360"/>
        </w:tabs>
        <w:ind w:left="360" w:hanging="360"/>
      </w:pPr>
      <w:rPr>
        <w:rFonts w:hint="default"/>
        <w:b w:val="0"/>
        <w:i w:val="0"/>
        <w:color w:val="auto"/>
        <w:sz w:val="22"/>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5783128A"/>
    <w:multiLevelType w:val="hybridMultilevel"/>
    <w:tmpl w:val="3D6836D6"/>
    <w:lvl w:ilvl="0" w:tplc="EFE6005E">
      <w:start w:val="2"/>
      <w:numFmt w:val="bullet"/>
      <w:lvlText w:val="-"/>
      <w:lvlJc w:val="left"/>
      <w:pPr>
        <w:tabs>
          <w:tab w:val="num" w:pos="1441"/>
        </w:tabs>
        <w:ind w:left="1441" w:hanging="360"/>
      </w:pPr>
      <w:rPr>
        <w:rFonts w:ascii="Times New Roman" w:eastAsia="Times New Roman" w:hAnsi="Times New Roman" w:hint="default"/>
      </w:rPr>
    </w:lvl>
    <w:lvl w:ilvl="1" w:tplc="04050003">
      <w:start w:val="1"/>
      <w:numFmt w:val="bullet"/>
      <w:lvlText w:val="o"/>
      <w:lvlJc w:val="left"/>
      <w:pPr>
        <w:tabs>
          <w:tab w:val="num" w:pos="2161"/>
        </w:tabs>
        <w:ind w:left="2161" w:hanging="360"/>
      </w:pPr>
      <w:rPr>
        <w:rFonts w:ascii="Courier New" w:hAnsi="Courier New" w:cs="Courier New" w:hint="default"/>
      </w:rPr>
    </w:lvl>
    <w:lvl w:ilvl="2" w:tplc="04050005">
      <w:start w:val="1"/>
      <w:numFmt w:val="bullet"/>
      <w:lvlText w:val=""/>
      <w:lvlJc w:val="left"/>
      <w:pPr>
        <w:tabs>
          <w:tab w:val="num" w:pos="2881"/>
        </w:tabs>
        <w:ind w:left="2881" w:hanging="360"/>
      </w:pPr>
      <w:rPr>
        <w:rFonts w:ascii="Wingdings" w:hAnsi="Wingdings" w:cs="Wingdings" w:hint="default"/>
      </w:rPr>
    </w:lvl>
    <w:lvl w:ilvl="3" w:tplc="04050001">
      <w:start w:val="1"/>
      <w:numFmt w:val="bullet"/>
      <w:lvlText w:val=""/>
      <w:lvlJc w:val="left"/>
      <w:pPr>
        <w:tabs>
          <w:tab w:val="num" w:pos="3601"/>
        </w:tabs>
        <w:ind w:left="3601" w:hanging="360"/>
      </w:pPr>
      <w:rPr>
        <w:rFonts w:ascii="Symbol" w:hAnsi="Symbol" w:cs="Symbol" w:hint="default"/>
      </w:rPr>
    </w:lvl>
    <w:lvl w:ilvl="4" w:tplc="04050003">
      <w:start w:val="1"/>
      <w:numFmt w:val="bullet"/>
      <w:lvlText w:val="o"/>
      <w:lvlJc w:val="left"/>
      <w:pPr>
        <w:tabs>
          <w:tab w:val="num" w:pos="4321"/>
        </w:tabs>
        <w:ind w:left="4321" w:hanging="360"/>
      </w:pPr>
      <w:rPr>
        <w:rFonts w:ascii="Courier New" w:hAnsi="Courier New" w:cs="Courier New" w:hint="default"/>
      </w:rPr>
    </w:lvl>
    <w:lvl w:ilvl="5" w:tplc="04050005">
      <w:start w:val="1"/>
      <w:numFmt w:val="bullet"/>
      <w:lvlText w:val=""/>
      <w:lvlJc w:val="left"/>
      <w:pPr>
        <w:tabs>
          <w:tab w:val="num" w:pos="5041"/>
        </w:tabs>
        <w:ind w:left="5041" w:hanging="360"/>
      </w:pPr>
      <w:rPr>
        <w:rFonts w:ascii="Wingdings" w:hAnsi="Wingdings" w:cs="Wingdings" w:hint="default"/>
      </w:rPr>
    </w:lvl>
    <w:lvl w:ilvl="6" w:tplc="04050001">
      <w:start w:val="1"/>
      <w:numFmt w:val="bullet"/>
      <w:lvlText w:val=""/>
      <w:lvlJc w:val="left"/>
      <w:pPr>
        <w:tabs>
          <w:tab w:val="num" w:pos="5761"/>
        </w:tabs>
        <w:ind w:left="5761" w:hanging="360"/>
      </w:pPr>
      <w:rPr>
        <w:rFonts w:ascii="Symbol" w:hAnsi="Symbol" w:cs="Symbol" w:hint="default"/>
      </w:rPr>
    </w:lvl>
    <w:lvl w:ilvl="7" w:tplc="04050003">
      <w:start w:val="1"/>
      <w:numFmt w:val="bullet"/>
      <w:lvlText w:val="o"/>
      <w:lvlJc w:val="left"/>
      <w:pPr>
        <w:tabs>
          <w:tab w:val="num" w:pos="6481"/>
        </w:tabs>
        <w:ind w:left="6481" w:hanging="360"/>
      </w:pPr>
      <w:rPr>
        <w:rFonts w:ascii="Courier New" w:hAnsi="Courier New" w:cs="Courier New" w:hint="default"/>
      </w:rPr>
    </w:lvl>
    <w:lvl w:ilvl="8" w:tplc="04050005">
      <w:start w:val="1"/>
      <w:numFmt w:val="bullet"/>
      <w:lvlText w:val=""/>
      <w:lvlJc w:val="left"/>
      <w:pPr>
        <w:tabs>
          <w:tab w:val="num" w:pos="7201"/>
        </w:tabs>
        <w:ind w:left="7201" w:hanging="360"/>
      </w:pPr>
      <w:rPr>
        <w:rFonts w:ascii="Wingdings" w:hAnsi="Wingdings" w:cs="Wingdings" w:hint="default"/>
      </w:rPr>
    </w:lvl>
  </w:abstractNum>
  <w:abstractNum w:abstractNumId="26" w15:restartNumberingAfterBreak="0">
    <w:nsid w:val="5A496EAF"/>
    <w:multiLevelType w:val="hybridMultilevel"/>
    <w:tmpl w:val="185CE608"/>
    <w:lvl w:ilvl="0" w:tplc="580E906A">
      <w:start w:val="1"/>
      <w:numFmt w:val="decimal"/>
      <w:lvlText w:val="%1."/>
      <w:lvlJc w:val="left"/>
      <w:pPr>
        <w:tabs>
          <w:tab w:val="num" w:pos="361"/>
        </w:tabs>
        <w:ind w:left="361" w:hanging="360"/>
      </w:pPr>
      <w:rPr>
        <w:rFonts w:ascii="Times New Roman" w:eastAsia="Times New Roman" w:hAnsi="Times New Roman"/>
      </w:rPr>
    </w:lvl>
    <w:lvl w:ilvl="1" w:tplc="EFE6005E">
      <w:start w:val="2"/>
      <w:numFmt w:val="bullet"/>
      <w:lvlText w:val="-"/>
      <w:lvlJc w:val="left"/>
      <w:pPr>
        <w:tabs>
          <w:tab w:val="num" w:pos="1081"/>
        </w:tabs>
        <w:ind w:left="1081" w:hanging="360"/>
      </w:pPr>
      <w:rPr>
        <w:rFonts w:ascii="Times New Roman" w:eastAsia="Times New Roman" w:hAnsi="Times New Roman" w:hint="default"/>
      </w:rPr>
    </w:lvl>
    <w:lvl w:ilvl="2" w:tplc="0405001B">
      <w:start w:val="1"/>
      <w:numFmt w:val="lowerRoman"/>
      <w:lvlText w:val="%3."/>
      <w:lvlJc w:val="right"/>
      <w:pPr>
        <w:tabs>
          <w:tab w:val="num" w:pos="1801"/>
        </w:tabs>
        <w:ind w:left="1801" w:hanging="180"/>
      </w:pPr>
    </w:lvl>
    <w:lvl w:ilvl="3" w:tplc="0405000F">
      <w:start w:val="1"/>
      <w:numFmt w:val="decimal"/>
      <w:lvlText w:val="%4."/>
      <w:lvlJc w:val="left"/>
      <w:pPr>
        <w:tabs>
          <w:tab w:val="num" w:pos="2521"/>
        </w:tabs>
        <w:ind w:left="2521" w:hanging="360"/>
      </w:pPr>
    </w:lvl>
    <w:lvl w:ilvl="4" w:tplc="04050019">
      <w:start w:val="1"/>
      <w:numFmt w:val="lowerLetter"/>
      <w:lvlText w:val="%5."/>
      <w:lvlJc w:val="left"/>
      <w:pPr>
        <w:tabs>
          <w:tab w:val="num" w:pos="3241"/>
        </w:tabs>
        <w:ind w:left="3241" w:hanging="360"/>
      </w:pPr>
    </w:lvl>
    <w:lvl w:ilvl="5" w:tplc="0405001B">
      <w:start w:val="1"/>
      <w:numFmt w:val="lowerRoman"/>
      <w:lvlText w:val="%6."/>
      <w:lvlJc w:val="right"/>
      <w:pPr>
        <w:tabs>
          <w:tab w:val="num" w:pos="3961"/>
        </w:tabs>
        <w:ind w:left="3961" w:hanging="180"/>
      </w:pPr>
    </w:lvl>
    <w:lvl w:ilvl="6" w:tplc="0405000F">
      <w:start w:val="1"/>
      <w:numFmt w:val="decimal"/>
      <w:lvlText w:val="%7."/>
      <w:lvlJc w:val="left"/>
      <w:pPr>
        <w:tabs>
          <w:tab w:val="num" w:pos="4681"/>
        </w:tabs>
        <w:ind w:left="4681" w:hanging="360"/>
      </w:pPr>
    </w:lvl>
    <w:lvl w:ilvl="7" w:tplc="04050019">
      <w:start w:val="1"/>
      <w:numFmt w:val="lowerLetter"/>
      <w:lvlText w:val="%8."/>
      <w:lvlJc w:val="left"/>
      <w:pPr>
        <w:tabs>
          <w:tab w:val="num" w:pos="5401"/>
        </w:tabs>
        <w:ind w:left="5401" w:hanging="360"/>
      </w:pPr>
    </w:lvl>
    <w:lvl w:ilvl="8" w:tplc="0405001B">
      <w:start w:val="1"/>
      <w:numFmt w:val="lowerRoman"/>
      <w:lvlText w:val="%9."/>
      <w:lvlJc w:val="right"/>
      <w:pPr>
        <w:tabs>
          <w:tab w:val="num" w:pos="6121"/>
        </w:tabs>
        <w:ind w:left="6121" w:hanging="180"/>
      </w:pPr>
    </w:lvl>
  </w:abstractNum>
  <w:abstractNum w:abstractNumId="27" w15:restartNumberingAfterBreak="0">
    <w:nsid w:val="5E1A63AB"/>
    <w:multiLevelType w:val="hybridMultilevel"/>
    <w:tmpl w:val="9C004014"/>
    <w:lvl w:ilvl="0" w:tplc="3970CD98">
      <w:start w:val="1"/>
      <w:numFmt w:val="decimal"/>
      <w:lvlText w:val="%1."/>
      <w:lvlJc w:val="left"/>
      <w:pPr>
        <w:tabs>
          <w:tab w:val="num" w:pos="720"/>
        </w:tabs>
        <w:ind w:left="720" w:hanging="360"/>
      </w:pPr>
      <w:rPr>
        <w:rFonts w:hint="default"/>
        <w:color w:val="auto"/>
        <w:sz w:val="22"/>
      </w:rPr>
    </w:lvl>
    <w:lvl w:ilvl="1" w:tplc="B088F0FA">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671E3D33"/>
    <w:multiLevelType w:val="hybridMultilevel"/>
    <w:tmpl w:val="41D4F7AC"/>
    <w:lvl w:ilvl="0" w:tplc="D2D26244">
      <w:start w:val="6"/>
      <w:numFmt w:val="lowerLetter"/>
      <w:lvlText w:val="%1."/>
      <w:lvlJc w:val="left"/>
      <w:pPr>
        <w:tabs>
          <w:tab w:val="num" w:pos="1441"/>
        </w:tabs>
        <w:ind w:left="1441"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B3E70C0"/>
    <w:multiLevelType w:val="multilevel"/>
    <w:tmpl w:val="45C4BE04"/>
    <w:lvl w:ilvl="0">
      <w:start w:val="3"/>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6C0D6BB8"/>
    <w:multiLevelType w:val="hybridMultilevel"/>
    <w:tmpl w:val="6596C226"/>
    <w:lvl w:ilvl="0" w:tplc="436AA524">
      <w:start w:val="6"/>
      <w:numFmt w:val="decimal"/>
      <w:lvlText w:val="%1."/>
      <w:lvlJc w:val="left"/>
      <w:pPr>
        <w:tabs>
          <w:tab w:val="num" w:pos="720"/>
        </w:tabs>
        <w:ind w:left="720" w:hanging="360"/>
      </w:pPr>
      <w:rPr>
        <w:rFonts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541003C"/>
    <w:multiLevelType w:val="multilevel"/>
    <w:tmpl w:val="C60C75AA"/>
    <w:lvl w:ilvl="0">
      <w:start w:val="2"/>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7DD64B30"/>
    <w:multiLevelType w:val="hybridMultilevel"/>
    <w:tmpl w:val="6D7CB3B4"/>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7E4B4D78"/>
    <w:multiLevelType w:val="hybridMultilevel"/>
    <w:tmpl w:val="7840CE3A"/>
    <w:lvl w:ilvl="0" w:tplc="580E906A">
      <w:start w:val="1"/>
      <w:numFmt w:val="decimal"/>
      <w:lvlText w:val="%1."/>
      <w:lvlJc w:val="left"/>
      <w:pPr>
        <w:tabs>
          <w:tab w:val="num" w:pos="361"/>
        </w:tabs>
        <w:ind w:left="361" w:hanging="360"/>
      </w:pPr>
      <w:rPr>
        <w:rFonts w:ascii="Times New Roman" w:eastAsia="Times New Roman" w:hAnsi="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9"/>
  </w:num>
  <w:num w:numId="2">
    <w:abstractNumId w:val="2"/>
  </w:num>
  <w:num w:numId="3">
    <w:abstractNumId w:val="9"/>
    <w:lvlOverride w:ilvl="0">
      <w:startOverride w:val="1"/>
    </w:lvlOverride>
  </w:num>
  <w:num w:numId="4">
    <w:abstractNumId w:val="9"/>
    <w:lvlOverride w:ilvl="0">
      <w:startOverride w:val="1"/>
    </w:lvlOverride>
  </w:num>
  <w:num w:numId="5">
    <w:abstractNumId w:val="26"/>
  </w:num>
  <w:num w:numId="6">
    <w:abstractNumId w:val="25"/>
  </w:num>
  <w:num w:numId="7">
    <w:abstractNumId w:val="3"/>
  </w:num>
  <w:num w:numId="8">
    <w:abstractNumId w:val="12"/>
  </w:num>
  <w:num w:numId="9">
    <w:abstractNumId w:val="24"/>
  </w:num>
  <w:num w:numId="10">
    <w:abstractNumId w:val="6"/>
  </w:num>
  <w:num w:numId="11">
    <w:abstractNumId w:val="10"/>
  </w:num>
  <w:num w:numId="12">
    <w:abstractNumId w:val="13"/>
  </w:num>
  <w:num w:numId="13">
    <w:abstractNumId w:val="21"/>
  </w:num>
  <w:num w:numId="14">
    <w:abstractNumId w:val="33"/>
  </w:num>
  <w:num w:numId="15">
    <w:abstractNumId w:val="31"/>
  </w:num>
  <w:num w:numId="16">
    <w:abstractNumId w:val="29"/>
  </w:num>
  <w:num w:numId="17">
    <w:abstractNumId w:val="4"/>
  </w:num>
  <w:num w:numId="18">
    <w:abstractNumId w:val="5"/>
  </w:num>
  <w:num w:numId="19">
    <w:abstractNumId w:val="8"/>
  </w:num>
  <w:num w:numId="20">
    <w:abstractNumId w:val="28"/>
  </w:num>
  <w:num w:numId="21">
    <w:abstractNumId w:val="17"/>
  </w:num>
  <w:num w:numId="22">
    <w:abstractNumId w:val="11"/>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9"/>
  </w:num>
  <w:num w:numId="26">
    <w:abstractNumId w:val="22"/>
  </w:num>
  <w:num w:numId="27">
    <w:abstractNumId w:val="20"/>
  </w:num>
  <w:num w:numId="28">
    <w:abstractNumId w:val="0"/>
  </w:num>
  <w:num w:numId="29">
    <w:abstractNumId w:val="16"/>
  </w:num>
  <w:num w:numId="30">
    <w:abstractNumId w:val="32"/>
  </w:num>
  <w:num w:numId="31">
    <w:abstractNumId w:val="23"/>
  </w:num>
  <w:num w:numId="32">
    <w:abstractNumId w:val="15"/>
  </w:num>
  <w:num w:numId="33">
    <w:abstractNumId w:val="14"/>
  </w:num>
  <w:num w:numId="34">
    <w:abstractNumId w:val="27"/>
  </w:num>
  <w:num w:numId="35">
    <w:abstractNumId w:val="19"/>
  </w:num>
  <w:num w:numId="36">
    <w:abstractNumId w:val="30"/>
  </w:num>
  <w:num w:numId="37">
    <w:abstractNumId w:val="1"/>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2F"/>
    <w:rsid w:val="0000051E"/>
    <w:rsid w:val="000030F7"/>
    <w:rsid w:val="00004509"/>
    <w:rsid w:val="000102E0"/>
    <w:rsid w:val="000123A8"/>
    <w:rsid w:val="00013E70"/>
    <w:rsid w:val="00017AD6"/>
    <w:rsid w:val="00020AC6"/>
    <w:rsid w:val="00020EF0"/>
    <w:rsid w:val="00021DD0"/>
    <w:rsid w:val="00023FF5"/>
    <w:rsid w:val="0002486E"/>
    <w:rsid w:val="000349FA"/>
    <w:rsid w:val="00035DF3"/>
    <w:rsid w:val="00040E59"/>
    <w:rsid w:val="00041918"/>
    <w:rsid w:val="00041E45"/>
    <w:rsid w:val="00046347"/>
    <w:rsid w:val="000503BB"/>
    <w:rsid w:val="00055BE9"/>
    <w:rsid w:val="0005762C"/>
    <w:rsid w:val="00061275"/>
    <w:rsid w:val="000644A4"/>
    <w:rsid w:val="00066EE4"/>
    <w:rsid w:val="00067688"/>
    <w:rsid w:val="000700FD"/>
    <w:rsid w:val="00076156"/>
    <w:rsid w:val="00076EDB"/>
    <w:rsid w:val="00077D9B"/>
    <w:rsid w:val="0008145D"/>
    <w:rsid w:val="0008449E"/>
    <w:rsid w:val="000901E9"/>
    <w:rsid w:val="00090DF3"/>
    <w:rsid w:val="00091134"/>
    <w:rsid w:val="00093614"/>
    <w:rsid w:val="00094C55"/>
    <w:rsid w:val="000A3003"/>
    <w:rsid w:val="000A71A7"/>
    <w:rsid w:val="000B4D02"/>
    <w:rsid w:val="000C0E19"/>
    <w:rsid w:val="000C10FD"/>
    <w:rsid w:val="000C6A73"/>
    <w:rsid w:val="000D31B7"/>
    <w:rsid w:val="000D3815"/>
    <w:rsid w:val="000D5EFE"/>
    <w:rsid w:val="000F08AB"/>
    <w:rsid w:val="000F0A94"/>
    <w:rsid w:val="000F5E9A"/>
    <w:rsid w:val="00110C47"/>
    <w:rsid w:val="00111FB6"/>
    <w:rsid w:val="00112CA0"/>
    <w:rsid w:val="00122B7C"/>
    <w:rsid w:val="0012310F"/>
    <w:rsid w:val="001257C6"/>
    <w:rsid w:val="00127BA8"/>
    <w:rsid w:val="001305B9"/>
    <w:rsid w:val="00130BDF"/>
    <w:rsid w:val="001316B7"/>
    <w:rsid w:val="00133517"/>
    <w:rsid w:val="00135840"/>
    <w:rsid w:val="00137E7E"/>
    <w:rsid w:val="0014053D"/>
    <w:rsid w:val="00140FD3"/>
    <w:rsid w:val="00143595"/>
    <w:rsid w:val="00143FBF"/>
    <w:rsid w:val="00144A75"/>
    <w:rsid w:val="001530F9"/>
    <w:rsid w:val="00153E4B"/>
    <w:rsid w:val="001652FF"/>
    <w:rsid w:val="001659B1"/>
    <w:rsid w:val="001720A8"/>
    <w:rsid w:val="001720AA"/>
    <w:rsid w:val="00172D38"/>
    <w:rsid w:val="00176783"/>
    <w:rsid w:val="00183867"/>
    <w:rsid w:val="00191220"/>
    <w:rsid w:val="00196B06"/>
    <w:rsid w:val="001A2B10"/>
    <w:rsid w:val="001A4C81"/>
    <w:rsid w:val="001B33E8"/>
    <w:rsid w:val="001B5F61"/>
    <w:rsid w:val="001B69E3"/>
    <w:rsid w:val="001B7D73"/>
    <w:rsid w:val="001C3ED2"/>
    <w:rsid w:val="001C5D6D"/>
    <w:rsid w:val="001C7BB2"/>
    <w:rsid w:val="001D0CAA"/>
    <w:rsid w:val="001D3117"/>
    <w:rsid w:val="001D3D9F"/>
    <w:rsid w:val="001D3E6F"/>
    <w:rsid w:val="001D640E"/>
    <w:rsid w:val="001D6F38"/>
    <w:rsid w:val="001D7E3B"/>
    <w:rsid w:val="001E00F6"/>
    <w:rsid w:val="001E1B58"/>
    <w:rsid w:val="001E2E93"/>
    <w:rsid w:val="001E43A2"/>
    <w:rsid w:val="001E5364"/>
    <w:rsid w:val="001E56FC"/>
    <w:rsid w:val="001F76B1"/>
    <w:rsid w:val="001F7DA3"/>
    <w:rsid w:val="002001F5"/>
    <w:rsid w:val="00201238"/>
    <w:rsid w:val="00205D40"/>
    <w:rsid w:val="0020795A"/>
    <w:rsid w:val="00220019"/>
    <w:rsid w:val="002207F8"/>
    <w:rsid w:val="00230CBD"/>
    <w:rsid w:val="00233A8A"/>
    <w:rsid w:val="002369A9"/>
    <w:rsid w:val="00237329"/>
    <w:rsid w:val="00237C18"/>
    <w:rsid w:val="00240B23"/>
    <w:rsid w:val="00242BDE"/>
    <w:rsid w:val="00246506"/>
    <w:rsid w:val="00246773"/>
    <w:rsid w:val="0025251E"/>
    <w:rsid w:val="00257A83"/>
    <w:rsid w:val="00257CDD"/>
    <w:rsid w:val="00257E0C"/>
    <w:rsid w:val="002616FA"/>
    <w:rsid w:val="00265243"/>
    <w:rsid w:val="002654F4"/>
    <w:rsid w:val="002667AC"/>
    <w:rsid w:val="00272177"/>
    <w:rsid w:val="0027233C"/>
    <w:rsid w:val="00282221"/>
    <w:rsid w:val="00287B48"/>
    <w:rsid w:val="002905EB"/>
    <w:rsid w:val="00292319"/>
    <w:rsid w:val="002A1BB4"/>
    <w:rsid w:val="002A3F81"/>
    <w:rsid w:val="002B1C67"/>
    <w:rsid w:val="002C5212"/>
    <w:rsid w:val="002C5BF3"/>
    <w:rsid w:val="002D0E03"/>
    <w:rsid w:val="002D5E4F"/>
    <w:rsid w:val="002D716A"/>
    <w:rsid w:val="002E1833"/>
    <w:rsid w:val="002E263A"/>
    <w:rsid w:val="002F02C5"/>
    <w:rsid w:val="002F1097"/>
    <w:rsid w:val="002F12B8"/>
    <w:rsid w:val="002F59ED"/>
    <w:rsid w:val="002F6A78"/>
    <w:rsid w:val="003057F1"/>
    <w:rsid w:val="0031507A"/>
    <w:rsid w:val="00317365"/>
    <w:rsid w:val="003206AC"/>
    <w:rsid w:val="00322CF0"/>
    <w:rsid w:val="00322EAE"/>
    <w:rsid w:val="0032359E"/>
    <w:rsid w:val="0032409B"/>
    <w:rsid w:val="00324376"/>
    <w:rsid w:val="0033141E"/>
    <w:rsid w:val="00332948"/>
    <w:rsid w:val="003424A1"/>
    <w:rsid w:val="0034261E"/>
    <w:rsid w:val="00342EE1"/>
    <w:rsid w:val="00343596"/>
    <w:rsid w:val="00352422"/>
    <w:rsid w:val="003577A1"/>
    <w:rsid w:val="00357A5F"/>
    <w:rsid w:val="00363EAA"/>
    <w:rsid w:val="00366825"/>
    <w:rsid w:val="003702CB"/>
    <w:rsid w:val="003717B2"/>
    <w:rsid w:val="00377BA4"/>
    <w:rsid w:val="00377F38"/>
    <w:rsid w:val="003800C3"/>
    <w:rsid w:val="00386532"/>
    <w:rsid w:val="0039073F"/>
    <w:rsid w:val="003910AA"/>
    <w:rsid w:val="003957DF"/>
    <w:rsid w:val="003A0676"/>
    <w:rsid w:val="003A2A65"/>
    <w:rsid w:val="003A4E4F"/>
    <w:rsid w:val="003A55C7"/>
    <w:rsid w:val="003A5688"/>
    <w:rsid w:val="003A5B20"/>
    <w:rsid w:val="003A73A2"/>
    <w:rsid w:val="003B047E"/>
    <w:rsid w:val="003B3FB2"/>
    <w:rsid w:val="003B7617"/>
    <w:rsid w:val="003C4413"/>
    <w:rsid w:val="003D3DB2"/>
    <w:rsid w:val="003D56C6"/>
    <w:rsid w:val="003D71B4"/>
    <w:rsid w:val="003D7463"/>
    <w:rsid w:val="003E0D3E"/>
    <w:rsid w:val="003E2AD2"/>
    <w:rsid w:val="003E2BE4"/>
    <w:rsid w:val="003E4B5E"/>
    <w:rsid w:val="003F4568"/>
    <w:rsid w:val="003F4995"/>
    <w:rsid w:val="003F645C"/>
    <w:rsid w:val="003F76B3"/>
    <w:rsid w:val="003F79F7"/>
    <w:rsid w:val="004030D7"/>
    <w:rsid w:val="00407578"/>
    <w:rsid w:val="00407AC2"/>
    <w:rsid w:val="00412A05"/>
    <w:rsid w:val="00415480"/>
    <w:rsid w:val="00416C90"/>
    <w:rsid w:val="004178BE"/>
    <w:rsid w:val="00420CDF"/>
    <w:rsid w:val="00427196"/>
    <w:rsid w:val="00430367"/>
    <w:rsid w:val="004304E3"/>
    <w:rsid w:val="00434A85"/>
    <w:rsid w:val="00437FD6"/>
    <w:rsid w:val="00440FDF"/>
    <w:rsid w:val="00442B51"/>
    <w:rsid w:val="00444B3F"/>
    <w:rsid w:val="00444F17"/>
    <w:rsid w:val="00445232"/>
    <w:rsid w:val="0045014D"/>
    <w:rsid w:val="004534B0"/>
    <w:rsid w:val="00457F55"/>
    <w:rsid w:val="004612EE"/>
    <w:rsid w:val="00461376"/>
    <w:rsid w:val="00461396"/>
    <w:rsid w:val="004649D5"/>
    <w:rsid w:val="004667CF"/>
    <w:rsid w:val="00473138"/>
    <w:rsid w:val="004754F3"/>
    <w:rsid w:val="00475DE2"/>
    <w:rsid w:val="00477C78"/>
    <w:rsid w:val="004808F1"/>
    <w:rsid w:val="004821F0"/>
    <w:rsid w:val="004824F3"/>
    <w:rsid w:val="0048365D"/>
    <w:rsid w:val="004852C6"/>
    <w:rsid w:val="00485843"/>
    <w:rsid w:val="00492D7E"/>
    <w:rsid w:val="00497FFC"/>
    <w:rsid w:val="004A26F1"/>
    <w:rsid w:val="004A2DE8"/>
    <w:rsid w:val="004A36E2"/>
    <w:rsid w:val="004B0110"/>
    <w:rsid w:val="004B1D47"/>
    <w:rsid w:val="004B1D4F"/>
    <w:rsid w:val="004B3A86"/>
    <w:rsid w:val="004B49C8"/>
    <w:rsid w:val="004B6521"/>
    <w:rsid w:val="004C203B"/>
    <w:rsid w:val="004C28DF"/>
    <w:rsid w:val="004C4C33"/>
    <w:rsid w:val="004C4F75"/>
    <w:rsid w:val="004C65CD"/>
    <w:rsid w:val="004D0328"/>
    <w:rsid w:val="004D19A8"/>
    <w:rsid w:val="004D71C9"/>
    <w:rsid w:val="004E26D4"/>
    <w:rsid w:val="004E60A5"/>
    <w:rsid w:val="004F1EB7"/>
    <w:rsid w:val="004F2C2F"/>
    <w:rsid w:val="004F3422"/>
    <w:rsid w:val="004F3F42"/>
    <w:rsid w:val="005004E5"/>
    <w:rsid w:val="00500C17"/>
    <w:rsid w:val="005064A4"/>
    <w:rsid w:val="00507544"/>
    <w:rsid w:val="00507CC0"/>
    <w:rsid w:val="0051041D"/>
    <w:rsid w:val="00515FD4"/>
    <w:rsid w:val="00522290"/>
    <w:rsid w:val="005278AE"/>
    <w:rsid w:val="00531C0D"/>
    <w:rsid w:val="005333AC"/>
    <w:rsid w:val="00541C0B"/>
    <w:rsid w:val="0055323C"/>
    <w:rsid w:val="005566E6"/>
    <w:rsid w:val="005622DA"/>
    <w:rsid w:val="0056336A"/>
    <w:rsid w:val="00575F49"/>
    <w:rsid w:val="00581A41"/>
    <w:rsid w:val="00582D63"/>
    <w:rsid w:val="00583EF9"/>
    <w:rsid w:val="0058514A"/>
    <w:rsid w:val="00590E9B"/>
    <w:rsid w:val="005A0EE6"/>
    <w:rsid w:val="005A4D56"/>
    <w:rsid w:val="005A553A"/>
    <w:rsid w:val="005B14AE"/>
    <w:rsid w:val="005B1C3B"/>
    <w:rsid w:val="005C3795"/>
    <w:rsid w:val="005C4CB5"/>
    <w:rsid w:val="005C7B32"/>
    <w:rsid w:val="005D482A"/>
    <w:rsid w:val="005E11F1"/>
    <w:rsid w:val="005E26B2"/>
    <w:rsid w:val="005E5552"/>
    <w:rsid w:val="005E6C1D"/>
    <w:rsid w:val="005F2306"/>
    <w:rsid w:val="005F5027"/>
    <w:rsid w:val="005F6A76"/>
    <w:rsid w:val="005F79B4"/>
    <w:rsid w:val="00602B28"/>
    <w:rsid w:val="00605B1B"/>
    <w:rsid w:val="00611EC2"/>
    <w:rsid w:val="00612DF9"/>
    <w:rsid w:val="00624BB7"/>
    <w:rsid w:val="006255DA"/>
    <w:rsid w:val="00626206"/>
    <w:rsid w:val="006306E0"/>
    <w:rsid w:val="0063119D"/>
    <w:rsid w:val="00631699"/>
    <w:rsid w:val="00632B10"/>
    <w:rsid w:val="006374E1"/>
    <w:rsid w:val="00640395"/>
    <w:rsid w:val="00643F52"/>
    <w:rsid w:val="00652D93"/>
    <w:rsid w:val="00653132"/>
    <w:rsid w:val="006536C4"/>
    <w:rsid w:val="00654592"/>
    <w:rsid w:val="006552A6"/>
    <w:rsid w:val="00655347"/>
    <w:rsid w:val="0065680E"/>
    <w:rsid w:val="00662269"/>
    <w:rsid w:val="00665A47"/>
    <w:rsid w:val="00667220"/>
    <w:rsid w:val="00667F7E"/>
    <w:rsid w:val="0067186B"/>
    <w:rsid w:val="006844B9"/>
    <w:rsid w:val="00685864"/>
    <w:rsid w:val="006906F2"/>
    <w:rsid w:val="00692910"/>
    <w:rsid w:val="006958CD"/>
    <w:rsid w:val="006964F6"/>
    <w:rsid w:val="006A22D7"/>
    <w:rsid w:val="006B0459"/>
    <w:rsid w:val="006B1BC2"/>
    <w:rsid w:val="006B30E7"/>
    <w:rsid w:val="006B37A1"/>
    <w:rsid w:val="006B433E"/>
    <w:rsid w:val="006B4D6C"/>
    <w:rsid w:val="006B4DA4"/>
    <w:rsid w:val="006B505C"/>
    <w:rsid w:val="006B75CB"/>
    <w:rsid w:val="006B7F21"/>
    <w:rsid w:val="006C0CEF"/>
    <w:rsid w:val="006C2C41"/>
    <w:rsid w:val="006C3074"/>
    <w:rsid w:val="006C47C0"/>
    <w:rsid w:val="006D2191"/>
    <w:rsid w:val="006D6BC8"/>
    <w:rsid w:val="006E0999"/>
    <w:rsid w:val="006E32BF"/>
    <w:rsid w:val="006E4164"/>
    <w:rsid w:val="006E4668"/>
    <w:rsid w:val="006F1DC6"/>
    <w:rsid w:val="006F33A3"/>
    <w:rsid w:val="006F3926"/>
    <w:rsid w:val="006F4702"/>
    <w:rsid w:val="006F4EB7"/>
    <w:rsid w:val="00703913"/>
    <w:rsid w:val="00703CDC"/>
    <w:rsid w:val="00705896"/>
    <w:rsid w:val="00706C26"/>
    <w:rsid w:val="00707240"/>
    <w:rsid w:val="007079C8"/>
    <w:rsid w:val="007164E2"/>
    <w:rsid w:val="00716B87"/>
    <w:rsid w:val="00723C70"/>
    <w:rsid w:val="00730F64"/>
    <w:rsid w:val="0073292D"/>
    <w:rsid w:val="00733ABA"/>
    <w:rsid w:val="007341BF"/>
    <w:rsid w:val="00735C7D"/>
    <w:rsid w:val="00736237"/>
    <w:rsid w:val="00743190"/>
    <w:rsid w:val="00745C7B"/>
    <w:rsid w:val="00747439"/>
    <w:rsid w:val="007478B7"/>
    <w:rsid w:val="007563E7"/>
    <w:rsid w:val="0075721E"/>
    <w:rsid w:val="00757281"/>
    <w:rsid w:val="00757B49"/>
    <w:rsid w:val="00765A0A"/>
    <w:rsid w:val="00767E2D"/>
    <w:rsid w:val="00770F3C"/>
    <w:rsid w:val="0077299D"/>
    <w:rsid w:val="00773AA4"/>
    <w:rsid w:val="00773C1D"/>
    <w:rsid w:val="00780925"/>
    <w:rsid w:val="0078307D"/>
    <w:rsid w:val="007831B6"/>
    <w:rsid w:val="00783625"/>
    <w:rsid w:val="007841B3"/>
    <w:rsid w:val="00785929"/>
    <w:rsid w:val="00796524"/>
    <w:rsid w:val="007A3062"/>
    <w:rsid w:val="007A4137"/>
    <w:rsid w:val="007B1191"/>
    <w:rsid w:val="007B1BC0"/>
    <w:rsid w:val="007B3640"/>
    <w:rsid w:val="007B37A4"/>
    <w:rsid w:val="007B47AA"/>
    <w:rsid w:val="007B79A8"/>
    <w:rsid w:val="007B7CF9"/>
    <w:rsid w:val="007C0E68"/>
    <w:rsid w:val="007C1762"/>
    <w:rsid w:val="007C5C1F"/>
    <w:rsid w:val="007D3713"/>
    <w:rsid w:val="007D3C3A"/>
    <w:rsid w:val="007E1B6D"/>
    <w:rsid w:val="007E1D66"/>
    <w:rsid w:val="007E3507"/>
    <w:rsid w:val="007E49D2"/>
    <w:rsid w:val="007F3C4E"/>
    <w:rsid w:val="007F6833"/>
    <w:rsid w:val="008009A1"/>
    <w:rsid w:val="008035F6"/>
    <w:rsid w:val="00806401"/>
    <w:rsid w:val="00811038"/>
    <w:rsid w:val="00812026"/>
    <w:rsid w:val="00812681"/>
    <w:rsid w:val="008138DD"/>
    <w:rsid w:val="008143DA"/>
    <w:rsid w:val="00825654"/>
    <w:rsid w:val="00830D9A"/>
    <w:rsid w:val="00831B65"/>
    <w:rsid w:val="00832C95"/>
    <w:rsid w:val="008403C4"/>
    <w:rsid w:val="00845204"/>
    <w:rsid w:val="00847014"/>
    <w:rsid w:val="00850F93"/>
    <w:rsid w:val="008568E5"/>
    <w:rsid w:val="0086046F"/>
    <w:rsid w:val="0086181D"/>
    <w:rsid w:val="0086276B"/>
    <w:rsid w:val="00862CA2"/>
    <w:rsid w:val="00863EC9"/>
    <w:rsid w:val="00867E3E"/>
    <w:rsid w:val="00871EC2"/>
    <w:rsid w:val="00877FF0"/>
    <w:rsid w:val="008815CF"/>
    <w:rsid w:val="00882774"/>
    <w:rsid w:val="00884A8E"/>
    <w:rsid w:val="00891564"/>
    <w:rsid w:val="008928DF"/>
    <w:rsid w:val="00893031"/>
    <w:rsid w:val="00894D5F"/>
    <w:rsid w:val="00896FAC"/>
    <w:rsid w:val="008A184F"/>
    <w:rsid w:val="008A1DF8"/>
    <w:rsid w:val="008A417B"/>
    <w:rsid w:val="008A5320"/>
    <w:rsid w:val="008A5EE4"/>
    <w:rsid w:val="008A73F2"/>
    <w:rsid w:val="008A76E5"/>
    <w:rsid w:val="008B29A5"/>
    <w:rsid w:val="008B4A31"/>
    <w:rsid w:val="008B679B"/>
    <w:rsid w:val="008B6D2C"/>
    <w:rsid w:val="008C0CE0"/>
    <w:rsid w:val="008C2C56"/>
    <w:rsid w:val="008C51F2"/>
    <w:rsid w:val="008C57E9"/>
    <w:rsid w:val="008C75BB"/>
    <w:rsid w:val="008D1E95"/>
    <w:rsid w:val="008D3027"/>
    <w:rsid w:val="008D3CAE"/>
    <w:rsid w:val="008D7281"/>
    <w:rsid w:val="008E03F2"/>
    <w:rsid w:val="008E2219"/>
    <w:rsid w:val="008E4A84"/>
    <w:rsid w:val="008E4D5D"/>
    <w:rsid w:val="008F0572"/>
    <w:rsid w:val="008F1CCC"/>
    <w:rsid w:val="008F2DF8"/>
    <w:rsid w:val="008F31D1"/>
    <w:rsid w:val="008F6F0F"/>
    <w:rsid w:val="008F721E"/>
    <w:rsid w:val="009002D0"/>
    <w:rsid w:val="00903690"/>
    <w:rsid w:val="00910491"/>
    <w:rsid w:val="00912287"/>
    <w:rsid w:val="00917BAA"/>
    <w:rsid w:val="0092488B"/>
    <w:rsid w:val="00926BEB"/>
    <w:rsid w:val="0093239E"/>
    <w:rsid w:val="00933A64"/>
    <w:rsid w:val="00933FA3"/>
    <w:rsid w:val="00935293"/>
    <w:rsid w:val="00935614"/>
    <w:rsid w:val="00940F42"/>
    <w:rsid w:val="00941C1B"/>
    <w:rsid w:val="00942E61"/>
    <w:rsid w:val="00942F5E"/>
    <w:rsid w:val="00943B6C"/>
    <w:rsid w:val="009446F7"/>
    <w:rsid w:val="009454A4"/>
    <w:rsid w:val="00945A83"/>
    <w:rsid w:val="0095203D"/>
    <w:rsid w:val="009561CB"/>
    <w:rsid w:val="00956AD3"/>
    <w:rsid w:val="00960089"/>
    <w:rsid w:val="00960E65"/>
    <w:rsid w:val="00960FE2"/>
    <w:rsid w:val="00963196"/>
    <w:rsid w:val="009632E4"/>
    <w:rsid w:val="009650B8"/>
    <w:rsid w:val="0096609A"/>
    <w:rsid w:val="00971DFA"/>
    <w:rsid w:val="00972587"/>
    <w:rsid w:val="00975A58"/>
    <w:rsid w:val="0098065E"/>
    <w:rsid w:val="00980AF1"/>
    <w:rsid w:val="00985122"/>
    <w:rsid w:val="0098550C"/>
    <w:rsid w:val="00986253"/>
    <w:rsid w:val="009863CC"/>
    <w:rsid w:val="0098690F"/>
    <w:rsid w:val="009A4D90"/>
    <w:rsid w:val="009A665F"/>
    <w:rsid w:val="009B25D9"/>
    <w:rsid w:val="009B650F"/>
    <w:rsid w:val="009C1806"/>
    <w:rsid w:val="009C1B31"/>
    <w:rsid w:val="009C2018"/>
    <w:rsid w:val="009C22EC"/>
    <w:rsid w:val="009C31B5"/>
    <w:rsid w:val="009C6196"/>
    <w:rsid w:val="009D4092"/>
    <w:rsid w:val="009D52A6"/>
    <w:rsid w:val="009E02F0"/>
    <w:rsid w:val="009E53F6"/>
    <w:rsid w:val="009E7BC1"/>
    <w:rsid w:val="009F1F3F"/>
    <w:rsid w:val="009F365A"/>
    <w:rsid w:val="009F3C24"/>
    <w:rsid w:val="009F44D4"/>
    <w:rsid w:val="009F692A"/>
    <w:rsid w:val="00A01A01"/>
    <w:rsid w:val="00A01E41"/>
    <w:rsid w:val="00A022F5"/>
    <w:rsid w:val="00A03524"/>
    <w:rsid w:val="00A037AB"/>
    <w:rsid w:val="00A05ED9"/>
    <w:rsid w:val="00A065ED"/>
    <w:rsid w:val="00A1095B"/>
    <w:rsid w:val="00A113B0"/>
    <w:rsid w:val="00A12FE4"/>
    <w:rsid w:val="00A13B26"/>
    <w:rsid w:val="00A1648C"/>
    <w:rsid w:val="00A21208"/>
    <w:rsid w:val="00A249F8"/>
    <w:rsid w:val="00A26CD9"/>
    <w:rsid w:val="00A32237"/>
    <w:rsid w:val="00A369BA"/>
    <w:rsid w:val="00A416C4"/>
    <w:rsid w:val="00A42337"/>
    <w:rsid w:val="00A42905"/>
    <w:rsid w:val="00A50CF3"/>
    <w:rsid w:val="00A53E73"/>
    <w:rsid w:val="00A54188"/>
    <w:rsid w:val="00A54E10"/>
    <w:rsid w:val="00A63421"/>
    <w:rsid w:val="00A6578E"/>
    <w:rsid w:val="00A65E1B"/>
    <w:rsid w:val="00A73DF3"/>
    <w:rsid w:val="00A82A21"/>
    <w:rsid w:val="00A85DFF"/>
    <w:rsid w:val="00A878CB"/>
    <w:rsid w:val="00A93394"/>
    <w:rsid w:val="00A9458A"/>
    <w:rsid w:val="00A96BBB"/>
    <w:rsid w:val="00AA0006"/>
    <w:rsid w:val="00AA3A7D"/>
    <w:rsid w:val="00AA4037"/>
    <w:rsid w:val="00AA45C8"/>
    <w:rsid w:val="00AB3B29"/>
    <w:rsid w:val="00AB5748"/>
    <w:rsid w:val="00AB64C1"/>
    <w:rsid w:val="00AC4FC3"/>
    <w:rsid w:val="00AC606D"/>
    <w:rsid w:val="00AC6EF3"/>
    <w:rsid w:val="00AD0DB4"/>
    <w:rsid w:val="00AD465F"/>
    <w:rsid w:val="00AE17E0"/>
    <w:rsid w:val="00AE5B9F"/>
    <w:rsid w:val="00AE5DAF"/>
    <w:rsid w:val="00AE6CB9"/>
    <w:rsid w:val="00AE7110"/>
    <w:rsid w:val="00AF0B1C"/>
    <w:rsid w:val="00AF2CBC"/>
    <w:rsid w:val="00AF3268"/>
    <w:rsid w:val="00AF3E33"/>
    <w:rsid w:val="00AF518C"/>
    <w:rsid w:val="00AF5572"/>
    <w:rsid w:val="00AF6DFB"/>
    <w:rsid w:val="00B004CB"/>
    <w:rsid w:val="00B03208"/>
    <w:rsid w:val="00B0445A"/>
    <w:rsid w:val="00B12C28"/>
    <w:rsid w:val="00B15D62"/>
    <w:rsid w:val="00B17819"/>
    <w:rsid w:val="00B23748"/>
    <w:rsid w:val="00B237A2"/>
    <w:rsid w:val="00B3113E"/>
    <w:rsid w:val="00B348CE"/>
    <w:rsid w:val="00B37D5B"/>
    <w:rsid w:val="00B4141B"/>
    <w:rsid w:val="00B41647"/>
    <w:rsid w:val="00B41841"/>
    <w:rsid w:val="00B50F35"/>
    <w:rsid w:val="00B51539"/>
    <w:rsid w:val="00B53C41"/>
    <w:rsid w:val="00B559A7"/>
    <w:rsid w:val="00B56067"/>
    <w:rsid w:val="00B71ACA"/>
    <w:rsid w:val="00B73DB0"/>
    <w:rsid w:val="00B75DD8"/>
    <w:rsid w:val="00B80E72"/>
    <w:rsid w:val="00B837C2"/>
    <w:rsid w:val="00B86DF6"/>
    <w:rsid w:val="00B87911"/>
    <w:rsid w:val="00B90F75"/>
    <w:rsid w:val="00B93358"/>
    <w:rsid w:val="00B93B94"/>
    <w:rsid w:val="00B9419B"/>
    <w:rsid w:val="00BA4B5D"/>
    <w:rsid w:val="00BB3F1D"/>
    <w:rsid w:val="00BD285E"/>
    <w:rsid w:val="00BD3722"/>
    <w:rsid w:val="00BD4216"/>
    <w:rsid w:val="00BD425E"/>
    <w:rsid w:val="00BD6254"/>
    <w:rsid w:val="00BE2461"/>
    <w:rsid w:val="00BF16D6"/>
    <w:rsid w:val="00BF4CA8"/>
    <w:rsid w:val="00BF599F"/>
    <w:rsid w:val="00BF7393"/>
    <w:rsid w:val="00C04870"/>
    <w:rsid w:val="00C049F3"/>
    <w:rsid w:val="00C10CCE"/>
    <w:rsid w:val="00C12895"/>
    <w:rsid w:val="00C13DE9"/>
    <w:rsid w:val="00C17718"/>
    <w:rsid w:val="00C24790"/>
    <w:rsid w:val="00C2578E"/>
    <w:rsid w:val="00C31FB6"/>
    <w:rsid w:val="00C342F4"/>
    <w:rsid w:val="00C353C6"/>
    <w:rsid w:val="00C37FD9"/>
    <w:rsid w:val="00C50FF9"/>
    <w:rsid w:val="00C5380D"/>
    <w:rsid w:val="00C5669E"/>
    <w:rsid w:val="00C571ED"/>
    <w:rsid w:val="00C576A5"/>
    <w:rsid w:val="00C609ED"/>
    <w:rsid w:val="00C615CD"/>
    <w:rsid w:val="00C61EED"/>
    <w:rsid w:val="00C63B5B"/>
    <w:rsid w:val="00C65B86"/>
    <w:rsid w:val="00C749F6"/>
    <w:rsid w:val="00C768B3"/>
    <w:rsid w:val="00C91583"/>
    <w:rsid w:val="00C919A9"/>
    <w:rsid w:val="00C93857"/>
    <w:rsid w:val="00C957C6"/>
    <w:rsid w:val="00CA19A9"/>
    <w:rsid w:val="00CA26D4"/>
    <w:rsid w:val="00CA28C1"/>
    <w:rsid w:val="00CA3EFC"/>
    <w:rsid w:val="00CA629C"/>
    <w:rsid w:val="00CA6BBA"/>
    <w:rsid w:val="00CB1A25"/>
    <w:rsid w:val="00CB36B3"/>
    <w:rsid w:val="00CB509E"/>
    <w:rsid w:val="00CC1A87"/>
    <w:rsid w:val="00CC780E"/>
    <w:rsid w:val="00CD0CB0"/>
    <w:rsid w:val="00CD0F98"/>
    <w:rsid w:val="00CD19B2"/>
    <w:rsid w:val="00CE5CE7"/>
    <w:rsid w:val="00CE7FD8"/>
    <w:rsid w:val="00CF02CD"/>
    <w:rsid w:val="00CF524E"/>
    <w:rsid w:val="00CF5D6A"/>
    <w:rsid w:val="00CF63E3"/>
    <w:rsid w:val="00D03792"/>
    <w:rsid w:val="00D050DB"/>
    <w:rsid w:val="00D05D36"/>
    <w:rsid w:val="00D15057"/>
    <w:rsid w:val="00D15487"/>
    <w:rsid w:val="00D1594B"/>
    <w:rsid w:val="00D21401"/>
    <w:rsid w:val="00D22B31"/>
    <w:rsid w:val="00D273B7"/>
    <w:rsid w:val="00D30999"/>
    <w:rsid w:val="00D34A08"/>
    <w:rsid w:val="00D35906"/>
    <w:rsid w:val="00D36CA9"/>
    <w:rsid w:val="00D371AE"/>
    <w:rsid w:val="00D4153F"/>
    <w:rsid w:val="00D419F4"/>
    <w:rsid w:val="00D41A5B"/>
    <w:rsid w:val="00D435E9"/>
    <w:rsid w:val="00D54FEB"/>
    <w:rsid w:val="00D5596D"/>
    <w:rsid w:val="00D561D0"/>
    <w:rsid w:val="00D63067"/>
    <w:rsid w:val="00D65CD6"/>
    <w:rsid w:val="00D719D1"/>
    <w:rsid w:val="00D725B1"/>
    <w:rsid w:val="00D72AAE"/>
    <w:rsid w:val="00D72CC2"/>
    <w:rsid w:val="00D76799"/>
    <w:rsid w:val="00D77B5D"/>
    <w:rsid w:val="00D81EF7"/>
    <w:rsid w:val="00D84659"/>
    <w:rsid w:val="00D8768C"/>
    <w:rsid w:val="00D95026"/>
    <w:rsid w:val="00DA1C55"/>
    <w:rsid w:val="00DB1324"/>
    <w:rsid w:val="00DB2BBC"/>
    <w:rsid w:val="00DB2E45"/>
    <w:rsid w:val="00DB4312"/>
    <w:rsid w:val="00DB5728"/>
    <w:rsid w:val="00DC20BC"/>
    <w:rsid w:val="00DC46DF"/>
    <w:rsid w:val="00DD19FA"/>
    <w:rsid w:val="00DD32E1"/>
    <w:rsid w:val="00DD4333"/>
    <w:rsid w:val="00DD510E"/>
    <w:rsid w:val="00DD5EC6"/>
    <w:rsid w:val="00DD7CFD"/>
    <w:rsid w:val="00DE3686"/>
    <w:rsid w:val="00DF0020"/>
    <w:rsid w:val="00DF0830"/>
    <w:rsid w:val="00DF17C1"/>
    <w:rsid w:val="00DF27B1"/>
    <w:rsid w:val="00DF3ACD"/>
    <w:rsid w:val="00DF4658"/>
    <w:rsid w:val="00DF531B"/>
    <w:rsid w:val="00E02342"/>
    <w:rsid w:val="00E02E19"/>
    <w:rsid w:val="00E02F56"/>
    <w:rsid w:val="00E03DA3"/>
    <w:rsid w:val="00E0478F"/>
    <w:rsid w:val="00E068D4"/>
    <w:rsid w:val="00E06EE8"/>
    <w:rsid w:val="00E071EA"/>
    <w:rsid w:val="00E1131F"/>
    <w:rsid w:val="00E170F5"/>
    <w:rsid w:val="00E20FE2"/>
    <w:rsid w:val="00E231DD"/>
    <w:rsid w:val="00E27179"/>
    <w:rsid w:val="00E3086D"/>
    <w:rsid w:val="00E3252F"/>
    <w:rsid w:val="00E36870"/>
    <w:rsid w:val="00E403B7"/>
    <w:rsid w:val="00E405F0"/>
    <w:rsid w:val="00E408B7"/>
    <w:rsid w:val="00E41F77"/>
    <w:rsid w:val="00E429B6"/>
    <w:rsid w:val="00E43012"/>
    <w:rsid w:val="00E4433E"/>
    <w:rsid w:val="00E44B19"/>
    <w:rsid w:val="00E44E83"/>
    <w:rsid w:val="00E508DD"/>
    <w:rsid w:val="00E50CD0"/>
    <w:rsid w:val="00E54CA5"/>
    <w:rsid w:val="00E57BC4"/>
    <w:rsid w:val="00E60777"/>
    <w:rsid w:val="00E65B8A"/>
    <w:rsid w:val="00E71A6C"/>
    <w:rsid w:val="00E73134"/>
    <w:rsid w:val="00E7492D"/>
    <w:rsid w:val="00E76130"/>
    <w:rsid w:val="00E76A95"/>
    <w:rsid w:val="00E81D2E"/>
    <w:rsid w:val="00E877FF"/>
    <w:rsid w:val="00E925CF"/>
    <w:rsid w:val="00E93210"/>
    <w:rsid w:val="00E940E7"/>
    <w:rsid w:val="00E955F0"/>
    <w:rsid w:val="00EA0FDC"/>
    <w:rsid w:val="00EA2B79"/>
    <w:rsid w:val="00EA5480"/>
    <w:rsid w:val="00EA6069"/>
    <w:rsid w:val="00EA65B3"/>
    <w:rsid w:val="00EB0935"/>
    <w:rsid w:val="00EB1746"/>
    <w:rsid w:val="00EB468A"/>
    <w:rsid w:val="00EC1801"/>
    <w:rsid w:val="00EC3B70"/>
    <w:rsid w:val="00EC4C59"/>
    <w:rsid w:val="00EC5118"/>
    <w:rsid w:val="00ED3E77"/>
    <w:rsid w:val="00ED4F3B"/>
    <w:rsid w:val="00ED6E2D"/>
    <w:rsid w:val="00EF1B75"/>
    <w:rsid w:val="00EF3875"/>
    <w:rsid w:val="00EF3EDB"/>
    <w:rsid w:val="00EF693C"/>
    <w:rsid w:val="00EF6E4F"/>
    <w:rsid w:val="00EF7BB7"/>
    <w:rsid w:val="00F000F7"/>
    <w:rsid w:val="00F008B6"/>
    <w:rsid w:val="00F00FD3"/>
    <w:rsid w:val="00F0457A"/>
    <w:rsid w:val="00F05384"/>
    <w:rsid w:val="00F07260"/>
    <w:rsid w:val="00F225EA"/>
    <w:rsid w:val="00F32EDD"/>
    <w:rsid w:val="00F34DEA"/>
    <w:rsid w:val="00F35AD3"/>
    <w:rsid w:val="00F404DE"/>
    <w:rsid w:val="00F40E9E"/>
    <w:rsid w:val="00F43BA8"/>
    <w:rsid w:val="00F466AB"/>
    <w:rsid w:val="00F50581"/>
    <w:rsid w:val="00F61D8D"/>
    <w:rsid w:val="00F62D37"/>
    <w:rsid w:val="00F639CD"/>
    <w:rsid w:val="00F63A0C"/>
    <w:rsid w:val="00F6791C"/>
    <w:rsid w:val="00F7169E"/>
    <w:rsid w:val="00F71BBE"/>
    <w:rsid w:val="00F73B1A"/>
    <w:rsid w:val="00F73DA4"/>
    <w:rsid w:val="00F73EE7"/>
    <w:rsid w:val="00F764FA"/>
    <w:rsid w:val="00F85BAF"/>
    <w:rsid w:val="00F86F56"/>
    <w:rsid w:val="00F87F28"/>
    <w:rsid w:val="00F92562"/>
    <w:rsid w:val="00F93A11"/>
    <w:rsid w:val="00F95F77"/>
    <w:rsid w:val="00FA34F0"/>
    <w:rsid w:val="00FA447B"/>
    <w:rsid w:val="00FA5111"/>
    <w:rsid w:val="00FA6F37"/>
    <w:rsid w:val="00FB0682"/>
    <w:rsid w:val="00FB116F"/>
    <w:rsid w:val="00FB2CEE"/>
    <w:rsid w:val="00FB7E5E"/>
    <w:rsid w:val="00FC3CF3"/>
    <w:rsid w:val="00FC65C5"/>
    <w:rsid w:val="00FC679A"/>
    <w:rsid w:val="00FC6B44"/>
    <w:rsid w:val="00FC73CB"/>
    <w:rsid w:val="00FC7904"/>
    <w:rsid w:val="00FD0440"/>
    <w:rsid w:val="00FE0ADC"/>
    <w:rsid w:val="00FE129E"/>
    <w:rsid w:val="00FE2999"/>
    <w:rsid w:val="00FE2A86"/>
    <w:rsid w:val="00FE586F"/>
    <w:rsid w:val="00FF0776"/>
    <w:rsid w:val="00FF2B9A"/>
    <w:rsid w:val="00FF45B6"/>
    <w:rsid w:val="00FF480B"/>
    <w:rsid w:val="00FF65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65F6556"/>
  <w15:docId w15:val="{F0D620A2-D2E7-445A-876B-CD6A9EF6E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semiHidden="1" w:unhideWhenUsed="1"/>
    <w:lsdException w:name="footer"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44F17"/>
    <w:pPr>
      <w:spacing w:after="220"/>
    </w:pPr>
    <w:rPr>
      <w:rFonts w:ascii="Arial" w:hAnsi="Arial"/>
      <w:sz w:val="22"/>
      <w:szCs w:val="22"/>
      <w:lang w:eastAsia="en-US"/>
    </w:rPr>
  </w:style>
  <w:style w:type="paragraph" w:styleId="Nadpis1">
    <w:name w:val="heading 1"/>
    <w:basedOn w:val="Normln"/>
    <w:next w:val="Normln"/>
    <w:link w:val="Nadpis1Char"/>
    <w:uiPriority w:val="9"/>
    <w:qFormat/>
    <w:locked/>
    <w:rsid w:val="002A3F81"/>
    <w:pPr>
      <w:keepNext/>
      <w:keepLines/>
      <w:spacing w:before="240" w:after="240"/>
      <w:jc w:val="center"/>
      <w:outlineLvl w:val="0"/>
    </w:pPr>
    <w:rPr>
      <w:rFonts w:eastAsia="Times New Roman"/>
      <w:b/>
      <w:bCs/>
      <w:caps/>
      <w:sz w:val="28"/>
      <w:szCs w:val="28"/>
      <w:lang w:val="x-none" w:eastAsia="x-none"/>
    </w:rPr>
  </w:style>
  <w:style w:type="paragraph" w:styleId="Nadpis2">
    <w:name w:val="heading 2"/>
    <w:basedOn w:val="Normln"/>
    <w:next w:val="Normln"/>
    <w:link w:val="Nadpis2Char"/>
    <w:uiPriority w:val="9"/>
    <w:qFormat/>
    <w:locked/>
    <w:rsid w:val="00A42905"/>
    <w:pPr>
      <w:keepNext/>
      <w:keepLines/>
      <w:spacing w:before="240" w:after="240"/>
      <w:outlineLvl w:val="1"/>
    </w:pPr>
    <w:rPr>
      <w:rFonts w:eastAsia="Times New Roman"/>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locked/>
    <w:rsid w:val="00FC679A"/>
    <w:pPr>
      <w:tabs>
        <w:tab w:val="center" w:pos="4536"/>
        <w:tab w:val="right" w:pos="9072"/>
      </w:tabs>
      <w:spacing w:after="0"/>
    </w:pPr>
  </w:style>
  <w:style w:type="character" w:customStyle="1" w:styleId="ZhlavChar">
    <w:name w:val="Záhlaví Char"/>
    <w:basedOn w:val="Standardnpsmoodstavce"/>
    <w:link w:val="Zhlav"/>
    <w:uiPriority w:val="99"/>
    <w:semiHidden/>
    <w:rsid w:val="00FC679A"/>
  </w:style>
  <w:style w:type="paragraph" w:styleId="Zpat">
    <w:name w:val="footer"/>
    <w:basedOn w:val="Normln"/>
    <w:link w:val="ZpatChar"/>
    <w:uiPriority w:val="99"/>
    <w:unhideWhenUsed/>
    <w:locked/>
    <w:rsid w:val="00FC679A"/>
    <w:pPr>
      <w:tabs>
        <w:tab w:val="center" w:pos="4536"/>
        <w:tab w:val="right" w:pos="9072"/>
      </w:tabs>
      <w:spacing w:after="0"/>
    </w:pPr>
  </w:style>
  <w:style w:type="character" w:customStyle="1" w:styleId="ZpatChar">
    <w:name w:val="Zápatí Char"/>
    <w:basedOn w:val="Standardnpsmoodstavce"/>
    <w:link w:val="Zpat"/>
    <w:uiPriority w:val="99"/>
    <w:rsid w:val="00FC679A"/>
  </w:style>
  <w:style w:type="paragraph" w:styleId="Textbubliny">
    <w:name w:val="Balloon Text"/>
    <w:basedOn w:val="Normln"/>
    <w:link w:val="TextbublinyChar"/>
    <w:uiPriority w:val="99"/>
    <w:semiHidden/>
    <w:unhideWhenUsed/>
    <w:locked/>
    <w:rsid w:val="00FC679A"/>
    <w:pPr>
      <w:spacing w:after="0"/>
    </w:pPr>
    <w:rPr>
      <w:rFonts w:ascii="Tahoma" w:hAnsi="Tahoma"/>
      <w:sz w:val="16"/>
      <w:szCs w:val="16"/>
      <w:lang w:val="x-none" w:eastAsia="x-none"/>
    </w:rPr>
  </w:style>
  <w:style w:type="character" w:customStyle="1" w:styleId="TextbublinyChar">
    <w:name w:val="Text bubliny Char"/>
    <w:link w:val="Textbubliny"/>
    <w:uiPriority w:val="99"/>
    <w:semiHidden/>
    <w:rsid w:val="00FC679A"/>
    <w:rPr>
      <w:rFonts w:ascii="Tahoma" w:hAnsi="Tahoma" w:cs="Tahoma"/>
      <w:sz w:val="16"/>
      <w:szCs w:val="16"/>
    </w:rPr>
  </w:style>
  <w:style w:type="paragraph" w:styleId="Normlnweb">
    <w:name w:val="Normal (Web)"/>
    <w:basedOn w:val="Normln"/>
    <w:uiPriority w:val="99"/>
    <w:semiHidden/>
    <w:unhideWhenUsed/>
    <w:locked/>
    <w:rsid w:val="00FC679A"/>
    <w:pPr>
      <w:spacing w:after="210" w:line="210" w:lineRule="atLeast"/>
      <w:jc w:val="both"/>
    </w:pPr>
    <w:rPr>
      <w:rFonts w:ascii="Times New Roman" w:eastAsia="Times New Roman" w:hAnsi="Times New Roman"/>
      <w:sz w:val="17"/>
      <w:szCs w:val="17"/>
      <w:lang w:eastAsia="cs-CZ"/>
    </w:rPr>
  </w:style>
  <w:style w:type="character" w:styleId="Hypertextovodkaz">
    <w:name w:val="Hyperlink"/>
    <w:unhideWhenUsed/>
    <w:locked/>
    <w:rsid w:val="00EF3875"/>
    <w:rPr>
      <w:color w:val="0000FF"/>
      <w:u w:val="single"/>
    </w:rPr>
  </w:style>
  <w:style w:type="paragraph" w:styleId="Bezmezer">
    <w:name w:val="No Spacing"/>
    <w:uiPriority w:val="1"/>
    <w:qFormat/>
    <w:locked/>
    <w:rsid w:val="00EF3875"/>
    <w:rPr>
      <w:rFonts w:ascii="Arial" w:hAnsi="Arial"/>
      <w:sz w:val="22"/>
      <w:szCs w:val="22"/>
      <w:lang w:eastAsia="en-US"/>
    </w:rPr>
  </w:style>
  <w:style w:type="paragraph" w:customStyle="1" w:styleId="pole">
    <w:name w:val="pole"/>
    <w:basedOn w:val="Bezmezer"/>
    <w:link w:val="poleChar"/>
    <w:qFormat/>
    <w:rsid w:val="007B79A8"/>
    <w:pPr>
      <w:tabs>
        <w:tab w:val="left" w:pos="1701"/>
      </w:tabs>
      <w:ind w:left="1701" w:hanging="1701"/>
    </w:pPr>
  </w:style>
  <w:style w:type="paragraph" w:customStyle="1" w:styleId="vc">
    <w:name w:val="věc"/>
    <w:basedOn w:val="Normln"/>
    <w:qFormat/>
    <w:locked/>
    <w:rsid w:val="003D7463"/>
    <w:pPr>
      <w:spacing w:after="0"/>
    </w:pPr>
    <w:rPr>
      <w:b/>
    </w:rPr>
  </w:style>
  <w:style w:type="character" w:customStyle="1" w:styleId="Nadpis1Char">
    <w:name w:val="Nadpis 1 Char"/>
    <w:link w:val="Nadpis1"/>
    <w:uiPriority w:val="9"/>
    <w:rsid w:val="002A3F81"/>
    <w:rPr>
      <w:rFonts w:ascii="Arial" w:eastAsia="Times New Roman" w:hAnsi="Arial" w:cs="Times New Roman"/>
      <w:b/>
      <w:bCs/>
      <w:caps/>
      <w:sz w:val="28"/>
      <w:szCs w:val="28"/>
    </w:rPr>
  </w:style>
  <w:style w:type="character" w:customStyle="1" w:styleId="Nadpis2Char">
    <w:name w:val="Nadpis 2 Char"/>
    <w:link w:val="Nadpis2"/>
    <w:uiPriority w:val="9"/>
    <w:rsid w:val="00A42905"/>
    <w:rPr>
      <w:rFonts w:ascii="Arial" w:eastAsia="Times New Roman" w:hAnsi="Arial" w:cs="Times New Roman"/>
      <w:b/>
      <w:bCs/>
      <w:sz w:val="26"/>
      <w:szCs w:val="26"/>
    </w:rPr>
  </w:style>
  <w:style w:type="paragraph" w:customStyle="1" w:styleId="datum">
    <w:name w:val="datum"/>
    <w:basedOn w:val="zklad"/>
    <w:qFormat/>
    <w:rsid w:val="00FC6B44"/>
    <w:pPr>
      <w:spacing w:after="0"/>
      <w:jc w:val="left"/>
    </w:pPr>
  </w:style>
  <w:style w:type="paragraph" w:customStyle="1" w:styleId="podpis">
    <w:name w:val="podpis"/>
    <w:basedOn w:val="Normln"/>
    <w:qFormat/>
    <w:rsid w:val="004B1D47"/>
    <w:pPr>
      <w:keepNext/>
      <w:spacing w:after="0"/>
      <w:contextualSpacing/>
      <w:jc w:val="center"/>
    </w:pPr>
  </w:style>
  <w:style w:type="paragraph" w:customStyle="1" w:styleId="zklad">
    <w:name w:val="základ"/>
    <w:qFormat/>
    <w:rsid w:val="007B79A8"/>
    <w:pPr>
      <w:spacing w:after="220"/>
      <w:jc w:val="both"/>
    </w:pPr>
    <w:rPr>
      <w:rFonts w:ascii="Arial" w:hAnsi="Arial"/>
      <w:sz w:val="22"/>
      <w:szCs w:val="22"/>
      <w:lang w:eastAsia="en-US"/>
    </w:rPr>
  </w:style>
  <w:style w:type="paragraph" w:customStyle="1" w:styleId="slostrany">
    <w:name w:val="číslo strany"/>
    <w:basedOn w:val="zklad"/>
    <w:qFormat/>
    <w:rsid w:val="005C4CB5"/>
    <w:pPr>
      <w:spacing w:before="160" w:after="0"/>
      <w:jc w:val="center"/>
    </w:pPr>
    <w:rPr>
      <w:sz w:val="16"/>
    </w:rPr>
  </w:style>
  <w:style w:type="paragraph" w:customStyle="1" w:styleId="vcpedmt">
    <w:name w:val="věc / předmět"/>
    <w:basedOn w:val="zklad"/>
    <w:qFormat/>
    <w:locked/>
    <w:rsid w:val="007B79A8"/>
    <w:rPr>
      <w:b/>
    </w:rPr>
  </w:style>
  <w:style w:type="paragraph" w:customStyle="1" w:styleId="przdndek">
    <w:name w:val="prázdný řádek"/>
    <w:basedOn w:val="zklad"/>
    <w:qFormat/>
    <w:rsid w:val="007B79A8"/>
    <w:pPr>
      <w:spacing w:after="0"/>
    </w:pPr>
  </w:style>
  <w:style w:type="character" w:styleId="Zstupntext">
    <w:name w:val="Placeholder Text"/>
    <w:uiPriority w:val="99"/>
    <w:semiHidden/>
    <w:locked/>
    <w:rsid w:val="007B79A8"/>
    <w:rPr>
      <w:color w:val="808080"/>
    </w:rPr>
  </w:style>
  <w:style w:type="paragraph" w:customStyle="1" w:styleId="adresa">
    <w:name w:val="adresa"/>
    <w:basedOn w:val="zklad"/>
    <w:qFormat/>
    <w:rsid w:val="005F2306"/>
    <w:pPr>
      <w:spacing w:after="0"/>
    </w:pPr>
    <w:rPr>
      <w:b/>
    </w:rPr>
  </w:style>
  <w:style w:type="paragraph" w:customStyle="1" w:styleId="plohy">
    <w:name w:val="přílohy"/>
    <w:basedOn w:val="zklad"/>
    <w:qFormat/>
    <w:locked/>
    <w:rsid w:val="00933A64"/>
    <w:pPr>
      <w:spacing w:after="0"/>
    </w:pPr>
    <w:rPr>
      <w:b/>
    </w:rPr>
  </w:style>
  <w:style w:type="paragraph" w:customStyle="1" w:styleId="zvraznn">
    <w:name w:val="zvýraznění"/>
    <w:basedOn w:val="zklad"/>
    <w:qFormat/>
    <w:rsid w:val="00A42337"/>
    <w:rPr>
      <w:b/>
    </w:rPr>
  </w:style>
  <w:style w:type="paragraph" w:customStyle="1" w:styleId="citace">
    <w:name w:val="citace"/>
    <w:basedOn w:val="zklad"/>
    <w:qFormat/>
    <w:rsid w:val="00A42337"/>
    <w:rPr>
      <w:i/>
    </w:rPr>
  </w:style>
  <w:style w:type="character" w:styleId="Zdraznn">
    <w:name w:val="Emphasis"/>
    <w:uiPriority w:val="20"/>
    <w:qFormat/>
    <w:locked/>
    <w:rsid w:val="00A42337"/>
    <w:rPr>
      <w:i/>
      <w:iCs/>
    </w:rPr>
  </w:style>
  <w:style w:type="paragraph" w:customStyle="1" w:styleId="seznam-1rove">
    <w:name w:val="seznam - 1. úroveň"/>
    <w:basedOn w:val="zklad"/>
    <w:qFormat/>
    <w:rsid w:val="00FC6B44"/>
    <w:pPr>
      <w:numPr>
        <w:numId w:val="1"/>
      </w:numPr>
      <w:tabs>
        <w:tab w:val="left" w:pos="567"/>
      </w:tabs>
    </w:pPr>
  </w:style>
  <w:style w:type="paragraph" w:customStyle="1" w:styleId="seznam-2rove">
    <w:name w:val="seznam - 2. úroveň"/>
    <w:basedOn w:val="seznam-1rove"/>
    <w:qFormat/>
    <w:rsid w:val="00A42337"/>
    <w:pPr>
      <w:numPr>
        <w:ilvl w:val="1"/>
      </w:numPr>
      <w:tabs>
        <w:tab w:val="clear" w:pos="567"/>
        <w:tab w:val="left" w:pos="1134"/>
      </w:tabs>
      <w:ind w:left="1134" w:hanging="567"/>
    </w:pPr>
  </w:style>
  <w:style w:type="paragraph" w:customStyle="1" w:styleId="seznam-3rove">
    <w:name w:val="seznam - 3. úroveň"/>
    <w:basedOn w:val="seznam-2rove"/>
    <w:qFormat/>
    <w:rsid w:val="00A42337"/>
    <w:pPr>
      <w:numPr>
        <w:ilvl w:val="2"/>
      </w:numPr>
      <w:tabs>
        <w:tab w:val="clear" w:pos="1134"/>
        <w:tab w:val="left" w:pos="1701"/>
      </w:tabs>
      <w:ind w:left="1701" w:hanging="567"/>
    </w:pPr>
  </w:style>
  <w:style w:type="paragraph" w:customStyle="1" w:styleId="seznam-odrky">
    <w:name w:val="seznam - odrážky"/>
    <w:basedOn w:val="zklad"/>
    <w:qFormat/>
    <w:rsid w:val="00A42337"/>
    <w:pPr>
      <w:numPr>
        <w:numId w:val="2"/>
      </w:numPr>
      <w:tabs>
        <w:tab w:val="left" w:pos="567"/>
      </w:tabs>
      <w:ind w:left="567" w:hanging="567"/>
    </w:pPr>
  </w:style>
  <w:style w:type="paragraph" w:customStyle="1" w:styleId="nadpis-smlouva">
    <w:name w:val="nadpis - smlouva ..."/>
    <w:basedOn w:val="zklad"/>
    <w:qFormat/>
    <w:rsid w:val="00583EF9"/>
    <w:pPr>
      <w:spacing w:after="0"/>
      <w:jc w:val="center"/>
    </w:pPr>
    <w:rPr>
      <w:b/>
      <w:caps/>
      <w:sz w:val="28"/>
    </w:rPr>
  </w:style>
  <w:style w:type="paragraph" w:customStyle="1" w:styleId="rozdlovnk">
    <w:name w:val="rozdělovník"/>
    <w:basedOn w:val="zklad"/>
    <w:qFormat/>
    <w:locked/>
    <w:rsid w:val="004A2DE8"/>
    <w:pPr>
      <w:spacing w:after="0"/>
    </w:pPr>
  </w:style>
  <w:style w:type="paragraph" w:customStyle="1" w:styleId="nadpis-bod">
    <w:name w:val="nadpis - bod"/>
    <w:basedOn w:val="nadpis-smlouva"/>
    <w:qFormat/>
    <w:rsid w:val="00E405F0"/>
    <w:pPr>
      <w:spacing w:before="680" w:after="220"/>
      <w:jc w:val="left"/>
    </w:pPr>
    <w:rPr>
      <w:caps w:val="0"/>
      <w:sz w:val="24"/>
    </w:rPr>
  </w:style>
  <w:style w:type="paragraph" w:customStyle="1" w:styleId="nadpisstrana">
    <w:name w:val="nadpis strana"/>
    <w:basedOn w:val="zklad"/>
    <w:qFormat/>
    <w:rsid w:val="00FC6B44"/>
    <w:pPr>
      <w:spacing w:after="0"/>
    </w:pPr>
    <w:rPr>
      <w:b/>
    </w:rPr>
  </w:style>
  <w:style w:type="paragraph" w:customStyle="1" w:styleId="Styl1">
    <w:name w:val="Styl1"/>
    <w:basedOn w:val="nadpis-bod"/>
    <w:qFormat/>
    <w:locked/>
    <w:rsid w:val="004A2DE8"/>
    <w:rPr>
      <w:sz w:val="26"/>
    </w:rPr>
  </w:style>
  <w:style w:type="paragraph" w:customStyle="1" w:styleId="seznamosobploh">
    <w:name w:val="seznam osob / příloh"/>
    <w:basedOn w:val="zklad"/>
    <w:qFormat/>
    <w:locked/>
    <w:rsid w:val="0012310F"/>
    <w:pPr>
      <w:spacing w:after="0"/>
    </w:pPr>
  </w:style>
  <w:style w:type="paragraph" w:customStyle="1" w:styleId="seznamosobploh-nadpis">
    <w:name w:val="seznam osob / příloh - nadpis"/>
    <w:basedOn w:val="seznamosobploh"/>
    <w:qFormat/>
    <w:locked/>
    <w:rsid w:val="0012310F"/>
    <w:pPr>
      <w:spacing w:before="220"/>
    </w:pPr>
    <w:rPr>
      <w:b/>
    </w:rPr>
  </w:style>
  <w:style w:type="paragraph" w:customStyle="1" w:styleId="hlavika">
    <w:name w:val="hlavička"/>
    <w:basedOn w:val="przdndek"/>
    <w:qFormat/>
    <w:rsid w:val="006B0459"/>
    <w:pPr>
      <w:spacing w:after="220"/>
    </w:pPr>
    <w:rPr>
      <w:sz w:val="18"/>
    </w:rPr>
  </w:style>
  <w:style w:type="paragraph" w:customStyle="1" w:styleId="patika">
    <w:name w:val="patička"/>
    <w:basedOn w:val="Normln"/>
    <w:qFormat/>
    <w:rsid w:val="005C4CB5"/>
    <w:pPr>
      <w:tabs>
        <w:tab w:val="left" w:pos="1985"/>
        <w:tab w:val="left" w:pos="4395"/>
        <w:tab w:val="left" w:pos="6096"/>
      </w:tabs>
      <w:spacing w:after="0"/>
      <w:jc w:val="both"/>
    </w:pPr>
    <w:rPr>
      <w:sz w:val="16"/>
      <w:szCs w:val="18"/>
    </w:rPr>
  </w:style>
  <w:style w:type="paragraph" w:styleId="Zkladntext">
    <w:name w:val="Body Text"/>
    <w:basedOn w:val="Normln"/>
    <w:link w:val="ZkladntextChar"/>
    <w:locked/>
    <w:rsid w:val="00AF5572"/>
    <w:pPr>
      <w:widowControl w:val="0"/>
      <w:autoSpaceDE w:val="0"/>
      <w:autoSpaceDN w:val="0"/>
      <w:adjustRightInd w:val="0"/>
      <w:spacing w:after="0" w:line="220" w:lineRule="atLeast"/>
      <w:jc w:val="both"/>
    </w:pPr>
    <w:rPr>
      <w:rFonts w:ascii="Times New Roman" w:eastAsia="Times New Roman" w:hAnsi="Times New Roman"/>
      <w:color w:val="000000"/>
      <w:sz w:val="18"/>
      <w:szCs w:val="18"/>
      <w:lang w:eastAsia="cs-CZ"/>
    </w:rPr>
  </w:style>
  <w:style w:type="character" w:styleId="Siln">
    <w:name w:val="Strong"/>
    <w:qFormat/>
    <w:locked/>
    <w:rsid w:val="003E2BE4"/>
    <w:rPr>
      <w:b/>
      <w:bCs/>
    </w:rPr>
  </w:style>
  <w:style w:type="character" w:styleId="Odkaznakoment">
    <w:name w:val="annotation reference"/>
    <w:semiHidden/>
    <w:locked/>
    <w:rsid w:val="00127BA8"/>
    <w:rPr>
      <w:sz w:val="16"/>
      <w:szCs w:val="16"/>
    </w:rPr>
  </w:style>
  <w:style w:type="paragraph" w:styleId="Textkomente">
    <w:name w:val="annotation text"/>
    <w:basedOn w:val="Normln"/>
    <w:link w:val="TextkomenteChar"/>
    <w:semiHidden/>
    <w:locked/>
    <w:rsid w:val="00127BA8"/>
    <w:rPr>
      <w:sz w:val="20"/>
      <w:szCs w:val="20"/>
    </w:rPr>
  </w:style>
  <w:style w:type="paragraph" w:styleId="Pedmtkomente">
    <w:name w:val="annotation subject"/>
    <w:basedOn w:val="Textkomente"/>
    <w:next w:val="Textkomente"/>
    <w:semiHidden/>
    <w:locked/>
    <w:rsid w:val="00127BA8"/>
    <w:rPr>
      <w:b/>
      <w:bCs/>
    </w:rPr>
  </w:style>
  <w:style w:type="paragraph" w:customStyle="1" w:styleId="Rozvrendokumentu">
    <w:name w:val="Rozvržení dokumentu"/>
    <w:basedOn w:val="Normln"/>
    <w:semiHidden/>
    <w:locked/>
    <w:rsid w:val="0005762C"/>
    <w:pPr>
      <w:shd w:val="clear" w:color="auto" w:fill="000080"/>
    </w:pPr>
    <w:rPr>
      <w:rFonts w:ascii="Tahoma" w:hAnsi="Tahoma" w:cs="Tahoma"/>
      <w:sz w:val="20"/>
      <w:szCs w:val="20"/>
    </w:rPr>
  </w:style>
  <w:style w:type="paragraph" w:customStyle="1" w:styleId="DefaultParagraphFontParaCharCharCharCharChar">
    <w:name w:val="Default Paragraph Font Para Char Char Char Char Char"/>
    <w:basedOn w:val="Normln"/>
    <w:rsid w:val="00A022F5"/>
    <w:pPr>
      <w:spacing w:after="160" w:line="240" w:lineRule="exact"/>
    </w:pPr>
    <w:rPr>
      <w:rFonts w:ascii="Verdana" w:eastAsia="Times New Roman" w:hAnsi="Verdana"/>
      <w:sz w:val="20"/>
      <w:szCs w:val="20"/>
      <w:lang w:val="en-US"/>
    </w:rPr>
  </w:style>
  <w:style w:type="paragraph" w:styleId="Revize">
    <w:name w:val="Revision"/>
    <w:hidden/>
    <w:uiPriority w:val="99"/>
    <w:semiHidden/>
    <w:rsid w:val="004F1EB7"/>
    <w:rPr>
      <w:rFonts w:ascii="Arial" w:hAnsi="Arial"/>
      <w:sz w:val="22"/>
      <w:szCs w:val="22"/>
      <w:lang w:eastAsia="en-US"/>
    </w:rPr>
  </w:style>
  <w:style w:type="paragraph" w:customStyle="1" w:styleId="Normlnodstavec">
    <w:name w:val="Normální odstavec"/>
    <w:basedOn w:val="Normln"/>
    <w:rsid w:val="00377F38"/>
    <w:pPr>
      <w:spacing w:after="240"/>
      <w:jc w:val="both"/>
    </w:pPr>
    <w:rPr>
      <w:rFonts w:eastAsia="Times New Roman"/>
      <w:szCs w:val="20"/>
      <w:lang w:val="en-GB" w:eastAsia="cs-CZ"/>
    </w:rPr>
  </w:style>
  <w:style w:type="paragraph" w:customStyle="1" w:styleId="odrzka">
    <w:name w:val="odrázka"/>
    <w:basedOn w:val="Normln"/>
    <w:rsid w:val="00377F38"/>
    <w:pPr>
      <w:numPr>
        <w:numId w:val="23"/>
      </w:numPr>
      <w:spacing w:after="0"/>
      <w:jc w:val="center"/>
    </w:pPr>
    <w:rPr>
      <w:rFonts w:ascii="Times New Roman" w:eastAsia="Times New Roman" w:hAnsi="Times New Roman"/>
      <w:b/>
      <w:bCs/>
      <w:sz w:val="24"/>
      <w:szCs w:val="24"/>
      <w:lang w:eastAsia="cs-CZ"/>
    </w:rPr>
  </w:style>
  <w:style w:type="paragraph" w:styleId="Odstavecseseznamem">
    <w:name w:val="List Paragraph"/>
    <w:basedOn w:val="Normln"/>
    <w:uiPriority w:val="34"/>
    <w:qFormat/>
    <w:rsid w:val="00B12C28"/>
    <w:pPr>
      <w:ind w:left="708"/>
    </w:pPr>
  </w:style>
  <w:style w:type="character" w:customStyle="1" w:styleId="poleChar">
    <w:name w:val="pole Char"/>
    <w:link w:val="pole"/>
    <w:rsid w:val="003E0D3E"/>
    <w:rPr>
      <w:rFonts w:ascii="Arial" w:hAnsi="Arial"/>
      <w:sz w:val="22"/>
      <w:szCs w:val="22"/>
      <w:lang w:eastAsia="en-US"/>
    </w:rPr>
  </w:style>
  <w:style w:type="character" w:customStyle="1" w:styleId="TextkomenteChar">
    <w:name w:val="Text komentáře Char"/>
    <w:basedOn w:val="Standardnpsmoodstavce"/>
    <w:link w:val="Textkomente"/>
    <w:semiHidden/>
    <w:rsid w:val="005004E5"/>
    <w:rPr>
      <w:rFonts w:ascii="Arial" w:hAnsi="Arial"/>
      <w:lang w:eastAsia="en-US"/>
    </w:rPr>
  </w:style>
  <w:style w:type="table" w:styleId="Mkatabulky">
    <w:name w:val="Table Grid"/>
    <w:basedOn w:val="Normlntabulka"/>
    <w:uiPriority w:val="59"/>
    <w:locked/>
    <w:rsid w:val="00444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basedOn w:val="Standardnpsmoodstavce"/>
    <w:link w:val="Zkladntext"/>
    <w:rsid w:val="00444F17"/>
    <w:rPr>
      <w:rFonts w:ascii="Times New Roman" w:eastAsia="Times New Roman" w:hAnsi="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849984">
      <w:bodyDiv w:val="1"/>
      <w:marLeft w:val="0"/>
      <w:marRight w:val="0"/>
      <w:marTop w:val="0"/>
      <w:marBottom w:val="0"/>
      <w:divBdr>
        <w:top w:val="none" w:sz="0" w:space="0" w:color="auto"/>
        <w:left w:val="none" w:sz="0" w:space="0" w:color="auto"/>
        <w:bottom w:val="none" w:sz="0" w:space="0" w:color="auto"/>
        <w:right w:val="none" w:sz="0" w:space="0" w:color="auto"/>
      </w:divBdr>
      <w:divsChild>
        <w:div w:id="939802385">
          <w:marLeft w:val="0"/>
          <w:marRight w:val="0"/>
          <w:marTop w:val="0"/>
          <w:marBottom w:val="0"/>
          <w:divBdr>
            <w:top w:val="none" w:sz="0" w:space="0" w:color="auto"/>
            <w:left w:val="none" w:sz="0" w:space="0" w:color="auto"/>
            <w:bottom w:val="none" w:sz="0" w:space="0" w:color="auto"/>
            <w:right w:val="none" w:sz="0" w:space="0" w:color="auto"/>
          </w:divBdr>
          <w:divsChild>
            <w:div w:id="172930044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kr-ustecky.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89946-6861-4A88-A901-ABAA610D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2526</Words>
  <Characters>14909</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Krajský úřad</vt:lpstr>
    </vt:vector>
  </TitlesOfParts>
  <Company/>
  <LinksUpToDate>false</LinksUpToDate>
  <CharactersWithSpaces>17401</CharactersWithSpaces>
  <SharedDoc>false</SharedDoc>
  <HLinks>
    <vt:vector size="6" baseType="variant">
      <vt:variant>
        <vt:i4>4456538</vt:i4>
      </vt:variant>
      <vt:variant>
        <vt:i4>0</vt:i4>
      </vt:variant>
      <vt:variant>
        <vt:i4>0</vt:i4>
      </vt:variant>
      <vt:variant>
        <vt:i4>5</vt:i4>
      </vt:variant>
      <vt:variant>
        <vt:lpwstr>http://www.kr-ustecky.cz/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Krajský úřad</dc:title>
  <dc:creator>Ladík a Štěpánka</dc:creator>
  <cp:lastModifiedBy>Donát Petr</cp:lastModifiedBy>
  <cp:revision>3</cp:revision>
  <cp:lastPrinted>2022-02-10T14:22:00Z</cp:lastPrinted>
  <dcterms:created xsi:type="dcterms:W3CDTF">2022-05-03T12:12:00Z</dcterms:created>
  <dcterms:modified xsi:type="dcterms:W3CDTF">2022-05-03T12:27:00Z</dcterms:modified>
</cp:coreProperties>
</file>