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CF622C" w:rsidRPr="00BF15C9" w:rsidRDefault="00CF622C" w:rsidP="00CF622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COUNTRY – CHEM s.r.o.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F622C">
        <w:rPr>
          <w:rFonts w:ascii="Arial" w:hAnsi="Arial" w:cs="Arial"/>
          <w:sz w:val="22"/>
        </w:rPr>
        <w:t>P. Bezruče 11, 748 01  Hlučín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CF622C">
        <w:rPr>
          <w:rFonts w:ascii="Arial" w:hAnsi="Arial" w:cs="Arial"/>
          <w:sz w:val="22"/>
        </w:rPr>
        <w:t xml:space="preserve">Ing. Zbyněk </w:t>
      </w:r>
      <w:proofErr w:type="spellStart"/>
      <w:r w:rsidR="00CF622C">
        <w:rPr>
          <w:rFonts w:ascii="Arial" w:hAnsi="Arial" w:cs="Arial"/>
          <w:sz w:val="22"/>
        </w:rPr>
        <w:t>Kašing</w:t>
      </w:r>
      <w:proofErr w:type="spellEnd"/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F622C" w:rsidRPr="00480417">
        <w:rPr>
          <w:rFonts w:ascii="Arial" w:hAnsi="Arial" w:cs="Arial"/>
          <w:sz w:val="22"/>
        </w:rPr>
        <w:t>2</w:t>
      </w:r>
      <w:r w:rsidR="00CF622C">
        <w:rPr>
          <w:rFonts w:ascii="Arial" w:hAnsi="Arial" w:cs="Arial"/>
          <w:sz w:val="22"/>
        </w:rPr>
        <w:t>9397766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F622C">
        <w:rPr>
          <w:rFonts w:ascii="Arial" w:hAnsi="Arial" w:cs="Arial"/>
          <w:sz w:val="22"/>
        </w:rPr>
        <w:t>CZ29397766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CF622C">
        <w:rPr>
          <w:rFonts w:ascii="Arial" w:hAnsi="Arial" w:cs="Arial"/>
          <w:sz w:val="22"/>
        </w:rPr>
        <w:t>Komerční banka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F622C">
        <w:rPr>
          <w:rFonts w:ascii="Arial" w:hAnsi="Arial" w:cs="Arial"/>
          <w:sz w:val="22"/>
        </w:rPr>
        <w:t>107-1823470227/0100</w:t>
      </w:r>
    </w:p>
    <w:p w:rsidR="00CF622C" w:rsidRDefault="003B5B34" w:rsidP="00CF622C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337F8B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337F8B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FC2CA0">
        <w:rPr>
          <w:rFonts w:ascii="Arial" w:hAnsi="Arial" w:cs="Arial"/>
          <w:sz w:val="22"/>
        </w:rPr>
        <w:t>ého</w:t>
      </w:r>
      <w:r w:rsidR="009C02D3">
        <w:rPr>
          <w:rFonts w:ascii="Arial" w:hAnsi="Arial" w:cs="Arial"/>
          <w:sz w:val="22"/>
        </w:rPr>
        <w:t xml:space="preserve"> </w:t>
      </w:r>
      <w:r w:rsidR="009C02D3" w:rsidRPr="009C02D3">
        <w:rPr>
          <w:rFonts w:ascii="Arial" w:hAnsi="Arial" w:cs="Arial"/>
          <w:b/>
          <w:sz w:val="22"/>
        </w:rPr>
        <w:t>přípravků na ochranu rostlin dle VZ 3</w:t>
      </w:r>
      <w:r w:rsidR="00045CA9">
        <w:rPr>
          <w:rFonts w:ascii="Arial" w:hAnsi="Arial" w:cs="Arial"/>
          <w:b/>
          <w:sz w:val="22"/>
        </w:rPr>
        <w:t>79</w:t>
      </w:r>
      <w:r w:rsidR="009C02D3" w:rsidRPr="009C02D3">
        <w:rPr>
          <w:rFonts w:ascii="Arial" w:hAnsi="Arial" w:cs="Arial"/>
          <w:b/>
          <w:sz w:val="22"/>
        </w:rPr>
        <w:t>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9C02D3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Přípravek na ochranu rostlin</w:t>
      </w:r>
      <w:r w:rsidR="0050213A">
        <w:rPr>
          <w:rFonts w:ascii="Arial" w:hAnsi="Arial" w:cs="Arial"/>
          <w:sz w:val="22"/>
        </w:rPr>
        <w:t xml:space="preserve"> </w:t>
      </w:r>
      <w:r w:rsidR="0089704F">
        <w:rPr>
          <w:rFonts w:ascii="Arial" w:hAnsi="Arial" w:cs="Arial"/>
          <w:b/>
          <w:sz w:val="22"/>
        </w:rPr>
        <w:t>DIRIGENT</w:t>
      </w:r>
      <w:r w:rsidR="0050213A">
        <w:rPr>
          <w:rFonts w:ascii="Arial" w:hAnsi="Arial" w:cs="Arial"/>
          <w:sz w:val="22"/>
        </w:rPr>
        <w:t xml:space="preserve">, množství </w:t>
      </w:r>
      <w:r w:rsidR="0089704F" w:rsidRPr="0089704F">
        <w:rPr>
          <w:rFonts w:ascii="Arial" w:hAnsi="Arial" w:cs="Arial"/>
          <w:b/>
          <w:sz w:val="22"/>
        </w:rPr>
        <w:t>80 litrů</w:t>
      </w:r>
      <w:r w:rsidR="0050213A">
        <w:rPr>
          <w:rFonts w:ascii="Arial" w:hAnsi="Arial" w:cs="Arial"/>
          <w:sz w:val="22"/>
        </w:rPr>
        <w:t xml:space="preserve">, za cenu </w:t>
      </w:r>
      <w:r w:rsidR="0089704F">
        <w:rPr>
          <w:rFonts w:ascii="Arial" w:hAnsi="Arial" w:cs="Arial"/>
          <w:b/>
          <w:sz w:val="22"/>
        </w:rPr>
        <w:t>714</w:t>
      </w:r>
      <w:r w:rsidR="0050213A" w:rsidRPr="00A22A13">
        <w:rPr>
          <w:rFonts w:ascii="Arial" w:hAnsi="Arial" w:cs="Arial"/>
          <w:b/>
          <w:sz w:val="22"/>
        </w:rPr>
        <w:t xml:space="preserve"> Kč/</w:t>
      </w:r>
      <w:r w:rsidR="00622F90">
        <w:rPr>
          <w:rFonts w:ascii="Arial" w:hAnsi="Arial" w:cs="Arial"/>
          <w:b/>
          <w:sz w:val="22"/>
        </w:rPr>
        <w:t>bal.</w:t>
      </w:r>
      <w:r w:rsidR="0050213A">
        <w:rPr>
          <w:rFonts w:ascii="Arial" w:hAnsi="Arial" w:cs="Arial"/>
          <w:sz w:val="22"/>
        </w:rPr>
        <w:t xml:space="preserve">, termín dodání do </w:t>
      </w:r>
      <w:r w:rsidRPr="009C02D3">
        <w:rPr>
          <w:rFonts w:ascii="Arial" w:hAnsi="Arial" w:cs="Arial"/>
          <w:b/>
          <w:sz w:val="22"/>
        </w:rPr>
        <w:t>3</w:t>
      </w:r>
      <w:r w:rsidR="00045CA9">
        <w:rPr>
          <w:rFonts w:ascii="Arial" w:hAnsi="Arial" w:cs="Arial"/>
          <w:b/>
          <w:sz w:val="22"/>
        </w:rPr>
        <w:t>0</w:t>
      </w:r>
      <w:r w:rsidR="0050213A" w:rsidRPr="009C02D3">
        <w:rPr>
          <w:rFonts w:ascii="Arial" w:hAnsi="Arial" w:cs="Arial"/>
          <w:b/>
          <w:sz w:val="22"/>
        </w:rPr>
        <w:t>.</w:t>
      </w:r>
      <w:r w:rsidRPr="009C02D3">
        <w:rPr>
          <w:rFonts w:ascii="Arial" w:hAnsi="Arial" w:cs="Arial"/>
          <w:b/>
          <w:sz w:val="22"/>
        </w:rPr>
        <w:t>5</w:t>
      </w:r>
      <w:r w:rsidR="0050213A" w:rsidRPr="00A22A13">
        <w:rPr>
          <w:rFonts w:ascii="Arial" w:hAnsi="Arial" w:cs="Arial"/>
          <w:b/>
          <w:sz w:val="22"/>
        </w:rPr>
        <w:t>.202</w:t>
      </w:r>
      <w:r w:rsidR="0050213A">
        <w:rPr>
          <w:rFonts w:ascii="Arial" w:hAnsi="Arial" w:cs="Arial"/>
          <w:b/>
          <w:sz w:val="22"/>
        </w:rPr>
        <w:t>2</w:t>
      </w:r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lastRenderedPageBreak/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r w:rsidR="009A7056">
        <w:rPr>
          <w:rFonts w:ascii="Arial" w:hAnsi="Arial" w:cs="Arial"/>
          <w:sz w:val="22"/>
        </w:rPr>
        <w:t>2</w:t>
      </w:r>
      <w:r w:rsidR="00045CA9">
        <w:rPr>
          <w:rFonts w:ascii="Arial" w:hAnsi="Arial" w:cs="Arial"/>
          <w:sz w:val="22"/>
        </w:rPr>
        <w:t>7</w:t>
      </w:r>
      <w:r w:rsidR="00152C67">
        <w:rPr>
          <w:rFonts w:ascii="Arial" w:hAnsi="Arial" w:cs="Arial"/>
          <w:sz w:val="22"/>
        </w:rPr>
        <w:t>.</w:t>
      </w:r>
      <w:r w:rsidR="00045CA9">
        <w:rPr>
          <w:rFonts w:ascii="Arial" w:hAnsi="Arial" w:cs="Arial"/>
          <w:sz w:val="22"/>
        </w:rPr>
        <w:t>5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CF622C" w:rsidRDefault="00CF622C" w:rsidP="00CF62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Zbyněk </w:t>
      </w:r>
      <w:proofErr w:type="spellStart"/>
      <w:r>
        <w:rPr>
          <w:rFonts w:ascii="Arial" w:hAnsi="Arial" w:cs="Arial"/>
          <w:sz w:val="22"/>
        </w:rPr>
        <w:t>Kašing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CF622C" w:rsidRDefault="00CF622C" w:rsidP="00CF62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CF622C" w:rsidRDefault="00CF622C" w:rsidP="00CF622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CF622C" w:rsidRPr="00467E70" w:rsidRDefault="00CF622C" w:rsidP="00CF622C">
      <w:pPr>
        <w:rPr>
          <w:rFonts w:ascii="Arial" w:hAnsi="Arial" w:cs="Arial"/>
          <w:sz w:val="22"/>
        </w:rPr>
      </w:pPr>
    </w:p>
    <w:p w:rsidR="00CF622C" w:rsidRDefault="00CF622C" w:rsidP="00152C67">
      <w:pPr>
        <w:rPr>
          <w:rFonts w:ascii="Arial" w:hAnsi="Arial" w:cs="Arial"/>
          <w:sz w:val="22"/>
        </w:rPr>
      </w:pPr>
    </w:p>
    <w:sectPr w:rsidR="00CF622C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5CA9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7EB"/>
    <w:rsid w:val="001B69F2"/>
    <w:rsid w:val="001B7548"/>
    <w:rsid w:val="001D6C34"/>
    <w:rsid w:val="001E0942"/>
    <w:rsid w:val="00223926"/>
    <w:rsid w:val="00227E23"/>
    <w:rsid w:val="002608E2"/>
    <w:rsid w:val="00261506"/>
    <w:rsid w:val="002640C5"/>
    <w:rsid w:val="00287218"/>
    <w:rsid w:val="00290841"/>
    <w:rsid w:val="00292E56"/>
    <w:rsid w:val="002C6611"/>
    <w:rsid w:val="002F590E"/>
    <w:rsid w:val="003167A1"/>
    <w:rsid w:val="00334DF4"/>
    <w:rsid w:val="00337F8B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22F90"/>
    <w:rsid w:val="00636EDD"/>
    <w:rsid w:val="00642E32"/>
    <w:rsid w:val="00651FB4"/>
    <w:rsid w:val="006624C8"/>
    <w:rsid w:val="006741D0"/>
    <w:rsid w:val="0068124A"/>
    <w:rsid w:val="00692A73"/>
    <w:rsid w:val="006B4DD5"/>
    <w:rsid w:val="006B5245"/>
    <w:rsid w:val="006C31D2"/>
    <w:rsid w:val="006C7646"/>
    <w:rsid w:val="006E1528"/>
    <w:rsid w:val="006E197C"/>
    <w:rsid w:val="006F2DC4"/>
    <w:rsid w:val="006F6D6E"/>
    <w:rsid w:val="00714B45"/>
    <w:rsid w:val="00723C5B"/>
    <w:rsid w:val="00736C05"/>
    <w:rsid w:val="00761F9F"/>
    <w:rsid w:val="007B0A63"/>
    <w:rsid w:val="007B1DCC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9704F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02D3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52D30"/>
    <w:rsid w:val="00A531CE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25AAC"/>
    <w:rsid w:val="00C31C50"/>
    <w:rsid w:val="00C44C35"/>
    <w:rsid w:val="00C62114"/>
    <w:rsid w:val="00C63634"/>
    <w:rsid w:val="00C84C5D"/>
    <w:rsid w:val="00CA5630"/>
    <w:rsid w:val="00CB36E0"/>
    <w:rsid w:val="00CB5C87"/>
    <w:rsid w:val="00CC6AD5"/>
    <w:rsid w:val="00CD008E"/>
    <w:rsid w:val="00CD3196"/>
    <w:rsid w:val="00CD7ECF"/>
    <w:rsid w:val="00CF622C"/>
    <w:rsid w:val="00D40B1B"/>
    <w:rsid w:val="00D51470"/>
    <w:rsid w:val="00D51E84"/>
    <w:rsid w:val="00D9010A"/>
    <w:rsid w:val="00D91B8C"/>
    <w:rsid w:val="00DA0D49"/>
    <w:rsid w:val="00DC37EB"/>
    <w:rsid w:val="00DD26B4"/>
    <w:rsid w:val="00DE7F2F"/>
    <w:rsid w:val="00DF17B7"/>
    <w:rsid w:val="00DF19FB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C2CA0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3</cp:revision>
  <cp:lastPrinted>2019-06-03T11:35:00Z</cp:lastPrinted>
  <dcterms:created xsi:type="dcterms:W3CDTF">2022-06-01T12:11:00Z</dcterms:created>
  <dcterms:modified xsi:type="dcterms:W3CDTF">2022-06-01T12:23:00Z</dcterms:modified>
</cp:coreProperties>
</file>