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4pt;margin-top:28pt;width:550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0pt;height:257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78pt;margin-top:29pt;width:0pt;height:256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3pt;margin-top:28pt;width:0pt;height:257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OB61 - 12</w: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79pt;margin-top:31pt;width:284pt;height:0pt;z-index:-251658236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OB6117-012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Ministerstvo zahraničních věcí ČR</w:t>
      </w:r>
      <w:r>
        <w:tab/>
      </w:r>
      <w:r>
        <w:rPr>
          <w:rStyle w:val="Text5"/>
        </w:rPr>
        <w:t>První certifikační autorita, a.s.</w:t>
      </w:r>
    </w:p>
    <w:p>
      <w:pPr>
        <w:pStyle w:val="Row6"/>
      </w:pPr>
      <w:r>
        <w:tab/>
      </w:r>
      <w:r>
        <w:rPr>
          <w:position w:val="7"/>
          <w:rStyle w:val="Text3"/>
        </w:rPr>
        <w:t/>
      </w:r>
      <w:r>
        <w:tab/>
      </w:r>
      <w:r>
        <w:rPr>
          <w:rStyle w:val="Text5"/>
        </w:rPr>
        <w:t/>
      </w:r>
    </w:p>
    <w:p>
      <w:pPr>
        <w:pStyle w:val="Row7"/>
      </w:pPr>
      <w:r>
        <w:tab/>
      </w:r>
      <w:r>
        <w:rPr>
          <w:position w:val="10"/>
          <w:rStyle w:val="Text3"/>
        </w:rPr>
        <w:t>Loretánské náměstí 5</w:t>
      </w:r>
      <w:r>
        <w:tab/>
      </w:r>
      <w:r>
        <w:rPr>
          <w:rStyle w:val="Text5"/>
        </w:rPr>
        <w:t>Podvinný mlýn 2178/6</w:t>
      </w:r>
    </w:p>
    <w:p>
      <w:pPr>
        <w:pStyle w:val="Row8"/>
      </w:pPr>
      <w:r>
        <w:tab/>
      </w:r>
      <w:r>
        <w:rPr>
          <w:position w:val="13"/>
          <w:rStyle w:val="Text3"/>
        </w:rPr>
        <w:t>118 00  Praha 1</w:t>
      </w:r>
      <w:r>
        <w:tab/>
      </w:r>
      <w:r>
        <w:rPr>
          <w:rStyle w:val="Text5"/>
        </w:rPr>
        <w:t>190 00  Praha 9</w:t>
      </w:r>
    </w:p>
    <w:p>
      <w:pPr>
        <w:pStyle w:val="Row9"/>
      </w:pPr>
      <w:r>
        <w:tab/>
      </w:r>
      <w:r>
        <w:rPr>
          <w:position w:val="17"/>
          <w:rStyle w:val="Text3"/>
        </w:rPr>
        <w:t>Česká republika</w:t>
      </w:r>
      <w:r>
        <w:tab/>
      </w:r>
      <w:r>
        <w:rPr>
          <w:rStyle w:val="Text5"/>
        </w:rPr>
        <w:t>Česká republika</w:t>
      </w: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CZ45769851</w: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79pt;margin-top:20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26439395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CZ26439395</w: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12pt;margin-top:20pt;width:0pt;height:30pt;z-index:-251658234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margin-left:475pt;margin-top:20pt;width:0pt;height:30pt;z-index:-251658233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rPr>
          <w:noProof/>
          <w:lang w:val="cs-CZ" w:eastAsia="cs-CZ"/>
        </w:rPr>
        <w:pict>
          <v:shape id="_x0000_s35" type="#_x0000_t202" stroked="f" fillcolor="#FFFFFF" style="position:absolute;margin-left:476pt;margin-top:4pt;width:86pt;height:10pt;z-index:-25165823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977712017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Organizační složka státu</w: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margin-left:360pt;margin-top:2pt;width:0pt;height:29pt;z-index:-251658231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12.03.2017</w:t>
      </w:r>
      <w:r>
        <w:tab/>
      </w:r>
      <w:r>
        <w:rPr>
          <w:position w:val="2"/>
          <w:rStyle w:val="Text2"/>
        </w:rPr>
        <w:t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2" strokeweight="1pt" strokecolor="#FFFFFF" fillcolor="#E5E5E5" style="position:absolute;left:279pt;top:17pt;width:284pt;height:14pt;z-index:-251658230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type="#_x0000_t202" stroked="f" fillcolor="#FFFFFF" style="position:absolute;margin-left:476pt;margin-top:5pt;width:86pt;height:10pt;z-index:-251658229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SM6113-002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dodací adresa</w: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2pt;width:284pt;height:0pt;z-index:-251658228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11"/>
          <w:rStyle w:val="Text2"/>
        </w:rPr>
        <w:t>Smlouva</w:t>
      </w:r>
    </w:p>
    <w:p>
      <w:pPr>
        <w:pStyle w:val="Row13"/>
      </w:pPr>
      <w:r>
        <w:tab/>
      </w:r>
      <w:r>
        <w:rPr>
          <w:rStyle w:val="Text3"/>
        </w:rPr>
        <w:t>Ministerstvo zahraničních věcí  ČR</w:t>
      </w:r>
      <w:r>
        <w:rPr>
          <w:noProof/>
          <w:lang w:val="cs-CZ" w:eastAsia="cs-CZ"/>
        </w:rPr>
        <w:pict>
          <v:shape id="_x0000_s50" o:connectortype="straight" strokeweight="1pt" strokecolor="#000000" style="position:absolute;margin-left:279pt;margin-top:13pt;width:284pt;height:0pt;z-index:-251658226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Požadujeme :</w: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360pt;margin-top:14pt;width:0pt;height:59pt;z-index:-251658225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tab/>
      </w:r>
      <w:r>
        <w:rPr>
          <w:rStyle w:val="Text3"/>
        </w:rPr>
        <w:t>Loretánské nám. 5</w: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margin-left:279pt;margin-top:16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9"/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6" type="#_x0000_t202" stroked="f" fillcolor="#FFFFFF" style="position:absolute;margin-left:284pt;margin-top:17pt;width:60pt;height:10pt;z-index:-251658223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Způsob platby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type="#_x0000_t202" stroked="f" fillcolor="#FFFFFF" style="position:absolute;margin-left:18pt;margin-top:25pt;width:254pt;height:10pt;z-index:-25165822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25"/>
          <w:rStyle w:val="Text3"/>
        </w:rPr>
        <w:t>118 00  Praha1</w:t>
      </w:r>
      <w:r>
        <w:rPr>
          <w:noProof/>
          <w:lang w:val="cs-CZ" w:eastAsia="cs-CZ"/>
        </w:rPr>
        <w:pict>
          <v:shape id="_x0000_s59" o:connectortype="straight" strokeweight="1pt" strokecolor="#000000" style="position:absolute;margin-left:279pt;margin-top:14pt;width:284pt;height:0pt;z-index:-251658221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margin-left:279pt;margin-top:29pt;width:284pt;height:0pt;z-index:-25165822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40"/>
          <w:rStyle w:val="Text2"/>
        </w:rPr>
        <w:t>Způsob dopravy</w:t>
      </w:r>
      <w:r>
        <w:tab/>
      </w:r>
      <w:r>
        <w:rPr>
          <w:rStyle w:val="Text3"/>
        </w:rPr>
        <w:t>Převodem na bankovní účet</w:t>
      </w:r>
    </w:p>
    <w:p>
      <w:pPr>
        <w:pStyle w:val="Row16"/>
      </w:pPr>
      <w:r>
        <w:rPr>
          <w:noProof/>
          <w:lang w:val="cs-CZ" w:eastAsia="cs-CZ"/>
        </w:rPr>
        <w:pict>
          <v:shape id="_x0000_s63" o:connectortype="straight" strokeweight="1pt" strokecolor="#000000" style="position:absolute;margin-left:14pt;margin-top:19pt;width:0pt;height:49pt;z-index:-25165821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margin-left:14pt;margin-top:19pt;width:550pt;height:0pt;z-index:-251658218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563pt;margin-top:19pt;width:0pt;height:48pt;z-index:-251658217;mso-position-horizontal-relative:margin;" type="#_x0000_t32">
            <w10:wrap anchory="page" anchorx="margin"/>
          </v:shape>
        </w:pict>
      </w:r>
    </w:p>
    <w:p>
      <w:pPr>
        <w:pStyle w:val="Row17"/>
      </w:pPr>
      <w:r>
        <w:tab/>
      </w:r>
      <w:r>
        <w:rPr>
          <w:rStyle w:val="Text3"/>
        </w:rPr>
        <w:t>Na základě smlouvy SM6113-002 u Vás objednáváme 100 ks čipových karet Starcos 3.0 s potiskem a 50 ks čipových karet Starcos 3.0 plug-in v</w:t>
      </w:r>
    </w:p>
    <w:p>
      <w:pPr>
        <w:pStyle w:val="Row18"/>
      </w:pPr>
      <w:r>
        <w:tab/>
      </w:r>
      <w:r>
        <w:rPr>
          <w:rStyle w:val="Text3"/>
        </w:rPr>
        <w:t>celkové ceně 55 750,- Kč bez DPH, tj.67 457,50 Kč s DPH.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rPr>
          <w:noProof/>
          <w:lang w:val="cs-CZ" w:eastAsia="cs-CZ"/>
        </w:rPr>
        <w:pict>
          <v:rect id="_x0000_s72" strokeweight="1pt" strokecolor="#FFFFFF" fillcolor="#E5E5E5" style="position:absolute;left:14pt;top:14pt;width:548pt;height:15pt;z-index:-251658216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margin-left:14pt;margin-top:14pt;width:0pt;height:17pt;z-index:-25165821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margin-left:14pt;margin-top:14pt;width:550pt;height:0pt;z-index:-251658214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Děkujeme za spolupráci.</w: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margin-left:563pt;margin-top:14pt;width:0pt;height:17pt;z-index:-251658213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77" o:connectortype="straight" strokeweight="1pt" strokecolor="#000000" style="position:absolute;margin-left:14pt;margin-top:20pt;width:0pt;height:14pt;z-index:-251658212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margin-left:563pt;margin-top:20pt;width:0pt;height:14pt;z-index:-251658211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86" type="#_x0000_t202" stroked="f" fillcolor="#FFFFFF" style="position:absolute;margin-left:18pt;margin-top:6pt;width:167pt;height:10pt;z-index:-251658210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Čipové karty Starcos 3.0 - 100 ks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type="#_x0000_t202" stroked="f" fillcolor="#FFFFFF" style="position:absolute;margin-left:294pt;margin-top:6pt;width:94pt;height:10pt;z-index:-251658209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39 500.00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type="#_x0000_t202" stroked="f" fillcolor="#FFFFFF" style="position:absolute;margin-left:378pt;margin-top:6pt;width:94pt;height:10pt;z-index:-251658208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8 295.00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margin-left:14pt;margin-top:17pt;width:0pt;height:14pt;z-index:-25165820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47 795.00</w: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margin-left:563pt;margin-top:17pt;width:0pt;height:14pt;z-index:-251658206;mso-position-horizontal-relative:margin;" type="#_x0000_t32">
            <w10:wrap anchory="page" anchorx="margin"/>
          </v:shape>
        </w:pict>
      </w:r>
    </w:p>
    <w:p>
      <w:pPr>
        <w:pStyle w:val="Row21"/>
      </w:pPr>
      <w:r>
        <w:rPr>
          <w:noProof/>
          <w:lang w:val="cs-CZ" w:eastAsia="cs-CZ"/>
        </w:rPr>
        <w:pict>
          <v:shape id="_x0000_s94" type="#_x0000_t202" stroked="f" fillcolor="#FFFFFF" style="position:absolute;margin-left:18pt;margin-top:4pt;width:167pt;height:10pt;z-index:-251658205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Čipové karty Starcos 3.0 plug-in - 50 ks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type="#_x0000_t202" stroked="f" fillcolor="#FFFFFF" style="position:absolute;margin-left:294pt;margin-top:4pt;width:94pt;height:10pt;z-index:-251658204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16 250.00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6" type="#_x0000_t202" stroked="f" fillcolor="#FFFFFF" style="position:absolute;margin-left:378pt;margin-top:4pt;width:94pt;height:10pt;z-index:-251658203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3 412.50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margin-left:14pt;margin-top:16pt;width:550pt;height:0pt;z-index:-25165820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8" o:connectortype="straight" strokeweight="1pt" strokecolor="#000000" style="position:absolute;margin-left:14pt;margin-top:15pt;width:0pt;height:98pt;z-index:-251658201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19 662.50</w: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margin-left:563pt;margin-top:15pt;width:0pt;height:98pt;z-index:-251658200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position w:val="2"/>
          <w:rStyle w:val="Text2"/>
        </w:rPr>
        <w:t>Vystavil(a)</w:t>
      </w:r>
      <w:r>
        <w:tab/>
      </w:r>
      <w:r>
        <w:rPr>
          <w:position w:val="0"/>
          <w:rStyle w:val="Text2"/>
        </w:rPr>
        <w:t>Přibližná celková cena</w:t>
      </w:r>
      <w:r>
        <w:rPr>
          <w:noProof/>
          <w:lang w:val="cs-CZ" w:eastAsia="cs-CZ"/>
        </w:rPr>
        <w:pict>
          <v:shape id="_x0000_s105" o:connectortype="straight" strokeweight="1pt" strokecolor="#000000" style="position:absolute;margin-left:291pt;margin-top:20pt;width:269pt;height:0pt;z-index:-251658199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67 457.50</w:t>
      </w:r>
      <w:r>
        <w:tab/>
      </w:r>
      <w:r>
        <w:rPr>
          <w:rStyle w:val="Text2"/>
        </w:rPr>
        <w:t>Kč</w:t>
      </w:r>
    </w:p>
    <w:p>
      <w:pPr>
        <w:pStyle w:val="Row23"/>
      </w:pPr>
      <w:r>
        <w:tab/>
      </w:r>
      <w:r>
        <w:rPr>
          <w:rStyle w:val="Text3"/>
        </w:rPr>
        <w:t>Ing. Petr KRÁSNÝ</w:t>
      </w:r>
      <w:r>
        <w:rPr>
          <w:noProof/>
          <w:lang w:val="cs-CZ" w:eastAsia="cs-CZ"/>
        </w:rPr>
        <w:pict>
          <v:shape id="_x0000_s109" o:connectortype="straight" strokeweight="1pt" strokecolor="#000000" style="position:absolute;margin-left:291pt;margin-top:5pt;width:269pt;height:0pt;z-index:-251658198;mso-position-horizontal-relative:margin;" type="#_x0000_t32">
            <w10:wrap anchory="page" anchorx="margin"/>
          </v:shape>
        </w:pict>
      </w:r>
    </w:p>
    <w:p>
      <w:pPr>
        <w:pStyle w:val="Row24"/>
      </w:pPr>
      <w:r>
        <w:tab/>
      </w:r>
      <w:r>
        <w:rPr>
          <w:rStyle w:val="Text3"/>
        </w:rPr>
        <w:t>Telefon: 2424</w:t>
      </w:r>
    </w:p>
    <w:p>
      <w:pPr>
        <w:pStyle w:val="Row25"/>
      </w:pPr>
    </w:p>
    <w:p>
      <w:pPr>
        <w:pStyle w:val="Row25"/>
      </w:pPr>
    </w:p>
    <w:p>
      <w:pPr>
        <w:pStyle w:val="Row25"/>
      </w:pPr>
    </w:p>
    <w:p>
      <w:pPr>
        <w:pStyle w:val="Row25"/>
      </w:pPr>
    </w:p>
    <w:p>
      <w:pPr>
        <w:pStyle w:val="Row26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12" o:connectortype="straight" strokeweight="1pt" strokecolor="#000000" style="position:absolute;margin-left:98pt;margin-top:9pt;width:458pt;height:0pt;z-index:-251658197;mso-position-horizontal-relative:margin;" type="#_x0000_t32">
            <v:stroke dashstyle="1 1"/>
            <w10:wrap anchory="page" anchorx="margin"/>
          </v:shape>
        </w:pict>
      </w:r>
    </w:p>
    <w:p>
      <w:pPr>
        <w:pStyle w:val="Row27"/>
      </w:pPr>
      <w:r>
        <w:rPr>
          <w:noProof/>
          <w:lang w:val="cs-CZ" w:eastAsia="cs-CZ"/>
        </w:rPr>
        <w:pict>
          <v:shape id="_x0000_s113" o:connectortype="straight" strokeweight="1pt" strokecolor="#000000" style="position:absolute;margin-left:14pt;margin-top:2pt;width:550pt;height:0pt;z-index:-251658196;mso-position-horizontal-relative:margin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114" o:connectortype="straight" strokeweight="1pt" strokecolor="#000000" style="position:absolute;margin-left:14pt;margin-top:-5pt;width:550pt;height:0pt;z-index:-251658195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OB6117-012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25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8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260" w:after="0" w:before="6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28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300" w:after="0" w:before="20"/>
      <w:tabs>
        <w:tab w:val="left" w:pos="360"/>
        <w:tab w:val="left" w:pos="5670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160"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275"/>
        <w:tab w:val="left" w:pos="8295"/>
      </w:tabs>
    </w:pPr>
  </w:style>
  <w:style w:styleId="Row12" w:type="paragraph" w:customStyle="1">
    <w:name w:val="Row 12"/>
    <w:basedOn w:val="Normal"/>
    <w:qFormat/>
    <w:pPr>
      <w:keepNext/>
      <w:spacing w:lineRule="exact" w:line="320" w:after="0" w:before="40"/>
      <w:tabs>
        <w:tab w:val="left" w:pos="360"/>
        <w:tab w:val="left" w:pos="2205"/>
        <w:tab w:val="left" w:pos="8295"/>
      </w:tabs>
    </w:pPr>
  </w:style>
  <w:style w:styleId="Row13" w:type="paragraph" w:customStyle="1">
    <w:name w:val="Row 13"/>
    <w:basedOn w:val="Normal"/>
    <w:qFormat/>
    <w:pPr>
      <w:keepNext/>
      <w:spacing w:lineRule="exact" w:line="220" w:after="0" w:before="20"/>
      <w:tabs>
        <w:tab w:val="left" w:pos="360"/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240" w:after="0" w:before="100"/>
      <w:tabs>
        <w:tab w:val="left" w:pos="360"/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460" w:after="0" w:before="60"/>
      <w:tabs>
        <w:tab w:val="left" w:pos="360"/>
        <w:tab w:val="left" w:pos="5670"/>
        <w:tab w:val="left" w:pos="732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20"/>
        <w:tab w:val="left" w:pos="7620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40"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20"/>
      <w:tabs>
        <w:tab w:val="right" w:pos="4830"/>
        <w:tab w:val="right" w:pos="6030"/>
        <w:tab w:val="right" w:pos="11145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80"/>
      <w:tabs>
        <w:tab w:val="right" w:pos="4830"/>
        <w:tab w:val="right" w:pos="6030"/>
        <w:tab w:val="right" w:pos="11145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40"/>
      <w:tabs>
        <w:tab w:val="left" w:pos="360"/>
        <w:tab w:val="left" w:pos="5820"/>
        <w:tab w:val="right" w:pos="10710"/>
        <w:tab w:val="left" w:pos="10740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220" w:after="0" w:before="0"/>
    </w:pPr>
  </w:style>
  <w:style w:styleId="Row26" w:type="paragraph" w:customStyle="1">
    <w:name w:val="Row 26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styleId="Row28" w:type="paragraph" w:customStyle="1">
    <w:name w:val="Row 28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mkepka</dc:creator>
  <cp:keywords/>
  <dc:description/>
  <cp:lastModifiedBy>mkepka</cp:lastModifiedBy>
  <cp:revision>1</cp:revision>
  <dcterms:created xsi:type="dcterms:W3CDTF">2017-04-26T13:10:21Z</dcterms:created>
  <dcterms:modified xsi:type="dcterms:W3CDTF">2017-04-26T13:10:21Z</dcterms:modified>
  <cp:category/>
</cp:coreProperties>
</file>