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9B7DC3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23C8C">
        <w:rPr>
          <w:b/>
          <w:sz w:val="32"/>
          <w:szCs w:val="32"/>
        </w:rPr>
        <w:t>22041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33A6B552" w:rsidR="007E4B42" w:rsidRPr="00D9208C" w:rsidRDefault="00EF7EC9" w:rsidP="007E4B42">
      <w:pPr>
        <w:pStyle w:val="Normlnweb"/>
        <w:shd w:val="clear" w:color="auto" w:fill="FFFFFF"/>
        <w:rPr>
          <w:b/>
        </w:rPr>
      </w:pPr>
      <w:r>
        <w:rPr>
          <w:b/>
        </w:rPr>
        <w:t>2.</w:t>
      </w:r>
      <w:r w:rsidR="000B3EA2">
        <w:rPr>
          <w:b/>
        </w:rPr>
        <w:t xml:space="preserve"> ELEKTROKOV, a.s. Znojmo</w:t>
      </w:r>
    </w:p>
    <w:p w14:paraId="79B19F1A" w14:textId="35761C9A" w:rsidR="00347244" w:rsidRPr="00D9208C" w:rsidRDefault="00347244" w:rsidP="007E4B42">
      <w:pPr>
        <w:pStyle w:val="Normlnweb"/>
        <w:shd w:val="clear" w:color="auto" w:fill="FFFFFF"/>
      </w:pPr>
      <w:r w:rsidRPr="00D9208C">
        <w:t>sídlo:</w:t>
      </w:r>
      <w:r w:rsidR="000B3EA2">
        <w:t xml:space="preserve"> Kotkova 3582/19, 669 02 Znojmo</w:t>
      </w:r>
    </w:p>
    <w:p w14:paraId="2E31B0D1" w14:textId="7BF12770" w:rsidR="00287F3D" w:rsidRPr="00D9208C" w:rsidRDefault="00287F3D" w:rsidP="007E4B42">
      <w:pPr>
        <w:pStyle w:val="Normlnweb"/>
        <w:shd w:val="clear" w:color="auto" w:fill="FFFFFF"/>
      </w:pPr>
      <w:r w:rsidRPr="00D9208C">
        <w:t>zapsán:</w:t>
      </w:r>
      <w:r w:rsidR="000B3EA2">
        <w:t xml:space="preserve"> u Krajského soudu v Brně, oddíl B, vložka 581</w:t>
      </w:r>
    </w:p>
    <w:p w14:paraId="43590BE1" w14:textId="6FA8B463" w:rsidR="00287F3D" w:rsidRPr="00D9208C" w:rsidRDefault="00287F3D" w:rsidP="007E4B42">
      <w:pPr>
        <w:pStyle w:val="Normlnweb"/>
        <w:shd w:val="clear" w:color="auto" w:fill="FFFFFF"/>
      </w:pPr>
      <w:r w:rsidRPr="00D9208C">
        <w:t>zastoupený:</w:t>
      </w:r>
      <w:r w:rsidR="000B3EA2">
        <w:t xml:space="preserve"> Petrem Navrkalem, členem představenstva a.s.</w:t>
      </w:r>
    </w:p>
    <w:p w14:paraId="4A299B4B" w14:textId="702B932C" w:rsidR="00347244" w:rsidRPr="00D9208C" w:rsidRDefault="00347244" w:rsidP="007E4B42">
      <w:pPr>
        <w:pStyle w:val="Normlnweb"/>
        <w:shd w:val="clear" w:color="auto" w:fill="FFFFFF"/>
      </w:pPr>
      <w:r w:rsidRPr="00D9208C">
        <w:t>IČ</w:t>
      </w:r>
      <w:r w:rsidR="00AC713F">
        <w:t>O</w:t>
      </w:r>
      <w:r w:rsidRPr="00D9208C">
        <w:t>:</w:t>
      </w:r>
      <w:r w:rsidR="000B3EA2">
        <w:t xml:space="preserve"> 44026587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F11A0D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23C2F" w:rsidRPr="00B23C2F">
        <w:rPr>
          <w:bCs/>
        </w:rPr>
        <w:t>REKONSTRUKCE STÁVAJÍCÍ KOTELNY VČETNĚ ROZVODŮ A TOPNÝCH TĚLES DLE PD V OBJEKTU MŠ SVATOPLUKA ČECHA 15 ZNOJMO</w:t>
      </w:r>
      <w:r w:rsidR="006E1F61" w:rsidRPr="00B23C2F">
        <w:rPr>
          <w:bCs/>
        </w:rPr>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953AD9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0B3EA2">
        <w:t>26.04.2022</w:t>
      </w:r>
      <w:r w:rsidRPr="00D9208C">
        <w:t>,</w:t>
      </w:r>
    </w:p>
    <w:p w14:paraId="6F83EEAA" w14:textId="457DB730" w:rsidR="00006FE9" w:rsidRPr="00D9208C" w:rsidRDefault="00006FE9" w:rsidP="00EF7EC9">
      <w:pPr>
        <w:pStyle w:val="Normlnweb"/>
        <w:numPr>
          <w:ilvl w:val="0"/>
          <w:numId w:val="20"/>
        </w:numPr>
        <w:shd w:val="clear" w:color="auto" w:fill="FFFFFF"/>
        <w:jc w:val="both"/>
      </w:pPr>
      <w:r w:rsidRPr="00D9208C">
        <w:t xml:space="preserve">nabídka zhotovitele ze dne </w:t>
      </w:r>
      <w:r w:rsidR="000B3EA2">
        <w:t>02.05.2022</w:t>
      </w:r>
      <w:r w:rsidRPr="00D9208C">
        <w:t>,</w:t>
      </w:r>
    </w:p>
    <w:p w14:paraId="3367E4CC" w14:textId="6F698F3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0B3EA2">
        <w:t>02.05.2022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D121987"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56777C">
        <w:t>01.07.2022</w:t>
      </w:r>
    </w:p>
    <w:p w14:paraId="3F7BB44D" w14:textId="7DA985B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56777C">
        <w:t>29</w:t>
      </w:r>
      <w:r w:rsidR="006E1F61">
        <w:t>.0</w:t>
      </w:r>
      <w:r w:rsidR="0056777C">
        <w:t>7</w:t>
      </w:r>
      <w:r w:rsidR="006E1F61">
        <w:t>.2022</w:t>
      </w:r>
    </w:p>
    <w:p w14:paraId="07C0BA54" w14:textId="0528D41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56777C">
        <w:t>29</w:t>
      </w:r>
      <w:r w:rsidR="006E1F61">
        <w:t>.0</w:t>
      </w:r>
      <w:r w:rsidR="0056777C">
        <w:t>7</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F2EAA9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56777C">
        <w:t>01.07.2022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B5A6F3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6777C">
        <w:t>MŠ Svatopluka Čecha 15</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BD5E75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B3EA2">
        <w:t>1.515.033,-</w:t>
      </w:r>
      <w:r w:rsidR="00721575" w:rsidRPr="00D9208C">
        <w:t xml:space="preserve"> Kč, (slovy </w:t>
      </w:r>
      <w:r w:rsidR="000B3EA2">
        <w:t xml:space="preserve">jeden milion pět set </w:t>
      </w:r>
      <w:r w:rsidR="00423C8C">
        <w:t>patnáct tisíc třicet tři</w:t>
      </w:r>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248DBD8"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0B3EA2">
        <w:rPr>
          <w:b/>
        </w:rPr>
        <w:t xml:space="preserve"> </w:t>
      </w:r>
      <w:r w:rsidR="00423C8C">
        <w:rPr>
          <w:b/>
        </w:rPr>
        <w:t xml:space="preserve">                </w:t>
      </w:r>
      <w:r w:rsidR="000B3EA2">
        <w:rPr>
          <w:b/>
        </w:rPr>
        <w:t xml:space="preserve"> 1.252.093</w:t>
      </w:r>
      <w:r w:rsidR="004F632A" w:rsidRPr="00D9208C">
        <w:rPr>
          <w:b/>
        </w:rPr>
        <w:t>,</w:t>
      </w:r>
      <w:proofErr w:type="gramEnd"/>
      <w:r w:rsidR="004F632A" w:rsidRPr="00D9208C">
        <w:rPr>
          <w:b/>
        </w:rPr>
        <w:t>- Kč</w:t>
      </w:r>
    </w:p>
    <w:p w14:paraId="70A5E0EF" w14:textId="55DC9E9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5E7DE9">
        <w:rPr>
          <w:b/>
        </w:rPr>
        <w:t>21</w:t>
      </w:r>
      <w:r w:rsidRPr="00D9208C">
        <w:rPr>
          <w:b/>
        </w:rPr>
        <w:t xml:space="preserve">% </w:t>
      </w:r>
      <w:r w:rsidR="000B3EA2">
        <w:rPr>
          <w:b/>
        </w:rPr>
        <w:t xml:space="preserve">          </w:t>
      </w:r>
      <w:r w:rsidR="00423C8C">
        <w:rPr>
          <w:b/>
        </w:rPr>
        <w:t xml:space="preserve">                </w:t>
      </w:r>
      <w:r w:rsidR="000B3EA2">
        <w:rPr>
          <w:b/>
        </w:rPr>
        <w:t xml:space="preserve">   262.940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3CF2E5CE" w:rsidR="00C03739" w:rsidRPr="00D9208C" w:rsidRDefault="005967EE" w:rsidP="003C716B">
      <w:pPr>
        <w:pStyle w:val="Normlnweb"/>
        <w:shd w:val="clear" w:color="auto" w:fill="FFFFFF"/>
        <w:ind w:left="426" w:hanging="426"/>
      </w:pPr>
      <w:r w:rsidRPr="00D9208C">
        <w:rPr>
          <w:b/>
        </w:rPr>
        <w:br/>
        <w:t xml:space="preserve">Celková cena včetně DPH </w:t>
      </w:r>
      <w:r w:rsidR="000B3EA2">
        <w:rPr>
          <w:b/>
        </w:rPr>
        <w:t>1.515.033</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B75A8EF"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423C8C" w:rsidRPr="00423C8C">
        <w:t xml:space="preserve"> </w:t>
      </w:r>
      <w:r w:rsidR="00423C8C">
        <w:t>jeden milion pět set patnáct tisíc třicet tři</w:t>
      </w:r>
      <w:r w:rsidR="00423C8C"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0014E932" w14:textId="77777777" w:rsidR="00423C8C" w:rsidRDefault="00423C8C" w:rsidP="00EF7EC9">
      <w:pPr>
        <w:pStyle w:val="Normlnweb"/>
        <w:shd w:val="clear" w:color="auto" w:fill="FFFFFF"/>
        <w:spacing w:before="240"/>
        <w:jc w:val="center"/>
        <w:rPr>
          <w:b/>
        </w:rPr>
      </w:pPr>
    </w:p>
    <w:p w14:paraId="4EDD915E" w14:textId="0BBD8145"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576A0D1D" w:rsidR="00061D8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lastRenderedPageBreak/>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46F2119B" w14:textId="77777777" w:rsidR="00423C8C" w:rsidRDefault="00423C8C" w:rsidP="00481A7A">
      <w:pPr>
        <w:autoSpaceDE w:val="0"/>
        <w:autoSpaceDN w:val="0"/>
        <w:adjustRightInd w:val="0"/>
        <w:spacing w:before="240" w:after="0" w:line="240" w:lineRule="auto"/>
        <w:jc w:val="center"/>
        <w:rPr>
          <w:rFonts w:ascii="Times New Roman" w:hAnsi="Times New Roman"/>
          <w:b/>
        </w:rPr>
      </w:pPr>
    </w:p>
    <w:p w14:paraId="6D4BEEC2" w14:textId="77777777" w:rsidR="00423C8C" w:rsidRDefault="00423C8C" w:rsidP="00481A7A">
      <w:pPr>
        <w:autoSpaceDE w:val="0"/>
        <w:autoSpaceDN w:val="0"/>
        <w:adjustRightInd w:val="0"/>
        <w:spacing w:before="240" w:after="0" w:line="240" w:lineRule="auto"/>
        <w:jc w:val="center"/>
        <w:rPr>
          <w:rFonts w:ascii="Times New Roman" w:hAnsi="Times New Roman"/>
          <w:b/>
        </w:rPr>
      </w:pPr>
    </w:p>
    <w:p w14:paraId="3258398A" w14:textId="4F9A4B6A"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19F1B61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423C8C">
        <w:rPr>
          <w:rFonts w:ascii="Times New Roman" w:hAnsi="Times New Roman" w:cs="Times New Roman"/>
        </w:rPr>
        <w:t>Petr Navrkal</w:t>
      </w:r>
    </w:p>
    <w:p w14:paraId="11D301E2" w14:textId="07A541A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sidR="00423C8C">
        <w:rPr>
          <w:rFonts w:ascii="Times New Roman" w:hAnsi="Times New Roman" w:cs="Times New Roman"/>
        </w:rPr>
        <w:t xml:space="preserve">                                     předseda</w:t>
      </w:r>
      <w:proofErr w:type="gramEnd"/>
      <w:r w:rsidR="00423C8C">
        <w:rPr>
          <w:rFonts w:ascii="Times New Roman" w:hAnsi="Times New Roman" w:cs="Times New Roman"/>
        </w:rPr>
        <w:t xml:space="preserve"> představenstva a.s.</w:t>
      </w:r>
    </w:p>
    <w:p w14:paraId="66FBF565" w14:textId="2869B82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423C8C">
        <w:rPr>
          <w:rFonts w:ascii="Times New Roman" w:hAnsi="Times New Roman" w:cs="Times New Roman"/>
        </w:rPr>
        <w:t xml:space="preserve">                       ELEKTROKOV, a.s. Znojmo</w:t>
      </w:r>
      <w:hyperlink r:id="rId6"/>
    </w:p>
    <w:p w14:paraId="6B9906F1" w14:textId="58A1C08F" w:rsidR="00E2014D" w:rsidRDefault="001802F9" w:rsidP="007E4B42">
      <w:pPr>
        <w:pStyle w:val="Normlnweb"/>
        <w:shd w:val="clear" w:color="auto" w:fill="FFFFFF"/>
      </w:pPr>
      <w:r w:rsidRPr="00D9208C">
        <w:t>ředitel organizac</w:t>
      </w:r>
      <w:r w:rsidR="00423C8C">
        <w:t>e</w:t>
      </w:r>
      <w:r w:rsidR="005967EE" w:rsidRPr="00D066CC">
        <w:br/>
      </w:r>
      <w:r w:rsidR="005967EE" w:rsidRPr="00D066CC">
        <w:br/>
      </w:r>
    </w:p>
    <w:p w14:paraId="33A83ADF" w14:textId="57E75C2B" w:rsidR="00D335A4" w:rsidRDefault="00D335A4" w:rsidP="00D335A4">
      <w:pPr>
        <w:pStyle w:val="Normlnweb"/>
        <w:shd w:val="clear" w:color="auto" w:fill="FFFFFF"/>
        <w:jc w:val="right"/>
        <w:rPr>
          <w:color w:val="000000"/>
        </w:rPr>
      </w:pPr>
      <w:r w:rsidRPr="00EF7EC9">
        <w:rPr>
          <w:color w:val="000000"/>
        </w:rPr>
        <w:lastRenderedPageBreak/>
        <w:t>Příloha č. 2</w:t>
      </w:r>
    </w:p>
    <w:p w14:paraId="61C7D1AF" w14:textId="77777777" w:rsidR="00D335A4" w:rsidRDefault="00D335A4" w:rsidP="00D335A4">
      <w:pPr>
        <w:pStyle w:val="Normlnweb"/>
        <w:shd w:val="clear" w:color="auto" w:fill="FFFFFF"/>
        <w:jc w:val="right"/>
        <w:rPr>
          <w:color w:val="000000"/>
        </w:rPr>
      </w:pPr>
    </w:p>
    <w:p w14:paraId="6AFEEEFF" w14:textId="1596BBA2" w:rsidR="002E3E47" w:rsidRPr="002E3E47" w:rsidRDefault="00D335A4" w:rsidP="00D335A4">
      <w:pPr>
        <w:pStyle w:val="Normlnweb"/>
        <w:shd w:val="clear" w:color="auto" w:fill="FFFFFF"/>
      </w:pPr>
      <w:r w:rsidRPr="002E3E47">
        <w:t xml:space="preserve">Akce: </w:t>
      </w:r>
      <w:r w:rsidRPr="002E3E47">
        <w:rPr>
          <w:b/>
        </w:rPr>
        <w:t xml:space="preserve">Rekonstrukce stávající kotelny včetně rozvodů a topných těles </w:t>
      </w:r>
      <w:r w:rsidR="002E3E47" w:rsidRPr="002E3E47">
        <w:rPr>
          <w:b/>
        </w:rPr>
        <w:tab/>
      </w:r>
      <w:r w:rsidRPr="002E3E47">
        <w:rPr>
          <w:b/>
        </w:rPr>
        <w:t>v</w:t>
      </w:r>
      <w:r w:rsidR="002E3E47" w:rsidRPr="002E3E47">
        <w:rPr>
          <w:b/>
        </w:rPr>
        <w:t> </w:t>
      </w:r>
      <w:r w:rsidRPr="002E3E47">
        <w:rPr>
          <w:b/>
        </w:rPr>
        <w:t>objektu</w:t>
      </w:r>
      <w:r w:rsidR="002E3E47" w:rsidRPr="002E3E47">
        <w:rPr>
          <w:b/>
          <w:color w:val="000000"/>
        </w:rPr>
        <w:t xml:space="preserve"> </w:t>
      </w:r>
      <w:r w:rsidRPr="002E3E47">
        <w:rPr>
          <w:b/>
        </w:rPr>
        <w:t>MS Svatopluka Čecha 15, Znojmo</w:t>
      </w:r>
    </w:p>
    <w:p w14:paraId="60E6E30F" w14:textId="77777777" w:rsidR="002E3E47" w:rsidRPr="002E3E47" w:rsidRDefault="00D335A4" w:rsidP="00D335A4">
      <w:pPr>
        <w:pStyle w:val="Normlnweb"/>
        <w:shd w:val="clear" w:color="auto" w:fill="FFFFFF"/>
      </w:pPr>
      <w:r w:rsidRPr="002E3E47">
        <w:rPr>
          <w:color w:val="000000"/>
        </w:rPr>
        <w:br/>
      </w:r>
      <w:r w:rsidRPr="002E3E47">
        <w:t xml:space="preserve">Zadavatel: </w:t>
      </w:r>
      <w:r w:rsidRPr="002E3E47">
        <w:rPr>
          <w:b/>
        </w:rPr>
        <w:t>Správa nemovitosti města Znojma, příspěvková organizace</w:t>
      </w:r>
    </w:p>
    <w:p w14:paraId="195F280F" w14:textId="77777777" w:rsidR="002E3E47" w:rsidRDefault="00D335A4" w:rsidP="00D335A4">
      <w:pPr>
        <w:pStyle w:val="Normlnweb"/>
        <w:shd w:val="clear" w:color="auto" w:fill="FFFFFF"/>
        <w:rPr>
          <w:b/>
        </w:rPr>
      </w:pPr>
      <w:r w:rsidRPr="002E3E47">
        <w:rPr>
          <w:color w:val="000000"/>
        </w:rPr>
        <w:br/>
      </w:r>
      <w:r w:rsidRPr="002E3E47">
        <w:t xml:space="preserve">Uchazeč: </w:t>
      </w:r>
      <w:r w:rsidRPr="002E3E47">
        <w:rPr>
          <w:b/>
        </w:rPr>
        <w:t>ELEKTROKOV, a.s. ZNOJMO, Petr Navrkal, člen představenstva a.s.</w:t>
      </w:r>
    </w:p>
    <w:p w14:paraId="52A904E6" w14:textId="77777777" w:rsidR="002E3E47" w:rsidRDefault="002E3E47" w:rsidP="00D335A4">
      <w:pPr>
        <w:pStyle w:val="Normlnweb"/>
        <w:pBdr>
          <w:bottom w:val="single" w:sz="12" w:space="1" w:color="auto"/>
        </w:pBdr>
        <w:shd w:val="clear" w:color="auto" w:fill="FFFFFF"/>
        <w:rPr>
          <w:b/>
        </w:rPr>
      </w:pPr>
    </w:p>
    <w:p w14:paraId="67B2B4DB" w14:textId="77777777" w:rsidR="002E3E47" w:rsidRDefault="002E3E47" w:rsidP="00D335A4">
      <w:pPr>
        <w:pStyle w:val="Normlnweb"/>
        <w:shd w:val="clear" w:color="auto" w:fill="FFFFFF"/>
        <w:rPr>
          <w:b/>
        </w:rPr>
      </w:pPr>
    </w:p>
    <w:p w14:paraId="4DD13011" w14:textId="77777777" w:rsidR="002E3E47" w:rsidRPr="002E3E47" w:rsidRDefault="002E3E47" w:rsidP="00D335A4">
      <w:pPr>
        <w:pStyle w:val="Normlnweb"/>
        <w:shd w:val="clear" w:color="auto" w:fill="FFFFFF"/>
      </w:pPr>
    </w:p>
    <w:p w14:paraId="2FD65916" w14:textId="77777777" w:rsidR="002E3E47" w:rsidRPr="002E3E47" w:rsidRDefault="00D335A4" w:rsidP="00D335A4">
      <w:pPr>
        <w:pStyle w:val="Normlnweb"/>
        <w:shd w:val="clear" w:color="auto" w:fill="FFFFFF"/>
      </w:pPr>
      <w:r w:rsidRPr="002E3E47">
        <w:rPr>
          <w:color w:val="000000"/>
        </w:rPr>
        <w:br/>
      </w:r>
      <w:r w:rsidRPr="002E3E47">
        <w:t xml:space="preserve">Věc: </w:t>
      </w:r>
      <w:r w:rsidRPr="002E3E47">
        <w:rPr>
          <w:b/>
        </w:rPr>
        <w:t>Závazný postup prací dodá dodavatel</w:t>
      </w:r>
    </w:p>
    <w:p w14:paraId="25E249E9" w14:textId="77777777" w:rsidR="002E3E47" w:rsidRPr="002E3E47" w:rsidRDefault="002E3E47" w:rsidP="00D335A4">
      <w:pPr>
        <w:pStyle w:val="Normlnweb"/>
        <w:shd w:val="clear" w:color="auto" w:fill="FFFFFF"/>
      </w:pPr>
    </w:p>
    <w:p w14:paraId="4A7795E0" w14:textId="125E4A4B" w:rsidR="002E3E47" w:rsidRPr="002E3E47" w:rsidRDefault="00D335A4" w:rsidP="002E3E47">
      <w:pPr>
        <w:pStyle w:val="Normlnweb"/>
        <w:numPr>
          <w:ilvl w:val="0"/>
          <w:numId w:val="21"/>
        </w:numPr>
        <w:shd w:val="clear" w:color="auto" w:fill="FFFFFF"/>
        <w:rPr>
          <w:color w:val="000000"/>
        </w:rPr>
      </w:pPr>
      <w:proofErr w:type="gramStart"/>
      <w:r w:rsidRPr="002E3E47">
        <w:t>1.7.2022</w:t>
      </w:r>
      <w:proofErr w:type="gramEnd"/>
      <w:r w:rsidR="002E3E47">
        <w:t xml:space="preserve"> </w:t>
      </w:r>
      <w:r w:rsidRPr="002E3E47">
        <w:t>-</w:t>
      </w:r>
      <w:r w:rsidR="002E3E47">
        <w:t xml:space="preserve"> </w:t>
      </w:r>
      <w:r w:rsidRPr="002E3E47">
        <w:t>Zahájení prací</w:t>
      </w:r>
    </w:p>
    <w:p w14:paraId="3D5344E9" w14:textId="4654D113" w:rsidR="002E3E47" w:rsidRPr="002E3E47" w:rsidRDefault="00D335A4" w:rsidP="002E3E47">
      <w:pPr>
        <w:pStyle w:val="Normlnweb"/>
        <w:numPr>
          <w:ilvl w:val="0"/>
          <w:numId w:val="21"/>
        </w:numPr>
        <w:shd w:val="clear" w:color="auto" w:fill="FFFFFF"/>
        <w:rPr>
          <w:color w:val="000000"/>
        </w:rPr>
      </w:pPr>
      <w:r w:rsidRPr="002E3E47">
        <w:t>Demontáže stávajícího zařízení</w:t>
      </w:r>
      <w:r w:rsidR="002E3E47">
        <w:t xml:space="preserve"> </w:t>
      </w:r>
      <w:r w:rsidRPr="002E3E47">
        <w:t>- kotelna, rozvody, otopná tělesa</w:t>
      </w:r>
    </w:p>
    <w:p w14:paraId="4A45427D" w14:textId="77777777" w:rsidR="002E3E47" w:rsidRPr="002E3E47" w:rsidRDefault="00D335A4" w:rsidP="002E3E47">
      <w:pPr>
        <w:pStyle w:val="Normlnweb"/>
        <w:numPr>
          <w:ilvl w:val="0"/>
          <w:numId w:val="21"/>
        </w:numPr>
        <w:shd w:val="clear" w:color="auto" w:fill="FFFFFF"/>
        <w:rPr>
          <w:color w:val="000000"/>
        </w:rPr>
      </w:pPr>
      <w:r w:rsidRPr="002E3E47">
        <w:t>Montáž rozvodů topení a otopných těles</w:t>
      </w:r>
    </w:p>
    <w:p w14:paraId="45559C38" w14:textId="77777777" w:rsidR="002E3E47" w:rsidRPr="002E3E47" w:rsidRDefault="00D335A4" w:rsidP="002E3E47">
      <w:pPr>
        <w:pStyle w:val="Normlnweb"/>
        <w:numPr>
          <w:ilvl w:val="0"/>
          <w:numId w:val="21"/>
        </w:numPr>
        <w:shd w:val="clear" w:color="auto" w:fill="FFFFFF"/>
        <w:rPr>
          <w:color w:val="000000"/>
        </w:rPr>
      </w:pPr>
      <w:r w:rsidRPr="002E3E47">
        <w:t>Montáž tepelné techniky, příprava elektro</w:t>
      </w:r>
    </w:p>
    <w:p w14:paraId="72A9B033" w14:textId="77777777" w:rsidR="002E3E47" w:rsidRPr="002E3E47" w:rsidRDefault="00D335A4" w:rsidP="002E3E47">
      <w:pPr>
        <w:pStyle w:val="Normlnweb"/>
        <w:numPr>
          <w:ilvl w:val="0"/>
          <w:numId w:val="21"/>
        </w:numPr>
        <w:shd w:val="clear" w:color="auto" w:fill="FFFFFF"/>
        <w:rPr>
          <w:color w:val="000000"/>
        </w:rPr>
      </w:pPr>
      <w:r w:rsidRPr="002E3E47">
        <w:t>Měření a regulace</w:t>
      </w:r>
    </w:p>
    <w:p w14:paraId="57819FB5" w14:textId="77777777" w:rsidR="002E3E47" w:rsidRPr="002E3E47" w:rsidRDefault="00D335A4" w:rsidP="002E3E47">
      <w:pPr>
        <w:pStyle w:val="Normlnweb"/>
        <w:numPr>
          <w:ilvl w:val="0"/>
          <w:numId w:val="21"/>
        </w:numPr>
        <w:shd w:val="clear" w:color="auto" w:fill="FFFFFF"/>
        <w:rPr>
          <w:color w:val="000000"/>
        </w:rPr>
      </w:pPr>
      <w:r w:rsidRPr="002E3E47">
        <w:t>Závěrečné zkoušky, uvedení do provozu</w:t>
      </w:r>
    </w:p>
    <w:p w14:paraId="41979912" w14:textId="77777777" w:rsidR="002E3E47" w:rsidRPr="002E3E47" w:rsidRDefault="002E3E47" w:rsidP="002E3E47">
      <w:pPr>
        <w:pStyle w:val="Normlnweb"/>
        <w:numPr>
          <w:ilvl w:val="0"/>
          <w:numId w:val="21"/>
        </w:numPr>
        <w:shd w:val="clear" w:color="auto" w:fill="FFFFFF"/>
        <w:rPr>
          <w:color w:val="000000"/>
        </w:rPr>
      </w:pPr>
      <w:proofErr w:type="gramStart"/>
      <w:r w:rsidRPr="002E3E47">
        <w:t>2</w:t>
      </w:r>
      <w:r w:rsidR="00D335A4" w:rsidRPr="002E3E47">
        <w:t>9.7.2022</w:t>
      </w:r>
      <w:proofErr w:type="gramEnd"/>
      <w:r w:rsidR="00D335A4" w:rsidRPr="002E3E47">
        <w:t xml:space="preserve"> - Ukončení díla, předání</w:t>
      </w:r>
    </w:p>
    <w:p w14:paraId="533A4440" w14:textId="77777777" w:rsidR="002E3E47" w:rsidRPr="002E3E47" w:rsidRDefault="00D335A4" w:rsidP="002E3E47">
      <w:pPr>
        <w:pStyle w:val="Normlnweb"/>
        <w:shd w:val="clear" w:color="auto" w:fill="FFFFFF"/>
        <w:ind w:left="720"/>
      </w:pPr>
      <w:r w:rsidRPr="002E3E47">
        <w:rPr>
          <w:color w:val="000000"/>
        </w:rPr>
        <w:br/>
      </w:r>
    </w:p>
    <w:p w14:paraId="63C2090E" w14:textId="77777777" w:rsidR="002E3E47" w:rsidRPr="002E3E47" w:rsidRDefault="002E3E47" w:rsidP="002E3E47">
      <w:pPr>
        <w:pStyle w:val="Normlnweb"/>
        <w:shd w:val="clear" w:color="auto" w:fill="FFFFFF"/>
        <w:ind w:left="720"/>
      </w:pPr>
    </w:p>
    <w:p w14:paraId="3E972655" w14:textId="77777777" w:rsidR="00612629" w:rsidRDefault="00D335A4" w:rsidP="00612629">
      <w:pPr>
        <w:pStyle w:val="Normlnweb"/>
        <w:shd w:val="clear" w:color="auto" w:fill="FFFFFF"/>
      </w:pPr>
      <w:r w:rsidRPr="002E3E47">
        <w:t xml:space="preserve">Ve Znojmě </w:t>
      </w:r>
      <w:proofErr w:type="gramStart"/>
      <w:r w:rsidRPr="002E3E47">
        <w:t>2.5.2022</w:t>
      </w:r>
      <w:proofErr w:type="gramEnd"/>
    </w:p>
    <w:p w14:paraId="5613B146" w14:textId="77777777" w:rsidR="00612629" w:rsidRDefault="00612629" w:rsidP="00612629">
      <w:pPr>
        <w:pStyle w:val="Normlnweb"/>
        <w:shd w:val="clear" w:color="auto" w:fill="FFFFFF"/>
      </w:pPr>
    </w:p>
    <w:p w14:paraId="49C40E46" w14:textId="4C84A338" w:rsidR="00D335A4" w:rsidRPr="002E3E47" w:rsidRDefault="00D335A4" w:rsidP="00612629">
      <w:pPr>
        <w:pStyle w:val="Normlnweb"/>
        <w:shd w:val="clear" w:color="auto" w:fill="FFFFFF"/>
        <w:rPr>
          <w:color w:val="000000"/>
        </w:rPr>
      </w:pPr>
      <w:r w:rsidRPr="002E3E47">
        <w:rPr>
          <w:color w:val="000000"/>
        </w:rPr>
        <w:br/>
      </w:r>
      <w:bookmarkStart w:id="0" w:name="_GoBack"/>
      <w:bookmarkEnd w:id="0"/>
    </w:p>
    <w:sectPr w:rsidR="00D335A4" w:rsidRPr="002E3E47"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6C430E0"/>
    <w:multiLevelType w:val="hybridMultilevel"/>
    <w:tmpl w:val="8ED8967C"/>
    <w:lvl w:ilvl="0" w:tplc="821CE40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9"/>
  </w:num>
  <w:num w:numId="8">
    <w:abstractNumId w:val="18"/>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B3EA2"/>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E3E47"/>
    <w:rsid w:val="002F24C9"/>
    <w:rsid w:val="00304015"/>
    <w:rsid w:val="0030728A"/>
    <w:rsid w:val="00311E78"/>
    <w:rsid w:val="003460BE"/>
    <w:rsid w:val="00347244"/>
    <w:rsid w:val="00355B24"/>
    <w:rsid w:val="003C716B"/>
    <w:rsid w:val="00402CFB"/>
    <w:rsid w:val="00423C8C"/>
    <w:rsid w:val="004426B2"/>
    <w:rsid w:val="004455DA"/>
    <w:rsid w:val="00461C43"/>
    <w:rsid w:val="00467887"/>
    <w:rsid w:val="00481A7A"/>
    <w:rsid w:val="0049304F"/>
    <w:rsid w:val="004A33B1"/>
    <w:rsid w:val="004A4144"/>
    <w:rsid w:val="004C2595"/>
    <w:rsid w:val="004F632A"/>
    <w:rsid w:val="00515600"/>
    <w:rsid w:val="00527DD3"/>
    <w:rsid w:val="00555E41"/>
    <w:rsid w:val="0056777C"/>
    <w:rsid w:val="005967EE"/>
    <w:rsid w:val="005C16B5"/>
    <w:rsid w:val="005E1CF2"/>
    <w:rsid w:val="005E7DE9"/>
    <w:rsid w:val="00612629"/>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23C2F"/>
    <w:rsid w:val="00B33C66"/>
    <w:rsid w:val="00B87D00"/>
    <w:rsid w:val="00B9354E"/>
    <w:rsid w:val="00BD2E6B"/>
    <w:rsid w:val="00BF76EA"/>
    <w:rsid w:val="00C03739"/>
    <w:rsid w:val="00C64A55"/>
    <w:rsid w:val="00CA23FB"/>
    <w:rsid w:val="00CB271E"/>
    <w:rsid w:val="00CC6510"/>
    <w:rsid w:val="00CD3FDC"/>
    <w:rsid w:val="00CF36BF"/>
    <w:rsid w:val="00D066CC"/>
    <w:rsid w:val="00D335A4"/>
    <w:rsid w:val="00D9055B"/>
    <w:rsid w:val="00D9208C"/>
    <w:rsid w:val="00E2014D"/>
    <w:rsid w:val="00E402E4"/>
    <w:rsid w:val="00E4379D"/>
    <w:rsid w:val="00E572F8"/>
    <w:rsid w:val="00E6677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335A4"/>
    <w:rPr>
      <w:rFonts w:ascii="Helvetica" w:hAnsi="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335A4"/>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3061</Words>
  <Characters>18063</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2022-05-25T04:23:00Z</cp:lastPrinted>
  <dcterms:created xsi:type="dcterms:W3CDTF">2022-05-25T04:23:00Z</dcterms:created>
  <dcterms:modified xsi:type="dcterms:W3CDTF">2022-06-01T11:21:00Z</dcterms:modified>
</cp:coreProperties>
</file>