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95AB" w14:textId="77777777" w:rsidR="0016643C" w:rsidRDefault="0016643C" w:rsidP="0016643C">
      <w:pPr>
        <w:spacing w:after="0"/>
      </w:pPr>
    </w:p>
    <w:p w14:paraId="0241D0F8" w14:textId="6912383A" w:rsidR="0029428E" w:rsidRPr="0029428E" w:rsidRDefault="0029428E" w:rsidP="0029428E">
      <w:pPr>
        <w:spacing w:after="0"/>
        <w:jc w:val="center"/>
        <w:rPr>
          <w:b/>
          <w:bCs/>
          <w:sz w:val="24"/>
          <w:szCs w:val="24"/>
        </w:rPr>
      </w:pPr>
      <w:r w:rsidRPr="0029428E">
        <w:rPr>
          <w:b/>
          <w:bCs/>
          <w:sz w:val="24"/>
          <w:szCs w:val="24"/>
        </w:rPr>
        <w:t>Dodatek č. 1</w:t>
      </w:r>
    </w:p>
    <w:p w14:paraId="4EFCCB38" w14:textId="534A7288" w:rsidR="0016643C" w:rsidRPr="0029428E" w:rsidRDefault="0016643C" w:rsidP="0029428E">
      <w:pPr>
        <w:spacing w:after="0"/>
        <w:jc w:val="center"/>
        <w:rPr>
          <w:b/>
          <w:bCs/>
          <w:sz w:val="24"/>
          <w:szCs w:val="24"/>
        </w:rPr>
      </w:pPr>
      <w:r w:rsidRPr="0029428E">
        <w:rPr>
          <w:b/>
          <w:bCs/>
          <w:sz w:val="24"/>
          <w:szCs w:val="24"/>
        </w:rPr>
        <w:t xml:space="preserve">ke Smlouvě </w:t>
      </w:r>
      <w:proofErr w:type="spellStart"/>
      <w:r w:rsidRPr="0029428E">
        <w:rPr>
          <w:b/>
          <w:bCs/>
          <w:sz w:val="24"/>
          <w:szCs w:val="24"/>
        </w:rPr>
        <w:t>evid</w:t>
      </w:r>
      <w:proofErr w:type="spellEnd"/>
      <w:r w:rsidRPr="0029428E">
        <w:rPr>
          <w:b/>
          <w:bCs/>
          <w:sz w:val="24"/>
          <w:szCs w:val="24"/>
        </w:rPr>
        <w:t>. č.: 206/21-2021 ve znění jejích příloh</w:t>
      </w:r>
    </w:p>
    <w:p w14:paraId="530D0357" w14:textId="77777777" w:rsidR="0016643C" w:rsidRPr="004F4B30" w:rsidRDefault="0016643C" w:rsidP="0016643C">
      <w:pPr>
        <w:spacing w:after="0"/>
      </w:pPr>
    </w:p>
    <w:p w14:paraId="35460516" w14:textId="3660B7F3" w:rsidR="0016643C" w:rsidRPr="004F4B30" w:rsidRDefault="0016643C" w:rsidP="0016643C">
      <w:pPr>
        <w:spacing w:after="0"/>
      </w:pPr>
      <w:r w:rsidRPr="004F4B30">
        <w:t xml:space="preserve">Poskytovatel </w:t>
      </w:r>
      <w:r w:rsidRPr="004F4B30">
        <w:tab/>
      </w:r>
      <w:r w:rsidRPr="004F4B30">
        <w:tab/>
      </w:r>
      <w:r w:rsidR="00454B20" w:rsidRPr="004F4B30">
        <w:tab/>
      </w:r>
      <w:r w:rsidR="00454B20" w:rsidRPr="004F4B30">
        <w:tab/>
      </w:r>
      <w:r w:rsidRPr="004F4B30">
        <w:t xml:space="preserve">Master </w:t>
      </w:r>
      <w:proofErr w:type="gramStart"/>
      <w:r w:rsidRPr="004F4B30">
        <w:t>Internet</w:t>
      </w:r>
      <w:proofErr w:type="gramEnd"/>
      <w:r w:rsidRPr="004F4B30">
        <w:t>, s.r.o.</w:t>
      </w:r>
    </w:p>
    <w:p w14:paraId="5A3DE6B8" w14:textId="77777777" w:rsidR="0016643C" w:rsidRPr="004F4B30" w:rsidRDefault="0016643C" w:rsidP="00454B20">
      <w:pPr>
        <w:spacing w:after="0"/>
        <w:ind w:left="2832" w:firstLine="708"/>
      </w:pPr>
      <w:r w:rsidRPr="004F4B30">
        <w:t>IČO: 26277557 DIČ: CZ26277557</w:t>
      </w:r>
    </w:p>
    <w:p w14:paraId="13C916DC" w14:textId="6A1A619C" w:rsidR="0016643C" w:rsidRPr="004F4B30" w:rsidRDefault="00454B20" w:rsidP="0016643C">
      <w:pPr>
        <w:spacing w:after="0"/>
      </w:pPr>
      <w:r w:rsidRPr="004F4B30">
        <w:t xml:space="preserve">se sídlem </w:t>
      </w:r>
      <w:r w:rsidRPr="004F4B30">
        <w:tab/>
      </w:r>
      <w:r w:rsidRPr="004F4B30">
        <w:tab/>
      </w:r>
      <w:r w:rsidRPr="004F4B30">
        <w:tab/>
      </w:r>
      <w:r w:rsidRPr="004F4B30">
        <w:tab/>
      </w:r>
      <w:r w:rsidR="0016643C" w:rsidRPr="004F4B30">
        <w:t>Jiráskova 21, 602 00 BRNO</w:t>
      </w:r>
    </w:p>
    <w:p w14:paraId="2AB11A2B" w14:textId="6B4EE116" w:rsidR="0016643C" w:rsidRPr="004F4B30" w:rsidRDefault="00454B20" w:rsidP="00454B20">
      <w:pPr>
        <w:spacing w:after="0"/>
      </w:pPr>
      <w:r w:rsidRPr="004F4B30">
        <w:t>zastoupená</w:t>
      </w:r>
      <w:r w:rsidRPr="004F4B30">
        <w:tab/>
      </w:r>
      <w:r w:rsidRPr="004F4B30">
        <w:tab/>
      </w:r>
      <w:r w:rsidRPr="004F4B30">
        <w:tab/>
      </w:r>
      <w:r w:rsidRPr="004F4B30">
        <w:tab/>
      </w:r>
      <w:r w:rsidR="0016643C" w:rsidRPr="004F4B30">
        <w:t xml:space="preserve">Ing. Petrem </w:t>
      </w:r>
      <w:proofErr w:type="spellStart"/>
      <w:r w:rsidR="0016643C" w:rsidRPr="004F4B30">
        <w:t>Vošmerou</w:t>
      </w:r>
      <w:proofErr w:type="spellEnd"/>
      <w:r w:rsidR="0016643C" w:rsidRPr="004F4B30">
        <w:t>, jednatelem společnosti</w:t>
      </w:r>
    </w:p>
    <w:p w14:paraId="0607E8D0" w14:textId="787B2F21" w:rsidR="00454B20" w:rsidRPr="004F4B30" w:rsidRDefault="0016643C" w:rsidP="00454B20">
      <w:pPr>
        <w:spacing w:after="0"/>
        <w:ind w:left="3540"/>
      </w:pPr>
      <w:r w:rsidRPr="004F4B30">
        <w:t>zapsaná v obch. rejstříku u Krajského soudu v Brně, oddíl C, vložka č. 41160</w:t>
      </w:r>
      <w:r w:rsidR="00454B20" w:rsidRPr="004F4B30">
        <w:t xml:space="preserve"> </w:t>
      </w:r>
    </w:p>
    <w:p w14:paraId="6745A542" w14:textId="58B9CE25" w:rsidR="0016643C" w:rsidRPr="004F4B30" w:rsidRDefault="00454B20" w:rsidP="00454B20">
      <w:pPr>
        <w:spacing w:after="0"/>
      </w:pPr>
      <w:r w:rsidRPr="004F4B30">
        <w:t xml:space="preserve">osoba oprávněná k podpisu této smlouvy </w:t>
      </w:r>
      <w:r w:rsidRPr="004F4B30">
        <w:tab/>
      </w:r>
      <w:r w:rsidR="0016643C" w:rsidRPr="004F4B30">
        <w:t>Filip Špaček</w:t>
      </w:r>
    </w:p>
    <w:p w14:paraId="0D895FCA" w14:textId="77777777" w:rsidR="0029428E" w:rsidRPr="004F4B30" w:rsidRDefault="0029428E" w:rsidP="0016643C">
      <w:pPr>
        <w:spacing w:after="0"/>
      </w:pPr>
    </w:p>
    <w:p w14:paraId="45D52CE6" w14:textId="77777777" w:rsidR="0029428E" w:rsidRPr="004F4B30" w:rsidRDefault="0029428E" w:rsidP="0016643C">
      <w:pPr>
        <w:spacing w:after="0"/>
      </w:pPr>
    </w:p>
    <w:p w14:paraId="75E1B34F" w14:textId="384C9A49" w:rsidR="0016643C" w:rsidRPr="004F4B30" w:rsidRDefault="0016643C" w:rsidP="0016643C">
      <w:pPr>
        <w:spacing w:after="0"/>
      </w:pPr>
      <w:r w:rsidRPr="004F4B30">
        <w:t>Uživatel:</w:t>
      </w:r>
      <w:r w:rsidR="0029428E" w:rsidRPr="004F4B30">
        <w:tab/>
      </w:r>
      <w:r w:rsidR="0029428E" w:rsidRPr="004F4B30">
        <w:tab/>
      </w:r>
      <w:r w:rsidR="0029428E" w:rsidRPr="004F4B30">
        <w:tab/>
      </w:r>
      <w:r w:rsidR="0029428E" w:rsidRPr="004F4B30">
        <w:tab/>
      </w:r>
      <w:r w:rsidRPr="004F4B30">
        <w:t>Národní muzeum</w:t>
      </w:r>
    </w:p>
    <w:p w14:paraId="6EA8D1D6" w14:textId="669C15EC" w:rsidR="0016643C" w:rsidRPr="004F4B30" w:rsidRDefault="0016643C" w:rsidP="0016643C">
      <w:pPr>
        <w:spacing w:after="0"/>
      </w:pPr>
      <w:r w:rsidRPr="004F4B30">
        <w:t>IČO / dat. nar.:</w:t>
      </w:r>
      <w:r w:rsidRPr="004F4B30">
        <w:tab/>
      </w:r>
      <w:r w:rsidR="0029428E" w:rsidRPr="004F4B30">
        <w:tab/>
      </w:r>
      <w:r w:rsidR="0029428E" w:rsidRPr="004F4B30">
        <w:tab/>
      </w:r>
      <w:r w:rsidR="0029428E" w:rsidRPr="004F4B30">
        <w:tab/>
      </w:r>
      <w:r w:rsidRPr="004F4B30">
        <w:t>00023272</w:t>
      </w:r>
    </w:p>
    <w:p w14:paraId="5D86ED8F" w14:textId="3E149E18" w:rsidR="0016643C" w:rsidRPr="004F4B30" w:rsidRDefault="0016643C" w:rsidP="0016643C">
      <w:pPr>
        <w:spacing w:after="0"/>
      </w:pPr>
      <w:r w:rsidRPr="004F4B30">
        <w:t>DIČ / ČOP:</w:t>
      </w:r>
      <w:r w:rsidRPr="004F4B30">
        <w:tab/>
      </w:r>
      <w:r w:rsidR="0029428E" w:rsidRPr="004F4B30">
        <w:tab/>
      </w:r>
      <w:r w:rsidR="0029428E" w:rsidRPr="004F4B30">
        <w:tab/>
      </w:r>
      <w:r w:rsidR="0029428E" w:rsidRPr="004F4B30">
        <w:tab/>
      </w:r>
      <w:r w:rsidRPr="004F4B30">
        <w:t>CZ00023272</w:t>
      </w:r>
    </w:p>
    <w:p w14:paraId="7F3702F5" w14:textId="6DC7B89C" w:rsidR="0029428E" w:rsidRPr="004F4B30" w:rsidRDefault="0016643C" w:rsidP="0016643C">
      <w:pPr>
        <w:spacing w:after="0"/>
      </w:pPr>
      <w:r w:rsidRPr="004F4B30">
        <w:t xml:space="preserve">sídlo / místo podnikání / bydliště: </w:t>
      </w:r>
      <w:r w:rsidR="0029428E" w:rsidRPr="004F4B30">
        <w:tab/>
      </w:r>
      <w:r w:rsidRPr="004F4B30">
        <w:t xml:space="preserve">Václavské nám. 1700/68, 115 79 Praha 1 </w:t>
      </w:r>
      <w:r w:rsidR="0029428E" w:rsidRPr="004F4B30">
        <w:tab/>
      </w:r>
      <w:r w:rsidR="0029428E" w:rsidRPr="004F4B30">
        <w:tab/>
      </w:r>
    </w:p>
    <w:p w14:paraId="6FCC4C1E" w14:textId="0DC53F89" w:rsidR="0016643C" w:rsidRPr="004F4B30" w:rsidRDefault="0016643C" w:rsidP="004F4B30">
      <w:pPr>
        <w:spacing w:after="0"/>
        <w:ind w:left="4245" w:hanging="4245"/>
      </w:pPr>
      <w:r w:rsidRPr="004F4B30">
        <w:t xml:space="preserve">osoba oprávněná k podpisu této Smlouvy; </w:t>
      </w:r>
      <w:r w:rsidR="0029428E" w:rsidRPr="004F4B30">
        <w:tab/>
      </w:r>
      <w:r w:rsidRPr="004F4B30">
        <w:t>Ing. Martin Souček, Ph.D., ředitel odboru digitalizace a informačních systémů</w:t>
      </w:r>
    </w:p>
    <w:p w14:paraId="54DC0D9A" w14:textId="1B9744E2" w:rsidR="0029428E" w:rsidRDefault="0029428E" w:rsidP="0016643C">
      <w:pPr>
        <w:spacing w:after="0"/>
      </w:pPr>
    </w:p>
    <w:p w14:paraId="153A595C" w14:textId="7A82EE4B" w:rsidR="00E318B5" w:rsidRDefault="00E318B5" w:rsidP="0016643C">
      <w:pPr>
        <w:spacing w:after="0"/>
      </w:pPr>
    </w:p>
    <w:p w14:paraId="0BFCA537" w14:textId="77777777" w:rsidR="00E318B5" w:rsidRDefault="00E318B5" w:rsidP="0016643C">
      <w:pPr>
        <w:spacing w:after="0"/>
      </w:pPr>
    </w:p>
    <w:p w14:paraId="16CAD2ED" w14:textId="77777777" w:rsidR="0029428E" w:rsidRDefault="0029428E" w:rsidP="0016643C">
      <w:pPr>
        <w:spacing w:after="0"/>
      </w:pPr>
    </w:p>
    <w:p w14:paraId="755307FA" w14:textId="07FCE65D" w:rsidR="0029428E" w:rsidRPr="0029428E" w:rsidRDefault="0029428E" w:rsidP="0029428E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</w:rPr>
      </w:pPr>
    </w:p>
    <w:p w14:paraId="1946A185" w14:textId="77777777" w:rsidR="0029428E" w:rsidRDefault="0029428E" w:rsidP="0016643C">
      <w:pPr>
        <w:spacing w:after="0"/>
      </w:pPr>
    </w:p>
    <w:p w14:paraId="0B91012E" w14:textId="4C285929" w:rsidR="0016643C" w:rsidRDefault="0016643C" w:rsidP="0016643C">
      <w:pPr>
        <w:spacing w:after="0"/>
      </w:pPr>
      <w:r>
        <w:t>Tato Specifikace č. 2 nahrazuje Specifikaci č. 1</w:t>
      </w:r>
    </w:p>
    <w:p w14:paraId="42F161BF" w14:textId="77777777" w:rsidR="0029428E" w:rsidRDefault="0029428E" w:rsidP="0016643C">
      <w:pPr>
        <w:spacing w:after="0"/>
      </w:pPr>
    </w:p>
    <w:p w14:paraId="54E6F2F0" w14:textId="60F89BC9" w:rsidR="0016643C" w:rsidRDefault="0016643C" w:rsidP="0016643C">
      <w:pPr>
        <w:spacing w:after="0"/>
        <w:rPr>
          <w:b/>
          <w:bCs/>
        </w:rPr>
      </w:pPr>
      <w:r w:rsidRPr="004F4B30">
        <w:rPr>
          <w:b/>
          <w:bCs/>
        </w:rPr>
        <w:t>Služba</w:t>
      </w:r>
      <w:r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Pr="004F4B30">
        <w:rPr>
          <w:b/>
          <w:bCs/>
        </w:rPr>
        <w:t>Detaily</w:t>
      </w:r>
      <w:r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="0029428E" w:rsidRPr="004F4B30">
        <w:rPr>
          <w:b/>
          <w:bCs/>
        </w:rPr>
        <w:tab/>
      </w:r>
      <w:r w:rsidR="004F4B30">
        <w:rPr>
          <w:b/>
          <w:bCs/>
        </w:rPr>
        <w:tab/>
      </w:r>
      <w:r w:rsidR="004F4B30">
        <w:rPr>
          <w:b/>
          <w:bCs/>
        </w:rPr>
        <w:tab/>
      </w:r>
      <w:r w:rsidRPr="004F4B30">
        <w:rPr>
          <w:b/>
          <w:bCs/>
        </w:rPr>
        <w:t>Cena</w:t>
      </w:r>
    </w:p>
    <w:p w14:paraId="489AAE93" w14:textId="2EF8944D" w:rsidR="004F4B30" w:rsidRPr="004F4B30" w:rsidRDefault="004F4B30" w:rsidP="0016643C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59478A42" w14:textId="44CFB2B4" w:rsidR="0029428E" w:rsidRDefault="0016643C" w:rsidP="0016643C">
      <w:pPr>
        <w:spacing w:after="0"/>
      </w:pPr>
      <w:r>
        <w:t xml:space="preserve">Dedikovaný server </w:t>
      </w:r>
      <w:r w:rsidR="0029428E">
        <w:tab/>
      </w:r>
      <w:r w:rsidR="0029428E">
        <w:tab/>
      </w:r>
      <w:r w:rsidR="0029428E">
        <w:tab/>
        <w:t xml:space="preserve">lokalita Kodaňská 46, Praha </w:t>
      </w:r>
      <w:r w:rsidR="0029428E">
        <w:tab/>
      </w:r>
      <w:r w:rsidR="0029428E">
        <w:tab/>
        <w:t>3 380,-/ měsíčně</w:t>
      </w:r>
    </w:p>
    <w:p w14:paraId="367DF913" w14:textId="3B8E4FF9" w:rsidR="0029428E" w:rsidRDefault="0016643C" w:rsidP="0016643C">
      <w:pPr>
        <w:spacing w:after="0"/>
      </w:pPr>
      <w:proofErr w:type="spellStart"/>
      <w:r>
        <w:t>Poweredge</w:t>
      </w:r>
      <w:proofErr w:type="spellEnd"/>
      <w:r>
        <w:t xml:space="preserve"> R320</w:t>
      </w:r>
      <w:r w:rsidR="0029428E">
        <w:tab/>
      </w:r>
      <w:r w:rsidR="0029428E">
        <w:tab/>
      </w:r>
      <w:r w:rsidR="0029428E">
        <w:tab/>
        <w:t xml:space="preserve">1 </w:t>
      </w:r>
      <w:proofErr w:type="spellStart"/>
      <w:r w:rsidR="0029428E">
        <w:t>Gbps</w:t>
      </w:r>
      <w:proofErr w:type="spellEnd"/>
      <w:r w:rsidR="0029428E">
        <w:t xml:space="preserve"> port: 1 </w:t>
      </w:r>
      <w:proofErr w:type="spellStart"/>
      <w:r w:rsidR="0029428E">
        <w:t>Gbps</w:t>
      </w:r>
      <w:proofErr w:type="spellEnd"/>
      <w:r w:rsidR="0029428E">
        <w:t xml:space="preserve"> NIX, </w:t>
      </w:r>
    </w:p>
    <w:p w14:paraId="389F4137" w14:textId="07548016" w:rsidR="0029428E" w:rsidRDefault="0016643C" w:rsidP="0016643C">
      <w:pPr>
        <w:spacing w:after="0"/>
      </w:pPr>
      <w:r>
        <w:t xml:space="preserve">Intel E5-2407 (4 </w:t>
      </w:r>
      <w:proofErr w:type="spellStart"/>
      <w:r>
        <w:t>cores</w:t>
      </w:r>
      <w:proofErr w:type="spellEnd"/>
      <w:r>
        <w:t xml:space="preserve">) </w:t>
      </w:r>
      <w:r w:rsidR="0029428E">
        <w:tab/>
      </w:r>
      <w:r w:rsidR="0029428E">
        <w:tab/>
      </w:r>
      <w:r w:rsidR="0029428E">
        <w:tab/>
        <w:t>40 Mbps tranzit</w:t>
      </w:r>
    </w:p>
    <w:p w14:paraId="3B02C7FD" w14:textId="56092A0E" w:rsidR="0016643C" w:rsidRDefault="0016643C" w:rsidP="0016643C">
      <w:pPr>
        <w:spacing w:after="0"/>
      </w:pPr>
      <w:r>
        <w:t>RAM 64 GB</w:t>
      </w:r>
    </w:p>
    <w:p w14:paraId="17D6EA07" w14:textId="77777777" w:rsidR="0029428E" w:rsidRDefault="0016643C" w:rsidP="0016643C">
      <w:pPr>
        <w:spacing w:after="0"/>
      </w:pPr>
      <w:r>
        <w:t xml:space="preserve">2x disk 300 GB SSD </w:t>
      </w:r>
    </w:p>
    <w:p w14:paraId="74BF16D7" w14:textId="73C3D7B3" w:rsidR="0016643C" w:rsidRDefault="0016643C" w:rsidP="0016643C">
      <w:pPr>
        <w:spacing w:after="0"/>
      </w:pPr>
      <w:r>
        <w:t xml:space="preserve">2x disk 14 TB </w:t>
      </w:r>
      <w:r w:rsidR="0029428E">
        <w:t>S</w:t>
      </w:r>
      <w:r>
        <w:t>ATA</w:t>
      </w:r>
    </w:p>
    <w:p w14:paraId="42CBDCDF" w14:textId="77777777" w:rsidR="0029428E" w:rsidRDefault="0016643C" w:rsidP="0016643C">
      <w:pPr>
        <w:spacing w:after="0"/>
      </w:pPr>
      <w:r>
        <w:t xml:space="preserve">HW RAID Dell PERC H710 s </w:t>
      </w:r>
      <w:proofErr w:type="gramStart"/>
      <w:r>
        <w:t>512MB</w:t>
      </w:r>
      <w:proofErr w:type="gramEnd"/>
      <w:r>
        <w:t xml:space="preserve"> NV </w:t>
      </w:r>
    </w:p>
    <w:p w14:paraId="61DC1F74" w14:textId="70481019" w:rsidR="0016643C" w:rsidRDefault="0016643C" w:rsidP="0016643C">
      <w:pPr>
        <w:spacing w:after="0"/>
      </w:pPr>
      <w:proofErr w:type="spellStart"/>
      <w:r>
        <w:t>Cache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r w:rsidR="0029428E">
        <w:t>i</w:t>
      </w:r>
      <w:r>
        <w:t xml:space="preserve">DRAC8 s </w:t>
      </w:r>
      <w:proofErr w:type="spellStart"/>
      <w:r>
        <w:t>vFlash</w:t>
      </w:r>
      <w:proofErr w:type="spellEnd"/>
      <w:r>
        <w:t xml:space="preserve"> </w:t>
      </w:r>
      <w:proofErr w:type="gramStart"/>
      <w:r>
        <w:t>16GB</w:t>
      </w:r>
      <w:proofErr w:type="gramEnd"/>
    </w:p>
    <w:p w14:paraId="54AF8DF7" w14:textId="77777777" w:rsidR="0016643C" w:rsidRDefault="0016643C" w:rsidP="0016643C">
      <w:pPr>
        <w:spacing w:after="0"/>
      </w:pPr>
      <w:r>
        <w:t xml:space="preserve">SD 2x 10 </w:t>
      </w:r>
      <w:proofErr w:type="spellStart"/>
      <w:r>
        <w:t>Gbit</w:t>
      </w:r>
      <w:proofErr w:type="spellEnd"/>
      <w:r>
        <w:t xml:space="preserve"> Ethernet 2x zdroj 350 W</w:t>
      </w:r>
    </w:p>
    <w:p w14:paraId="211DFC95" w14:textId="77777777" w:rsidR="0029428E" w:rsidRDefault="0016643C" w:rsidP="0016643C">
      <w:pPr>
        <w:spacing w:after="0"/>
      </w:pPr>
      <w:r>
        <w:t>IPv4 2x</w:t>
      </w:r>
      <w:r>
        <w:tab/>
      </w:r>
    </w:p>
    <w:p w14:paraId="2FA64915" w14:textId="587213CF" w:rsidR="0016643C" w:rsidRDefault="0029428E" w:rsidP="0016643C">
      <w:pPr>
        <w:spacing w:after="0"/>
      </w:pPr>
      <w:r>
        <w:t>---------------------------------------------------------------------------------------------------------------------------------</w:t>
      </w:r>
    </w:p>
    <w:p w14:paraId="2AA3527E" w14:textId="677F45D7" w:rsidR="00FF70B8" w:rsidRDefault="0016643C" w:rsidP="0016643C">
      <w:pPr>
        <w:spacing w:after="0"/>
      </w:pPr>
      <w:r>
        <w:t>Uvedené ceny jsou v CZK a nezahrnují DPH.</w:t>
      </w:r>
    </w:p>
    <w:p w14:paraId="40511681" w14:textId="468DCB39" w:rsidR="00123EB3" w:rsidRDefault="00123EB3" w:rsidP="0016643C">
      <w:pPr>
        <w:spacing w:after="0"/>
      </w:pPr>
    </w:p>
    <w:p w14:paraId="48BA1349" w14:textId="2582BF99" w:rsidR="00E318B5" w:rsidRDefault="00E318B5" w:rsidP="0016643C">
      <w:pPr>
        <w:spacing w:after="0"/>
      </w:pPr>
    </w:p>
    <w:p w14:paraId="23FD0F86" w14:textId="3E495156" w:rsidR="00E318B5" w:rsidRDefault="00E318B5" w:rsidP="0016643C">
      <w:pPr>
        <w:spacing w:after="0"/>
      </w:pPr>
    </w:p>
    <w:p w14:paraId="1DC218ED" w14:textId="3A42F6EB" w:rsidR="00E318B5" w:rsidRDefault="00E318B5" w:rsidP="0016643C">
      <w:pPr>
        <w:spacing w:after="0"/>
      </w:pPr>
    </w:p>
    <w:p w14:paraId="36075F67" w14:textId="53E3B793" w:rsidR="00E318B5" w:rsidRDefault="00E318B5" w:rsidP="0016643C">
      <w:pPr>
        <w:spacing w:after="0"/>
      </w:pPr>
    </w:p>
    <w:p w14:paraId="62067557" w14:textId="2CD07CDF" w:rsidR="00E318B5" w:rsidRDefault="00E318B5" w:rsidP="0016643C">
      <w:pPr>
        <w:spacing w:after="0"/>
      </w:pPr>
    </w:p>
    <w:p w14:paraId="555350ED" w14:textId="78546CBC" w:rsidR="00E318B5" w:rsidRDefault="00E318B5" w:rsidP="0016643C">
      <w:pPr>
        <w:spacing w:after="0"/>
      </w:pPr>
    </w:p>
    <w:p w14:paraId="59DC63ED" w14:textId="76F27035" w:rsidR="00E318B5" w:rsidRDefault="00E318B5" w:rsidP="0016643C">
      <w:pPr>
        <w:spacing w:after="0"/>
      </w:pPr>
    </w:p>
    <w:p w14:paraId="4DC79DC9" w14:textId="7DFCFDA9" w:rsidR="00E318B5" w:rsidRDefault="00E318B5" w:rsidP="0016643C">
      <w:pPr>
        <w:spacing w:after="0"/>
      </w:pPr>
    </w:p>
    <w:p w14:paraId="6D9C2DD5" w14:textId="77777777" w:rsidR="00E318B5" w:rsidRDefault="00E318B5" w:rsidP="0016643C">
      <w:pPr>
        <w:spacing w:after="0"/>
      </w:pPr>
    </w:p>
    <w:p w14:paraId="7F12D888" w14:textId="0BC70759" w:rsidR="004F4B30" w:rsidRPr="004F4B30" w:rsidRDefault="004F4B30" w:rsidP="004F4B30">
      <w:pPr>
        <w:pStyle w:val="Odstavecseseznamem"/>
        <w:numPr>
          <w:ilvl w:val="0"/>
          <w:numId w:val="1"/>
        </w:numPr>
        <w:spacing w:after="0"/>
        <w:jc w:val="center"/>
        <w:rPr>
          <w:b/>
          <w:bCs/>
        </w:rPr>
      </w:pPr>
    </w:p>
    <w:p w14:paraId="5698BDCF" w14:textId="61AB8CDE" w:rsidR="0029428E" w:rsidRDefault="0029428E" w:rsidP="0016643C">
      <w:pPr>
        <w:spacing w:after="0"/>
      </w:pPr>
    </w:p>
    <w:p w14:paraId="0D480116" w14:textId="53E09745" w:rsidR="004F4B30" w:rsidRDefault="00B83F76" w:rsidP="0016643C">
      <w:pPr>
        <w:spacing w:after="0"/>
      </w:pPr>
      <w:r w:rsidRPr="00E318B5">
        <w:t>Měsíční c</w:t>
      </w:r>
      <w:r w:rsidR="004F4B30" w:rsidRPr="00E318B5">
        <w:t xml:space="preserve">ena do 10.10.2022 navýšení + </w:t>
      </w:r>
      <w:proofErr w:type="gramStart"/>
      <w:r w:rsidR="004F4B30" w:rsidRPr="00E318B5">
        <w:t>1.480,-</w:t>
      </w:r>
      <w:proofErr w:type="gramEnd"/>
      <w:r w:rsidR="004F4B30" w:rsidRPr="00E318B5">
        <w:t xml:space="preserve"> bez DPH</w:t>
      </w:r>
    </w:p>
    <w:p w14:paraId="104B93F1" w14:textId="4428B89A" w:rsidR="004F4B30" w:rsidRDefault="004F4B30" w:rsidP="0016643C">
      <w:pPr>
        <w:spacing w:after="0"/>
      </w:pPr>
      <w:r w:rsidRPr="00E318B5">
        <w:t xml:space="preserve">od 11.10.2022 do 10.10.2023 </w:t>
      </w:r>
      <w:r w:rsidR="00B83F76" w:rsidRPr="00E318B5">
        <w:t>měsíční cena</w:t>
      </w:r>
      <w:r w:rsidRPr="00E318B5">
        <w:t xml:space="preserve"> </w:t>
      </w:r>
      <w:proofErr w:type="gramStart"/>
      <w:r w:rsidR="00B83F76" w:rsidRPr="00E318B5">
        <w:t>3</w:t>
      </w:r>
      <w:r w:rsidR="007F41E2">
        <w:t>.</w:t>
      </w:r>
      <w:r w:rsidR="00B83F76" w:rsidRPr="00E318B5">
        <w:t>665,-</w:t>
      </w:r>
      <w:proofErr w:type="gramEnd"/>
      <w:r w:rsidR="00B83F76" w:rsidRPr="00E318B5">
        <w:t xml:space="preserve"> bez DPH</w:t>
      </w:r>
      <w:r w:rsidR="00123EB3">
        <w:t xml:space="preserve"> </w:t>
      </w:r>
    </w:p>
    <w:p w14:paraId="5916A78A" w14:textId="55264448" w:rsidR="00123EB3" w:rsidRDefault="00123EB3" w:rsidP="0016643C">
      <w:pPr>
        <w:spacing w:after="0"/>
      </w:pPr>
    </w:p>
    <w:p w14:paraId="23BDE866" w14:textId="77777777" w:rsidR="004F4B30" w:rsidRDefault="004F4B30" w:rsidP="0016643C">
      <w:pPr>
        <w:spacing w:after="0"/>
      </w:pPr>
    </w:p>
    <w:p w14:paraId="42820E50" w14:textId="2E7DC508" w:rsidR="0029428E" w:rsidRPr="0029428E" w:rsidRDefault="0029428E" w:rsidP="0029428E">
      <w:pPr>
        <w:spacing w:after="0"/>
        <w:jc w:val="center"/>
        <w:rPr>
          <w:b/>
          <w:bCs/>
        </w:rPr>
      </w:pPr>
      <w:r w:rsidRPr="0029428E">
        <w:rPr>
          <w:b/>
          <w:bCs/>
        </w:rPr>
        <w:t>I</w:t>
      </w:r>
      <w:r w:rsidR="004F4B30">
        <w:rPr>
          <w:b/>
          <w:bCs/>
        </w:rPr>
        <w:t>I</w:t>
      </w:r>
      <w:r w:rsidRPr="0029428E">
        <w:rPr>
          <w:b/>
          <w:bCs/>
        </w:rPr>
        <w:t>I.</w:t>
      </w:r>
    </w:p>
    <w:p w14:paraId="6B443E59" w14:textId="77777777" w:rsidR="0029428E" w:rsidRDefault="0029428E" w:rsidP="0016643C">
      <w:pPr>
        <w:spacing w:after="0"/>
      </w:pPr>
    </w:p>
    <w:p w14:paraId="2CD9868E" w14:textId="31CD4E09" w:rsidR="0016643C" w:rsidRDefault="0016643C" w:rsidP="00E318B5">
      <w:pPr>
        <w:spacing w:after="0"/>
        <w:jc w:val="both"/>
      </w:pPr>
      <w:r>
        <w:t>T</w:t>
      </w:r>
      <w:r w:rsidR="0029428E">
        <w:t>ento dodatek</w:t>
      </w:r>
      <w:r>
        <w:t xml:space="preserve"> se sjednává na dobu určitou do 10.10.202</w:t>
      </w:r>
      <w:r w:rsidR="0029428E">
        <w:t>3</w:t>
      </w:r>
      <w:r>
        <w:t xml:space="preserve">. Před uplynutím této doby nesmí být vypovězen, pouze v případě a za podmínek dle </w:t>
      </w:r>
      <w:proofErr w:type="spellStart"/>
      <w:r>
        <w:t>ust</w:t>
      </w:r>
      <w:proofErr w:type="spellEnd"/>
      <w:r>
        <w:t xml:space="preserve">. čl. </w:t>
      </w:r>
      <w:proofErr w:type="spellStart"/>
      <w:r>
        <w:t>Vl</w:t>
      </w:r>
      <w:proofErr w:type="spellEnd"/>
      <w:r>
        <w:t>/písm. e</w:t>
      </w:r>
      <w:r w:rsidR="00D912AB">
        <w:t>.</w:t>
      </w:r>
      <w:r w:rsidR="00D14FBD">
        <w:t xml:space="preserve"> </w:t>
      </w:r>
    </w:p>
    <w:p w14:paraId="2C3780DE" w14:textId="77777777" w:rsidR="00E318B5" w:rsidRDefault="00E318B5" w:rsidP="0016643C">
      <w:pPr>
        <w:spacing w:after="0"/>
      </w:pPr>
    </w:p>
    <w:p w14:paraId="300BCDED" w14:textId="77777777" w:rsidR="0016643C" w:rsidRDefault="0016643C" w:rsidP="0016643C">
      <w:pPr>
        <w:spacing w:after="0"/>
      </w:pPr>
      <w:r>
        <w:t>Ostatní ustanovení Smlouvy zůstávají v platnosti.</w:t>
      </w:r>
    </w:p>
    <w:p w14:paraId="4FE7DCDB" w14:textId="77777777" w:rsidR="0016643C" w:rsidRDefault="0016643C" w:rsidP="00E318B5">
      <w:pPr>
        <w:spacing w:after="0"/>
        <w:jc w:val="both"/>
      </w:pPr>
      <w:r>
        <w:t>Tato Specifikace nabývá platnosti a účinnosti dnem jeho podpisu oběma smluvními stranami. Poskytování služby bude zahájeno ke dni nabytí platnosti a účinnosti této Specifikace.</w:t>
      </w:r>
    </w:p>
    <w:p w14:paraId="11E9A83F" w14:textId="77777777" w:rsidR="0029428E" w:rsidRDefault="0029428E" w:rsidP="0016643C">
      <w:pPr>
        <w:spacing w:after="0"/>
      </w:pPr>
    </w:p>
    <w:p w14:paraId="26E92737" w14:textId="77777777" w:rsidR="0029428E" w:rsidRDefault="0029428E" w:rsidP="0016643C">
      <w:pPr>
        <w:spacing w:after="0"/>
      </w:pPr>
    </w:p>
    <w:p w14:paraId="584BA44B" w14:textId="77777777" w:rsidR="0029428E" w:rsidRDefault="0029428E" w:rsidP="0016643C">
      <w:pPr>
        <w:spacing w:after="0"/>
      </w:pPr>
    </w:p>
    <w:p w14:paraId="0D109CA5" w14:textId="787B81D9" w:rsidR="0016643C" w:rsidRDefault="0016643C" w:rsidP="0016643C">
      <w:pPr>
        <w:spacing w:after="0"/>
      </w:pPr>
      <w:r>
        <w:t>Datum:</w:t>
      </w:r>
      <w:r>
        <w:tab/>
        <w:t>V Brně dne</w:t>
      </w:r>
      <w:r>
        <w:tab/>
      </w:r>
      <w:r>
        <w:tab/>
      </w:r>
      <w:r w:rsidR="00123EB3">
        <w:tab/>
      </w:r>
      <w:r w:rsidR="00123EB3">
        <w:tab/>
      </w:r>
      <w:r w:rsidR="00123EB3">
        <w:tab/>
      </w:r>
      <w:r>
        <w:t>Datum:</w:t>
      </w:r>
      <w:r>
        <w:tab/>
        <w:t>V Praze dne</w:t>
      </w:r>
    </w:p>
    <w:p w14:paraId="31518A7F" w14:textId="77777777" w:rsidR="00123EB3" w:rsidRDefault="0016643C" w:rsidP="0016643C">
      <w:pPr>
        <w:spacing w:after="0"/>
      </w:pPr>
      <w:r>
        <w:tab/>
      </w:r>
    </w:p>
    <w:p w14:paraId="1367BBBF" w14:textId="77777777" w:rsidR="00123EB3" w:rsidRDefault="00123EB3" w:rsidP="0016643C">
      <w:pPr>
        <w:spacing w:after="0"/>
      </w:pPr>
    </w:p>
    <w:p w14:paraId="51562CAC" w14:textId="203B0627" w:rsidR="0016643C" w:rsidRDefault="0016643C" w:rsidP="0016643C">
      <w:pPr>
        <w:spacing w:after="0"/>
      </w:pPr>
      <w:r>
        <w:tab/>
      </w:r>
      <w:r>
        <w:tab/>
      </w:r>
      <w:r>
        <w:tab/>
      </w:r>
    </w:p>
    <w:p w14:paraId="71FCAE4E" w14:textId="77777777" w:rsidR="0016643C" w:rsidRDefault="0016643C" w:rsidP="0016643C">
      <w:pPr>
        <w:spacing w:after="0"/>
      </w:pPr>
      <w:r>
        <w:tab/>
      </w:r>
      <w:r>
        <w:tab/>
      </w:r>
      <w:r>
        <w:tab/>
      </w:r>
      <w:r>
        <w:tab/>
      </w:r>
    </w:p>
    <w:p w14:paraId="05B7CECA" w14:textId="5A962122" w:rsidR="0016643C" w:rsidRDefault="0016643C" w:rsidP="0016643C">
      <w:pPr>
        <w:spacing w:after="0"/>
      </w:pPr>
      <w:r>
        <w:t>Filip Špaček</w:t>
      </w:r>
    </w:p>
    <w:p w14:paraId="5B796149" w14:textId="77777777" w:rsidR="00123EB3" w:rsidRDefault="0016643C" w:rsidP="0016643C">
      <w:pPr>
        <w:spacing w:after="0"/>
      </w:pPr>
      <w:r>
        <w:t xml:space="preserve">Master </w:t>
      </w:r>
      <w:proofErr w:type="gramStart"/>
      <w:r>
        <w:t>Internet</w:t>
      </w:r>
      <w:proofErr w:type="gramEnd"/>
      <w:r>
        <w:t>, s.r.o.</w:t>
      </w:r>
      <w:r>
        <w:tab/>
      </w:r>
      <w:r>
        <w:tab/>
      </w:r>
      <w:r>
        <w:tab/>
      </w:r>
      <w:r w:rsidR="00123EB3">
        <w:tab/>
      </w:r>
      <w:r w:rsidR="00123EB3">
        <w:tab/>
      </w:r>
      <w:r>
        <w:t xml:space="preserve">Ing. Martin Souček, Ph.D. </w:t>
      </w:r>
    </w:p>
    <w:p w14:paraId="7784D6F3" w14:textId="700A700C" w:rsidR="0016643C" w:rsidRDefault="0016643C" w:rsidP="00123EB3">
      <w:pPr>
        <w:spacing w:after="0"/>
        <w:ind w:left="4248" w:firstLine="708"/>
      </w:pPr>
      <w:r>
        <w:t>Národní muzeum</w:t>
      </w:r>
    </w:p>
    <w:p w14:paraId="3E3711A1" w14:textId="77777777" w:rsidR="0016643C" w:rsidRDefault="0016643C" w:rsidP="0016643C">
      <w:pPr>
        <w:spacing w:after="0"/>
      </w:pPr>
    </w:p>
    <w:p w14:paraId="54E517AA" w14:textId="77777777" w:rsidR="00D75669" w:rsidRDefault="00D75669" w:rsidP="0016643C">
      <w:pPr>
        <w:spacing w:after="0"/>
      </w:pPr>
    </w:p>
    <w:sectPr w:rsidR="00D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7C"/>
    <w:multiLevelType w:val="hybridMultilevel"/>
    <w:tmpl w:val="1138ED6A"/>
    <w:lvl w:ilvl="0" w:tplc="FB489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3C"/>
    <w:rsid w:val="000F4B9D"/>
    <w:rsid w:val="00116F3F"/>
    <w:rsid w:val="00123EB3"/>
    <w:rsid w:val="0016643C"/>
    <w:rsid w:val="002729F1"/>
    <w:rsid w:val="0029428E"/>
    <w:rsid w:val="003C584E"/>
    <w:rsid w:val="00454B20"/>
    <w:rsid w:val="004F4B30"/>
    <w:rsid w:val="007F41E2"/>
    <w:rsid w:val="00A52A35"/>
    <w:rsid w:val="00B33C25"/>
    <w:rsid w:val="00B83F76"/>
    <w:rsid w:val="00D14FBD"/>
    <w:rsid w:val="00D75669"/>
    <w:rsid w:val="00D912AB"/>
    <w:rsid w:val="00E318B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C38A"/>
  <w15:chartTrackingRefBased/>
  <w15:docId w15:val="{88502182-9738-41CA-A004-7CED659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1" ma:contentTypeDescription="Vytvoří nový dokument" ma:contentTypeScope="" ma:versionID="9545ad7cc81a4bcbbe8bb697ca33a61a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3af1f43452aba1d90ada20f0791b1034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1A6F4-E882-4003-8C12-C9215B12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0C5CF-B4B2-4570-8566-48E3C764B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0E21B-264A-4721-A874-CE9A84959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Tousson Jolana</dc:creator>
  <cp:keywords/>
  <dc:description/>
  <cp:lastModifiedBy>Tousson Jolana</cp:lastModifiedBy>
  <cp:revision>2</cp:revision>
  <dcterms:created xsi:type="dcterms:W3CDTF">2022-05-24T13:07:00Z</dcterms:created>
  <dcterms:modified xsi:type="dcterms:W3CDTF">2022-05-24T13:07:00Z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