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693A14AD" w:rsidR="00A56E32" w:rsidRDefault="0027554D" w:rsidP="000147F3">
            <w:pPr>
              <w:pStyle w:val="EvObjZhotov"/>
              <w:ind w:right="-3935"/>
            </w:pPr>
            <w:r>
              <w:t>EV. ČÍSLO OBJEDNATELE:</w:t>
            </w:r>
            <w:r w:rsidR="0048482E">
              <w:t xml:space="preserve"> </w:t>
            </w:r>
            <w:r w:rsidR="008F7F4C">
              <w:t>2</w:t>
            </w:r>
            <w:r w:rsidR="00F81F42">
              <w:t>2</w:t>
            </w:r>
            <w:r w:rsidR="008F7F4C">
              <w:t>/</w:t>
            </w:r>
            <w:r w:rsidR="00F81F42">
              <w:t>4.1</w:t>
            </w:r>
            <w:r w:rsidR="00897710">
              <w:t>/TZUS</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7777777" w:rsidR="0027554D" w:rsidRPr="008F49BA" w:rsidRDefault="0027554D" w:rsidP="0027554D">
            <w:pPr>
              <w:pStyle w:val="TextSmlouvybezslovn"/>
            </w:pPr>
            <w:r>
              <w:rPr>
                <w:bCs/>
              </w:rPr>
              <w:t xml:space="preserve">Prosecká </w:t>
            </w:r>
            <w:r w:rsidR="008F7F4C">
              <w:rPr>
                <w:bCs/>
              </w:rPr>
              <w:t>811/</w:t>
            </w:r>
            <w:proofErr w:type="gramStart"/>
            <w:r>
              <w:rPr>
                <w:bCs/>
              </w:rPr>
              <w:t>76a</w:t>
            </w:r>
            <w:proofErr w:type="gramEnd"/>
            <w:r>
              <w:rPr>
                <w:bCs/>
              </w:rPr>
              <w:t>, 190 00 Praha 9 – Prosek</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77777777" w:rsidR="0027554D" w:rsidRDefault="0027554D" w:rsidP="0027554D">
            <w:pPr>
              <w:pStyle w:val="TextSmlouvybezslovn"/>
            </w:pPr>
            <w:r>
              <w:rPr>
                <w:bCs/>
              </w:rPr>
              <w:t>Komerční banka a. s., pobočka Praha 1</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77777777" w:rsidR="0027554D" w:rsidRDefault="0027554D" w:rsidP="0027554D">
            <w:pPr>
              <w:pStyle w:val="TextSmlouvybezslovn"/>
            </w:pPr>
            <w:r>
              <w:rPr>
                <w:bCs/>
              </w:rPr>
              <w:t>1501-931/0100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77777777" w:rsidR="0027554D" w:rsidRDefault="0027554D" w:rsidP="0027554D">
            <w:pPr>
              <w:pStyle w:val="IODISlabselhodnota"/>
            </w:pPr>
            <w:r>
              <w:t>00015679</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77777777" w:rsidR="0027554D" w:rsidRDefault="0027554D" w:rsidP="0027554D">
            <w:pPr>
              <w:pStyle w:val="IODISlabselhodnota"/>
            </w:pPr>
            <w:r w:rsidRPr="002C100A">
              <w:rPr>
                <w:bCs/>
              </w:rPr>
              <w:t>CZ00015679</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7777777" w:rsidR="0027554D" w:rsidRDefault="0027554D" w:rsidP="0027554D">
            <w:pPr>
              <w:spacing w:line="240" w:lineRule="auto"/>
            </w:pPr>
            <w:r w:rsidRPr="001612BF">
              <w:rPr>
                <w:b/>
              </w:rPr>
              <w:t>Ing. Alexanderem Šafaříkem-Pštroszem</w:t>
            </w:r>
            <w:r>
              <w:t>,</w:t>
            </w:r>
          </w:p>
        </w:tc>
        <w:tc>
          <w:tcPr>
            <w:tcW w:w="2504" w:type="dxa"/>
            <w:tcBorders>
              <w:top w:val="nil"/>
              <w:left w:val="nil"/>
              <w:bottom w:val="nil"/>
              <w:right w:val="nil"/>
            </w:tcBorders>
            <w:vAlign w:val="bottom"/>
          </w:tcPr>
          <w:p w14:paraId="44CA29E6" w14:textId="77777777" w:rsidR="0027554D" w:rsidRPr="00976747" w:rsidRDefault="0027554D" w:rsidP="0027554D">
            <w:pPr>
              <w:pStyle w:val="TextSmlouvybezslovn"/>
              <w:ind w:hanging="108"/>
              <w:jc w:val="left"/>
            </w:pPr>
            <w:r w:rsidRPr="00976747">
              <w:rPr>
                <w:bCs/>
              </w:rPr>
              <w:t>ředitelem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7.25pt" o:ole="" fillcolor="window">
            <v:imagedata r:id="rId7" o:title=""/>
          </v:shape>
          <o:OLEObject Type="Embed" ProgID="Word.Picture.8" ShapeID="_x0000_i1025" DrawAspect="Content" ObjectID="_1714901842" r:id="rId8"/>
        </w:object>
      </w:r>
    </w:p>
    <w:p w14:paraId="5FBF85C0" w14:textId="2C2FCCB1" w:rsidR="00CF0373" w:rsidRDefault="00CF0373" w:rsidP="00CF0373">
      <w:pPr>
        <w:pStyle w:val="NadpislnkuSmlouvy"/>
      </w:pPr>
      <w:r w:rsidRPr="00835FE0">
        <w:t>Článek 2</w:t>
      </w:r>
      <w:r>
        <w:br/>
        <w:t>Předmět Smlouvy</w:t>
      </w:r>
    </w:p>
    <w:p w14:paraId="517B09FD" w14:textId="7E12F59C" w:rsidR="00CF0373" w:rsidRPr="00066F7C"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DB0CFE">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DB0CFE" w:rsidRPr="00DB0CFE">
        <w:rPr>
          <w:b/>
          <w:i/>
          <w:sz w:val="26"/>
          <w:szCs w:val="26"/>
        </w:rPr>
        <w:t>Uskutečnění semináře „Postupy oznámených subjektů oznámených k nařízení č.</w:t>
      </w:r>
      <w:r w:rsidR="00066F7C">
        <w:rPr>
          <w:b/>
          <w:i/>
          <w:sz w:val="26"/>
          <w:szCs w:val="26"/>
        </w:rPr>
        <w:t> </w:t>
      </w:r>
      <w:r w:rsidR="00DB0CFE" w:rsidRPr="00DB0CFE">
        <w:rPr>
          <w:b/>
          <w:i/>
          <w:sz w:val="26"/>
          <w:szCs w:val="26"/>
        </w:rPr>
        <w:t>305/2011/EU (CPR) a postupy autorizovaných osob k nařízení vlády č. 163/2002 Sb.“ pro posuzovatele z řad českých oznámených subjektů a autorizovaných osob</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38656B77" w14:textId="77777777" w:rsidR="00066F7C" w:rsidRPr="00903DE0" w:rsidRDefault="00066F7C" w:rsidP="00066F7C">
      <w:pPr>
        <w:pStyle w:val="TextSmlouvy"/>
        <w:numPr>
          <w:ilvl w:val="0"/>
          <w:numId w:val="0"/>
        </w:numPr>
        <w:ind w:left="357" w:hanging="357"/>
        <w:rPr>
          <w:rStyle w:val="TextSmlouvyCharChar"/>
          <w:rFonts w:ascii="Arial" w:hAnsi="Arial"/>
        </w:rPr>
      </w:pP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39FD7154" w14:textId="000897A1" w:rsidR="0001326B" w:rsidRDefault="00066F7C" w:rsidP="00313473">
      <w:pPr>
        <w:pStyle w:val="TextSmlouvy"/>
        <w:numPr>
          <w:ilvl w:val="0"/>
          <w:numId w:val="30"/>
        </w:numPr>
        <w:rPr>
          <w:b/>
          <w:i/>
          <w:sz w:val="26"/>
          <w:szCs w:val="26"/>
        </w:rPr>
      </w:pPr>
      <w:r>
        <w:rPr>
          <w:b/>
          <w:i/>
          <w:sz w:val="26"/>
          <w:szCs w:val="26"/>
        </w:rPr>
        <w:t>o</w:t>
      </w:r>
      <w:r w:rsidR="0001326B" w:rsidRPr="0001326B">
        <w:rPr>
          <w:b/>
          <w:i/>
          <w:sz w:val="26"/>
          <w:szCs w:val="26"/>
        </w:rPr>
        <w:t>rganizační zabezpečení semináře – interaktivní způsob školení za použití aplikace Mentimeter, pozvánka pro dva posuzovatele z každého oznámeného subjektu / autorizované osoby (AO/OS),</w:t>
      </w:r>
    </w:p>
    <w:p w14:paraId="3014E936" w14:textId="75325601" w:rsidR="0001326B" w:rsidRPr="0001326B" w:rsidRDefault="0001326B" w:rsidP="0001326B">
      <w:pPr>
        <w:pStyle w:val="Odstavecseseznamem"/>
        <w:numPr>
          <w:ilvl w:val="0"/>
          <w:numId w:val="30"/>
        </w:numPr>
        <w:rPr>
          <w:b/>
          <w:i/>
          <w:color w:val="000000"/>
          <w:sz w:val="26"/>
          <w:szCs w:val="26"/>
        </w:rPr>
      </w:pPr>
      <w:r w:rsidRPr="0001326B">
        <w:rPr>
          <w:b/>
          <w:i/>
          <w:color w:val="000000"/>
          <w:sz w:val="26"/>
          <w:szCs w:val="26"/>
        </w:rPr>
        <w:t>zajištění odborné části – přednášející a prezentace na téma implementace nařízení č.</w:t>
      </w:r>
      <w:r w:rsidR="00066F7C">
        <w:rPr>
          <w:b/>
          <w:i/>
          <w:color w:val="000000"/>
          <w:sz w:val="26"/>
          <w:szCs w:val="26"/>
        </w:rPr>
        <w:t> </w:t>
      </w:r>
      <w:r w:rsidRPr="0001326B">
        <w:rPr>
          <w:b/>
          <w:i/>
          <w:color w:val="000000"/>
          <w:sz w:val="26"/>
          <w:szCs w:val="26"/>
        </w:rPr>
        <w:t xml:space="preserve">305/2011/EU (CPR) a jeho praktické aplikace (překlad prezentací z webinářů pořádaných TechSec skupiny OS k CPR, prezentace s důrazem na postupy OS), </w:t>
      </w:r>
    </w:p>
    <w:p w14:paraId="533CAB5A" w14:textId="581D3369" w:rsidR="002A3505" w:rsidRDefault="0001326B" w:rsidP="00313473">
      <w:pPr>
        <w:pStyle w:val="TextSmlouvy"/>
        <w:numPr>
          <w:ilvl w:val="0"/>
          <w:numId w:val="30"/>
        </w:numPr>
        <w:rPr>
          <w:b/>
          <w:i/>
          <w:sz w:val="26"/>
          <w:szCs w:val="26"/>
        </w:rPr>
      </w:pPr>
      <w:r w:rsidRPr="0001326B">
        <w:rPr>
          <w:b/>
          <w:i/>
          <w:sz w:val="26"/>
          <w:szCs w:val="26"/>
        </w:rPr>
        <w:t>postupy AO podle NV č. 163/2002 Sb., ve znění pozdějších předpisů.</w:t>
      </w:r>
      <w:r w:rsidR="002A3505" w:rsidRPr="00313473">
        <w:rPr>
          <w:b/>
          <w:i/>
          <w:sz w:val="26"/>
          <w:szCs w:val="26"/>
        </w:rPr>
        <w:t xml:space="preserve"> </w:t>
      </w:r>
    </w:p>
    <w:p w14:paraId="17DEC8DB" w14:textId="3B711656" w:rsidR="002A3505" w:rsidRPr="00313473" w:rsidRDefault="002A3505" w:rsidP="00313473">
      <w:pPr>
        <w:pStyle w:val="TextSmlouvy"/>
        <w:rPr>
          <w:b/>
          <w:i/>
          <w:sz w:val="26"/>
          <w:szCs w:val="26"/>
        </w:rPr>
      </w:pPr>
      <w:r w:rsidRPr="00C34EF7">
        <w:rPr>
          <w:rStyle w:val="TextSmlouvyCharChar"/>
        </w:rPr>
        <w:t xml:space="preserve">Výsledkem </w:t>
      </w:r>
      <w:r>
        <w:rPr>
          <w:rStyle w:val="TextSmlouvyCharChar"/>
        </w:rPr>
        <w:t>plnění úkolu bu</w:t>
      </w:r>
      <w:r w:rsidR="00313473">
        <w:rPr>
          <w:rStyle w:val="TextSmlouvyCharChar"/>
        </w:rPr>
        <w:t>dou</w:t>
      </w:r>
      <w:r>
        <w:rPr>
          <w:rStyle w:val="TextSmlouvyCharChar"/>
        </w:rPr>
        <w:t xml:space="preserve">: </w:t>
      </w:r>
      <w:r w:rsidRPr="00313473">
        <w:rPr>
          <w:b/>
          <w:i/>
          <w:sz w:val="26"/>
          <w:szCs w:val="26"/>
        </w:rPr>
        <w:t>„</w:t>
      </w:r>
      <w:r w:rsidR="00066F7C">
        <w:rPr>
          <w:b/>
          <w:i/>
          <w:sz w:val="26"/>
          <w:szCs w:val="26"/>
        </w:rPr>
        <w:t>z</w:t>
      </w:r>
      <w:r w:rsidR="00313473" w:rsidRPr="00313473">
        <w:rPr>
          <w:b/>
          <w:i/>
          <w:sz w:val="26"/>
          <w:szCs w:val="26"/>
        </w:rPr>
        <w:t xml:space="preserve">práva </w:t>
      </w:r>
      <w:r w:rsidR="009D4D75">
        <w:rPr>
          <w:b/>
          <w:i/>
          <w:sz w:val="26"/>
          <w:szCs w:val="26"/>
        </w:rPr>
        <w:t>o řešení úkolu</w:t>
      </w:r>
      <w:r w:rsidRPr="00313473">
        <w:rPr>
          <w:b/>
          <w:i/>
          <w:sz w:val="26"/>
          <w:szCs w:val="26"/>
        </w:rPr>
        <w:t>“.</w:t>
      </w:r>
    </w:p>
    <w:p w14:paraId="58CC3B92" w14:textId="77777777" w:rsidR="002A3505" w:rsidRDefault="002A3505" w:rsidP="002A3505">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6913231C" w:rsidR="002A3505" w:rsidRDefault="002A3505" w:rsidP="002A3505">
      <w:pPr>
        <w:pStyle w:val="TextSmlouvybezslovn"/>
      </w:pPr>
      <w:r>
        <w:t xml:space="preserve">Smluvní cena za splnění úkolu dle čl. 5 odst. 1 Smlouvy činí </w:t>
      </w:r>
      <w:r w:rsidR="00DB0CFE" w:rsidRPr="00DB0CFE">
        <w:rPr>
          <w:rStyle w:val="TextSmlouvyTUNbezslovnCharChar"/>
        </w:rPr>
        <w:t>50</w:t>
      </w:r>
      <w:r>
        <w:rPr>
          <w:rStyle w:val="TextSmlouvyTUNbezslovnCharChar"/>
        </w:rPr>
        <w:t xml:space="preserve"> 000 </w:t>
      </w:r>
      <w:r w:rsidRPr="00634E50">
        <w:rPr>
          <w:rStyle w:val="TextSmlouvyTUNbezslovnCharChar"/>
        </w:rPr>
        <w:t>Kč (slovy</w:t>
      </w:r>
      <w:r w:rsidR="00313473">
        <w:rPr>
          <w:rStyle w:val="TextSmlouvyTUNbezslovnCharChar"/>
        </w:rPr>
        <w:t xml:space="preserve">: </w:t>
      </w:r>
      <w:r w:rsidR="00DB0CFE">
        <w:rPr>
          <w:rStyle w:val="TextSmlouvyTUNbezslovnCharChar"/>
        </w:rPr>
        <w:t>padesát</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535E946B"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3</w:t>
      </w:r>
      <w:r w:rsidR="00DB0CFE">
        <w:rPr>
          <w:b/>
          <w:i/>
          <w:sz w:val="26"/>
          <w:szCs w:val="26"/>
        </w:rPr>
        <w:t>1</w:t>
      </w:r>
      <w:r w:rsidR="00F71112">
        <w:rPr>
          <w:b/>
          <w:i/>
          <w:sz w:val="26"/>
          <w:szCs w:val="26"/>
        </w:rPr>
        <w:t xml:space="preserve">. </w:t>
      </w:r>
      <w:r w:rsidR="00DB0CFE">
        <w:rPr>
          <w:b/>
          <w:i/>
          <w:sz w:val="26"/>
          <w:szCs w:val="26"/>
        </w:rPr>
        <w:t>října</w:t>
      </w:r>
      <w:r w:rsidRPr="00502B72">
        <w:rPr>
          <w:b/>
          <w:i/>
          <w:sz w:val="26"/>
          <w:szCs w:val="26"/>
        </w:rPr>
        <w:t xml:space="preserve"> 202</w:t>
      </w:r>
      <w:r w:rsidR="00DB0CFE">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hanging="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7777777" w:rsidR="002A3505" w:rsidRDefault="002A3505" w:rsidP="00313473">
      <w:pPr>
        <w:pStyle w:val="TextSmlouvy"/>
        <w:tabs>
          <w:tab w:val="clear" w:pos="360"/>
          <w:tab w:val="num" w:pos="357"/>
        </w:tabs>
        <w:ind w:left="426" w:hanging="502"/>
      </w:pPr>
      <w:r>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6A2B3545" w14:textId="77777777" w:rsidR="002A3505" w:rsidRDefault="002A3505" w:rsidP="002A3505">
      <w:pPr>
        <w:pStyle w:val="NadpislnkuSmlouvy"/>
      </w:pPr>
      <w:r w:rsidRPr="003438B3">
        <w:lastRenderedPageBreak/>
        <w:t xml:space="preserve">Článek </w:t>
      </w:r>
      <w:r>
        <w:t>6</w:t>
      </w:r>
      <w:r>
        <w:br/>
        <w:t>Platební podmínky a sankční ustanovení</w:t>
      </w:r>
    </w:p>
    <w:p w14:paraId="16A78E15"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tabs>
          <w:tab w:val="clear" w:pos="360"/>
        </w:tabs>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2B18F7D9" w14:textId="77777777" w:rsidR="002A3505" w:rsidRPr="003B0604" w:rsidRDefault="002A3505" w:rsidP="002A3505">
      <w:pPr>
        <w:pStyle w:val="TextSmlouvy"/>
        <w:tabs>
          <w:tab w:val="clear" w:pos="360"/>
          <w:tab w:val="num" w:pos="426"/>
        </w:tabs>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4E2CEA92" w:rsidR="002A3505" w:rsidRDefault="002A3505" w:rsidP="002A3505">
      <w:pPr>
        <w:pStyle w:val="TextSmlouvy"/>
        <w:tabs>
          <w:tab w:val="left" w:pos="426"/>
        </w:tabs>
        <w:ind w:left="360" w:hanging="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3CD91899" w14:textId="77777777" w:rsidR="002A3505" w:rsidRDefault="002A3505" w:rsidP="002A3505">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918B2F" w14:textId="77777777" w:rsidR="002A3505" w:rsidRDefault="002A3505" w:rsidP="002A3505">
      <w:pPr>
        <w:pStyle w:val="TextSmlouvy"/>
        <w:tabs>
          <w:tab w:val="left" w:pos="426"/>
        </w:tabs>
        <w:ind w:left="360" w:hanging="360"/>
      </w:pPr>
      <w:r>
        <w:t>Náklady spojené s činností oponentní komise jsou součástí smluvní ceny</w:t>
      </w:r>
    </w:p>
    <w:p w14:paraId="3D956F9A" w14:textId="77777777"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lastRenderedPageBreak/>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6F621420" w14:textId="71C756B4"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07562F6E" w14:textId="10664224" w:rsidR="001F7187" w:rsidRDefault="001F7187" w:rsidP="002A3505">
      <w:pPr>
        <w:pStyle w:val="StylTextSmlouvysrunmslovnm"/>
      </w:pPr>
    </w:p>
    <w:p w14:paraId="3E0414E1" w14:textId="3DA1BF40" w:rsidR="001F7187" w:rsidRDefault="001F7187" w:rsidP="002A3505">
      <w:pPr>
        <w:pStyle w:val="StylTextSmlouvysrunmslovnm"/>
      </w:pPr>
    </w:p>
    <w:p w14:paraId="0132C6FB" w14:textId="77777777" w:rsidR="001F7187" w:rsidRDefault="001F7187" w:rsidP="002A3505">
      <w:pPr>
        <w:pStyle w:val="StylTextSmlouvysrunmslovnm"/>
      </w:pPr>
    </w:p>
    <w:p w14:paraId="20AB0DBB" w14:textId="77777777" w:rsidR="002A3505" w:rsidRDefault="002A3505" w:rsidP="002A3505">
      <w:pPr>
        <w:pStyle w:val="NadpislnkuSmlouvy"/>
      </w:pPr>
      <w:r>
        <w:lastRenderedPageBreak/>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2B8BCEF5" w14:textId="77777777" w:rsidR="002A3505" w:rsidRDefault="002A3505" w:rsidP="002A3505">
      <w:pPr>
        <w:pStyle w:val="TextSmlouvy"/>
        <w:ind w:left="360" w:hanging="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hanging="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hanging="360"/>
      </w:pPr>
      <w:r>
        <w:t>Tato Smlouva nabývá platnosti dnem podpisu obou smluvních stran.</w:t>
      </w:r>
    </w:p>
    <w:p w14:paraId="54A91288" w14:textId="77777777" w:rsidR="002A3505" w:rsidRDefault="002A3505" w:rsidP="002A3505">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58F753D" w14:textId="14083EAA" w:rsidR="002A3505" w:rsidRDefault="002A3505" w:rsidP="002A3505">
      <w:pPr>
        <w:pStyle w:val="TextSmlouvybezslovn"/>
      </w:pPr>
    </w:p>
    <w:p w14:paraId="31222AA0" w14:textId="77777777" w:rsidR="001F7187" w:rsidRDefault="001F7187" w:rsidP="002A3505">
      <w:pPr>
        <w:pStyle w:val="TextSmlouvybezslovn"/>
      </w:pPr>
    </w:p>
    <w:p w14:paraId="1B918FC9" w14:textId="7AEA662C" w:rsidR="002A3505" w:rsidRDefault="002A3505" w:rsidP="002A3505">
      <w:pPr>
        <w:pStyle w:val="TextSmlouvybezslovn"/>
        <w:tabs>
          <w:tab w:val="left" w:pos="142"/>
          <w:tab w:val="left" w:pos="5245"/>
        </w:tabs>
      </w:pPr>
      <w:r>
        <w:tab/>
        <w:t xml:space="preserve">V Praze dne </w:t>
      </w:r>
      <w:r w:rsidR="00C8460F">
        <w:t>25. 5. 2022</w:t>
      </w:r>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7777777" w:rsidR="002A3505" w:rsidRDefault="002A3505" w:rsidP="002A3505">
      <w:pPr>
        <w:pStyle w:val="TextSmlouvybezslovn"/>
        <w:tabs>
          <w:tab w:val="left" w:pos="1080"/>
          <w:tab w:val="left" w:pos="5670"/>
        </w:tabs>
        <w:spacing w:after="0"/>
        <w:ind w:firstLine="142"/>
      </w:pPr>
      <w:r>
        <w:tab/>
        <w:t>objednatel</w:t>
      </w:r>
      <w:r>
        <w:tab/>
      </w:r>
      <w:r>
        <w:tab/>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1F7187">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CF9" w14:textId="3B63B337" w:rsidR="00A4122E" w:rsidRPr="00CC3F30" w:rsidRDefault="00DE385E">
    <w:pPr>
      <w:pStyle w:val="Zpat"/>
      <w:rPr>
        <w:rStyle w:val="slostrnky"/>
        <w:b/>
        <w:bCs/>
        <w:sz w:val="20"/>
        <w:szCs w:val="20"/>
      </w:rPr>
    </w:pPr>
    <w:r w:rsidRPr="00CC3F30">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C3F30">
      <w:rPr>
        <w:b/>
        <w:sz w:val="20"/>
        <w:szCs w:val="20"/>
      </w:rPr>
      <w:t>Smlouva</w:t>
    </w:r>
    <w:r w:rsidR="00A4122E" w:rsidRPr="00CC3F30">
      <w:rPr>
        <w:sz w:val="20"/>
        <w:szCs w:val="20"/>
      </w:rPr>
      <w:tab/>
    </w:r>
    <w:r w:rsidR="00A4122E" w:rsidRPr="00CC3F30">
      <w:rPr>
        <w:b/>
        <w:sz w:val="20"/>
        <w:szCs w:val="20"/>
      </w:rPr>
      <w:t xml:space="preserve">Strana </w:t>
    </w:r>
    <w:r w:rsidR="00BF5911" w:rsidRPr="00CC3F30">
      <w:rPr>
        <w:rStyle w:val="slostrnky"/>
        <w:b/>
        <w:sz w:val="20"/>
        <w:szCs w:val="20"/>
      </w:rPr>
      <w:fldChar w:fldCharType="begin"/>
    </w:r>
    <w:r w:rsidR="00A4122E" w:rsidRPr="00CC3F30">
      <w:rPr>
        <w:rStyle w:val="slostrnky"/>
        <w:b/>
        <w:sz w:val="20"/>
        <w:szCs w:val="20"/>
      </w:rPr>
      <w:instrText xml:space="preserve"> PAGE </w:instrText>
    </w:r>
    <w:r w:rsidR="00BF5911" w:rsidRPr="00CC3F30">
      <w:rPr>
        <w:rStyle w:val="slostrnky"/>
        <w:b/>
        <w:sz w:val="20"/>
        <w:szCs w:val="20"/>
      </w:rPr>
      <w:fldChar w:fldCharType="separate"/>
    </w:r>
    <w:r w:rsidR="008A4D27" w:rsidRPr="00CC3F30">
      <w:rPr>
        <w:rStyle w:val="slostrnky"/>
        <w:b/>
        <w:noProof/>
        <w:sz w:val="20"/>
        <w:szCs w:val="20"/>
      </w:rPr>
      <w:t>2</w:t>
    </w:r>
    <w:r w:rsidR="00BF5911" w:rsidRPr="00CC3F30">
      <w:rPr>
        <w:rStyle w:val="slostrnky"/>
        <w:b/>
        <w:sz w:val="20"/>
        <w:szCs w:val="20"/>
      </w:rPr>
      <w:fldChar w:fldCharType="end"/>
    </w:r>
    <w:r w:rsidR="00A4122E" w:rsidRPr="00CC3F30">
      <w:rPr>
        <w:rStyle w:val="slostrnky"/>
        <w:b/>
        <w:sz w:val="20"/>
        <w:szCs w:val="20"/>
      </w:rPr>
      <w:t xml:space="preserve"> </w:t>
    </w:r>
    <w:r w:rsidR="00A4122E" w:rsidRPr="00CC3F30">
      <w:rPr>
        <w:b/>
        <w:sz w:val="20"/>
        <w:szCs w:val="20"/>
      </w:rPr>
      <w:t xml:space="preserve">z celkem </w:t>
    </w:r>
    <w:r w:rsidR="00BF5911" w:rsidRPr="00CC3F30">
      <w:rPr>
        <w:rStyle w:val="slostrnky"/>
        <w:b/>
        <w:bCs/>
        <w:sz w:val="20"/>
        <w:szCs w:val="20"/>
      </w:rPr>
      <w:fldChar w:fldCharType="begin"/>
    </w:r>
    <w:r w:rsidR="00A4122E" w:rsidRPr="00CC3F30">
      <w:rPr>
        <w:rStyle w:val="slostrnky"/>
        <w:b/>
        <w:bCs/>
        <w:sz w:val="20"/>
        <w:szCs w:val="20"/>
      </w:rPr>
      <w:instrText xml:space="preserve"> NUMPAGES </w:instrText>
    </w:r>
    <w:r w:rsidR="00BF5911" w:rsidRPr="00CC3F30">
      <w:rPr>
        <w:rStyle w:val="slostrnky"/>
        <w:b/>
        <w:bCs/>
        <w:sz w:val="20"/>
        <w:szCs w:val="20"/>
      </w:rPr>
      <w:fldChar w:fldCharType="separate"/>
    </w:r>
    <w:r w:rsidR="008A4D27" w:rsidRPr="00CC3F30">
      <w:rPr>
        <w:rStyle w:val="slostrnky"/>
        <w:b/>
        <w:bCs/>
        <w:noProof/>
        <w:sz w:val="20"/>
        <w:szCs w:val="20"/>
      </w:rPr>
      <w:t>5</w:t>
    </w:r>
    <w:r w:rsidR="00BF5911" w:rsidRPr="00CC3F30">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8"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408308405">
    <w:abstractNumId w:val="7"/>
  </w:num>
  <w:num w:numId="2" w16cid:durableId="1838885597">
    <w:abstractNumId w:val="7"/>
  </w:num>
  <w:num w:numId="3" w16cid:durableId="988436967">
    <w:abstractNumId w:val="3"/>
  </w:num>
  <w:num w:numId="4" w16cid:durableId="1223636940">
    <w:abstractNumId w:val="3"/>
    <w:lvlOverride w:ilvl="0">
      <w:startOverride w:val="1"/>
    </w:lvlOverride>
  </w:num>
  <w:num w:numId="5" w16cid:durableId="791248043">
    <w:abstractNumId w:val="7"/>
    <w:lvlOverride w:ilvl="0">
      <w:startOverride w:val="1"/>
    </w:lvlOverride>
  </w:num>
  <w:num w:numId="6" w16cid:durableId="625283708">
    <w:abstractNumId w:val="7"/>
    <w:lvlOverride w:ilvl="0">
      <w:startOverride w:val="1"/>
    </w:lvlOverride>
  </w:num>
  <w:num w:numId="7" w16cid:durableId="680468715">
    <w:abstractNumId w:val="7"/>
    <w:lvlOverride w:ilvl="0">
      <w:startOverride w:val="1"/>
    </w:lvlOverride>
  </w:num>
  <w:num w:numId="8" w16cid:durableId="2090342913">
    <w:abstractNumId w:val="7"/>
    <w:lvlOverride w:ilvl="0">
      <w:startOverride w:val="1"/>
    </w:lvlOverride>
  </w:num>
  <w:num w:numId="9" w16cid:durableId="863634244">
    <w:abstractNumId w:val="7"/>
    <w:lvlOverride w:ilvl="0">
      <w:startOverride w:val="1"/>
    </w:lvlOverride>
  </w:num>
  <w:num w:numId="10" w16cid:durableId="109322033">
    <w:abstractNumId w:val="1"/>
  </w:num>
  <w:num w:numId="11" w16cid:durableId="1219366552">
    <w:abstractNumId w:val="8"/>
  </w:num>
  <w:num w:numId="12" w16cid:durableId="2899335">
    <w:abstractNumId w:val="4"/>
  </w:num>
  <w:num w:numId="13" w16cid:durableId="138115711">
    <w:abstractNumId w:val="9"/>
  </w:num>
  <w:num w:numId="14" w16cid:durableId="2114471009">
    <w:abstractNumId w:val="6"/>
  </w:num>
  <w:num w:numId="15" w16cid:durableId="1559437728">
    <w:abstractNumId w:val="2"/>
  </w:num>
  <w:num w:numId="16" w16cid:durableId="286740480">
    <w:abstractNumId w:val="0"/>
  </w:num>
  <w:num w:numId="17" w16cid:durableId="463936398">
    <w:abstractNumId w:val="5"/>
  </w:num>
  <w:num w:numId="18" w16cid:durableId="322006411">
    <w:abstractNumId w:val="7"/>
    <w:lvlOverride w:ilvl="0">
      <w:startOverride w:val="1"/>
    </w:lvlOverride>
  </w:num>
  <w:num w:numId="19" w16cid:durableId="1429081249">
    <w:abstractNumId w:val="7"/>
    <w:lvlOverride w:ilvl="0">
      <w:startOverride w:val="1"/>
    </w:lvlOverride>
  </w:num>
  <w:num w:numId="20" w16cid:durableId="898056224">
    <w:abstractNumId w:val="7"/>
    <w:lvlOverride w:ilvl="0">
      <w:startOverride w:val="1"/>
    </w:lvlOverride>
  </w:num>
  <w:num w:numId="21" w16cid:durableId="1437286030">
    <w:abstractNumId w:val="7"/>
    <w:lvlOverride w:ilvl="0">
      <w:startOverride w:val="1"/>
    </w:lvlOverride>
  </w:num>
  <w:num w:numId="22" w16cid:durableId="400449393">
    <w:abstractNumId w:val="7"/>
    <w:lvlOverride w:ilvl="0">
      <w:startOverride w:val="1"/>
    </w:lvlOverride>
  </w:num>
  <w:num w:numId="23" w16cid:durableId="1546287219">
    <w:abstractNumId w:val="7"/>
    <w:lvlOverride w:ilvl="0">
      <w:startOverride w:val="1"/>
    </w:lvlOverride>
  </w:num>
  <w:num w:numId="24" w16cid:durableId="305937745">
    <w:abstractNumId w:val="7"/>
    <w:lvlOverride w:ilvl="0">
      <w:startOverride w:val="1"/>
    </w:lvlOverride>
  </w:num>
  <w:num w:numId="25" w16cid:durableId="1276670722">
    <w:abstractNumId w:val="7"/>
    <w:lvlOverride w:ilvl="0">
      <w:startOverride w:val="1"/>
    </w:lvlOverride>
  </w:num>
  <w:num w:numId="26" w16cid:durableId="524830735">
    <w:abstractNumId w:val="7"/>
    <w:lvlOverride w:ilvl="0">
      <w:startOverride w:val="1"/>
    </w:lvlOverride>
  </w:num>
  <w:num w:numId="27" w16cid:durableId="30618125">
    <w:abstractNumId w:val="7"/>
    <w:lvlOverride w:ilvl="0">
      <w:startOverride w:val="1"/>
    </w:lvlOverride>
  </w:num>
  <w:num w:numId="28" w16cid:durableId="1880699608">
    <w:abstractNumId w:val="7"/>
    <w:lvlOverride w:ilvl="0">
      <w:startOverride w:val="1"/>
    </w:lvlOverride>
  </w:num>
  <w:num w:numId="29" w16cid:durableId="606936664">
    <w:abstractNumId w:val="7"/>
    <w:lvlOverride w:ilvl="0">
      <w:startOverride w:val="1"/>
    </w:lvlOverride>
  </w:num>
  <w:num w:numId="30" w16cid:durableId="1086212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26B"/>
    <w:rsid w:val="00013B1B"/>
    <w:rsid w:val="000270B6"/>
    <w:rsid w:val="00037E3A"/>
    <w:rsid w:val="0005688D"/>
    <w:rsid w:val="00060FF1"/>
    <w:rsid w:val="00065757"/>
    <w:rsid w:val="00066F7C"/>
    <w:rsid w:val="000A5649"/>
    <w:rsid w:val="000A7CC3"/>
    <w:rsid w:val="000B4700"/>
    <w:rsid w:val="000B5339"/>
    <w:rsid w:val="000C6CA2"/>
    <w:rsid w:val="000C74B5"/>
    <w:rsid w:val="000E2496"/>
    <w:rsid w:val="00110726"/>
    <w:rsid w:val="00122E58"/>
    <w:rsid w:val="001475FC"/>
    <w:rsid w:val="0015278D"/>
    <w:rsid w:val="00163C8C"/>
    <w:rsid w:val="00164F8A"/>
    <w:rsid w:val="00177244"/>
    <w:rsid w:val="00180E78"/>
    <w:rsid w:val="00184BA0"/>
    <w:rsid w:val="001A1308"/>
    <w:rsid w:val="001B422D"/>
    <w:rsid w:val="001C594A"/>
    <w:rsid w:val="001F61C1"/>
    <w:rsid w:val="001F7187"/>
    <w:rsid w:val="001F7B0C"/>
    <w:rsid w:val="0021287F"/>
    <w:rsid w:val="00223F94"/>
    <w:rsid w:val="002410A0"/>
    <w:rsid w:val="00243563"/>
    <w:rsid w:val="002506A4"/>
    <w:rsid w:val="0027554D"/>
    <w:rsid w:val="002A3505"/>
    <w:rsid w:val="002E1CF8"/>
    <w:rsid w:val="002F25A8"/>
    <w:rsid w:val="00313473"/>
    <w:rsid w:val="00313790"/>
    <w:rsid w:val="00327F8E"/>
    <w:rsid w:val="00346C63"/>
    <w:rsid w:val="00386E87"/>
    <w:rsid w:val="0039406F"/>
    <w:rsid w:val="00396356"/>
    <w:rsid w:val="003C721D"/>
    <w:rsid w:val="003E7240"/>
    <w:rsid w:val="003F4943"/>
    <w:rsid w:val="0041214E"/>
    <w:rsid w:val="004262FC"/>
    <w:rsid w:val="00427902"/>
    <w:rsid w:val="0044152D"/>
    <w:rsid w:val="00441A03"/>
    <w:rsid w:val="0044663E"/>
    <w:rsid w:val="004554F6"/>
    <w:rsid w:val="004601C8"/>
    <w:rsid w:val="0046265C"/>
    <w:rsid w:val="0048482E"/>
    <w:rsid w:val="00491C50"/>
    <w:rsid w:val="004C1EE9"/>
    <w:rsid w:val="004C7512"/>
    <w:rsid w:val="004E2162"/>
    <w:rsid w:val="004E2965"/>
    <w:rsid w:val="004E553E"/>
    <w:rsid w:val="00504FD1"/>
    <w:rsid w:val="00505C40"/>
    <w:rsid w:val="0052252C"/>
    <w:rsid w:val="00526F3E"/>
    <w:rsid w:val="00537622"/>
    <w:rsid w:val="005502C3"/>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8690F"/>
    <w:rsid w:val="00687A39"/>
    <w:rsid w:val="00696C4C"/>
    <w:rsid w:val="006A20CE"/>
    <w:rsid w:val="006A73F3"/>
    <w:rsid w:val="006A7A11"/>
    <w:rsid w:val="006C6A0D"/>
    <w:rsid w:val="006D04D8"/>
    <w:rsid w:val="006D7605"/>
    <w:rsid w:val="006F1E82"/>
    <w:rsid w:val="00704ABD"/>
    <w:rsid w:val="00715C07"/>
    <w:rsid w:val="00727D7E"/>
    <w:rsid w:val="00740C1D"/>
    <w:rsid w:val="007450A6"/>
    <w:rsid w:val="007817C4"/>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82E90"/>
    <w:rsid w:val="00893EAD"/>
    <w:rsid w:val="00897710"/>
    <w:rsid w:val="008A4D27"/>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D4D75"/>
    <w:rsid w:val="009E3240"/>
    <w:rsid w:val="00A1454C"/>
    <w:rsid w:val="00A250FB"/>
    <w:rsid w:val="00A30788"/>
    <w:rsid w:val="00A4122E"/>
    <w:rsid w:val="00A558AA"/>
    <w:rsid w:val="00A56E32"/>
    <w:rsid w:val="00A63E3C"/>
    <w:rsid w:val="00A70CF0"/>
    <w:rsid w:val="00A978EE"/>
    <w:rsid w:val="00AB2BFB"/>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314E2"/>
    <w:rsid w:val="00C34EF7"/>
    <w:rsid w:val="00C53539"/>
    <w:rsid w:val="00C66B61"/>
    <w:rsid w:val="00C8460F"/>
    <w:rsid w:val="00CA7354"/>
    <w:rsid w:val="00CC3F30"/>
    <w:rsid w:val="00CF0373"/>
    <w:rsid w:val="00D055BA"/>
    <w:rsid w:val="00D129A3"/>
    <w:rsid w:val="00D333DA"/>
    <w:rsid w:val="00D40A40"/>
    <w:rsid w:val="00D87C68"/>
    <w:rsid w:val="00DB0CFE"/>
    <w:rsid w:val="00DB1A94"/>
    <w:rsid w:val="00DC7C49"/>
    <w:rsid w:val="00DE385E"/>
    <w:rsid w:val="00DF112B"/>
    <w:rsid w:val="00E47422"/>
    <w:rsid w:val="00E609A0"/>
    <w:rsid w:val="00E6159C"/>
    <w:rsid w:val="00E61966"/>
    <w:rsid w:val="00E62B25"/>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71112"/>
    <w:rsid w:val="00F753B1"/>
    <w:rsid w:val="00F81F42"/>
    <w:rsid w:val="00F86992"/>
    <w:rsid w:val="00FA44C4"/>
    <w:rsid w:val="00FA4E7B"/>
    <w:rsid w:val="00FD4826"/>
    <w:rsid w:val="00FD7720"/>
    <w:rsid w:val="00FD782A"/>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 w:val="clear" w:pos="502"/>
        <w:tab w:val="num" w:pos="360"/>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semiHidden/>
    <w:unhideWhenUsed/>
    <w:rsid w:val="008A4D27"/>
    <w:pPr>
      <w:spacing w:line="240" w:lineRule="auto"/>
    </w:pPr>
    <w:rPr>
      <w:sz w:val="20"/>
      <w:szCs w:val="20"/>
    </w:rPr>
  </w:style>
  <w:style w:type="character" w:customStyle="1" w:styleId="TextkomenteChar">
    <w:name w:val="Text komentáře Char"/>
    <w:basedOn w:val="Standardnpsmoodstavce"/>
    <w:link w:val="Textkomente"/>
    <w:semiHidden/>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1632</Words>
  <Characters>9522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2022-05-24T10:47:00Z</cp:lastPrinted>
  <dcterms:created xsi:type="dcterms:W3CDTF">2022-04-21T08:42:00Z</dcterms:created>
  <dcterms:modified xsi:type="dcterms:W3CDTF">2022-05-24T10:51:00Z</dcterms:modified>
</cp:coreProperties>
</file>