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78B0" w14:textId="77777777" w:rsidR="00A63FD1" w:rsidRPr="00A63FD1" w:rsidRDefault="00A63FD1" w:rsidP="00A63FD1">
      <w:pPr>
        <w:tabs>
          <w:tab w:val="right" w:pos="9057"/>
        </w:tabs>
        <w:jc w:val="center"/>
        <w:rPr>
          <w:rFonts w:cs="Arial"/>
          <w:b/>
          <w:szCs w:val="20"/>
        </w:rPr>
      </w:pPr>
    </w:p>
    <w:p w14:paraId="78BBE6E7" w14:textId="15CD64E9"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E22F3C" w:rsidRPr="00E22F3C">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E22F3C" w:rsidRPr="00E22F3C">
        <w:rPr>
          <w:rFonts w:cs="Arial"/>
          <w:b/>
          <w:sz w:val="24"/>
        </w:rPr>
        <w:t>BRA-MN-4/2022</w:t>
      </w:r>
    </w:p>
    <w:p w14:paraId="26EF10EC" w14:textId="77777777" w:rsidR="00E22F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Pr>
          <w:rFonts w:cs="Arial"/>
          <w:b/>
          <w:sz w:val="24"/>
        </w:rPr>
        <w:tab/>
      </w:r>
    </w:p>
    <w:p w14:paraId="5B962C92" w14:textId="6CE4F745" w:rsidR="00EB1DA2" w:rsidRPr="006B3D3C" w:rsidRDefault="00EB1DA2" w:rsidP="00EB1DA2">
      <w:pPr>
        <w:tabs>
          <w:tab w:val="right" w:pos="9057"/>
        </w:tabs>
        <w:rPr>
          <w:rFonts w:cs="Arial"/>
          <w:b/>
          <w:sz w:val="24"/>
        </w:rPr>
      </w:pPr>
      <w:r>
        <w:rPr>
          <w:rFonts w:cs="Arial"/>
          <w:b/>
          <w:sz w:val="24"/>
        </w:rPr>
        <w:t xml:space="preserve">ze dne </w:t>
      </w:r>
      <w:r w:rsidR="00E22F3C" w:rsidRPr="00E22F3C">
        <w:rPr>
          <w:rFonts w:cs="Arial"/>
          <w:b/>
          <w:sz w:val="24"/>
        </w:rPr>
        <w:t>29.3.2022</w:t>
      </w:r>
    </w:p>
    <w:p w14:paraId="2B38B23C" w14:textId="77777777" w:rsidR="000C127A" w:rsidRPr="009D748C" w:rsidRDefault="000C127A" w:rsidP="000C127A">
      <w:pPr>
        <w:rPr>
          <w:rFonts w:cs="Arial"/>
          <w:szCs w:val="20"/>
        </w:rPr>
      </w:pPr>
    </w:p>
    <w:p w14:paraId="391A6F6E" w14:textId="77777777" w:rsidR="00470A00" w:rsidRDefault="00470A00" w:rsidP="000C127A">
      <w:pPr>
        <w:pBdr>
          <w:top w:val="single" w:sz="4" w:space="6" w:color="auto"/>
        </w:pBdr>
        <w:rPr>
          <w:rFonts w:cs="Arial"/>
          <w:szCs w:val="20"/>
        </w:rPr>
      </w:pPr>
    </w:p>
    <w:p w14:paraId="46319B50"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7820296C" w14:textId="77777777" w:rsidR="00DA264F" w:rsidRDefault="00DA264F" w:rsidP="00DA264F">
      <w:pPr>
        <w:rPr>
          <w:rFonts w:cs="Arial"/>
          <w:szCs w:val="20"/>
        </w:rPr>
      </w:pPr>
      <w:r>
        <w:rPr>
          <w:rFonts w:cs="Arial"/>
          <w:szCs w:val="20"/>
        </w:rPr>
        <w:tab/>
      </w:r>
    </w:p>
    <w:p w14:paraId="04E1FA84"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6C544B2E" w14:textId="08F92798"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E22F3C" w:rsidRPr="00E22F3C">
        <w:t xml:space="preserve">Ing. </w:t>
      </w:r>
      <w:r w:rsidR="00E22F3C">
        <w:rPr>
          <w:szCs w:val="20"/>
        </w:rPr>
        <w:t>Jiří Unverdorben</w:t>
      </w:r>
      <w:r w:rsidRPr="004521C7">
        <w:rPr>
          <w:rFonts w:cs="Arial"/>
          <w:szCs w:val="20"/>
        </w:rPr>
        <w:t xml:space="preserve">, </w:t>
      </w:r>
      <w:r w:rsidR="00E22F3C" w:rsidRPr="00E22F3C">
        <w:t xml:space="preserve">ředitel </w:t>
      </w:r>
      <w:r w:rsidR="00E22F3C">
        <w:t>K</w:t>
      </w:r>
      <w:r w:rsidR="00E22F3C" w:rsidRPr="00E22F3C">
        <w:t>ontaktního</w:t>
      </w:r>
      <w:r w:rsidR="00E22F3C">
        <w:rPr>
          <w:szCs w:val="20"/>
        </w:rPr>
        <w:t xml:space="preserve"> pracoviště Bruntál</w:t>
      </w:r>
    </w:p>
    <w:p w14:paraId="78D50A82" w14:textId="1D9E55AB"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E22F3C" w:rsidRPr="00E22F3C">
        <w:t>Dobrovského 1278</w:t>
      </w:r>
      <w:r w:rsidR="00E22F3C">
        <w:rPr>
          <w:szCs w:val="20"/>
        </w:rPr>
        <w:t>/25, 170 00 Praha 7</w:t>
      </w:r>
    </w:p>
    <w:p w14:paraId="20012586" w14:textId="683577A4"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E22F3C" w:rsidRPr="00E22F3C">
        <w:t>72496991</w:t>
      </w:r>
    </w:p>
    <w:p w14:paraId="670948BD" w14:textId="0EE9B56F"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E22F3C" w:rsidRPr="00E22F3C">
        <w:t>Úřad práce</w:t>
      </w:r>
      <w:r w:rsidR="00E22F3C">
        <w:rPr>
          <w:szCs w:val="20"/>
        </w:rPr>
        <w:t xml:space="preserve"> ČR – Kontaktní pracoviště Bruntál, Květná č.p. 1457/64, 792 01 Bruntál 1</w:t>
      </w:r>
      <w:r>
        <w:rPr>
          <w:rFonts w:cs="Arial"/>
          <w:szCs w:val="20"/>
        </w:rPr>
        <w:t xml:space="preserve"> </w:t>
      </w:r>
    </w:p>
    <w:p w14:paraId="6A386A4D" w14:textId="625C19FC"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E22F3C" w:rsidRPr="00E22F3C">
        <w:t>37822761/0710</w:t>
      </w:r>
    </w:p>
    <w:p w14:paraId="1152FE8B"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7FBC38F"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0D4D5231" w14:textId="5AD33191" w:rsidR="00E22F3C"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E22F3C" w:rsidRPr="00E22F3C">
        <w:t>ATQ s</w:t>
      </w:r>
      <w:r w:rsidR="00E22F3C">
        <w:rPr>
          <w:szCs w:val="20"/>
        </w:rPr>
        <w:t>.r.o.</w:t>
      </w:r>
    </w:p>
    <w:p w14:paraId="4CCE3D47" w14:textId="35AA8F9B" w:rsidR="00440C9A" w:rsidRPr="004521C7" w:rsidRDefault="00E22F3C"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22F3C">
        <w:rPr>
          <w:noProof/>
        </w:rPr>
        <w:t>Rostislav Srostlík</w:t>
      </w:r>
    </w:p>
    <w:p w14:paraId="1F11B5B2" w14:textId="2C4FEFAD" w:rsidR="00440C9A" w:rsidRPr="004521C7" w:rsidRDefault="00E22F3C"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E22F3C">
        <w:t>Dělnická č</w:t>
      </w:r>
      <w:r>
        <w:rPr>
          <w:szCs w:val="20"/>
        </w:rPr>
        <w:t>.p. 643, 793 26 Vrbno pod Pradědem</w:t>
      </w:r>
    </w:p>
    <w:p w14:paraId="05742C88" w14:textId="03C12897"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E22F3C" w:rsidRPr="00E22F3C">
        <w:t>27762025</w:t>
      </w:r>
    </w:p>
    <w:p w14:paraId="54DD2017" w14:textId="15155D6E" w:rsidR="00440C9A" w:rsidRPr="004521C7" w:rsidRDefault="00E22F3C" w:rsidP="00440C9A">
      <w:pPr>
        <w:tabs>
          <w:tab w:val="left" w:pos="2977"/>
        </w:tabs>
        <w:ind w:left="2977" w:hanging="2977"/>
        <w:rPr>
          <w:rFonts w:cs="Arial"/>
          <w:szCs w:val="20"/>
        </w:rPr>
      </w:pPr>
      <w:r w:rsidRPr="00E22F3C">
        <w:rPr>
          <w:rFonts w:cs="Arial"/>
          <w:noProof/>
          <w:szCs w:val="20"/>
        </w:rPr>
        <w:t>adresa provozovny:</w:t>
      </w:r>
      <w:r w:rsidR="00440C9A" w:rsidRPr="004521C7">
        <w:rPr>
          <w:rFonts w:cs="Arial"/>
          <w:szCs w:val="20"/>
        </w:rPr>
        <w:tab/>
      </w:r>
      <w:r w:rsidRPr="00E22F3C">
        <w:t>Dělnická č</w:t>
      </w:r>
      <w:r>
        <w:rPr>
          <w:szCs w:val="20"/>
        </w:rPr>
        <w:t>.p. 643, 793 26 Vrbno pod Pradědem</w:t>
      </w:r>
    </w:p>
    <w:p w14:paraId="42250585" w14:textId="2ED34AA6"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5209CB">
        <w:t>XXXXXXXXXXXXXXXXXXX</w:t>
      </w:r>
    </w:p>
    <w:p w14:paraId="2151A020"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5378B92D" w14:textId="77777777" w:rsidR="000C127A" w:rsidRDefault="000C127A" w:rsidP="000C127A"/>
    <w:p w14:paraId="5964CD1C" w14:textId="77777777" w:rsidR="00295A65" w:rsidRPr="008053EC" w:rsidRDefault="00295A65" w:rsidP="00295A65">
      <w:pPr>
        <w:pStyle w:val="lnek"/>
        <w:rPr>
          <w:szCs w:val="20"/>
        </w:rPr>
      </w:pPr>
      <w:r w:rsidRPr="008053EC">
        <w:rPr>
          <w:szCs w:val="20"/>
        </w:rPr>
        <w:t>Článek I</w:t>
      </w:r>
    </w:p>
    <w:p w14:paraId="0B1D9C3E" w14:textId="77777777" w:rsidR="00295A65" w:rsidRDefault="00295A65" w:rsidP="00295A65">
      <w:pPr>
        <w:pStyle w:val="Nadpislnku"/>
      </w:pPr>
      <w:r>
        <w:t>Účel dodatku</w:t>
      </w:r>
    </w:p>
    <w:p w14:paraId="09FFADAD"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30B66D56" w14:textId="77777777" w:rsidR="00295A65" w:rsidRPr="008053EC" w:rsidRDefault="00295A65" w:rsidP="00295A65">
      <w:pPr>
        <w:pStyle w:val="lnek"/>
        <w:rPr>
          <w:szCs w:val="20"/>
        </w:rPr>
      </w:pPr>
      <w:r w:rsidRPr="008053EC">
        <w:rPr>
          <w:szCs w:val="20"/>
        </w:rPr>
        <w:t>Článek I</w:t>
      </w:r>
      <w:r>
        <w:rPr>
          <w:szCs w:val="20"/>
        </w:rPr>
        <w:t>I</w:t>
      </w:r>
    </w:p>
    <w:p w14:paraId="618D4B84" w14:textId="77777777" w:rsidR="00295A65" w:rsidRPr="00DF6EA3" w:rsidRDefault="00295A65" w:rsidP="00DF6EA3">
      <w:pPr>
        <w:pStyle w:val="Nadpislnku"/>
      </w:pPr>
      <w:r w:rsidRPr="00DF6EA3">
        <w:t>Předmět dodatku</w:t>
      </w:r>
    </w:p>
    <w:p w14:paraId="6F5F38A3" w14:textId="35C718A6" w:rsidR="000F5CAF" w:rsidRDefault="00E22F3C" w:rsidP="000F5CAF">
      <w:pPr>
        <w:pStyle w:val="BoddohodyII"/>
        <w:keepNext/>
        <w:numPr>
          <w:ilvl w:val="0"/>
          <w:numId w:val="0"/>
        </w:numPr>
        <w:rPr>
          <w:noProof/>
          <w:szCs w:val="20"/>
        </w:r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32096C73" w14:textId="77777777" w:rsidR="00E22F3C" w:rsidRPr="004A5B14" w:rsidRDefault="00E22F3C" w:rsidP="000F5CAF">
      <w:pPr>
        <w:pStyle w:val="BoddohodyII"/>
        <w:keepNext/>
        <w:numPr>
          <w:ilvl w:val="0"/>
          <w:numId w:val="0"/>
        </w:numPr>
      </w:pPr>
    </w:p>
    <w:p w14:paraId="330CAA85" w14:textId="1E5771DD" w:rsidR="00AE5C41" w:rsidRPr="004A5B14" w:rsidRDefault="00E22F3C" w:rsidP="002D7F6F">
      <w:pPr>
        <w:pStyle w:val="BoddohodyII"/>
        <w:numPr>
          <w:ilvl w:val="0"/>
          <w:numId w:val="0"/>
        </w:numPr>
        <w:tabs>
          <w:tab w:val="left" w:pos="709"/>
          <w:tab w:val="right" w:pos="7740"/>
          <w:tab w:val="left" w:pos="7853"/>
        </w:tabs>
      </w:pPr>
      <w:r w:rsidRPr="00E22F3C">
        <w:rPr>
          <w:noProof/>
        </w:rPr>
        <w:t>II.5</w:t>
      </w:r>
      <w:r w:rsidRPr="00E22F3C">
        <w:rPr>
          <w:noProof/>
        </w:rPr>
        <w:tab/>
      </w:r>
      <w:r w:rsidRPr="004A5B14">
        <w:rPr>
          <w:noProof/>
        </w:rPr>
        <w:t>Termín</w:t>
      </w:r>
      <w:r w:rsidRPr="00E22F3C">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E22F3C">
        <w:rPr>
          <w:b/>
          <w:bCs/>
          <w:noProof/>
        </w:rPr>
        <w:t>05.04.2022</w:t>
      </w:r>
      <w:r w:rsidRPr="004A5B14">
        <w:rPr>
          <w:noProof/>
        </w:rPr>
        <w:tab/>
      </w:r>
      <w:r w:rsidRPr="004A5B14">
        <w:rPr>
          <w:noProof/>
        </w:rPr>
        <w:br/>
        <w:t xml:space="preserve">         </w:t>
      </w:r>
      <w:r w:rsidRPr="004A5B14">
        <w:rPr>
          <w:noProof/>
        </w:rPr>
        <w:tab/>
        <w:t>Datum ukončení</w:t>
      </w:r>
      <w:r w:rsidRPr="004A5B14">
        <w:rPr>
          <w:noProof/>
        </w:rPr>
        <w:tab/>
        <w:t xml:space="preserve"> </w:t>
      </w:r>
      <w:r w:rsidRPr="00E22F3C">
        <w:rPr>
          <w:b/>
          <w:bCs/>
          <w:noProof/>
        </w:rPr>
        <w:t>30.11</w:t>
      </w:r>
      <w:r w:rsidRPr="00E22F3C">
        <w:rPr>
          <w:b/>
          <w:bCs/>
          <w:noProof/>
          <w:szCs w:val="20"/>
        </w:rPr>
        <w:t>.2022</w:t>
      </w:r>
    </w:p>
    <w:p w14:paraId="6F63D8F7" w14:textId="77777777" w:rsidR="00390589" w:rsidRPr="004A5B14" w:rsidRDefault="00390589" w:rsidP="00EB7451">
      <w:pPr>
        <w:pStyle w:val="BoddohodyIII"/>
        <w:tabs>
          <w:tab w:val="left" w:pos="1418"/>
        </w:tabs>
        <w:ind w:left="349"/>
      </w:pPr>
    </w:p>
    <w:p w14:paraId="7CB0EB1C" w14:textId="77777777" w:rsidR="00CB06C6" w:rsidRPr="003F2E2F" w:rsidRDefault="00CB06C6" w:rsidP="00F657DA">
      <w:pPr>
        <w:pStyle w:val="BoddohodyIII"/>
        <w:tabs>
          <w:tab w:val="left" w:pos="709"/>
        </w:tabs>
        <w:ind w:left="709"/>
      </w:pPr>
    </w:p>
    <w:p w14:paraId="2A38871C" w14:textId="77777777" w:rsidR="00881D4A" w:rsidRPr="003F2E2F" w:rsidRDefault="00881D4A" w:rsidP="00A146D3"/>
    <w:p w14:paraId="55A4136A" w14:textId="77777777" w:rsidR="00434434" w:rsidRDefault="00434434" w:rsidP="00434434">
      <w:pPr>
        <w:pStyle w:val="BoddohodyIII"/>
        <w:tabs>
          <w:tab w:val="left" w:pos="709"/>
        </w:tabs>
      </w:pPr>
      <w:r>
        <w:t>Ostatní smluvní ujednání dohody zůstávají tímto dodatkem nedotčena.</w:t>
      </w:r>
    </w:p>
    <w:p w14:paraId="1289A5F9" w14:textId="77777777" w:rsidR="00434434" w:rsidRDefault="00434434" w:rsidP="00434434"/>
    <w:p w14:paraId="45B0FA7A" w14:textId="77777777" w:rsidR="003849B9" w:rsidRDefault="003849B9" w:rsidP="003849B9">
      <w:pPr>
        <w:keepNext/>
      </w:pPr>
      <w:r>
        <w:lastRenderedPageBreak/>
        <w:t>Dodatek nabývá platnosti dnem jeho podpisu oběma smluvními stranami.</w:t>
      </w:r>
    </w:p>
    <w:p w14:paraId="3185FCED" w14:textId="77777777" w:rsidR="003849B9" w:rsidRDefault="003849B9" w:rsidP="003849B9">
      <w:pPr>
        <w:keepNext/>
      </w:pPr>
    </w:p>
    <w:p w14:paraId="7C44EB6F"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7B08EB45" w14:textId="77777777" w:rsidR="003849B9" w:rsidRDefault="003849B9" w:rsidP="003849B9">
      <w:pPr>
        <w:keepNext/>
      </w:pPr>
    </w:p>
    <w:p w14:paraId="2036B047"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14:paraId="6D155128" w14:textId="77777777" w:rsidR="009C6C72" w:rsidRDefault="009C6C72" w:rsidP="00927653">
      <w:pPr>
        <w:keepNext/>
      </w:pPr>
    </w:p>
    <w:p w14:paraId="65D762AA" w14:textId="40CEC0C7" w:rsidR="00C03843" w:rsidRDefault="00C03843" w:rsidP="00927653">
      <w:pPr>
        <w:keepNext/>
      </w:pPr>
    </w:p>
    <w:p w14:paraId="56C657FA" w14:textId="77777777" w:rsidR="00E22F3C" w:rsidRDefault="00E22F3C" w:rsidP="00927653">
      <w:pPr>
        <w:keepNext/>
      </w:pPr>
    </w:p>
    <w:p w14:paraId="12F10CC5" w14:textId="1C11F646" w:rsidR="00A146D3" w:rsidRDefault="00E22F3C" w:rsidP="00927653">
      <w:pPr>
        <w:keepNext/>
      </w:pPr>
      <w:r w:rsidRPr="00E22F3C">
        <w:t>Úřad práce</w:t>
      </w:r>
      <w:r>
        <w:rPr>
          <w:szCs w:val="20"/>
        </w:rPr>
        <w:t xml:space="preserve"> České republiky – Kontaktní pracoviště Bruntál</w:t>
      </w:r>
      <w:r w:rsidR="00A146D3">
        <w:t xml:space="preserve"> dne </w:t>
      </w:r>
    </w:p>
    <w:p w14:paraId="4483A274" w14:textId="45999E82" w:rsidR="00F828A4" w:rsidRDefault="00F828A4" w:rsidP="00927653">
      <w:pPr>
        <w:keepNext/>
        <w:keepLines/>
        <w:tabs>
          <w:tab w:val="left" w:pos="2520"/>
        </w:tabs>
        <w:rPr>
          <w:rFonts w:cs="Arial"/>
          <w:szCs w:val="20"/>
        </w:rPr>
      </w:pPr>
    </w:p>
    <w:p w14:paraId="3162B167" w14:textId="323C7D88" w:rsidR="00E22F3C" w:rsidRDefault="00E22F3C" w:rsidP="00927653">
      <w:pPr>
        <w:keepNext/>
        <w:keepLines/>
        <w:tabs>
          <w:tab w:val="left" w:pos="2520"/>
        </w:tabs>
        <w:rPr>
          <w:rFonts w:cs="Arial"/>
          <w:szCs w:val="20"/>
        </w:rPr>
      </w:pPr>
    </w:p>
    <w:p w14:paraId="55A89E53" w14:textId="77777777" w:rsidR="00E22F3C" w:rsidRPr="00E14395" w:rsidRDefault="00E22F3C" w:rsidP="00927653">
      <w:pPr>
        <w:keepNext/>
        <w:keepLines/>
        <w:tabs>
          <w:tab w:val="left" w:pos="2520"/>
        </w:tabs>
        <w:rPr>
          <w:rFonts w:cs="Arial"/>
          <w:szCs w:val="20"/>
        </w:rPr>
      </w:pPr>
    </w:p>
    <w:p w14:paraId="08FC2186" w14:textId="77777777" w:rsidR="00F828A4" w:rsidRPr="00E14395" w:rsidRDefault="00F828A4" w:rsidP="00927653">
      <w:pPr>
        <w:keepNext/>
        <w:keepLines/>
        <w:tabs>
          <w:tab w:val="left" w:pos="2520"/>
        </w:tabs>
        <w:rPr>
          <w:rFonts w:cs="Arial"/>
          <w:szCs w:val="20"/>
        </w:rPr>
      </w:pPr>
    </w:p>
    <w:p w14:paraId="4B9EBBF0" w14:textId="77777777" w:rsidR="00F828A4" w:rsidRPr="00E14395" w:rsidRDefault="00F828A4" w:rsidP="00927653">
      <w:pPr>
        <w:keepNext/>
        <w:keepLines/>
        <w:tabs>
          <w:tab w:val="left" w:pos="2520"/>
        </w:tabs>
        <w:rPr>
          <w:rFonts w:cs="Arial"/>
          <w:szCs w:val="20"/>
        </w:rPr>
      </w:pPr>
    </w:p>
    <w:p w14:paraId="239CD11D" w14:textId="77777777" w:rsidR="00F828A4" w:rsidRPr="00E14395" w:rsidRDefault="00F828A4" w:rsidP="00927653">
      <w:pPr>
        <w:keepNext/>
        <w:keepLines/>
        <w:tabs>
          <w:tab w:val="left" w:pos="2520"/>
        </w:tabs>
        <w:rPr>
          <w:rFonts w:cs="Arial"/>
          <w:szCs w:val="20"/>
        </w:rPr>
      </w:pPr>
    </w:p>
    <w:p w14:paraId="520F00BA" w14:textId="77777777" w:rsidR="00F828A4" w:rsidRPr="00E14395" w:rsidRDefault="00F828A4" w:rsidP="00927653">
      <w:pPr>
        <w:keepNext/>
        <w:keepLines/>
        <w:tabs>
          <w:tab w:val="left" w:pos="2520"/>
        </w:tabs>
        <w:rPr>
          <w:rFonts w:cs="Arial"/>
          <w:szCs w:val="20"/>
        </w:rPr>
      </w:pPr>
    </w:p>
    <w:p w14:paraId="249BCC71" w14:textId="77777777" w:rsidR="00F828A4" w:rsidRDefault="00F828A4" w:rsidP="00927653">
      <w:pPr>
        <w:keepNext/>
        <w:keepLines/>
        <w:jc w:val="center"/>
        <w:rPr>
          <w:rFonts w:cs="Arial"/>
          <w:szCs w:val="20"/>
        </w:rPr>
        <w:sectPr w:rsidR="00F828A4" w:rsidSect="00E85515">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14:paraId="07FEE1F9" w14:textId="77777777" w:rsidR="00F828A4" w:rsidRPr="00E14395" w:rsidRDefault="00F828A4" w:rsidP="00927653">
      <w:pPr>
        <w:keepNext/>
        <w:keepLines/>
        <w:jc w:val="center"/>
        <w:rPr>
          <w:rFonts w:cs="Arial"/>
          <w:szCs w:val="20"/>
        </w:rPr>
      </w:pPr>
      <w:r w:rsidRPr="00E14395">
        <w:rPr>
          <w:rFonts w:cs="Arial"/>
          <w:szCs w:val="20"/>
        </w:rPr>
        <w:t>..................................................................</w:t>
      </w:r>
    </w:p>
    <w:p w14:paraId="582FB58B" w14:textId="4A8403FB" w:rsidR="00F828A4" w:rsidRPr="00E14395" w:rsidRDefault="00E22F3C" w:rsidP="00927653">
      <w:pPr>
        <w:keepNext/>
        <w:keepLines/>
        <w:jc w:val="center"/>
        <w:rPr>
          <w:rFonts w:cs="Arial"/>
          <w:szCs w:val="20"/>
        </w:rPr>
      </w:pPr>
      <w:r w:rsidRPr="00E22F3C">
        <w:t>Rostislav Srostlík</w:t>
      </w:r>
      <w:r>
        <w:rPr>
          <w:szCs w:val="20"/>
        </w:rPr>
        <w:tab/>
      </w:r>
      <w:r>
        <w:rPr>
          <w:szCs w:val="20"/>
        </w:rPr>
        <w:br/>
        <w:t>ATQ s.r.o.</w:t>
      </w:r>
    </w:p>
    <w:p w14:paraId="39547628"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78459C24" w14:textId="033145BC" w:rsidR="00F828A4" w:rsidRDefault="00E22F3C" w:rsidP="00927653">
      <w:pPr>
        <w:keepNext/>
        <w:keepLines/>
        <w:jc w:val="center"/>
      </w:pPr>
      <w:r w:rsidRPr="00E22F3C">
        <w:t xml:space="preserve">Ing. </w:t>
      </w:r>
      <w:r>
        <w:rPr>
          <w:szCs w:val="20"/>
        </w:rPr>
        <w:t>Jiří Unverdorben</w:t>
      </w:r>
    </w:p>
    <w:p w14:paraId="21841973" w14:textId="52CCB970" w:rsidR="00985245" w:rsidRDefault="00E22F3C" w:rsidP="00985245">
      <w:pPr>
        <w:tabs>
          <w:tab w:val="center" w:pos="1800"/>
          <w:tab w:val="center" w:pos="7200"/>
        </w:tabs>
        <w:jc w:val="center"/>
      </w:pPr>
      <w:r w:rsidRPr="00E22F3C">
        <w:t xml:space="preserve">ředitel </w:t>
      </w:r>
      <w:r w:rsidR="00960143">
        <w:t>K</w:t>
      </w:r>
      <w:r w:rsidRPr="00E22F3C">
        <w:t>ontaktního</w:t>
      </w:r>
      <w:r>
        <w:rPr>
          <w:szCs w:val="20"/>
        </w:rPr>
        <w:t xml:space="preserve"> pracoviště Bruntál</w:t>
      </w:r>
    </w:p>
    <w:p w14:paraId="63D11ABB" w14:textId="26411EFC" w:rsidR="00F828A4" w:rsidRPr="00E14395" w:rsidRDefault="00E22F3C" w:rsidP="00985245">
      <w:pPr>
        <w:keepNext/>
        <w:keepLines/>
        <w:jc w:val="center"/>
        <w:rPr>
          <w:rFonts w:cs="Arial"/>
          <w:szCs w:val="20"/>
        </w:rPr>
      </w:pPr>
      <w:r w:rsidRPr="00E22F3C">
        <w:t>Úřad práce</w:t>
      </w:r>
      <w:r>
        <w:rPr>
          <w:szCs w:val="20"/>
        </w:rPr>
        <w:t xml:space="preserve"> České republiky</w:t>
      </w:r>
    </w:p>
    <w:p w14:paraId="67FB5C7C"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3117F81C" w14:textId="77777777" w:rsidR="00F828A4" w:rsidRPr="00E14395" w:rsidRDefault="00F828A4" w:rsidP="00927653">
      <w:pPr>
        <w:keepNext/>
        <w:keepLines/>
        <w:rPr>
          <w:rFonts w:cs="Arial"/>
          <w:szCs w:val="20"/>
        </w:rPr>
      </w:pPr>
    </w:p>
    <w:p w14:paraId="7F9615B2" w14:textId="77777777" w:rsidR="00F828A4" w:rsidRPr="00E14395" w:rsidRDefault="00F828A4" w:rsidP="00927653">
      <w:pPr>
        <w:keepNext/>
        <w:keepLines/>
        <w:rPr>
          <w:rFonts w:cs="Arial"/>
          <w:szCs w:val="20"/>
        </w:rPr>
      </w:pPr>
    </w:p>
    <w:p w14:paraId="3BCB5177" w14:textId="54C1D317"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E22F3C" w:rsidRPr="00E22F3C">
        <w:t xml:space="preserve">Ing. </w:t>
      </w:r>
      <w:r w:rsidR="00E22F3C">
        <w:rPr>
          <w:szCs w:val="20"/>
        </w:rPr>
        <w:t>Ludmila Bridziková</w:t>
      </w:r>
    </w:p>
    <w:p w14:paraId="02010931" w14:textId="1C46747D"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E22F3C" w:rsidRPr="00E22F3C">
        <w:t>950 106</w:t>
      </w:r>
      <w:r w:rsidR="00E22F3C">
        <w:rPr>
          <w:szCs w:val="20"/>
        </w:rPr>
        <w:t> 160</w:t>
      </w:r>
    </w:p>
    <w:p w14:paraId="7CCA50CC" w14:textId="55EFAC36" w:rsidR="0053792C" w:rsidRDefault="0053792C" w:rsidP="0079257F"/>
    <w:p w14:paraId="66AE746C" w14:textId="77777777" w:rsidR="00E22F3C" w:rsidRDefault="00E22F3C" w:rsidP="0079257F"/>
    <w:p w14:paraId="788AA48F" w14:textId="77777777" w:rsidR="0053792C" w:rsidRPr="0053792C" w:rsidRDefault="0053792C" w:rsidP="0053792C">
      <w:pPr>
        <w:rPr>
          <w:b/>
          <w:u w:val="single"/>
        </w:rPr>
      </w:pPr>
      <w:r w:rsidRPr="0053792C">
        <w:rPr>
          <w:b/>
          <w:u w:val="single"/>
        </w:rPr>
        <w:t>Přílohy</w:t>
      </w:r>
    </w:p>
    <w:p w14:paraId="79D7FBDB" w14:textId="77777777" w:rsidR="0053792C" w:rsidRDefault="0053792C" w:rsidP="0053792C">
      <w:pPr>
        <w:tabs>
          <w:tab w:val="left" w:pos="1418"/>
        </w:tabs>
        <w:ind w:left="1418" w:hanging="1418"/>
      </w:pPr>
      <w:r>
        <w:t>příloha č. 1:</w:t>
      </w:r>
      <w:r>
        <w:tab/>
        <w:t xml:space="preserve">„Seznam zaměstnanců </w:t>
      </w:r>
      <w:r w:rsidR="000C71BF">
        <w:t xml:space="preserve">a potenciálních zaměstnanců </w:t>
      </w:r>
      <w:r>
        <w:t>navržených k účasti na</w:t>
      </w:r>
      <w:r w:rsidR="000C71BF">
        <w:t> </w:t>
      </w:r>
      <w:r>
        <w:t>vzdělávací aktivitě“</w:t>
      </w:r>
    </w:p>
    <w:p w14:paraId="6DE5EEC7" w14:textId="77777777" w:rsidR="0053792C" w:rsidRDefault="0053792C" w:rsidP="0053792C">
      <w:pPr>
        <w:tabs>
          <w:tab w:val="left" w:pos="1418"/>
        </w:tabs>
        <w:ind w:left="1418" w:hanging="1418"/>
      </w:pPr>
      <w:r>
        <w:t xml:space="preserve">příloha č. </w:t>
      </w:r>
      <w:r w:rsidR="009434C3">
        <w:t>2</w:t>
      </w:r>
      <w:r>
        <w:t>:</w:t>
      </w:r>
      <w:r>
        <w:tab/>
        <w:t>„</w:t>
      </w:r>
      <w:r w:rsidR="002A5588">
        <w:rPr>
          <w:rFonts w:cs="Arial"/>
          <w:szCs w:val="20"/>
        </w:rPr>
        <w:t>Plánovaný h</w:t>
      </w:r>
      <w:r>
        <w:t>armonogram vzdělávací aktivity“</w:t>
      </w:r>
    </w:p>
    <w:p w14:paraId="290629A0" w14:textId="77777777" w:rsidR="0053792C" w:rsidRDefault="0053792C" w:rsidP="0053792C">
      <w:pPr>
        <w:tabs>
          <w:tab w:val="left" w:pos="1418"/>
        </w:tabs>
        <w:ind w:left="1418" w:hanging="1418"/>
      </w:pPr>
      <w:r>
        <w:t xml:space="preserve">příloha č. </w:t>
      </w:r>
      <w:r w:rsidR="009434C3">
        <w:t>3</w:t>
      </w:r>
      <w:r>
        <w:t>:</w:t>
      </w:r>
      <w:r>
        <w:tab/>
        <w:t>vzor „Vyúčtování mzdových nákladů za dobu účasti zaměstnanců na vzdělávací aktivitě“</w:t>
      </w:r>
    </w:p>
    <w:p w14:paraId="6C77B72A" w14:textId="77777777" w:rsidR="0053792C" w:rsidRDefault="0053792C" w:rsidP="0053792C">
      <w:pPr>
        <w:tabs>
          <w:tab w:val="left" w:pos="1418"/>
        </w:tabs>
        <w:ind w:left="1418" w:hanging="1418"/>
      </w:pPr>
      <w:r>
        <w:t xml:space="preserve">příloha č. </w:t>
      </w:r>
      <w:r w:rsidR="009434C3">
        <w:t>4</w:t>
      </w:r>
      <w:r>
        <w:t>:</w:t>
      </w:r>
      <w:r>
        <w:tab/>
        <w:t xml:space="preserve">vzor „Vyúčtování vzdělávací aktivity v rámci projektu </w:t>
      </w:r>
      <w:r w:rsidR="00BD79A1">
        <w:t>POVEZ II</w:t>
      </w:r>
      <w:r>
        <w:t>“</w:t>
      </w:r>
    </w:p>
    <w:p w14:paraId="47BAB082" w14:textId="77777777" w:rsidR="00037FAE" w:rsidRDefault="0053792C" w:rsidP="0053792C">
      <w:pPr>
        <w:tabs>
          <w:tab w:val="left" w:pos="1418"/>
        </w:tabs>
        <w:ind w:left="1418" w:hanging="1418"/>
      </w:pPr>
      <w:r>
        <w:t xml:space="preserve">příloha č. </w:t>
      </w:r>
      <w:r w:rsidR="009434C3">
        <w:t>5</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D62D" w14:textId="77777777" w:rsidR="007673AE" w:rsidRDefault="007673AE">
      <w:r>
        <w:separator/>
      </w:r>
    </w:p>
  </w:endnote>
  <w:endnote w:type="continuationSeparator" w:id="0">
    <w:p w14:paraId="71E0EC58" w14:textId="77777777" w:rsidR="007673AE" w:rsidRDefault="0076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AA81" w14:textId="77777777" w:rsidR="00E22F3C" w:rsidRDefault="00E22F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0DCB" w14:textId="04BE2F1C" w:rsidR="00390589" w:rsidRDefault="00390589" w:rsidP="001E7768">
    <w:pPr>
      <w:pStyle w:val="Zpat"/>
      <w:pBdr>
        <w:top w:val="single" w:sz="4" w:space="1" w:color="auto"/>
      </w:pBdr>
      <w:tabs>
        <w:tab w:val="clear" w:pos="4536"/>
        <w:tab w:val="clear" w:pos="9072"/>
        <w:tab w:val="right" w:pos="9407"/>
      </w:tabs>
      <w:rPr>
        <w:rStyle w:val="slostrnky"/>
      </w:rPr>
    </w:pPr>
    <w:r>
      <w:rPr>
        <w:i/>
      </w:rPr>
      <w:t xml:space="preserve">NIP - Dodatek k dohodě o zabezpečení vzdělávací aktivity zaměstnanců </w:t>
    </w:r>
    <w:r w:rsidRPr="00A60BC9">
      <w:rPr>
        <w:i/>
      </w:rPr>
      <w:t>č.</w:t>
    </w:r>
    <w:r>
      <w:rPr>
        <w:i/>
      </w:rPr>
      <w:t xml:space="preserve"> </w:t>
    </w:r>
    <w:r w:rsidR="00E22F3C" w:rsidRPr="00E22F3C">
      <w:rPr>
        <w:i/>
      </w:rPr>
      <w:t>BRA-MN-4/2022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21E9F333" w14:textId="77777777" w:rsidR="009E23BB" w:rsidRDefault="009E23BB" w:rsidP="009E23BB">
    <w:pPr>
      <w:pStyle w:val="Zpat"/>
    </w:pPr>
  </w:p>
  <w:p w14:paraId="2723A5D3" w14:textId="77777777" w:rsidR="009E23BB"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1418" w14:textId="02EC0BF2"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E22F3C" w:rsidRPr="00E22F3C">
      <w:rPr>
        <w:i/>
      </w:rPr>
      <w:t>BRA-MN-4/2022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5222AD6A" w14:textId="77777777" w:rsidR="009E23BB" w:rsidRDefault="009E23BB" w:rsidP="009E23BB">
    <w:pPr>
      <w:pStyle w:val="Zpat"/>
    </w:pPr>
  </w:p>
  <w:p w14:paraId="1763AD67" w14:textId="77777777" w:rsidR="00390589"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7B37" w14:textId="77777777" w:rsidR="007673AE" w:rsidRDefault="007673AE">
      <w:r>
        <w:separator/>
      </w:r>
    </w:p>
  </w:footnote>
  <w:footnote w:type="continuationSeparator" w:id="0">
    <w:p w14:paraId="2ADFC6F7" w14:textId="77777777" w:rsidR="007673AE" w:rsidRDefault="0076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FB88" w14:textId="77777777" w:rsidR="00E22F3C" w:rsidRDefault="00E22F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AE0A" w14:textId="77777777" w:rsidR="00E22F3C" w:rsidRDefault="00E22F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C5B6" w14:textId="03D26AC1" w:rsidR="00390589" w:rsidRDefault="00E22F3C">
    <w:pPr>
      <w:pStyle w:val="Zhlav"/>
    </w:pPr>
    <w:r>
      <w:rPr>
        <w:noProof/>
      </w:rPr>
      <w:drawing>
        <wp:inline distT="0" distB="0" distL="0" distR="0" wp14:anchorId="082391FB" wp14:editId="66591DA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78C461D2">
      <w:start w:val="1"/>
      <w:numFmt w:val="lowerLetter"/>
      <w:lvlText w:val="%1)"/>
      <w:lvlJc w:val="left"/>
      <w:pPr>
        <w:tabs>
          <w:tab w:val="num" w:pos="1428"/>
        </w:tabs>
        <w:ind w:left="1428" w:hanging="720"/>
      </w:pPr>
      <w:rPr>
        <w:rFonts w:hint="default"/>
      </w:rPr>
    </w:lvl>
    <w:lvl w:ilvl="1" w:tplc="3D72AE28">
      <w:start w:val="1"/>
      <w:numFmt w:val="lowerLetter"/>
      <w:lvlText w:val="a%2)"/>
      <w:lvlJc w:val="left"/>
      <w:pPr>
        <w:tabs>
          <w:tab w:val="num" w:pos="1440"/>
        </w:tabs>
        <w:ind w:left="1440" w:hanging="360"/>
      </w:pPr>
      <w:rPr>
        <w:rFonts w:hint="default"/>
      </w:rPr>
    </w:lvl>
    <w:lvl w:ilvl="2" w:tplc="D8E454C0" w:tentative="1">
      <w:start w:val="1"/>
      <w:numFmt w:val="lowerRoman"/>
      <w:lvlText w:val="%3."/>
      <w:lvlJc w:val="right"/>
      <w:pPr>
        <w:tabs>
          <w:tab w:val="num" w:pos="2160"/>
        </w:tabs>
        <w:ind w:left="2160" w:hanging="180"/>
      </w:pPr>
    </w:lvl>
    <w:lvl w:ilvl="3" w:tplc="C17A0B9C" w:tentative="1">
      <w:start w:val="1"/>
      <w:numFmt w:val="decimal"/>
      <w:lvlText w:val="%4."/>
      <w:lvlJc w:val="left"/>
      <w:pPr>
        <w:tabs>
          <w:tab w:val="num" w:pos="2880"/>
        </w:tabs>
        <w:ind w:left="2880" w:hanging="360"/>
      </w:pPr>
    </w:lvl>
    <w:lvl w:ilvl="4" w:tplc="A74C9554" w:tentative="1">
      <w:start w:val="1"/>
      <w:numFmt w:val="lowerLetter"/>
      <w:lvlText w:val="%5."/>
      <w:lvlJc w:val="left"/>
      <w:pPr>
        <w:tabs>
          <w:tab w:val="num" w:pos="3600"/>
        </w:tabs>
        <w:ind w:left="3600" w:hanging="360"/>
      </w:pPr>
    </w:lvl>
    <w:lvl w:ilvl="5" w:tplc="1EDA0752" w:tentative="1">
      <w:start w:val="1"/>
      <w:numFmt w:val="lowerRoman"/>
      <w:lvlText w:val="%6."/>
      <w:lvlJc w:val="right"/>
      <w:pPr>
        <w:tabs>
          <w:tab w:val="num" w:pos="4320"/>
        </w:tabs>
        <w:ind w:left="4320" w:hanging="180"/>
      </w:pPr>
    </w:lvl>
    <w:lvl w:ilvl="6" w:tplc="53C65ADC" w:tentative="1">
      <w:start w:val="1"/>
      <w:numFmt w:val="decimal"/>
      <w:lvlText w:val="%7."/>
      <w:lvlJc w:val="left"/>
      <w:pPr>
        <w:tabs>
          <w:tab w:val="num" w:pos="5040"/>
        </w:tabs>
        <w:ind w:left="5040" w:hanging="360"/>
      </w:pPr>
    </w:lvl>
    <w:lvl w:ilvl="7" w:tplc="16A062BE" w:tentative="1">
      <w:start w:val="1"/>
      <w:numFmt w:val="lowerLetter"/>
      <w:lvlText w:val="%8."/>
      <w:lvlJc w:val="left"/>
      <w:pPr>
        <w:tabs>
          <w:tab w:val="num" w:pos="5760"/>
        </w:tabs>
        <w:ind w:left="5760" w:hanging="360"/>
      </w:pPr>
    </w:lvl>
    <w:lvl w:ilvl="8" w:tplc="92042304"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09CB"/>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673AE"/>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60143"/>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2F3C"/>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3626DF85"/>
  <w15:chartTrackingRefBased/>
  <w15:docId w15:val="{3D09619E-02F4-4684-8D64-B0E04125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2022-05-18T08:33:00Z</cp:lastPrinted>
  <dcterms:created xsi:type="dcterms:W3CDTF">2022-05-31T12:53:00Z</dcterms:created>
  <dcterms:modified xsi:type="dcterms:W3CDTF">2022-05-31T12:53:00Z</dcterms:modified>
</cp:coreProperties>
</file>