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77DA" w14:textId="25CFA5BD" w:rsidR="006C1996" w:rsidRDefault="006C1996" w:rsidP="006C1996">
      <w:pPr>
        <w:rPr>
          <w:sz w:val="24"/>
        </w:rPr>
      </w:pPr>
      <w:r>
        <w:rPr>
          <w:b/>
          <w:i/>
        </w:rPr>
        <w:t xml:space="preserve">Příloha ke smlouvě o podnájmu ze dne </w:t>
      </w:r>
      <w:r w:rsidR="00B168AE">
        <w:rPr>
          <w:b/>
          <w:i/>
        </w:rPr>
        <w:t>15.3.2022</w:t>
      </w:r>
      <w:r>
        <w:rPr>
          <w:b/>
          <w:i/>
        </w:rPr>
        <w:t xml:space="preserve">, která se týká nebytového prostoru </w:t>
      </w:r>
      <w:r>
        <w:rPr>
          <w:sz w:val="24"/>
        </w:rPr>
        <w:t xml:space="preserve">v Českém Těšíně, náměstí ČSA 182/7, nebytová jednotka 182/2, katastrální úřad Český Těšín. </w:t>
      </w:r>
    </w:p>
    <w:p w14:paraId="096B77DB" w14:textId="77777777" w:rsidR="006C1996" w:rsidRDefault="006C1996" w:rsidP="006C1996">
      <w:pPr>
        <w:pStyle w:val="Nzev"/>
        <w:keepNext/>
        <w:keepLines/>
        <w:widowControl w:val="0"/>
        <w:rPr>
          <w:b w:val="0"/>
          <w:i w:val="0"/>
        </w:rPr>
      </w:pPr>
      <w:r>
        <w:rPr>
          <w:b w:val="0"/>
          <w:i w:val="0"/>
        </w:rPr>
        <w:t xml:space="preserve"> </w:t>
      </w:r>
    </w:p>
    <w:p w14:paraId="096B77DC" w14:textId="77777777" w:rsidR="006C1996" w:rsidRDefault="006C1996" w:rsidP="006C1996">
      <w:pPr>
        <w:pStyle w:val="Nzev"/>
        <w:keepNext/>
        <w:keepLines/>
        <w:widowControl w:val="0"/>
        <w:rPr>
          <w:b w:val="0"/>
          <w:i w:val="0"/>
        </w:rPr>
      </w:pPr>
    </w:p>
    <w:p w14:paraId="096B77DD" w14:textId="77777777" w:rsidR="006C1996" w:rsidRDefault="006C1996" w:rsidP="006C1996">
      <w:pPr>
        <w:pStyle w:val="Nzev"/>
        <w:keepNext/>
        <w:keepLines/>
        <w:widowControl w:val="0"/>
        <w:rPr>
          <w:b w:val="0"/>
          <w:i w:val="0"/>
        </w:rPr>
      </w:pPr>
    </w:p>
    <w:p w14:paraId="096B77DE" w14:textId="77777777" w:rsidR="006C1996" w:rsidRDefault="006C1996" w:rsidP="006C1996">
      <w:pPr>
        <w:pStyle w:val="Nzev"/>
        <w:keepNext/>
        <w:keepLines/>
        <w:widowControl w:val="0"/>
        <w:rPr>
          <w:b w:val="0"/>
          <w:i w:val="0"/>
        </w:rPr>
      </w:pPr>
      <w:r>
        <w:rPr>
          <w:b w:val="0"/>
          <w:i w:val="0"/>
        </w:rPr>
        <w:t xml:space="preserve">Souhlas s přenecháním nebytové jednotky do podnájmu </w:t>
      </w:r>
    </w:p>
    <w:p w14:paraId="096B77DF" w14:textId="77777777" w:rsidR="006C1996" w:rsidRDefault="006C1996" w:rsidP="006C1996">
      <w:pPr>
        <w:pStyle w:val="Nzev"/>
        <w:keepNext/>
        <w:keepLines/>
        <w:widowControl w:val="0"/>
        <w:rPr>
          <w:b w:val="0"/>
          <w:i w:val="0"/>
        </w:rPr>
      </w:pPr>
    </w:p>
    <w:p w14:paraId="096B77E0" w14:textId="77777777" w:rsidR="006C1996" w:rsidRDefault="006C1996" w:rsidP="006C1996">
      <w:pPr>
        <w:pStyle w:val="Nzev"/>
        <w:keepNext/>
        <w:keepLines/>
        <w:widowControl w:val="0"/>
        <w:rPr>
          <w:b w:val="0"/>
          <w:i w:val="0"/>
        </w:rPr>
      </w:pPr>
    </w:p>
    <w:p w14:paraId="096B77E1" w14:textId="77777777" w:rsidR="006C1996" w:rsidRDefault="006C1996" w:rsidP="006C1996">
      <w:pPr>
        <w:pStyle w:val="Zkladntext"/>
        <w:keepNext/>
        <w:keepLines/>
        <w:widowControl w:val="0"/>
        <w:jc w:val="left"/>
        <w:rPr>
          <w:rFonts w:ascii="Times New Roman" w:hAnsi="Times New Roman" w:cs="Times New Roman"/>
          <w:i w:val="0"/>
          <w:iCs w:val="0"/>
          <w:sz w:val="24"/>
        </w:rPr>
      </w:pPr>
      <w:r w:rsidRPr="006C6C04">
        <w:rPr>
          <w:rFonts w:ascii="Times New Roman" w:hAnsi="Times New Roman" w:cs="Times New Roman"/>
          <w:i w:val="0"/>
          <w:iCs w:val="0"/>
          <w:sz w:val="24"/>
        </w:rPr>
        <w:t xml:space="preserve">1. </w:t>
      </w:r>
      <w:r>
        <w:rPr>
          <w:rFonts w:ascii="Times New Roman" w:hAnsi="Times New Roman" w:cs="Times New Roman"/>
          <w:i w:val="0"/>
          <w:iCs w:val="0"/>
          <w:sz w:val="24"/>
        </w:rPr>
        <w:t>Vlastník</w:t>
      </w:r>
      <w:r w:rsidRPr="006C6C04">
        <w:rPr>
          <w:rFonts w:ascii="Times New Roman" w:hAnsi="Times New Roman" w:cs="Times New Roman"/>
          <w:i w:val="0"/>
          <w:iCs w:val="0"/>
          <w:sz w:val="24"/>
        </w:rPr>
        <w:t>:</w:t>
      </w:r>
      <w:r>
        <w:rPr>
          <w:rFonts w:ascii="Times New Roman" w:hAnsi="Times New Roman" w:cs="Times New Roman"/>
          <w:i w:val="0"/>
          <w:iCs w:val="0"/>
          <w:sz w:val="24"/>
        </w:rPr>
        <w:tab/>
      </w:r>
      <w:r w:rsidRPr="006C6C04">
        <w:rPr>
          <w:rFonts w:ascii="Times New Roman" w:hAnsi="Times New Roman" w:cs="Times New Roman"/>
          <w:i w:val="0"/>
          <w:iCs w:val="0"/>
          <w:sz w:val="24"/>
        </w:rPr>
        <w:tab/>
      </w:r>
      <w:r>
        <w:rPr>
          <w:rFonts w:ascii="Times New Roman" w:hAnsi="Times New Roman" w:cs="Times New Roman"/>
          <w:i w:val="0"/>
          <w:iCs w:val="0"/>
          <w:sz w:val="24"/>
        </w:rPr>
        <w:t xml:space="preserve">Realitní </w:t>
      </w:r>
      <w:proofErr w:type="spellStart"/>
      <w:r>
        <w:rPr>
          <w:rFonts w:ascii="Times New Roman" w:hAnsi="Times New Roman" w:cs="Times New Roman"/>
          <w:i w:val="0"/>
          <w:iCs w:val="0"/>
          <w:sz w:val="24"/>
        </w:rPr>
        <w:t>ypsilonka</w:t>
      </w:r>
      <w:proofErr w:type="spellEnd"/>
      <w:r>
        <w:rPr>
          <w:rFonts w:ascii="Times New Roman" w:hAnsi="Times New Roman" w:cs="Times New Roman"/>
          <w:i w:val="0"/>
          <w:iCs w:val="0"/>
          <w:sz w:val="24"/>
        </w:rPr>
        <w:t>, s. r. o.,</w:t>
      </w:r>
    </w:p>
    <w:p w14:paraId="096B77E2" w14:textId="77777777" w:rsidR="006C1996" w:rsidRDefault="006C1996" w:rsidP="006C1996">
      <w:pPr>
        <w:pStyle w:val="Zkladntext"/>
        <w:keepNext/>
        <w:keepLines/>
        <w:widowControl w:val="0"/>
        <w:jc w:val="left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ab/>
      </w:r>
      <w:r>
        <w:rPr>
          <w:rFonts w:ascii="Times New Roman" w:hAnsi="Times New Roman" w:cs="Times New Roman"/>
          <w:i w:val="0"/>
          <w:iCs w:val="0"/>
          <w:sz w:val="24"/>
        </w:rPr>
        <w:tab/>
      </w:r>
      <w:r>
        <w:rPr>
          <w:rFonts w:ascii="Times New Roman" w:hAnsi="Times New Roman" w:cs="Times New Roman"/>
          <w:i w:val="0"/>
          <w:iCs w:val="0"/>
          <w:sz w:val="24"/>
        </w:rPr>
        <w:tab/>
        <w:t xml:space="preserve">Sídlo: Václavské náměstí 36, 110 </w:t>
      </w:r>
      <w:proofErr w:type="gramStart"/>
      <w:r>
        <w:rPr>
          <w:rFonts w:ascii="Times New Roman" w:hAnsi="Times New Roman" w:cs="Times New Roman"/>
          <w:i w:val="0"/>
          <w:iCs w:val="0"/>
          <w:sz w:val="24"/>
        </w:rPr>
        <w:t>00  Praha</w:t>
      </w:r>
      <w:proofErr w:type="gramEnd"/>
      <w:r>
        <w:rPr>
          <w:rFonts w:ascii="Times New Roman" w:hAnsi="Times New Roman" w:cs="Times New Roman"/>
          <w:i w:val="0"/>
          <w:iCs w:val="0"/>
          <w:sz w:val="24"/>
        </w:rPr>
        <w:t xml:space="preserve"> 1</w:t>
      </w:r>
    </w:p>
    <w:p w14:paraId="096B77E3" w14:textId="77777777" w:rsidR="006C1996" w:rsidRDefault="006C1996" w:rsidP="006C1996">
      <w:pPr>
        <w:pStyle w:val="Zkladntext"/>
        <w:keepNext/>
        <w:keepLines/>
        <w:widowControl w:val="0"/>
        <w:jc w:val="left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ab/>
      </w:r>
      <w:r>
        <w:rPr>
          <w:rFonts w:ascii="Times New Roman" w:hAnsi="Times New Roman" w:cs="Times New Roman"/>
          <w:i w:val="0"/>
          <w:iCs w:val="0"/>
          <w:sz w:val="24"/>
        </w:rPr>
        <w:tab/>
      </w:r>
      <w:r>
        <w:rPr>
          <w:rFonts w:ascii="Times New Roman" w:hAnsi="Times New Roman" w:cs="Times New Roman"/>
          <w:i w:val="0"/>
          <w:iCs w:val="0"/>
          <w:sz w:val="24"/>
        </w:rPr>
        <w:tab/>
        <w:t xml:space="preserve">Provozovna a zasílací adresa: Nádražní 16/10, 737 </w:t>
      </w:r>
      <w:proofErr w:type="gramStart"/>
      <w:r>
        <w:rPr>
          <w:rFonts w:ascii="Times New Roman" w:hAnsi="Times New Roman" w:cs="Times New Roman"/>
          <w:i w:val="0"/>
          <w:iCs w:val="0"/>
          <w:sz w:val="24"/>
        </w:rPr>
        <w:t>01  Český</w:t>
      </w:r>
      <w:proofErr w:type="gramEnd"/>
      <w:r>
        <w:rPr>
          <w:rFonts w:ascii="Times New Roman" w:hAnsi="Times New Roman" w:cs="Times New Roman"/>
          <w:i w:val="0"/>
          <w:iCs w:val="0"/>
          <w:sz w:val="24"/>
        </w:rPr>
        <w:t xml:space="preserve"> Těšín</w:t>
      </w:r>
    </w:p>
    <w:p w14:paraId="096B77E4" w14:textId="77777777" w:rsidR="006C1996" w:rsidRDefault="006C1996" w:rsidP="006C1996">
      <w:pPr>
        <w:pStyle w:val="Zkladntext"/>
        <w:keepNext/>
        <w:keepLines/>
        <w:widowControl w:val="0"/>
        <w:jc w:val="left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ab/>
      </w:r>
      <w:r>
        <w:rPr>
          <w:rFonts w:ascii="Times New Roman" w:hAnsi="Times New Roman" w:cs="Times New Roman"/>
          <w:i w:val="0"/>
          <w:iCs w:val="0"/>
          <w:sz w:val="24"/>
        </w:rPr>
        <w:tab/>
      </w:r>
      <w:r>
        <w:rPr>
          <w:rFonts w:ascii="Times New Roman" w:hAnsi="Times New Roman" w:cs="Times New Roman"/>
          <w:i w:val="0"/>
          <w:iCs w:val="0"/>
          <w:sz w:val="24"/>
        </w:rPr>
        <w:tab/>
        <w:t>IČ: 27774783</w:t>
      </w:r>
    </w:p>
    <w:p w14:paraId="7C5ED7DE" w14:textId="77777777" w:rsidR="00B168AE" w:rsidRDefault="006C1996" w:rsidP="00B168AE">
      <w:pPr>
        <w:pStyle w:val="Zkladntext"/>
        <w:keepNext/>
        <w:keepLines/>
        <w:widowControl w:val="0"/>
        <w:ind w:left="2124"/>
        <w:jc w:val="left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 xml:space="preserve">Zastoupená jednateli: </w:t>
      </w:r>
      <w:r w:rsidR="00B168AE" w:rsidRPr="00B168AE">
        <w:rPr>
          <w:rFonts w:ascii="Times New Roman" w:hAnsi="Times New Roman" w:cs="Times New Roman"/>
          <w:i w:val="0"/>
          <w:iCs w:val="0"/>
          <w:sz w:val="24"/>
          <w:highlight w:val="black"/>
        </w:rPr>
        <w:t>XXXXXXXXXX</w:t>
      </w:r>
      <w:r>
        <w:rPr>
          <w:rFonts w:ascii="Times New Roman" w:hAnsi="Times New Roman" w:cs="Times New Roman"/>
          <w:i w:val="0"/>
          <w:iCs w:val="0"/>
          <w:sz w:val="24"/>
        </w:rPr>
        <w:t xml:space="preserve"> a </w:t>
      </w:r>
      <w:r w:rsidR="00B168AE" w:rsidRPr="00B168AE">
        <w:rPr>
          <w:rFonts w:ascii="Times New Roman" w:hAnsi="Times New Roman" w:cs="Times New Roman"/>
          <w:i w:val="0"/>
          <w:iCs w:val="0"/>
          <w:sz w:val="24"/>
          <w:highlight w:val="black"/>
        </w:rPr>
        <w:t>XXXXXXXXXX</w:t>
      </w:r>
    </w:p>
    <w:p w14:paraId="096B77E7" w14:textId="25A314BA" w:rsidR="006C1996" w:rsidRPr="006C6C04" w:rsidRDefault="006C1996" w:rsidP="00B168AE">
      <w:pPr>
        <w:pStyle w:val="Zkladntext"/>
        <w:keepNext/>
        <w:keepLines/>
        <w:widowControl w:val="0"/>
        <w:ind w:left="2124"/>
        <w:jc w:val="left"/>
        <w:rPr>
          <w:rFonts w:ascii="Times New Roman" w:hAnsi="Times New Roman" w:cs="Times New Roman"/>
          <w:i w:val="0"/>
          <w:iCs w:val="0"/>
          <w:sz w:val="24"/>
        </w:rPr>
      </w:pPr>
      <w:r w:rsidRPr="006C6C04">
        <w:rPr>
          <w:rFonts w:ascii="Times New Roman" w:hAnsi="Times New Roman" w:cs="Times New Roman"/>
          <w:i w:val="0"/>
          <w:iCs w:val="0"/>
          <w:sz w:val="24"/>
        </w:rPr>
        <w:t xml:space="preserve">(dále jen </w:t>
      </w:r>
      <w:r>
        <w:rPr>
          <w:rFonts w:ascii="Times New Roman" w:hAnsi="Times New Roman" w:cs="Times New Roman"/>
          <w:i w:val="0"/>
          <w:iCs w:val="0"/>
          <w:sz w:val="24"/>
        </w:rPr>
        <w:t>pronajímatel</w:t>
      </w:r>
      <w:r w:rsidRPr="006C6C04">
        <w:rPr>
          <w:rFonts w:ascii="Times New Roman" w:hAnsi="Times New Roman" w:cs="Times New Roman"/>
          <w:i w:val="0"/>
          <w:iCs w:val="0"/>
          <w:sz w:val="24"/>
        </w:rPr>
        <w:t>)</w:t>
      </w:r>
    </w:p>
    <w:p w14:paraId="096B77E8" w14:textId="77777777" w:rsidR="006C1996" w:rsidRDefault="006C1996" w:rsidP="006C1996">
      <w:pPr>
        <w:pStyle w:val="Zkladntext"/>
        <w:keepNext/>
        <w:keepLines/>
        <w:widowControl w:val="0"/>
        <w:jc w:val="left"/>
        <w:rPr>
          <w:rFonts w:ascii="Times New Roman" w:hAnsi="Times New Roman" w:cs="Times New Roman"/>
          <w:i w:val="0"/>
          <w:iCs w:val="0"/>
          <w:sz w:val="24"/>
        </w:rPr>
      </w:pPr>
    </w:p>
    <w:p w14:paraId="096B77E9" w14:textId="77777777" w:rsidR="006C1996" w:rsidRPr="006C6C04" w:rsidRDefault="006C1996" w:rsidP="006C1996">
      <w:pPr>
        <w:pStyle w:val="Zkladntext"/>
        <w:keepNext/>
        <w:keepLines/>
        <w:widowControl w:val="0"/>
        <w:jc w:val="left"/>
        <w:rPr>
          <w:rFonts w:ascii="Times New Roman" w:hAnsi="Times New Roman" w:cs="Times New Roman"/>
          <w:i w:val="0"/>
          <w:iCs w:val="0"/>
          <w:sz w:val="24"/>
        </w:rPr>
      </w:pPr>
    </w:p>
    <w:p w14:paraId="096B77EA" w14:textId="77777777" w:rsidR="006C1996" w:rsidRDefault="006C1996" w:rsidP="006C1996">
      <w:pPr>
        <w:pStyle w:val="Zkladntext"/>
        <w:keepNext/>
        <w:keepLines/>
        <w:widowControl w:val="0"/>
        <w:jc w:val="left"/>
        <w:rPr>
          <w:rFonts w:ascii="Times New Roman" w:hAnsi="Times New Roman" w:cs="Times New Roman"/>
          <w:i w:val="0"/>
          <w:iCs w:val="0"/>
          <w:sz w:val="24"/>
        </w:rPr>
      </w:pPr>
      <w:r w:rsidRPr="006C6C04">
        <w:rPr>
          <w:rFonts w:ascii="Times New Roman" w:hAnsi="Times New Roman" w:cs="Times New Roman"/>
          <w:i w:val="0"/>
          <w:iCs w:val="0"/>
          <w:sz w:val="24"/>
        </w:rPr>
        <w:t xml:space="preserve">2. </w:t>
      </w:r>
      <w:r>
        <w:rPr>
          <w:rFonts w:ascii="Times New Roman" w:hAnsi="Times New Roman" w:cs="Times New Roman"/>
          <w:i w:val="0"/>
          <w:iCs w:val="0"/>
          <w:sz w:val="24"/>
        </w:rPr>
        <w:t>Nájemce:</w:t>
      </w:r>
      <w:r w:rsidRPr="006C6C04">
        <w:rPr>
          <w:rFonts w:ascii="Times New Roman" w:hAnsi="Times New Roman" w:cs="Times New Roman"/>
          <w:i w:val="0"/>
          <w:iCs w:val="0"/>
          <w:sz w:val="24"/>
        </w:rPr>
        <w:tab/>
      </w:r>
      <w:r w:rsidRPr="006C6C04">
        <w:rPr>
          <w:rFonts w:ascii="Times New Roman" w:hAnsi="Times New Roman" w:cs="Times New Roman"/>
          <w:i w:val="0"/>
          <w:iCs w:val="0"/>
          <w:sz w:val="24"/>
        </w:rPr>
        <w:tab/>
      </w:r>
      <w:r>
        <w:rPr>
          <w:rFonts w:ascii="Times New Roman" w:hAnsi="Times New Roman" w:cs="Times New Roman"/>
          <w:i w:val="0"/>
          <w:iCs w:val="0"/>
          <w:sz w:val="24"/>
        </w:rPr>
        <w:t xml:space="preserve">Realitní společnost </w:t>
      </w:r>
      <w:proofErr w:type="spellStart"/>
      <w:r>
        <w:rPr>
          <w:rFonts w:ascii="Times New Roman" w:hAnsi="Times New Roman" w:cs="Times New Roman"/>
          <w:i w:val="0"/>
          <w:iCs w:val="0"/>
          <w:sz w:val="24"/>
        </w:rPr>
        <w:t>Naty</w:t>
      </w:r>
      <w:proofErr w:type="spellEnd"/>
      <w:r>
        <w:rPr>
          <w:rFonts w:ascii="Times New Roman" w:hAnsi="Times New Roman" w:cs="Times New Roman"/>
          <w:i w:val="0"/>
          <w:iCs w:val="0"/>
          <w:sz w:val="24"/>
        </w:rPr>
        <w:t>, s. r. o.,</w:t>
      </w:r>
    </w:p>
    <w:p w14:paraId="096B77EB" w14:textId="77777777" w:rsidR="006C1996" w:rsidRDefault="006C1996" w:rsidP="006C1996">
      <w:pPr>
        <w:pStyle w:val="Zkladntext"/>
        <w:keepNext/>
        <w:keepLines/>
        <w:widowControl w:val="0"/>
        <w:ind w:left="1416" w:firstLine="708"/>
        <w:jc w:val="left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 xml:space="preserve">Sídlo: Krakovská 1363/12, 110 </w:t>
      </w:r>
      <w:proofErr w:type="gramStart"/>
      <w:r>
        <w:rPr>
          <w:rFonts w:ascii="Times New Roman" w:hAnsi="Times New Roman" w:cs="Times New Roman"/>
          <w:i w:val="0"/>
          <w:iCs w:val="0"/>
          <w:sz w:val="24"/>
        </w:rPr>
        <w:t>00  Praha</w:t>
      </w:r>
      <w:proofErr w:type="gramEnd"/>
      <w:r>
        <w:rPr>
          <w:rFonts w:ascii="Times New Roman" w:hAnsi="Times New Roman" w:cs="Times New Roman"/>
          <w:i w:val="0"/>
          <w:iCs w:val="0"/>
          <w:sz w:val="24"/>
        </w:rPr>
        <w:t xml:space="preserve"> 1</w:t>
      </w:r>
    </w:p>
    <w:p w14:paraId="096B77EC" w14:textId="77777777" w:rsidR="006C1996" w:rsidRDefault="006C1996" w:rsidP="006C1996">
      <w:pPr>
        <w:pStyle w:val="Zkladntext"/>
        <w:keepNext/>
        <w:keepLines/>
        <w:widowControl w:val="0"/>
        <w:ind w:left="1416" w:firstLine="708"/>
        <w:jc w:val="left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Provozovna a zasílací adresa: Nádražní 10, 737 01 Č. Těšín</w:t>
      </w:r>
    </w:p>
    <w:p w14:paraId="096B77ED" w14:textId="77777777" w:rsidR="006C1996" w:rsidRPr="006C6C04" w:rsidRDefault="006C1996" w:rsidP="006C1996">
      <w:pPr>
        <w:pStyle w:val="Zkladntext"/>
        <w:keepNext/>
        <w:keepLines/>
        <w:widowControl w:val="0"/>
        <w:ind w:left="1416" w:firstLine="708"/>
        <w:jc w:val="left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IČO: 01403443</w:t>
      </w:r>
      <w:r>
        <w:rPr>
          <w:rFonts w:ascii="Times New Roman" w:hAnsi="Times New Roman" w:cs="Times New Roman"/>
          <w:i w:val="0"/>
          <w:iCs w:val="0"/>
          <w:sz w:val="24"/>
        </w:rPr>
        <w:tab/>
      </w:r>
      <w:r>
        <w:rPr>
          <w:rFonts w:ascii="Times New Roman" w:hAnsi="Times New Roman" w:cs="Times New Roman"/>
          <w:i w:val="0"/>
          <w:iCs w:val="0"/>
          <w:sz w:val="24"/>
        </w:rPr>
        <w:tab/>
      </w:r>
      <w:r>
        <w:rPr>
          <w:rFonts w:ascii="Times New Roman" w:hAnsi="Times New Roman" w:cs="Times New Roman"/>
          <w:i w:val="0"/>
          <w:iCs w:val="0"/>
          <w:sz w:val="24"/>
        </w:rPr>
        <w:tab/>
      </w:r>
    </w:p>
    <w:p w14:paraId="096B77EF" w14:textId="10F75E73" w:rsidR="006C1996" w:rsidRPr="006C6C04" w:rsidRDefault="006C1996" w:rsidP="00B168AE">
      <w:pPr>
        <w:pStyle w:val="Zkladntext"/>
        <w:keepNext/>
        <w:keepLines/>
        <w:widowControl w:val="0"/>
        <w:jc w:val="left"/>
        <w:rPr>
          <w:rFonts w:ascii="Times New Roman" w:hAnsi="Times New Roman" w:cs="Times New Roman"/>
          <w:i w:val="0"/>
          <w:iCs w:val="0"/>
          <w:sz w:val="24"/>
        </w:rPr>
      </w:pPr>
      <w:r w:rsidRPr="006C6C04">
        <w:rPr>
          <w:rFonts w:ascii="Times New Roman" w:hAnsi="Times New Roman" w:cs="Times New Roman"/>
          <w:i w:val="0"/>
          <w:iCs w:val="0"/>
          <w:sz w:val="24"/>
        </w:rPr>
        <w:tab/>
      </w:r>
      <w:r w:rsidRPr="006C6C04">
        <w:rPr>
          <w:rFonts w:ascii="Times New Roman" w:hAnsi="Times New Roman" w:cs="Times New Roman"/>
          <w:i w:val="0"/>
          <w:iCs w:val="0"/>
          <w:sz w:val="24"/>
        </w:rPr>
        <w:tab/>
        <w:t xml:space="preserve"> </w:t>
      </w:r>
      <w:r>
        <w:rPr>
          <w:rFonts w:ascii="Times New Roman" w:hAnsi="Times New Roman" w:cs="Times New Roman"/>
          <w:i w:val="0"/>
          <w:iCs w:val="0"/>
          <w:sz w:val="24"/>
        </w:rPr>
        <w:tab/>
        <w:t xml:space="preserve">Zastoupená jednatelkou: </w:t>
      </w:r>
      <w:r w:rsidR="00B168AE" w:rsidRPr="00B168AE">
        <w:rPr>
          <w:rFonts w:ascii="Times New Roman" w:hAnsi="Times New Roman" w:cs="Times New Roman"/>
          <w:i w:val="0"/>
          <w:iCs w:val="0"/>
          <w:sz w:val="24"/>
          <w:highlight w:val="black"/>
        </w:rPr>
        <w:t>XXXXXXXXXX</w:t>
      </w:r>
    </w:p>
    <w:p w14:paraId="096B77F0" w14:textId="77777777" w:rsidR="006C1996" w:rsidRDefault="006C1996" w:rsidP="006C1996">
      <w:pPr>
        <w:pStyle w:val="Nzev"/>
        <w:keepNext/>
        <w:keepLines/>
        <w:widowControl w:val="0"/>
        <w:jc w:val="left"/>
      </w:pPr>
    </w:p>
    <w:p w14:paraId="096B77F1" w14:textId="77777777" w:rsidR="006C1996" w:rsidRDefault="006C1996" w:rsidP="006C1996">
      <w:pPr>
        <w:pStyle w:val="Nzev"/>
        <w:keepNext/>
        <w:keepLines/>
        <w:widowControl w:val="0"/>
      </w:pPr>
    </w:p>
    <w:p w14:paraId="096B77F2" w14:textId="77777777" w:rsidR="006C1996" w:rsidRDefault="006C1996" w:rsidP="006C1996">
      <w:pPr>
        <w:rPr>
          <w:sz w:val="24"/>
        </w:rPr>
      </w:pPr>
      <w:r>
        <w:rPr>
          <w:sz w:val="24"/>
        </w:rPr>
        <w:t xml:space="preserve">Strany uzavřely tento </w:t>
      </w:r>
      <w:r w:rsidRPr="005D7D3B">
        <w:rPr>
          <w:sz w:val="24"/>
        </w:rPr>
        <w:t xml:space="preserve">dodatek k nájemní smlouvě </w:t>
      </w:r>
      <w:r>
        <w:rPr>
          <w:sz w:val="24"/>
        </w:rPr>
        <w:t xml:space="preserve">ze </w:t>
      </w:r>
      <w:r w:rsidRPr="005D7D3B">
        <w:rPr>
          <w:sz w:val="24"/>
        </w:rPr>
        <w:t xml:space="preserve">dne </w:t>
      </w:r>
      <w:r>
        <w:rPr>
          <w:sz w:val="24"/>
        </w:rPr>
        <w:t>1. 1. 2022</w:t>
      </w:r>
      <w:r w:rsidRPr="005D7D3B">
        <w:rPr>
          <w:sz w:val="24"/>
        </w:rPr>
        <w:t xml:space="preserve">, </w:t>
      </w:r>
      <w:r>
        <w:rPr>
          <w:sz w:val="24"/>
        </w:rPr>
        <w:t xml:space="preserve">týkající se nebytového prostoru v Českém Těšíně, náměstí ČSA 182/7, nebytová jednotka 182/2, katastrální úřad Český Těšín. </w:t>
      </w:r>
    </w:p>
    <w:p w14:paraId="096B77F3" w14:textId="77777777" w:rsidR="006C1996" w:rsidRDefault="006C1996" w:rsidP="006C1996">
      <w:pPr>
        <w:rPr>
          <w:sz w:val="24"/>
        </w:rPr>
      </w:pPr>
    </w:p>
    <w:p w14:paraId="096B77F4" w14:textId="77777777" w:rsidR="006C1996" w:rsidRDefault="006C1996" w:rsidP="006C1996">
      <w:pPr>
        <w:rPr>
          <w:sz w:val="24"/>
        </w:rPr>
      </w:pPr>
      <w:r>
        <w:rPr>
          <w:sz w:val="24"/>
        </w:rPr>
        <w:t xml:space="preserve">Dodatek zní: </w:t>
      </w:r>
    </w:p>
    <w:p w14:paraId="096B77F5" w14:textId="77777777" w:rsidR="006C1996" w:rsidRPr="000D59F4" w:rsidRDefault="006C1996" w:rsidP="006C1996">
      <w:pPr>
        <w:rPr>
          <w:sz w:val="24"/>
        </w:rPr>
      </w:pPr>
    </w:p>
    <w:p w14:paraId="096B77F6" w14:textId="77777777" w:rsidR="006C1996" w:rsidRPr="006C6C04" w:rsidRDefault="006C1996" w:rsidP="006C1996">
      <w:pPr>
        <w:rPr>
          <w:i/>
          <w:iCs/>
          <w:sz w:val="24"/>
        </w:rPr>
      </w:pPr>
      <w:r>
        <w:rPr>
          <w:i/>
          <w:iCs/>
          <w:sz w:val="24"/>
        </w:rPr>
        <w:t xml:space="preserve">„Vlastník dává nájemci oprávnění (souhlas) přenechat výše uvedený nebytový prostor dále do užívání – podnájmu třetí osobě se všemi právy a povinnostmi.“ </w:t>
      </w:r>
    </w:p>
    <w:p w14:paraId="096B77F7" w14:textId="77777777" w:rsidR="006C1996" w:rsidRDefault="006C1996" w:rsidP="006C1996">
      <w:pPr>
        <w:pStyle w:val="Nzev"/>
        <w:keepNext/>
        <w:keepLines/>
        <w:widowControl w:val="0"/>
        <w:jc w:val="left"/>
      </w:pPr>
    </w:p>
    <w:p w14:paraId="096B77F8" w14:textId="77777777" w:rsidR="006C1996" w:rsidRDefault="006C1996" w:rsidP="006C1996">
      <w:pPr>
        <w:pStyle w:val="Nzev"/>
        <w:keepNext/>
        <w:keepLines/>
        <w:widowControl w:val="0"/>
      </w:pPr>
    </w:p>
    <w:p w14:paraId="096B77F9" w14:textId="77777777" w:rsidR="006C1996" w:rsidRDefault="006C1996" w:rsidP="006C1996">
      <w:pPr>
        <w:pStyle w:val="Nzev"/>
        <w:keepNext/>
        <w:keepLines/>
        <w:widowControl w:val="0"/>
      </w:pPr>
    </w:p>
    <w:p w14:paraId="096B77FA" w14:textId="0F5B3EA0" w:rsidR="006C1996" w:rsidRDefault="006C1996" w:rsidP="006C1996">
      <w:pPr>
        <w:pStyle w:val="Styl2"/>
        <w:keepLines/>
        <w:widowControl w:val="0"/>
        <w:spacing w:line="24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 Českém Těšíně dne 1</w:t>
      </w:r>
      <w:r w:rsidR="00266962">
        <w:rPr>
          <w:b w:val="0"/>
          <w:bCs w:val="0"/>
          <w:sz w:val="24"/>
        </w:rPr>
        <w:t>5</w:t>
      </w:r>
      <w:r>
        <w:rPr>
          <w:b w:val="0"/>
          <w:bCs w:val="0"/>
          <w:sz w:val="24"/>
        </w:rPr>
        <w:t xml:space="preserve">. </w:t>
      </w:r>
      <w:r w:rsidR="00266962">
        <w:rPr>
          <w:b w:val="0"/>
          <w:bCs w:val="0"/>
          <w:sz w:val="24"/>
        </w:rPr>
        <w:t>3</w:t>
      </w:r>
      <w:r>
        <w:rPr>
          <w:b w:val="0"/>
          <w:bCs w:val="0"/>
          <w:sz w:val="24"/>
        </w:rPr>
        <w:t>. 2022</w:t>
      </w:r>
    </w:p>
    <w:p w14:paraId="096B77FB" w14:textId="77777777" w:rsidR="006C1996" w:rsidRDefault="006C1996" w:rsidP="006C1996">
      <w:pPr>
        <w:pStyle w:val="Styl2"/>
        <w:keepLines/>
        <w:widowControl w:val="0"/>
        <w:spacing w:line="240" w:lineRule="auto"/>
        <w:jc w:val="left"/>
        <w:rPr>
          <w:b w:val="0"/>
          <w:bCs w:val="0"/>
          <w:sz w:val="24"/>
        </w:rPr>
      </w:pPr>
    </w:p>
    <w:p w14:paraId="096B77FC" w14:textId="77777777" w:rsidR="006C1996" w:rsidRDefault="006C1996" w:rsidP="006C1996">
      <w:pPr>
        <w:pStyle w:val="Styl2"/>
        <w:keepLines/>
        <w:widowControl w:val="0"/>
        <w:spacing w:line="240" w:lineRule="auto"/>
        <w:jc w:val="left"/>
        <w:rPr>
          <w:b w:val="0"/>
          <w:bCs w:val="0"/>
          <w:sz w:val="24"/>
        </w:rPr>
      </w:pPr>
    </w:p>
    <w:p w14:paraId="096B77FD" w14:textId="77777777" w:rsidR="006C1996" w:rsidRDefault="006C1996" w:rsidP="006C1996">
      <w:pPr>
        <w:pStyle w:val="Styl2"/>
        <w:keepLines/>
        <w:widowControl w:val="0"/>
        <w:spacing w:line="240" w:lineRule="auto"/>
        <w:jc w:val="left"/>
        <w:rPr>
          <w:b w:val="0"/>
          <w:bCs w:val="0"/>
          <w:sz w:val="24"/>
        </w:rPr>
      </w:pPr>
    </w:p>
    <w:p w14:paraId="096B77FE" w14:textId="77777777" w:rsidR="006C1996" w:rsidRPr="006C6C04" w:rsidRDefault="006C1996" w:rsidP="006C1996">
      <w:pPr>
        <w:pStyle w:val="Styl2"/>
        <w:keepLines/>
        <w:widowControl w:val="0"/>
        <w:spacing w:line="240" w:lineRule="auto"/>
        <w:jc w:val="left"/>
        <w:rPr>
          <w:b w:val="0"/>
          <w:bCs w:val="0"/>
          <w:sz w:val="24"/>
        </w:rPr>
      </w:pPr>
    </w:p>
    <w:p w14:paraId="096B77FF" w14:textId="77777777" w:rsidR="006C1996" w:rsidRPr="000D59F4" w:rsidRDefault="006C1996" w:rsidP="006C1996">
      <w:pPr>
        <w:pStyle w:val="Styl2"/>
        <w:keepLines/>
        <w:widowControl w:val="0"/>
        <w:spacing w:line="240" w:lineRule="auto"/>
        <w:jc w:val="left"/>
        <w:rPr>
          <w:b w:val="0"/>
          <w:bCs w:val="0"/>
          <w:sz w:val="24"/>
        </w:rPr>
      </w:pPr>
      <w:r w:rsidRPr="000D59F4">
        <w:rPr>
          <w:b w:val="0"/>
          <w:bCs w:val="0"/>
          <w:sz w:val="24"/>
        </w:rPr>
        <w:t xml:space="preserve">………………………………………  </w:t>
      </w:r>
      <w:r w:rsidRPr="000D59F4">
        <w:rPr>
          <w:b w:val="0"/>
          <w:bCs w:val="0"/>
          <w:sz w:val="24"/>
        </w:rPr>
        <w:tab/>
      </w:r>
      <w:r w:rsidRPr="000D59F4">
        <w:rPr>
          <w:b w:val="0"/>
          <w:bCs w:val="0"/>
          <w:sz w:val="24"/>
        </w:rPr>
        <w:tab/>
        <w:t>………………………………………</w:t>
      </w:r>
    </w:p>
    <w:p w14:paraId="096B7800" w14:textId="6FA8F162" w:rsidR="006C1996" w:rsidRPr="000D59F4" w:rsidRDefault="006C1996" w:rsidP="006C1996">
      <w:pPr>
        <w:pStyle w:val="Zkladntext"/>
        <w:keepNext/>
        <w:keepLines/>
        <w:widowControl w:val="0"/>
        <w:jc w:val="left"/>
        <w:rPr>
          <w:rFonts w:ascii="Times New Roman" w:hAnsi="Times New Roman" w:cs="Times New Roman"/>
          <w:bCs/>
          <w:i w:val="0"/>
          <w:sz w:val="24"/>
        </w:rPr>
      </w:pPr>
      <w:r w:rsidRPr="000D59F4">
        <w:rPr>
          <w:rFonts w:ascii="Times New Roman" w:hAnsi="Times New Roman" w:cs="Times New Roman"/>
          <w:bCs/>
          <w:i w:val="0"/>
          <w:sz w:val="24"/>
        </w:rPr>
        <w:t xml:space="preserve">Realitní </w:t>
      </w:r>
      <w:proofErr w:type="spellStart"/>
      <w:r w:rsidRPr="000D59F4">
        <w:rPr>
          <w:rFonts w:ascii="Times New Roman" w:hAnsi="Times New Roman" w:cs="Times New Roman"/>
          <w:bCs/>
          <w:i w:val="0"/>
          <w:sz w:val="24"/>
        </w:rPr>
        <w:t>ypsilonka</w:t>
      </w:r>
      <w:proofErr w:type="spellEnd"/>
      <w:r w:rsidRPr="000D59F4">
        <w:rPr>
          <w:rFonts w:ascii="Times New Roman" w:hAnsi="Times New Roman" w:cs="Times New Roman"/>
          <w:bCs/>
          <w:i w:val="0"/>
          <w:sz w:val="24"/>
        </w:rPr>
        <w:t>, s.r.o.,</w:t>
      </w:r>
      <w:r w:rsidRPr="000D59F4">
        <w:rPr>
          <w:rFonts w:ascii="Times New Roman" w:hAnsi="Times New Roman" w:cs="Times New Roman"/>
          <w:bCs/>
          <w:i w:val="0"/>
          <w:sz w:val="24"/>
        </w:rPr>
        <w:tab/>
      </w:r>
      <w:r w:rsidRPr="000D59F4">
        <w:rPr>
          <w:rFonts w:ascii="Times New Roman" w:hAnsi="Times New Roman" w:cs="Times New Roman"/>
          <w:bCs/>
          <w:i w:val="0"/>
          <w:sz w:val="24"/>
        </w:rPr>
        <w:tab/>
      </w:r>
      <w:r w:rsidRPr="000D59F4">
        <w:rPr>
          <w:rFonts w:ascii="Times New Roman" w:hAnsi="Times New Roman" w:cs="Times New Roman"/>
          <w:bCs/>
          <w:i w:val="0"/>
          <w:sz w:val="24"/>
        </w:rPr>
        <w:tab/>
      </w:r>
      <w:r w:rsidRPr="000D59F4">
        <w:rPr>
          <w:rFonts w:ascii="Times New Roman" w:hAnsi="Times New Roman" w:cs="Times New Roman"/>
          <w:bCs/>
          <w:i w:val="0"/>
          <w:sz w:val="24"/>
        </w:rPr>
        <w:tab/>
        <w:t xml:space="preserve">Realitní spol. </w:t>
      </w:r>
      <w:proofErr w:type="spellStart"/>
      <w:r w:rsidRPr="000D59F4">
        <w:rPr>
          <w:rFonts w:ascii="Times New Roman" w:hAnsi="Times New Roman" w:cs="Times New Roman"/>
          <w:bCs/>
          <w:i w:val="0"/>
          <w:sz w:val="24"/>
        </w:rPr>
        <w:t>Naty</w:t>
      </w:r>
      <w:proofErr w:type="spellEnd"/>
      <w:r w:rsidRPr="000D59F4">
        <w:rPr>
          <w:rFonts w:ascii="Times New Roman" w:hAnsi="Times New Roman" w:cs="Times New Roman"/>
          <w:bCs/>
          <w:i w:val="0"/>
          <w:sz w:val="24"/>
        </w:rPr>
        <w:t xml:space="preserve"> s. r. o., </w:t>
      </w:r>
      <w:r w:rsidR="007B3897" w:rsidRPr="007B3897">
        <w:rPr>
          <w:rFonts w:ascii="Times New Roman" w:hAnsi="Times New Roman" w:cs="Times New Roman"/>
          <w:bCs/>
          <w:i w:val="0"/>
          <w:sz w:val="24"/>
          <w:highlight w:val="black"/>
        </w:rPr>
        <w:t>XXXXX</w:t>
      </w:r>
    </w:p>
    <w:p w14:paraId="096B7801" w14:textId="18269A41" w:rsidR="006C1996" w:rsidRPr="000D59F4" w:rsidRDefault="006C1996" w:rsidP="006C1996">
      <w:pPr>
        <w:ind w:left="2124" w:hanging="2124"/>
        <w:rPr>
          <w:bCs/>
          <w:sz w:val="24"/>
        </w:rPr>
      </w:pPr>
      <w:r w:rsidRPr="000D59F4">
        <w:rPr>
          <w:bCs/>
          <w:sz w:val="24"/>
        </w:rPr>
        <w:t xml:space="preserve">   </w:t>
      </w:r>
      <w:r w:rsidR="00266962" w:rsidRPr="00B168AE">
        <w:rPr>
          <w:i/>
          <w:iCs/>
          <w:sz w:val="24"/>
          <w:highlight w:val="black"/>
        </w:rPr>
        <w:t>XXXXXXXXXX</w:t>
      </w:r>
      <w:r w:rsidRPr="000D59F4">
        <w:rPr>
          <w:bCs/>
          <w:sz w:val="24"/>
        </w:rPr>
        <w:tab/>
      </w:r>
      <w:r w:rsidRPr="000D59F4">
        <w:rPr>
          <w:bCs/>
          <w:sz w:val="24"/>
        </w:rPr>
        <w:tab/>
      </w:r>
      <w:r w:rsidRPr="000D59F4">
        <w:rPr>
          <w:bCs/>
          <w:sz w:val="24"/>
        </w:rPr>
        <w:tab/>
      </w:r>
      <w:r w:rsidRPr="000D59F4">
        <w:rPr>
          <w:bCs/>
          <w:sz w:val="24"/>
        </w:rPr>
        <w:tab/>
      </w:r>
      <w:r w:rsidRPr="000D59F4">
        <w:rPr>
          <w:bCs/>
          <w:sz w:val="24"/>
        </w:rPr>
        <w:tab/>
      </w:r>
      <w:r w:rsidRPr="000D59F4">
        <w:rPr>
          <w:bCs/>
          <w:sz w:val="24"/>
        </w:rPr>
        <w:tab/>
        <w:t>nájemce</w:t>
      </w:r>
    </w:p>
    <w:p w14:paraId="096B7802" w14:textId="77777777" w:rsidR="006C1996" w:rsidRPr="000D59F4" w:rsidRDefault="006C1996" w:rsidP="006C1996">
      <w:pPr>
        <w:ind w:left="2124" w:hanging="2124"/>
        <w:rPr>
          <w:sz w:val="24"/>
        </w:rPr>
      </w:pPr>
      <w:r w:rsidRPr="000D59F4">
        <w:rPr>
          <w:bCs/>
          <w:sz w:val="24"/>
        </w:rPr>
        <w:t xml:space="preserve">       pronajímatel</w:t>
      </w:r>
      <w:r w:rsidRPr="000D59F4">
        <w:rPr>
          <w:bCs/>
          <w:sz w:val="24"/>
        </w:rPr>
        <w:tab/>
      </w:r>
      <w:r w:rsidRPr="000D59F4">
        <w:t xml:space="preserve">                                  </w:t>
      </w:r>
    </w:p>
    <w:p w14:paraId="096B7803" w14:textId="77777777" w:rsidR="006C1996" w:rsidRPr="006C6C04" w:rsidRDefault="006C1996" w:rsidP="006C1996">
      <w:pPr>
        <w:pStyle w:val="Styl2"/>
        <w:keepLines/>
        <w:widowControl w:val="0"/>
        <w:spacing w:line="240" w:lineRule="auto"/>
        <w:jc w:val="left"/>
        <w:rPr>
          <w:b w:val="0"/>
          <w:bCs w:val="0"/>
          <w:sz w:val="24"/>
        </w:rPr>
      </w:pPr>
    </w:p>
    <w:p w14:paraId="096B7804" w14:textId="77777777" w:rsidR="006C1996" w:rsidRPr="006C6C04" w:rsidRDefault="006C1996" w:rsidP="006C1996">
      <w:pPr>
        <w:pStyle w:val="Styl2"/>
        <w:keepLines/>
        <w:widowControl w:val="0"/>
        <w:spacing w:line="240" w:lineRule="auto"/>
        <w:jc w:val="left"/>
        <w:rPr>
          <w:b w:val="0"/>
          <w:bCs w:val="0"/>
          <w:sz w:val="24"/>
        </w:rPr>
      </w:pPr>
    </w:p>
    <w:p w14:paraId="096B7805" w14:textId="77777777" w:rsidR="002533E5" w:rsidRDefault="002533E5"/>
    <w:sectPr w:rsidR="00253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996"/>
    <w:rsid w:val="002533E5"/>
    <w:rsid w:val="00266962"/>
    <w:rsid w:val="006C1996"/>
    <w:rsid w:val="007B3897"/>
    <w:rsid w:val="00B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77DA"/>
  <w15:docId w15:val="{F5DDEFC9-34A5-428A-A7FE-192E8C8B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99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19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C1996"/>
    <w:pPr>
      <w:jc w:val="center"/>
    </w:pPr>
    <w:rPr>
      <w:b/>
      <w:bCs/>
      <w:i/>
      <w:iCs/>
      <w:sz w:val="32"/>
    </w:rPr>
  </w:style>
  <w:style w:type="character" w:customStyle="1" w:styleId="NzevChar">
    <w:name w:val="Název Char"/>
    <w:basedOn w:val="Standardnpsmoodstavce"/>
    <w:link w:val="Nzev"/>
    <w:rsid w:val="006C1996"/>
    <w:rPr>
      <w:rFonts w:ascii="Times New Roman" w:eastAsia="Times New Roman" w:hAnsi="Times New Roman" w:cs="Times New Roman"/>
      <w:b/>
      <w:bCs/>
      <w:i/>
      <w:i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6C1996"/>
    <w:pPr>
      <w:jc w:val="center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6C1996"/>
    <w:rPr>
      <w:rFonts w:ascii="Arial" w:eastAsia="Times New Roman" w:hAnsi="Arial" w:cs="Arial"/>
      <w:i/>
      <w:iCs/>
      <w:sz w:val="26"/>
      <w:szCs w:val="24"/>
      <w:lang w:eastAsia="cs-CZ"/>
    </w:rPr>
  </w:style>
  <w:style w:type="paragraph" w:customStyle="1" w:styleId="Styl2">
    <w:name w:val="Styl2"/>
    <w:basedOn w:val="Nadpis1"/>
    <w:rsid w:val="006C1996"/>
    <w:pPr>
      <w:keepLines w:val="0"/>
      <w:spacing w:before="0" w:line="360" w:lineRule="auto"/>
      <w:jc w:val="center"/>
    </w:pPr>
    <w:rPr>
      <w:rFonts w:ascii="Times New Roman" w:eastAsia="Times New Roman" w:hAnsi="Times New Roman" w:cs="Times New Roman"/>
      <w:color w:val="auto"/>
      <w:sz w:val="26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C1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Littnerova</dc:creator>
  <cp:lastModifiedBy>Mikula Pavel</cp:lastModifiedBy>
  <cp:revision>4</cp:revision>
  <dcterms:created xsi:type="dcterms:W3CDTF">2022-03-03T15:50:00Z</dcterms:created>
  <dcterms:modified xsi:type="dcterms:W3CDTF">2022-05-31T11:06:00Z</dcterms:modified>
</cp:coreProperties>
</file>