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bookmarkStart w:id="0" w:name="_GoBack"/>
      <w:bookmarkEnd w:id="0"/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:rsidR="00AF2FB4" w:rsidRPr="00F94FE4" w:rsidRDefault="00A27222" w:rsidP="00AF2FB4">
      <w:pPr>
        <w:spacing w:after="0"/>
        <w:rPr>
          <w:rFonts w:ascii="Garamond" w:hAnsi="Garamond"/>
          <w:b/>
          <w:sz w:val="24"/>
          <w:szCs w:val="24"/>
        </w:rPr>
      </w:pPr>
      <w:r w:rsidRPr="00A27222">
        <w:rPr>
          <w:rFonts w:ascii="Garamond" w:hAnsi="Garamond"/>
          <w:b/>
          <w:sz w:val="24"/>
          <w:szCs w:val="24"/>
        </w:rPr>
        <w:t>Okresní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A27222">
        <w:rPr>
          <w:rFonts w:ascii="Garamond" w:hAnsi="Garamond"/>
          <w:sz w:val="24"/>
          <w:szCs w:val="24"/>
        </w:rPr>
        <w:t>00024830</w:t>
      </w:r>
    </w:p>
    <w:p w:rsidR="00A27222" w:rsidRPr="00A27222" w:rsidRDefault="00A27222" w:rsidP="00A27222">
      <w:pPr>
        <w:spacing w:after="0"/>
        <w:rPr>
          <w:rFonts w:ascii="Garamond" w:hAnsi="Garamond"/>
          <w:sz w:val="24"/>
          <w:szCs w:val="24"/>
        </w:rPr>
      </w:pPr>
      <w:r w:rsidRPr="00A27222">
        <w:rPr>
          <w:rFonts w:ascii="Garamond" w:hAnsi="Garamond"/>
          <w:sz w:val="24"/>
          <w:szCs w:val="24"/>
        </w:rPr>
        <w:t>Masarykovo nám.</w:t>
      </w:r>
      <w:r>
        <w:rPr>
          <w:rFonts w:ascii="Garamond" w:hAnsi="Garamond"/>
          <w:sz w:val="24"/>
          <w:szCs w:val="24"/>
        </w:rPr>
        <w:t xml:space="preserve"> 1</w:t>
      </w:r>
    </w:p>
    <w:p w:rsidR="00A27222" w:rsidRDefault="00A27222" w:rsidP="00A2722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405 97 </w:t>
      </w:r>
      <w:r w:rsidRPr="00A27222">
        <w:rPr>
          <w:rFonts w:ascii="Garamond" w:hAnsi="Garamond"/>
          <w:sz w:val="24"/>
          <w:szCs w:val="24"/>
        </w:rPr>
        <w:t>Děčín</w:t>
      </w:r>
    </w:p>
    <w:p w:rsidR="00A0730A" w:rsidRDefault="00851214" w:rsidP="00A2722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předsedou </w:t>
      </w:r>
      <w:r w:rsidR="00A27222">
        <w:rPr>
          <w:rFonts w:ascii="Garamond" w:hAnsi="Garamond"/>
          <w:sz w:val="24"/>
          <w:szCs w:val="24"/>
        </w:rPr>
        <w:t>Okresního</w:t>
      </w:r>
      <w:r>
        <w:rPr>
          <w:rFonts w:ascii="Garamond" w:hAnsi="Garamond"/>
          <w:sz w:val="24"/>
          <w:szCs w:val="24"/>
        </w:rPr>
        <w:t xml:space="preserve"> soudu v </w:t>
      </w:r>
      <w:r w:rsidR="00A27222">
        <w:rPr>
          <w:rFonts w:ascii="Garamond" w:hAnsi="Garamond"/>
          <w:sz w:val="24"/>
          <w:szCs w:val="24"/>
        </w:rPr>
        <w:t>Děčíně</w:t>
      </w:r>
      <w:r>
        <w:rPr>
          <w:rFonts w:ascii="Garamond" w:hAnsi="Garamond"/>
          <w:sz w:val="24"/>
          <w:szCs w:val="24"/>
        </w:rPr>
        <w:t xml:space="preserve"> – Mgr. </w:t>
      </w:r>
      <w:r w:rsidR="00A27222">
        <w:rPr>
          <w:rFonts w:ascii="Garamond" w:hAnsi="Garamond"/>
          <w:sz w:val="24"/>
          <w:szCs w:val="24"/>
        </w:rPr>
        <w:t>Janem Tichým</w:t>
      </w:r>
      <w:r>
        <w:rPr>
          <w:rFonts w:ascii="Garamond" w:hAnsi="Garamond"/>
          <w:sz w:val="24"/>
          <w:szCs w:val="24"/>
        </w:rPr>
        <w:t xml:space="preserve"> </w:t>
      </w:r>
    </w:p>
    <w:p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odběratel)</w:t>
      </w:r>
    </w:p>
    <w:p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:rsidR="00A27222" w:rsidRDefault="00A27222" w:rsidP="00A27222">
      <w:pPr>
        <w:spacing w:after="0"/>
        <w:rPr>
          <w:rFonts w:ascii="Garamond" w:hAnsi="Garamond"/>
          <w:b/>
          <w:sz w:val="24"/>
          <w:szCs w:val="24"/>
        </w:rPr>
      </w:pPr>
      <w:r w:rsidRPr="00A27222">
        <w:rPr>
          <w:rFonts w:ascii="Garamond" w:hAnsi="Garamond"/>
          <w:b/>
          <w:sz w:val="24"/>
          <w:szCs w:val="24"/>
        </w:rPr>
        <w:t>Up Česká republika s.r.o.</w:t>
      </w:r>
    </w:p>
    <w:p w:rsidR="00667886" w:rsidRPr="00667886" w:rsidRDefault="00667886" w:rsidP="00A27222">
      <w:pPr>
        <w:spacing w:after="0"/>
        <w:rPr>
          <w:rFonts w:ascii="Garamond" w:hAnsi="Garamond"/>
          <w:sz w:val="24"/>
          <w:szCs w:val="24"/>
        </w:rPr>
      </w:pPr>
      <w:r w:rsidRPr="00667886">
        <w:rPr>
          <w:rFonts w:ascii="Garamond" w:hAnsi="Garamond"/>
          <w:sz w:val="24"/>
          <w:szCs w:val="24"/>
        </w:rPr>
        <w:t>IČO: 62913671</w:t>
      </w:r>
    </w:p>
    <w:p w:rsidR="00A27222" w:rsidRPr="00A27222" w:rsidRDefault="00A27222" w:rsidP="00A27222">
      <w:pPr>
        <w:spacing w:after="0"/>
        <w:rPr>
          <w:rFonts w:ascii="Garamond" w:hAnsi="Garamond"/>
          <w:sz w:val="24"/>
          <w:szCs w:val="24"/>
        </w:rPr>
      </w:pPr>
      <w:r w:rsidRPr="00A27222">
        <w:rPr>
          <w:rFonts w:ascii="Garamond" w:hAnsi="Garamond"/>
          <w:sz w:val="24"/>
          <w:szCs w:val="24"/>
        </w:rPr>
        <w:t>Zelený pruh 1560/99</w:t>
      </w:r>
    </w:p>
    <w:p w:rsidR="00A27222" w:rsidRPr="00A27222" w:rsidRDefault="00A27222" w:rsidP="00A27222">
      <w:pPr>
        <w:spacing w:after="0"/>
        <w:rPr>
          <w:rFonts w:ascii="Garamond" w:hAnsi="Garamond"/>
          <w:sz w:val="24"/>
          <w:szCs w:val="24"/>
        </w:rPr>
      </w:pPr>
      <w:r w:rsidRPr="00A27222">
        <w:rPr>
          <w:rFonts w:ascii="Garamond" w:hAnsi="Garamond"/>
          <w:sz w:val="24"/>
          <w:szCs w:val="24"/>
        </w:rPr>
        <w:t>140 00 Praha 4</w:t>
      </w:r>
    </w:p>
    <w:p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dodavatel)</w:t>
      </w:r>
    </w:p>
    <w:p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:rsidR="00C94159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</w:p>
    <w:p w:rsidR="00CE48AF" w:rsidRDefault="00CE48AF" w:rsidP="00CE48AF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3. 8. 2020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Pr="00CE48AF">
        <w:rPr>
          <w:rFonts w:ascii="Garamond" w:hAnsi="Garamond"/>
          <w:sz w:val="24"/>
          <w:szCs w:val="24"/>
        </w:rPr>
        <w:t>101623_2251370670-272954</w:t>
      </w:r>
      <w:r>
        <w:rPr>
          <w:rFonts w:ascii="Garamond" w:hAnsi="Garamond"/>
          <w:sz w:val="24"/>
          <w:szCs w:val="24"/>
        </w:rPr>
        <w:t xml:space="preserve"> 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5C28D8">
        <w:rPr>
          <w:rFonts w:ascii="Garamond" w:hAnsi="Garamond"/>
          <w:sz w:val="24"/>
          <w:szCs w:val="24"/>
        </w:rPr>
        <w:t>173 200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E48AF" w:rsidRDefault="00CE48AF" w:rsidP="00CE48AF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1. 9. 2020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Pr="00CE48AF">
        <w:rPr>
          <w:rFonts w:ascii="Garamond" w:hAnsi="Garamond"/>
          <w:sz w:val="24"/>
          <w:szCs w:val="24"/>
        </w:rPr>
        <w:t>101623_2499584493-277666</w:t>
      </w:r>
      <w:r>
        <w:rPr>
          <w:rFonts w:ascii="Garamond" w:hAnsi="Garamond"/>
          <w:sz w:val="24"/>
          <w:szCs w:val="24"/>
        </w:rPr>
        <w:t xml:space="preserve"> 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170 900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E48AF" w:rsidRDefault="00CE48AF" w:rsidP="00CE48AF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2. 10</w:t>
      </w:r>
      <w:r w:rsidR="005C28D8">
        <w:rPr>
          <w:rFonts w:ascii="Garamond" w:hAnsi="Garamond"/>
          <w:sz w:val="24"/>
          <w:szCs w:val="24"/>
        </w:rPr>
        <w:t>. 2020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="005C28D8" w:rsidRPr="005C28D8">
        <w:rPr>
          <w:rFonts w:ascii="Garamond" w:hAnsi="Garamond"/>
          <w:sz w:val="24"/>
          <w:szCs w:val="24"/>
        </w:rPr>
        <w:t>101623_1384404670-283029</w:t>
      </w:r>
      <w:r w:rsidR="005C28D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>
        <w:rPr>
          <w:rFonts w:ascii="Garamond" w:hAnsi="Garamond"/>
          <w:sz w:val="24"/>
          <w:szCs w:val="24"/>
        </w:rPr>
        <w:t>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189 100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E48AF" w:rsidRDefault="005C28D8" w:rsidP="00CE48AF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CE48A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11. 2020</w:t>
      </w:r>
      <w:r w:rsidR="00CE48AF" w:rsidRPr="00901811">
        <w:rPr>
          <w:rFonts w:ascii="Garamond" w:hAnsi="Garamond"/>
          <w:sz w:val="24"/>
          <w:szCs w:val="24"/>
        </w:rPr>
        <w:t xml:space="preserve"> </w:t>
      </w:r>
      <w:r w:rsidR="00CE48AF">
        <w:rPr>
          <w:rFonts w:ascii="Garamond" w:hAnsi="Garamond"/>
          <w:sz w:val="24"/>
          <w:szCs w:val="24"/>
        </w:rPr>
        <w:t>došlo k vytvoření objednávky č. </w:t>
      </w:r>
      <w:r w:rsidRPr="005C28D8">
        <w:rPr>
          <w:rFonts w:ascii="Garamond" w:hAnsi="Garamond"/>
          <w:sz w:val="24"/>
          <w:szCs w:val="24"/>
        </w:rPr>
        <w:t>101623_2278292523-289291</w:t>
      </w:r>
      <w:r>
        <w:rPr>
          <w:rFonts w:ascii="Garamond" w:hAnsi="Garamond"/>
          <w:sz w:val="24"/>
          <w:szCs w:val="24"/>
        </w:rPr>
        <w:t xml:space="preserve"> </w:t>
      </w:r>
      <w:r w:rsidR="00CE48AF">
        <w:rPr>
          <w:rFonts w:ascii="Garamond" w:hAnsi="Garamond"/>
          <w:sz w:val="24"/>
          <w:szCs w:val="24"/>
        </w:rPr>
        <w:t>a následné akceptaci</w:t>
      </w:r>
      <w:r w:rsidR="00CE48AF" w:rsidRPr="00901811">
        <w:rPr>
          <w:rFonts w:ascii="Garamond" w:hAnsi="Garamond"/>
          <w:sz w:val="24"/>
          <w:szCs w:val="24"/>
        </w:rPr>
        <w:t xml:space="preserve">, </w:t>
      </w:r>
      <w:r w:rsidRPr="00901811">
        <w:rPr>
          <w:rFonts w:ascii="Garamond" w:hAnsi="Garamond"/>
          <w:sz w:val="24"/>
          <w:szCs w:val="24"/>
        </w:rPr>
        <w:t xml:space="preserve">v celkové </w:t>
      </w:r>
      <w:r>
        <w:rPr>
          <w:rFonts w:ascii="Garamond" w:hAnsi="Garamond"/>
          <w:sz w:val="24"/>
          <w:szCs w:val="24"/>
        </w:rPr>
        <w:t>výši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186 300</w:t>
      </w:r>
      <w:r w:rsidRPr="00901811">
        <w:rPr>
          <w:rFonts w:ascii="Garamond" w:hAnsi="Garamond"/>
          <w:sz w:val="24"/>
          <w:szCs w:val="24"/>
        </w:rPr>
        <w:t> Kč</w:t>
      </w:r>
    </w:p>
    <w:p w:rsidR="00CE48AF" w:rsidRPr="005C28D8" w:rsidRDefault="005C28D8" w:rsidP="005C28D8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1. 12. 2020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Pr="005C28D8">
        <w:rPr>
          <w:rFonts w:ascii="Garamond" w:hAnsi="Garamond"/>
          <w:sz w:val="24"/>
          <w:szCs w:val="24"/>
        </w:rPr>
        <w:t>101623_1018340971-294106</w:t>
      </w:r>
      <w:r>
        <w:rPr>
          <w:rFonts w:ascii="Garamond" w:hAnsi="Garamond"/>
          <w:sz w:val="24"/>
          <w:szCs w:val="24"/>
        </w:rPr>
        <w:t xml:space="preserve"> a následné akceptaci</w:t>
      </w:r>
      <w:r w:rsidRPr="00901811">
        <w:rPr>
          <w:rFonts w:ascii="Garamond" w:hAnsi="Garamond"/>
          <w:sz w:val="24"/>
          <w:szCs w:val="24"/>
        </w:rPr>
        <w:t xml:space="preserve">, v celkové </w:t>
      </w:r>
      <w:r>
        <w:rPr>
          <w:rFonts w:ascii="Garamond" w:hAnsi="Garamond"/>
          <w:sz w:val="24"/>
          <w:szCs w:val="24"/>
        </w:rPr>
        <w:t>výši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188 200</w:t>
      </w:r>
      <w:r w:rsidRPr="00901811">
        <w:rPr>
          <w:rFonts w:ascii="Garamond" w:hAnsi="Garamond"/>
          <w:sz w:val="24"/>
          <w:szCs w:val="24"/>
        </w:rPr>
        <w:t> Kč</w:t>
      </w:r>
    </w:p>
    <w:p w:rsidR="00C94159" w:rsidRDefault="00C94159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3. 2. 2021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CB1272">
        <w:rPr>
          <w:rFonts w:ascii="Garamond" w:hAnsi="Garamond"/>
          <w:sz w:val="24"/>
          <w:szCs w:val="24"/>
        </w:rPr>
        <w:t>objednávky č. </w:t>
      </w:r>
      <w:r w:rsidRPr="00C94159">
        <w:rPr>
          <w:rFonts w:ascii="Garamond" w:hAnsi="Garamond"/>
          <w:sz w:val="24"/>
          <w:szCs w:val="24"/>
        </w:rPr>
        <w:t>101623_4847305068-304372</w:t>
      </w:r>
      <w:r>
        <w:rPr>
          <w:rFonts w:ascii="Garamond" w:hAnsi="Garamond"/>
          <w:sz w:val="24"/>
          <w:szCs w:val="24"/>
        </w:rPr>
        <w:t xml:space="preserve"> a následné akceptaci</w:t>
      </w:r>
      <w:r w:rsidR="009B56A0"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189 100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C94159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3. 3. 2021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Pr="002A034A">
        <w:rPr>
          <w:rFonts w:ascii="Garamond" w:hAnsi="Garamond"/>
          <w:sz w:val="24"/>
          <w:szCs w:val="24"/>
        </w:rPr>
        <w:t>101623_1170282309-307871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>
        <w:rPr>
          <w:rFonts w:ascii="Garamond" w:hAnsi="Garamond"/>
          <w:sz w:val="24"/>
          <w:szCs w:val="24"/>
        </w:rPr>
        <w:t>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189 100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2A034A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C94159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4</w:t>
      </w:r>
      <w:r w:rsidR="00C94159">
        <w:rPr>
          <w:rFonts w:ascii="Garamond" w:hAnsi="Garamond"/>
          <w:sz w:val="24"/>
          <w:szCs w:val="24"/>
        </w:rPr>
        <w:t>. 2021</w:t>
      </w:r>
      <w:r w:rsidR="00C94159" w:rsidRPr="00901811"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došlo k vytvoření objednávky č. </w:t>
      </w:r>
      <w:r w:rsidRPr="002A034A">
        <w:rPr>
          <w:rFonts w:ascii="Garamond" w:hAnsi="Garamond"/>
          <w:sz w:val="24"/>
          <w:szCs w:val="24"/>
        </w:rPr>
        <w:t>101623_1517244018-310900</w:t>
      </w:r>
      <w:r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a následné akceptaci</w:t>
      </w:r>
      <w:r w:rsidR="00C94159"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118 900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2A034A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C94159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5</w:t>
      </w:r>
      <w:r w:rsidR="00C94159">
        <w:rPr>
          <w:rFonts w:ascii="Garamond" w:hAnsi="Garamond"/>
          <w:sz w:val="24"/>
          <w:szCs w:val="24"/>
        </w:rPr>
        <w:t>. 2021</w:t>
      </w:r>
      <w:r w:rsidR="00C94159" w:rsidRPr="00901811"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došlo k vytvoření objednávky č. </w:t>
      </w:r>
      <w:r w:rsidRPr="002A034A">
        <w:rPr>
          <w:rFonts w:ascii="Garamond" w:hAnsi="Garamond"/>
          <w:sz w:val="24"/>
          <w:szCs w:val="24"/>
        </w:rPr>
        <w:t>101623_7773434393-314627</w:t>
      </w:r>
      <w:r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a následné akceptaci</w:t>
      </w:r>
      <w:r w:rsidR="00C94159"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119 600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2A034A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C94159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C94159">
        <w:rPr>
          <w:rFonts w:ascii="Garamond" w:hAnsi="Garamond"/>
          <w:sz w:val="24"/>
          <w:szCs w:val="24"/>
        </w:rPr>
        <w:t>. 2021</w:t>
      </w:r>
      <w:r w:rsidR="00C94159" w:rsidRPr="00901811"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 xml:space="preserve">došlo k vytvoření objednávky </w:t>
      </w:r>
      <w:r>
        <w:rPr>
          <w:rFonts w:ascii="Garamond" w:hAnsi="Garamond"/>
          <w:sz w:val="24"/>
          <w:szCs w:val="24"/>
        </w:rPr>
        <w:t xml:space="preserve">č. </w:t>
      </w:r>
      <w:r w:rsidRPr="002A034A">
        <w:rPr>
          <w:rFonts w:ascii="Garamond" w:hAnsi="Garamond"/>
          <w:sz w:val="24"/>
          <w:szCs w:val="24"/>
        </w:rPr>
        <w:t>101623_2456626975-317880</w:t>
      </w:r>
      <w:r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a následné akceptaci</w:t>
      </w:r>
      <w:r w:rsidR="00C94159"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153 500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2A034A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C94159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7</w:t>
      </w:r>
      <w:r w:rsidR="00C94159">
        <w:rPr>
          <w:rFonts w:ascii="Garamond" w:hAnsi="Garamond"/>
          <w:sz w:val="24"/>
          <w:szCs w:val="24"/>
        </w:rPr>
        <w:t>. 2021</w:t>
      </w:r>
      <w:r w:rsidR="00C94159" w:rsidRPr="00901811">
        <w:rPr>
          <w:rFonts w:ascii="Garamond" w:hAnsi="Garamond"/>
          <w:sz w:val="24"/>
          <w:szCs w:val="24"/>
        </w:rPr>
        <w:t xml:space="preserve"> </w:t>
      </w:r>
      <w:r w:rsidR="00C94159">
        <w:rPr>
          <w:rFonts w:ascii="Garamond" w:hAnsi="Garamond"/>
          <w:sz w:val="24"/>
          <w:szCs w:val="24"/>
        </w:rPr>
        <w:t>došlo k vytvoření objednávky č. </w:t>
      </w:r>
      <w:r w:rsidRPr="002A034A">
        <w:rPr>
          <w:rFonts w:ascii="Garamond" w:hAnsi="Garamond"/>
          <w:sz w:val="24"/>
          <w:szCs w:val="24"/>
        </w:rPr>
        <w:t>101623_1855144968-321187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C94159">
        <w:rPr>
          <w:rFonts w:ascii="Garamond" w:hAnsi="Garamond"/>
          <w:sz w:val="24"/>
          <w:szCs w:val="24"/>
        </w:rPr>
        <w:t>a následné akceptaci</w:t>
      </w:r>
      <w:r w:rsidR="00C94159" w:rsidRPr="00901811">
        <w:rPr>
          <w:rFonts w:ascii="Garamond" w:hAnsi="Garamond"/>
          <w:sz w:val="24"/>
          <w:szCs w:val="24"/>
        </w:rPr>
        <w:t xml:space="preserve">, </w:t>
      </w:r>
      <w:r w:rsidR="00D04B56" w:rsidRPr="00901811">
        <w:rPr>
          <w:rFonts w:ascii="Garamond" w:hAnsi="Garamond"/>
          <w:sz w:val="24"/>
          <w:szCs w:val="24"/>
        </w:rPr>
        <w:t xml:space="preserve">v celkové </w:t>
      </w:r>
      <w:r w:rsidR="00D04B56">
        <w:rPr>
          <w:rFonts w:ascii="Garamond" w:hAnsi="Garamond"/>
          <w:sz w:val="24"/>
          <w:szCs w:val="24"/>
        </w:rPr>
        <w:t>výši</w:t>
      </w:r>
      <w:r w:rsidR="00D04B56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132 000</w:t>
      </w:r>
      <w:r w:rsidR="00D04B56" w:rsidRPr="00901811">
        <w:rPr>
          <w:rFonts w:ascii="Garamond" w:hAnsi="Garamond"/>
          <w:sz w:val="24"/>
          <w:szCs w:val="24"/>
        </w:rPr>
        <w:t> Kč</w:t>
      </w:r>
    </w:p>
    <w:p w:rsidR="00C94159" w:rsidRDefault="00C94159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3. </w:t>
      </w:r>
      <w:r w:rsidR="002A034A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. 2021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="002A034A" w:rsidRPr="002A034A">
        <w:rPr>
          <w:rFonts w:ascii="Garamond" w:hAnsi="Garamond"/>
          <w:sz w:val="24"/>
          <w:szCs w:val="24"/>
        </w:rPr>
        <w:t>101623_9526235866-324588</w:t>
      </w:r>
      <w:r w:rsidR="002A034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132 000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C94159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="002A034A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. 2021</w:t>
      </w:r>
      <w:r w:rsidRPr="009018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došlo k vytvoření objednávky č. </w:t>
      </w:r>
      <w:r w:rsidR="002A034A" w:rsidRPr="002A034A">
        <w:rPr>
          <w:rFonts w:ascii="Garamond" w:hAnsi="Garamond"/>
          <w:sz w:val="24"/>
          <w:szCs w:val="24"/>
        </w:rPr>
        <w:t>101623_2414034722-328099</w:t>
      </w:r>
      <w:r w:rsidR="002A034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>
        <w:rPr>
          <w:rFonts w:ascii="Garamond" w:hAnsi="Garamond"/>
          <w:sz w:val="24"/>
          <w:szCs w:val="24"/>
        </w:rPr>
        <w:t>a následné akceptaci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5C28D8" w:rsidRPr="00901811">
        <w:rPr>
          <w:rFonts w:ascii="Garamond" w:hAnsi="Garamond"/>
          <w:sz w:val="24"/>
          <w:szCs w:val="24"/>
        </w:rPr>
        <w:t xml:space="preserve">v celkové </w:t>
      </w:r>
      <w:r w:rsidR="005C28D8">
        <w:rPr>
          <w:rFonts w:ascii="Garamond" w:hAnsi="Garamond"/>
          <w:sz w:val="24"/>
          <w:szCs w:val="24"/>
        </w:rPr>
        <w:t>výši</w:t>
      </w:r>
      <w:r w:rsidR="005C28D8" w:rsidRPr="00901811">
        <w:rPr>
          <w:rFonts w:ascii="Garamond" w:hAnsi="Garamond"/>
          <w:sz w:val="24"/>
          <w:szCs w:val="24"/>
        </w:rPr>
        <w:t xml:space="preserve"> </w:t>
      </w:r>
      <w:r w:rsidR="00D04B56">
        <w:rPr>
          <w:rFonts w:ascii="Garamond" w:hAnsi="Garamond"/>
          <w:sz w:val="24"/>
          <w:szCs w:val="24"/>
        </w:rPr>
        <w:t>122 000</w:t>
      </w:r>
      <w:r w:rsidR="005C28D8" w:rsidRPr="00901811">
        <w:rPr>
          <w:rFonts w:ascii="Garamond" w:hAnsi="Garamond"/>
          <w:sz w:val="24"/>
          <w:szCs w:val="24"/>
        </w:rPr>
        <w:t> Kč</w:t>
      </w:r>
    </w:p>
    <w:p w:rsidR="00C94159" w:rsidRDefault="00C94159" w:rsidP="00C94159">
      <w:pPr>
        <w:pStyle w:val="Odstavecseseznamem"/>
        <w:spacing w:before="120" w:after="120"/>
        <w:ind w:left="1080"/>
        <w:contextualSpacing w:val="0"/>
        <w:jc w:val="both"/>
        <w:rPr>
          <w:rFonts w:ascii="Garamond" w:hAnsi="Garamond"/>
          <w:sz w:val="24"/>
          <w:szCs w:val="24"/>
        </w:rPr>
      </w:pPr>
    </w:p>
    <w:p w:rsidR="009F11F5" w:rsidRPr="009F11F5" w:rsidRDefault="009F11F5" w:rsidP="009F11F5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CC1B65" w:rsidRPr="009F11F5">
        <w:rPr>
          <w:rFonts w:ascii="Garamond" w:hAnsi="Garamond"/>
          <w:sz w:val="24"/>
          <w:szCs w:val="24"/>
        </w:rPr>
        <w:t>za účelem</w:t>
      </w:r>
      <w:r w:rsidR="005C7E3C" w:rsidRPr="009F11F5">
        <w:rPr>
          <w:rFonts w:ascii="Garamond" w:hAnsi="Garamond"/>
          <w:sz w:val="24"/>
          <w:szCs w:val="24"/>
        </w:rPr>
        <w:t xml:space="preserve"> </w:t>
      </w:r>
      <w:r w:rsidR="0002215B" w:rsidRPr="009F11F5">
        <w:rPr>
          <w:rFonts w:ascii="Garamond" w:hAnsi="Garamond"/>
          <w:sz w:val="24"/>
          <w:szCs w:val="24"/>
        </w:rPr>
        <w:t>ob</w:t>
      </w:r>
      <w:r w:rsidR="00574183" w:rsidRPr="009F11F5">
        <w:rPr>
          <w:rFonts w:ascii="Garamond" w:hAnsi="Garamond"/>
          <w:sz w:val="24"/>
          <w:szCs w:val="24"/>
        </w:rPr>
        <w:t>jednání</w:t>
      </w:r>
      <w:r w:rsidR="0002215B" w:rsidRPr="009F11F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dodání </w:t>
      </w:r>
      <w:r w:rsidR="002A034A" w:rsidRPr="009F11F5">
        <w:rPr>
          <w:rFonts w:ascii="Garamond" w:hAnsi="Garamond"/>
          <w:sz w:val="24"/>
          <w:szCs w:val="24"/>
        </w:rPr>
        <w:t>stravenek</w:t>
      </w:r>
      <w:r>
        <w:rPr>
          <w:rFonts w:ascii="Garamond" w:hAnsi="Garamond"/>
          <w:sz w:val="24"/>
          <w:szCs w:val="24"/>
        </w:rPr>
        <w:t xml:space="preserve"> pro zaměstnance a soudce OS Děčín. </w:t>
      </w:r>
    </w:p>
    <w:p w:rsidR="009F11F5" w:rsidRPr="009F11F5" w:rsidRDefault="009F11F5" w:rsidP="009F11F5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766CED" w:rsidRPr="005C28D8" w:rsidRDefault="00766CED" w:rsidP="009F11F5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5C28D8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5C28D8">
        <w:rPr>
          <w:rFonts w:ascii="Garamond" w:hAnsi="Garamond"/>
          <w:sz w:val="24"/>
          <w:szCs w:val="24"/>
        </w:rPr>
        <w:t xml:space="preserve"> </w:t>
      </w:r>
      <w:r w:rsidR="006C5CB9" w:rsidRPr="005C28D8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5C28D8">
        <w:rPr>
          <w:rFonts w:ascii="Garamond" w:hAnsi="Garamond"/>
          <w:sz w:val="24"/>
          <w:szCs w:val="24"/>
        </w:rPr>
        <w:t>došlo</w:t>
      </w:r>
      <w:r w:rsidRPr="005C28D8">
        <w:rPr>
          <w:rFonts w:ascii="Garamond" w:hAnsi="Garamond"/>
          <w:sz w:val="24"/>
          <w:szCs w:val="24"/>
        </w:rPr>
        <w:t xml:space="preserve"> </w:t>
      </w:r>
      <w:r w:rsidR="00813408" w:rsidRPr="005C28D8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5C28D8">
        <w:rPr>
          <w:rFonts w:ascii="Garamond" w:hAnsi="Garamond"/>
          <w:sz w:val="24"/>
          <w:szCs w:val="24"/>
        </w:rPr>
        <w:t xml:space="preserve"> (dále </w:t>
      </w:r>
      <w:proofErr w:type="gramStart"/>
      <w:r w:rsidR="000815DF" w:rsidRPr="005C28D8">
        <w:rPr>
          <w:rFonts w:ascii="Garamond" w:hAnsi="Garamond"/>
          <w:sz w:val="24"/>
          <w:szCs w:val="24"/>
        </w:rPr>
        <w:t>jen ,,zákon</w:t>
      </w:r>
      <w:proofErr w:type="gramEnd"/>
      <w:r w:rsidR="000815DF" w:rsidRPr="005C28D8">
        <w:rPr>
          <w:rFonts w:ascii="Garamond" w:hAnsi="Garamond"/>
          <w:sz w:val="24"/>
          <w:szCs w:val="24"/>
        </w:rPr>
        <w:t xml:space="preserve"> o registru smluv“)</w:t>
      </w:r>
      <w:r w:rsidRPr="005C28D8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5C28D8">
        <w:rPr>
          <w:rFonts w:ascii="Garamond" w:hAnsi="Garamond"/>
          <w:sz w:val="24"/>
          <w:szCs w:val="24"/>
        </w:rPr>
        <w:t xml:space="preserve">mohly </w:t>
      </w:r>
      <w:r w:rsidRPr="005C28D8">
        <w:rPr>
          <w:rFonts w:ascii="Garamond" w:hAnsi="Garamond"/>
          <w:sz w:val="24"/>
          <w:szCs w:val="24"/>
        </w:rPr>
        <w:t xml:space="preserve">vzniknout ještě </w:t>
      </w:r>
      <w:r w:rsidR="00770920" w:rsidRPr="005C28D8">
        <w:rPr>
          <w:rFonts w:ascii="Garamond" w:hAnsi="Garamond"/>
          <w:sz w:val="24"/>
          <w:szCs w:val="24"/>
        </w:rPr>
        <w:t xml:space="preserve">i </w:t>
      </w:r>
      <w:r w:rsidRPr="005C28D8">
        <w:rPr>
          <w:rFonts w:ascii="Garamond" w:hAnsi="Garamond"/>
          <w:sz w:val="24"/>
          <w:szCs w:val="24"/>
        </w:rPr>
        <w:t xml:space="preserve">v budoucnu. </w:t>
      </w:r>
    </w:p>
    <w:p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</w:t>
      </w:r>
      <w:r w:rsidRPr="00901811">
        <w:rPr>
          <w:rFonts w:ascii="Garamond" w:hAnsi="Garamond"/>
          <w:sz w:val="24"/>
          <w:szCs w:val="24"/>
        </w:rPr>
        <w:lastRenderedPageBreak/>
        <w:t>zde sjednaných pravidel po sobě nic dalšího již požadovat, a to včetně jakýchkoliv nároků z titulu případného porušení zákona o registru smluv.</w:t>
      </w:r>
    </w:p>
    <w:p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čtyřech stejnopisech, z nichž každá ze smluvních stran obdrží po dvou vyhotoveních.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Odběratel zajistí zveřejnění této dohody v registru smluv podle zákona o registru smluv. </w:t>
      </w:r>
    </w:p>
    <w:p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A27222">
        <w:rPr>
          <w:rFonts w:ascii="Garamond" w:hAnsi="Garamond"/>
          <w:sz w:val="24"/>
          <w:szCs w:val="24"/>
        </w:rPr>
        <w:t>Děčíně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A27222">
        <w:rPr>
          <w:rFonts w:ascii="Garamond" w:hAnsi="Garamond"/>
          <w:sz w:val="24"/>
          <w:szCs w:val="24"/>
        </w:rPr>
        <w:tab/>
      </w:r>
      <w:r w:rsidR="00A27222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>V Praze</w:t>
      </w:r>
      <w:r w:rsidR="00CE4B09">
        <w:rPr>
          <w:rFonts w:ascii="Garamond" w:hAnsi="Garamond"/>
          <w:sz w:val="24"/>
          <w:szCs w:val="24"/>
        </w:rPr>
        <w:t xml:space="preserve">, dne </w:t>
      </w:r>
    </w:p>
    <w:p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</w:p>
    <w:p w:rsidR="00CE4B09" w:rsidRDefault="00A27222" w:rsidP="009F11F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Okresní</w:t>
      </w:r>
      <w:r w:rsidR="00CE4B09">
        <w:rPr>
          <w:rFonts w:ascii="Garamond" w:hAnsi="Garamond"/>
          <w:b/>
          <w:sz w:val="24"/>
          <w:szCs w:val="24"/>
        </w:rPr>
        <w:t xml:space="preserve"> soud v </w:t>
      </w:r>
      <w:r>
        <w:rPr>
          <w:rFonts w:ascii="Garamond" w:hAnsi="Garamond"/>
          <w:b/>
          <w:sz w:val="24"/>
          <w:szCs w:val="24"/>
        </w:rPr>
        <w:t>Děčíně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 w:rsidR="009F11F5">
        <w:rPr>
          <w:rFonts w:ascii="Garamond" w:hAnsi="Garamond"/>
          <w:b/>
          <w:sz w:val="24"/>
          <w:szCs w:val="24"/>
        </w:rPr>
        <w:tab/>
      </w:r>
      <w:r w:rsidR="009F11F5">
        <w:rPr>
          <w:rFonts w:ascii="Garamond" w:hAnsi="Garamond"/>
          <w:b/>
          <w:sz w:val="24"/>
          <w:szCs w:val="24"/>
        </w:rPr>
        <w:tab/>
        <w:t>Up Česká republika s.r.o.</w:t>
      </w:r>
    </w:p>
    <w:p w:rsidR="009F11F5" w:rsidRDefault="009F11F5" w:rsidP="009F11F5">
      <w:pPr>
        <w:spacing w:after="0"/>
        <w:rPr>
          <w:rFonts w:ascii="Garamond" w:hAnsi="Garamond"/>
          <w:b/>
          <w:sz w:val="24"/>
          <w:szCs w:val="24"/>
        </w:rPr>
      </w:pPr>
    </w:p>
    <w:p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Jméno, příjmení: </w:t>
      </w:r>
      <w:r w:rsidR="00851214">
        <w:rPr>
          <w:rFonts w:ascii="Garamond" w:hAnsi="Garamond"/>
          <w:sz w:val="24"/>
          <w:szCs w:val="24"/>
        </w:rPr>
        <w:t xml:space="preserve">Mgr. </w:t>
      </w:r>
      <w:r w:rsidR="00A27222">
        <w:rPr>
          <w:rFonts w:ascii="Garamond" w:hAnsi="Garamond"/>
          <w:sz w:val="24"/>
          <w:szCs w:val="24"/>
        </w:rPr>
        <w:t>Jan Tichý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27222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>Jméno, příjmení:</w:t>
      </w:r>
      <w:r w:rsidR="008B486D">
        <w:rPr>
          <w:rFonts w:ascii="Garamond" w:hAnsi="Garamond"/>
          <w:sz w:val="24"/>
          <w:szCs w:val="24"/>
        </w:rPr>
        <w:t xml:space="preserve"> </w:t>
      </w:r>
      <w:r w:rsidR="00C228F1">
        <w:rPr>
          <w:rFonts w:ascii="Garamond" w:hAnsi="Garamond"/>
          <w:sz w:val="24"/>
          <w:szCs w:val="24"/>
        </w:rPr>
        <w:t xml:space="preserve"> </w:t>
      </w:r>
    </w:p>
    <w:p w:rsidR="009F11F5" w:rsidRPr="00C228F1" w:rsidRDefault="009F11F5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A0730A" w:rsidRPr="00CE4B09" w:rsidRDefault="00A0730A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851214">
        <w:rPr>
          <w:rFonts w:ascii="Garamond" w:hAnsi="Garamond"/>
          <w:sz w:val="24"/>
          <w:szCs w:val="24"/>
        </w:rPr>
        <w:t xml:space="preserve">předseda </w:t>
      </w:r>
      <w:r w:rsidR="00A27222">
        <w:rPr>
          <w:rFonts w:ascii="Garamond" w:hAnsi="Garamond"/>
          <w:sz w:val="24"/>
          <w:szCs w:val="24"/>
        </w:rPr>
        <w:t>okresního</w:t>
      </w:r>
      <w:r w:rsidR="00851214">
        <w:rPr>
          <w:rFonts w:ascii="Garamond" w:hAnsi="Garamond"/>
          <w:sz w:val="24"/>
          <w:szCs w:val="24"/>
        </w:rPr>
        <w:t xml:space="preserve"> soudu</w:t>
      </w:r>
      <w:r w:rsidR="00C228F1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 xml:space="preserve">Funkce: </w:t>
      </w:r>
    </w:p>
    <w:p w:rsidR="00BB3078" w:rsidRDefault="00BB3078" w:rsidP="00766CED">
      <w:pPr>
        <w:rPr>
          <w:rFonts w:ascii="Garamond" w:hAnsi="Garamond"/>
          <w:sz w:val="24"/>
          <w:szCs w:val="24"/>
        </w:rPr>
      </w:pPr>
    </w:p>
    <w:p w:rsidR="00BB3078" w:rsidRPr="00766CED" w:rsidRDefault="00BB3078" w:rsidP="00766CED"/>
    <w:sectPr w:rsidR="00BB3078" w:rsidRPr="00766CED" w:rsidSect="0066788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7E37"/>
    <w:multiLevelType w:val="hybridMultilevel"/>
    <w:tmpl w:val="985A25D2"/>
    <w:lvl w:ilvl="0" w:tplc="1BF006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ED"/>
    <w:rsid w:val="0002215B"/>
    <w:rsid w:val="000815DF"/>
    <w:rsid w:val="000F2197"/>
    <w:rsid w:val="0012110E"/>
    <w:rsid w:val="00122710"/>
    <w:rsid w:val="001540D1"/>
    <w:rsid w:val="001E3EFD"/>
    <w:rsid w:val="002A034A"/>
    <w:rsid w:val="003C0728"/>
    <w:rsid w:val="00404792"/>
    <w:rsid w:val="004B2EA3"/>
    <w:rsid w:val="00533CD1"/>
    <w:rsid w:val="00564110"/>
    <w:rsid w:val="00574183"/>
    <w:rsid w:val="005C28D8"/>
    <w:rsid w:val="005C7E3C"/>
    <w:rsid w:val="005D361E"/>
    <w:rsid w:val="00667886"/>
    <w:rsid w:val="006C5CB9"/>
    <w:rsid w:val="00766CED"/>
    <w:rsid w:val="00770920"/>
    <w:rsid w:val="007A2726"/>
    <w:rsid w:val="00813408"/>
    <w:rsid w:val="00851214"/>
    <w:rsid w:val="00872A40"/>
    <w:rsid w:val="0087395C"/>
    <w:rsid w:val="008B486D"/>
    <w:rsid w:val="00901811"/>
    <w:rsid w:val="009312BF"/>
    <w:rsid w:val="009B56A0"/>
    <w:rsid w:val="009C5E13"/>
    <w:rsid w:val="009C7E4C"/>
    <w:rsid w:val="009F11F5"/>
    <w:rsid w:val="009F3685"/>
    <w:rsid w:val="009F7289"/>
    <w:rsid w:val="00A0730A"/>
    <w:rsid w:val="00A27222"/>
    <w:rsid w:val="00A65A22"/>
    <w:rsid w:val="00AD0918"/>
    <w:rsid w:val="00AF2FB4"/>
    <w:rsid w:val="00AF3321"/>
    <w:rsid w:val="00BB3078"/>
    <w:rsid w:val="00BB5531"/>
    <w:rsid w:val="00BE4119"/>
    <w:rsid w:val="00C228F1"/>
    <w:rsid w:val="00C94159"/>
    <w:rsid w:val="00CB1272"/>
    <w:rsid w:val="00CC1B65"/>
    <w:rsid w:val="00CE48AF"/>
    <w:rsid w:val="00CE4B09"/>
    <w:rsid w:val="00D04B56"/>
    <w:rsid w:val="00DA498C"/>
    <w:rsid w:val="00DD29D2"/>
    <w:rsid w:val="00E827E4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EE5F"/>
  <w15:docId w15:val="{848036BD-0B4B-4A4B-B0F3-7F8F80E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11F5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Vášová Lenka Ing.</cp:lastModifiedBy>
  <cp:revision>3</cp:revision>
  <cp:lastPrinted>2018-06-08T05:37:00Z</cp:lastPrinted>
  <dcterms:created xsi:type="dcterms:W3CDTF">2022-05-05T09:09:00Z</dcterms:created>
  <dcterms:modified xsi:type="dcterms:W3CDTF">2022-05-10T12:31:00Z</dcterms:modified>
</cp:coreProperties>
</file>