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2089"/>
        <w:gridCol w:w="942"/>
        <w:gridCol w:w="5059"/>
      </w:tblGrid>
      <w:tr w:rsidR="006140C1" w:rsidRPr="006140C1" w14:paraId="683AA5B0" w14:textId="77777777" w:rsidTr="006140C1">
        <w:trPr>
          <w:trHeight w:val="450"/>
        </w:trPr>
        <w:tc>
          <w:tcPr>
            <w:tcW w:w="9807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19E45918" w14:textId="77777777" w:rsidR="006140C1" w:rsidRPr="006140C1" w:rsidRDefault="006140C1" w:rsidP="006140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6140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Smlouva o zájezdu uzavřená ve smyslu zákona č.89/2012 Sb.</w:t>
            </w:r>
          </w:p>
        </w:tc>
      </w:tr>
      <w:tr w:rsidR="006140C1" w:rsidRPr="006140C1" w14:paraId="0BADD893" w14:textId="77777777" w:rsidTr="006140C1">
        <w:trPr>
          <w:trHeight w:val="450"/>
        </w:trPr>
        <w:tc>
          <w:tcPr>
            <w:tcW w:w="9807" w:type="dxa"/>
            <w:gridSpan w:val="4"/>
            <w:vMerge/>
            <w:vAlign w:val="center"/>
            <w:hideMark/>
          </w:tcPr>
          <w:p w14:paraId="2CF34514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6140C1" w:rsidRPr="006140C1" w14:paraId="23F796AF" w14:textId="77777777" w:rsidTr="006140C1">
        <w:trPr>
          <w:trHeight w:val="301"/>
        </w:trPr>
        <w:tc>
          <w:tcPr>
            <w:tcW w:w="3806" w:type="dxa"/>
            <w:gridSpan w:val="2"/>
            <w:shd w:val="clear" w:color="000000" w:fill="D9D9D9"/>
            <w:noWrap/>
            <w:vAlign w:val="bottom"/>
            <w:hideMark/>
          </w:tcPr>
          <w:p w14:paraId="275A3DBF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140C1">
              <w:rPr>
                <w:rFonts w:ascii="Arial" w:eastAsia="Times New Roman" w:hAnsi="Arial" w:cs="Arial"/>
                <w:b/>
                <w:bCs/>
                <w:lang w:eastAsia="cs-CZ"/>
              </w:rPr>
              <w:t>SMLUVNÍ STRANY:</w:t>
            </w:r>
          </w:p>
        </w:tc>
        <w:tc>
          <w:tcPr>
            <w:tcW w:w="6001" w:type="dxa"/>
            <w:gridSpan w:val="2"/>
            <w:shd w:val="clear" w:color="000000" w:fill="D9D9D9"/>
            <w:noWrap/>
            <w:vAlign w:val="bottom"/>
            <w:hideMark/>
          </w:tcPr>
          <w:p w14:paraId="4BFF80A8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140C1">
              <w:rPr>
                <w:rFonts w:ascii="Arial" w:eastAsia="Times New Roman" w:hAnsi="Arial" w:cs="Arial"/>
                <w:b/>
                <w:bCs/>
                <w:lang w:eastAsia="cs-CZ"/>
              </w:rPr>
              <w:t>CENA A PLATEBNÍ PODMÍNKY:</w:t>
            </w:r>
          </w:p>
        </w:tc>
      </w:tr>
      <w:tr w:rsidR="006140C1" w:rsidRPr="006140C1" w14:paraId="411430BD" w14:textId="77777777" w:rsidTr="006140C1">
        <w:trPr>
          <w:trHeight w:val="258"/>
        </w:trPr>
        <w:tc>
          <w:tcPr>
            <w:tcW w:w="3806" w:type="dxa"/>
            <w:gridSpan w:val="2"/>
            <w:shd w:val="clear" w:color="auto" w:fill="auto"/>
            <w:noWrap/>
            <w:vAlign w:val="bottom"/>
            <w:hideMark/>
          </w:tcPr>
          <w:p w14:paraId="6C5C6F65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Školnízájezdy.eu - provozovatel CK:</w:t>
            </w:r>
          </w:p>
        </w:tc>
        <w:tc>
          <w:tcPr>
            <w:tcW w:w="6001" w:type="dxa"/>
            <w:gridSpan w:val="2"/>
            <w:shd w:val="clear" w:color="auto" w:fill="auto"/>
            <w:noWrap/>
            <w:vAlign w:val="bottom"/>
            <w:hideMark/>
          </w:tcPr>
          <w:p w14:paraId="312A5BE5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Celková cena zájezdu: </w:t>
            </w:r>
          </w:p>
        </w:tc>
      </w:tr>
      <w:tr w:rsidR="006140C1" w:rsidRPr="006140C1" w14:paraId="0489C49E" w14:textId="77777777" w:rsidTr="006140C1">
        <w:trPr>
          <w:trHeight w:val="503"/>
        </w:trPr>
        <w:tc>
          <w:tcPr>
            <w:tcW w:w="3806" w:type="dxa"/>
            <w:gridSpan w:val="2"/>
            <w:shd w:val="clear" w:color="auto" w:fill="auto"/>
            <w:noWrap/>
            <w:vAlign w:val="center"/>
            <w:hideMark/>
          </w:tcPr>
          <w:p w14:paraId="3E9EA69D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FliCom</w:t>
            </w:r>
            <w:proofErr w:type="spellEnd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Travel</w:t>
            </w:r>
            <w:proofErr w:type="spellEnd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s. r. o.</w:t>
            </w:r>
          </w:p>
        </w:tc>
        <w:tc>
          <w:tcPr>
            <w:tcW w:w="6001" w:type="dxa"/>
            <w:gridSpan w:val="2"/>
            <w:shd w:val="clear" w:color="auto" w:fill="auto"/>
            <w:vAlign w:val="center"/>
            <w:hideMark/>
          </w:tcPr>
          <w:p w14:paraId="676ABAB6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Cena za </w:t>
            </w:r>
            <w:proofErr w:type="gramStart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osobu:  6</w:t>
            </w:r>
            <w:proofErr w:type="gramEnd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300 Kč</w:t>
            </w:r>
          </w:p>
        </w:tc>
      </w:tr>
      <w:tr w:rsidR="006140C1" w:rsidRPr="006140C1" w14:paraId="5E0E1FDF" w14:textId="77777777" w:rsidTr="006140C1">
        <w:trPr>
          <w:trHeight w:val="532"/>
        </w:trPr>
        <w:tc>
          <w:tcPr>
            <w:tcW w:w="3806" w:type="dxa"/>
            <w:gridSpan w:val="2"/>
            <w:shd w:val="clear" w:color="auto" w:fill="auto"/>
            <w:vAlign w:val="center"/>
            <w:hideMark/>
          </w:tcPr>
          <w:p w14:paraId="3448957A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Sídlo a </w:t>
            </w:r>
            <w:proofErr w:type="spellStart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korespondeční</w:t>
            </w:r>
            <w:proofErr w:type="spellEnd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adresa: Křesomyslova 364/19, Nusle, </w:t>
            </w: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140 00 Praha 4</w:t>
            </w:r>
          </w:p>
        </w:tc>
        <w:tc>
          <w:tcPr>
            <w:tcW w:w="6001" w:type="dxa"/>
            <w:gridSpan w:val="2"/>
            <w:shd w:val="clear" w:color="auto" w:fill="auto"/>
            <w:vAlign w:val="center"/>
            <w:hideMark/>
          </w:tcPr>
          <w:p w14:paraId="5F9B2603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Cena je platná při účasti alespoň 45 platících osob. Se skupinou pocestuje na každých 14 plně platících osob jedna osoba zdarma.</w:t>
            </w:r>
          </w:p>
        </w:tc>
      </w:tr>
      <w:tr w:rsidR="006140C1" w:rsidRPr="006140C1" w14:paraId="65545FA1" w14:textId="77777777" w:rsidTr="006140C1">
        <w:trPr>
          <w:trHeight w:val="1381"/>
        </w:trPr>
        <w:tc>
          <w:tcPr>
            <w:tcW w:w="3806" w:type="dxa"/>
            <w:gridSpan w:val="2"/>
            <w:shd w:val="clear" w:color="auto" w:fill="auto"/>
            <w:vAlign w:val="center"/>
            <w:hideMark/>
          </w:tcPr>
          <w:p w14:paraId="5EE9A599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Pobočka: Praha 4 - Nusle, Na Zámecké 9, PSČ 14000</w:t>
            </w:r>
          </w:p>
        </w:tc>
        <w:tc>
          <w:tcPr>
            <w:tcW w:w="6001" w:type="dxa"/>
            <w:gridSpan w:val="2"/>
            <w:shd w:val="clear" w:color="auto" w:fill="auto"/>
            <w:vAlign w:val="center"/>
            <w:hideMark/>
          </w:tcPr>
          <w:p w14:paraId="4482B486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Platební kalendář: </w:t>
            </w: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první záloha ve </w:t>
            </w:r>
            <w:proofErr w:type="gramStart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výši  6</w:t>
            </w:r>
            <w:proofErr w:type="gramEnd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300 Kč na osobu k uhrazení do 5. 9. 2022.</w:t>
            </w: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Zálohy budou hrazeny vždy za všechny účastníky v jedné platbě bezhotovostním převodem.</w:t>
            </w:r>
          </w:p>
        </w:tc>
      </w:tr>
      <w:tr w:rsidR="006140C1" w:rsidRPr="006140C1" w14:paraId="321493AF" w14:textId="77777777" w:rsidTr="006140C1">
        <w:trPr>
          <w:trHeight w:val="244"/>
        </w:trPr>
        <w:tc>
          <w:tcPr>
            <w:tcW w:w="3806" w:type="dxa"/>
            <w:gridSpan w:val="2"/>
            <w:shd w:val="clear" w:color="auto" w:fill="auto"/>
            <w:noWrap/>
            <w:vAlign w:val="center"/>
            <w:hideMark/>
          </w:tcPr>
          <w:p w14:paraId="70E5935B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01" w:type="dxa"/>
            <w:gridSpan w:val="2"/>
            <w:shd w:val="clear" w:color="auto" w:fill="auto"/>
            <w:vAlign w:val="center"/>
            <w:hideMark/>
          </w:tcPr>
          <w:p w14:paraId="3252EB2B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poznámky prosím vždy uveďte destinaci a termín zájezdu</w:t>
            </w:r>
          </w:p>
        </w:tc>
      </w:tr>
      <w:tr w:rsidR="006140C1" w:rsidRPr="006140C1" w14:paraId="0E8932DD" w14:textId="77777777" w:rsidTr="006140C1">
        <w:trPr>
          <w:trHeight w:val="244"/>
        </w:trPr>
        <w:tc>
          <w:tcPr>
            <w:tcW w:w="3806" w:type="dxa"/>
            <w:gridSpan w:val="2"/>
            <w:shd w:val="clear" w:color="auto" w:fill="auto"/>
            <w:noWrap/>
            <w:vAlign w:val="center"/>
            <w:hideMark/>
          </w:tcPr>
          <w:p w14:paraId="5A7269DA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E-mail: info@skolnizajezdy.eu         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7253C2C2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Číslo účtu:</w:t>
            </w:r>
          </w:p>
        </w:tc>
        <w:tc>
          <w:tcPr>
            <w:tcW w:w="5058" w:type="dxa"/>
            <w:shd w:val="clear" w:color="auto" w:fill="auto"/>
            <w:noWrap/>
            <w:vAlign w:val="center"/>
            <w:hideMark/>
          </w:tcPr>
          <w:p w14:paraId="12638244" w14:textId="326154D2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140C1" w:rsidRPr="006140C1" w14:paraId="7B92A618" w14:textId="77777777" w:rsidTr="006140C1">
        <w:trPr>
          <w:trHeight w:val="258"/>
        </w:trPr>
        <w:tc>
          <w:tcPr>
            <w:tcW w:w="1717" w:type="dxa"/>
            <w:shd w:val="clear" w:color="auto" w:fill="auto"/>
            <w:noWrap/>
            <w:vAlign w:val="center"/>
            <w:hideMark/>
          </w:tcPr>
          <w:p w14:paraId="4070F8B0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IČO:  24287393</w:t>
            </w:r>
            <w:proofErr w:type="gramEnd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   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14:paraId="49015ED0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DIČ:   </w:t>
            </w:r>
            <w:proofErr w:type="gramEnd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CZ24287393</w:t>
            </w:r>
          </w:p>
        </w:tc>
        <w:tc>
          <w:tcPr>
            <w:tcW w:w="6001" w:type="dxa"/>
            <w:gridSpan w:val="2"/>
            <w:shd w:val="clear" w:color="auto" w:fill="auto"/>
            <w:noWrap/>
            <w:vAlign w:val="center"/>
            <w:hideMark/>
          </w:tcPr>
          <w:p w14:paraId="549F3A76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Variabilní symbol: bude uveden na zálohových fakturách</w:t>
            </w:r>
          </w:p>
        </w:tc>
      </w:tr>
      <w:tr w:rsidR="006140C1" w:rsidRPr="006140C1" w14:paraId="08018586" w14:textId="77777777" w:rsidTr="006140C1">
        <w:trPr>
          <w:trHeight w:val="287"/>
        </w:trPr>
        <w:tc>
          <w:tcPr>
            <w:tcW w:w="9807" w:type="dxa"/>
            <w:gridSpan w:val="4"/>
            <w:shd w:val="clear" w:color="000000" w:fill="D9D9D9"/>
            <w:noWrap/>
            <w:vAlign w:val="bottom"/>
            <w:hideMark/>
          </w:tcPr>
          <w:p w14:paraId="43FACFC5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gramStart"/>
            <w:r w:rsidRPr="006140C1">
              <w:rPr>
                <w:rFonts w:ascii="Arial" w:eastAsia="Times New Roman" w:hAnsi="Arial" w:cs="Arial"/>
                <w:b/>
                <w:bCs/>
                <w:lang w:eastAsia="cs-CZ"/>
              </w:rPr>
              <w:t>ZÁKAZNÍK - OBJEDNAVATEL</w:t>
            </w:r>
            <w:proofErr w:type="gramEnd"/>
            <w:r w:rsidRPr="006140C1">
              <w:rPr>
                <w:rFonts w:ascii="Arial" w:eastAsia="Times New Roman" w:hAnsi="Arial" w:cs="Arial"/>
                <w:b/>
                <w:bCs/>
                <w:lang w:eastAsia="cs-CZ"/>
              </w:rPr>
              <w:t>:</w:t>
            </w:r>
          </w:p>
        </w:tc>
      </w:tr>
      <w:tr w:rsidR="006140C1" w:rsidRPr="006140C1" w14:paraId="0D0874C2" w14:textId="77777777" w:rsidTr="006140C1">
        <w:trPr>
          <w:trHeight w:val="575"/>
        </w:trPr>
        <w:tc>
          <w:tcPr>
            <w:tcW w:w="4748" w:type="dxa"/>
            <w:gridSpan w:val="3"/>
            <w:shd w:val="clear" w:color="auto" w:fill="auto"/>
            <w:vAlign w:val="center"/>
            <w:hideMark/>
          </w:tcPr>
          <w:p w14:paraId="3D6C07B3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140C1">
              <w:rPr>
                <w:rFonts w:ascii="Arial" w:eastAsia="Times New Roman" w:hAnsi="Arial" w:cs="Arial"/>
                <w:lang w:eastAsia="cs-CZ"/>
              </w:rPr>
              <w:t>Organizace: Obchodní akademie a Vyšší odborná škola sociální,</w:t>
            </w:r>
            <w:r w:rsidRPr="006140C1">
              <w:rPr>
                <w:rFonts w:ascii="Arial" w:eastAsia="Times New Roman" w:hAnsi="Arial" w:cs="Arial"/>
                <w:lang w:eastAsia="cs-CZ"/>
              </w:rPr>
              <w:br/>
              <w:t>Ostrava-Mariánské Hory, příspěvková organizace</w:t>
            </w:r>
          </w:p>
        </w:tc>
        <w:tc>
          <w:tcPr>
            <w:tcW w:w="5058" w:type="dxa"/>
            <w:shd w:val="clear" w:color="auto" w:fill="auto"/>
            <w:noWrap/>
            <w:vAlign w:val="center"/>
            <w:hideMark/>
          </w:tcPr>
          <w:p w14:paraId="74702355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IČO: 602086</w:t>
            </w:r>
          </w:p>
        </w:tc>
      </w:tr>
      <w:tr w:rsidR="006140C1" w:rsidRPr="006140C1" w14:paraId="344FEB61" w14:textId="77777777" w:rsidTr="006140C1">
        <w:trPr>
          <w:trHeight w:val="478"/>
        </w:trPr>
        <w:tc>
          <w:tcPr>
            <w:tcW w:w="9807" w:type="dxa"/>
            <w:gridSpan w:val="4"/>
            <w:shd w:val="clear" w:color="auto" w:fill="auto"/>
            <w:vAlign w:val="center"/>
            <w:hideMark/>
          </w:tcPr>
          <w:p w14:paraId="1873FA24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Adresa: Karasova 16, 709 </w:t>
            </w:r>
            <w:proofErr w:type="gramStart"/>
            <w:r w:rsidRPr="006140C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  Ostrava</w:t>
            </w:r>
            <w:proofErr w:type="gramEnd"/>
            <w:r w:rsidRPr="006140C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-Mariánské Hory</w:t>
            </w:r>
          </w:p>
        </w:tc>
      </w:tr>
      <w:tr w:rsidR="006140C1" w:rsidRPr="006140C1" w14:paraId="6BB71929" w14:textId="77777777" w:rsidTr="006140C1">
        <w:trPr>
          <w:trHeight w:val="977"/>
        </w:trPr>
        <w:tc>
          <w:tcPr>
            <w:tcW w:w="9807" w:type="dxa"/>
            <w:gridSpan w:val="4"/>
            <w:shd w:val="clear" w:color="auto" w:fill="auto"/>
            <w:vAlign w:val="center"/>
            <w:hideMark/>
          </w:tcPr>
          <w:p w14:paraId="7905B9D5" w14:textId="303F9601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Kontaktní osoba pověřená jednáním s CK: </w:t>
            </w:r>
            <w:r w:rsidRPr="006140C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br/>
              <w:t>Email/telefon:</w:t>
            </w:r>
          </w:p>
        </w:tc>
      </w:tr>
      <w:tr w:rsidR="006140C1" w:rsidRPr="006140C1" w14:paraId="2E9B2FC3" w14:textId="77777777" w:rsidTr="006140C1">
        <w:trPr>
          <w:trHeight w:val="301"/>
        </w:trPr>
        <w:tc>
          <w:tcPr>
            <w:tcW w:w="9807" w:type="dxa"/>
            <w:gridSpan w:val="4"/>
            <w:shd w:val="clear" w:color="000000" w:fill="D9D9D9"/>
            <w:noWrap/>
            <w:vAlign w:val="bottom"/>
            <w:hideMark/>
          </w:tcPr>
          <w:p w14:paraId="6A4D329A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140C1">
              <w:rPr>
                <w:rFonts w:ascii="Arial" w:eastAsia="Times New Roman" w:hAnsi="Arial" w:cs="Arial"/>
                <w:b/>
                <w:bCs/>
                <w:lang w:eastAsia="cs-CZ"/>
              </w:rPr>
              <w:t>VYMEZENÍ ZÁJEZDU A SOUVISEJÍCÍCH SLUŽEB CESTOVNÍHO RUCHU:</w:t>
            </w:r>
          </w:p>
        </w:tc>
      </w:tr>
      <w:tr w:rsidR="006140C1" w:rsidRPr="006140C1" w14:paraId="0FD8FB6A" w14:textId="77777777" w:rsidTr="006140C1">
        <w:trPr>
          <w:trHeight w:val="305"/>
        </w:trPr>
        <w:tc>
          <w:tcPr>
            <w:tcW w:w="3806" w:type="dxa"/>
            <w:gridSpan w:val="2"/>
            <w:shd w:val="clear" w:color="auto" w:fill="auto"/>
            <w:noWrap/>
            <w:vAlign w:val="center"/>
            <w:hideMark/>
          </w:tcPr>
          <w:p w14:paraId="1284224F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Země: Francie</w:t>
            </w:r>
          </w:p>
        </w:tc>
        <w:tc>
          <w:tcPr>
            <w:tcW w:w="6001" w:type="dxa"/>
            <w:gridSpan w:val="2"/>
            <w:shd w:val="clear" w:color="auto" w:fill="auto"/>
            <w:noWrap/>
            <w:vAlign w:val="center"/>
            <w:hideMark/>
          </w:tcPr>
          <w:p w14:paraId="7224FBB3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Destinace: Paříž, </w:t>
            </w:r>
            <w:proofErr w:type="spellStart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Giverny</w:t>
            </w:r>
            <w:proofErr w:type="spellEnd"/>
          </w:p>
        </w:tc>
      </w:tr>
      <w:tr w:rsidR="006140C1" w:rsidRPr="006140C1" w14:paraId="1DA8DC4E" w14:textId="77777777" w:rsidTr="006140C1">
        <w:trPr>
          <w:trHeight w:val="305"/>
        </w:trPr>
        <w:tc>
          <w:tcPr>
            <w:tcW w:w="3806" w:type="dxa"/>
            <w:gridSpan w:val="2"/>
            <w:shd w:val="clear" w:color="auto" w:fill="auto"/>
            <w:noWrap/>
            <w:vAlign w:val="center"/>
            <w:hideMark/>
          </w:tcPr>
          <w:p w14:paraId="1231CEE1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Termín zájezdu: po 19. 9. - pá 23. 9. 2022</w:t>
            </w:r>
          </w:p>
        </w:tc>
        <w:tc>
          <w:tcPr>
            <w:tcW w:w="6001" w:type="dxa"/>
            <w:gridSpan w:val="2"/>
            <w:shd w:val="clear" w:color="auto" w:fill="auto"/>
            <w:noWrap/>
            <w:vAlign w:val="center"/>
            <w:hideMark/>
          </w:tcPr>
          <w:p w14:paraId="1BDA3826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Doprava: autobusová</w:t>
            </w:r>
          </w:p>
        </w:tc>
      </w:tr>
      <w:tr w:rsidR="006140C1" w:rsidRPr="006140C1" w14:paraId="29A69124" w14:textId="77777777" w:rsidTr="006140C1">
        <w:trPr>
          <w:trHeight w:val="305"/>
        </w:trPr>
        <w:tc>
          <w:tcPr>
            <w:tcW w:w="9807" w:type="dxa"/>
            <w:gridSpan w:val="4"/>
            <w:shd w:val="clear" w:color="auto" w:fill="auto"/>
            <w:noWrap/>
            <w:vAlign w:val="center"/>
            <w:hideMark/>
          </w:tcPr>
          <w:p w14:paraId="72184F49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Ubytování: 2x nocleh v hotelu </w:t>
            </w:r>
            <w:proofErr w:type="spellStart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Premiere</w:t>
            </w:r>
            <w:proofErr w:type="spellEnd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proofErr w:type="gramStart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Classe</w:t>
            </w:r>
            <w:proofErr w:type="spellEnd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- třílůžkové</w:t>
            </w:r>
            <w:proofErr w:type="gramEnd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pokoje</w:t>
            </w:r>
          </w:p>
        </w:tc>
      </w:tr>
      <w:tr w:rsidR="006140C1" w:rsidRPr="006140C1" w14:paraId="302AADF8" w14:textId="77777777" w:rsidTr="006140C1">
        <w:trPr>
          <w:trHeight w:val="305"/>
        </w:trPr>
        <w:tc>
          <w:tcPr>
            <w:tcW w:w="3806" w:type="dxa"/>
            <w:gridSpan w:val="2"/>
            <w:shd w:val="clear" w:color="auto" w:fill="auto"/>
            <w:noWrap/>
            <w:vAlign w:val="center"/>
            <w:hideMark/>
          </w:tcPr>
          <w:p w14:paraId="761AE206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Odjezdové místo: Ostrava</w:t>
            </w:r>
          </w:p>
        </w:tc>
        <w:tc>
          <w:tcPr>
            <w:tcW w:w="6001" w:type="dxa"/>
            <w:gridSpan w:val="2"/>
            <w:shd w:val="clear" w:color="auto" w:fill="auto"/>
            <w:noWrap/>
            <w:vAlign w:val="center"/>
            <w:hideMark/>
          </w:tcPr>
          <w:p w14:paraId="005DF91E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Stravování: 2x snídaně</w:t>
            </w:r>
          </w:p>
        </w:tc>
      </w:tr>
      <w:tr w:rsidR="006140C1" w:rsidRPr="006140C1" w14:paraId="4DB84C03" w14:textId="77777777" w:rsidTr="006140C1">
        <w:trPr>
          <w:trHeight w:val="305"/>
        </w:trPr>
        <w:tc>
          <w:tcPr>
            <w:tcW w:w="9807" w:type="dxa"/>
            <w:gridSpan w:val="4"/>
            <w:shd w:val="clear" w:color="auto" w:fill="auto"/>
            <w:vAlign w:val="center"/>
            <w:hideMark/>
          </w:tcPr>
          <w:p w14:paraId="7060D42A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Pojištění: v rozsahu pojistného produktu AXA Komfort (obsahuje pojištění léčebných výloh, asistenčních služeb, úrazu, odpovědnosti, zavazadel)</w:t>
            </w:r>
          </w:p>
        </w:tc>
      </w:tr>
      <w:tr w:rsidR="006140C1" w:rsidRPr="006140C1" w14:paraId="349AE76C" w14:textId="77777777" w:rsidTr="006140C1">
        <w:trPr>
          <w:trHeight w:val="718"/>
        </w:trPr>
        <w:tc>
          <w:tcPr>
            <w:tcW w:w="9807" w:type="dxa"/>
            <w:gridSpan w:val="4"/>
            <w:shd w:val="clear" w:color="auto" w:fill="auto"/>
            <w:vAlign w:val="center"/>
            <w:hideMark/>
          </w:tcPr>
          <w:p w14:paraId="3248F990" w14:textId="77777777" w:rsidR="006140C1" w:rsidRPr="006140C1" w:rsidRDefault="006140C1" w:rsidP="0061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Cena dále obsahuje: průvodce po celou dobu zájezdu, pojištění proti úpadku CK. </w:t>
            </w: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6140C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Cena nezahrnuje vstupy a případné náklady na využití místní veřejné dopravy.</w:t>
            </w:r>
          </w:p>
        </w:tc>
      </w:tr>
      <w:tr w:rsidR="006140C1" w:rsidRPr="006140C1" w14:paraId="47EB4543" w14:textId="77777777" w:rsidTr="006140C1">
        <w:trPr>
          <w:trHeight w:val="301"/>
        </w:trPr>
        <w:tc>
          <w:tcPr>
            <w:tcW w:w="9807" w:type="dxa"/>
            <w:gridSpan w:val="4"/>
            <w:shd w:val="clear" w:color="000000" w:fill="D9D9D9"/>
            <w:noWrap/>
            <w:vAlign w:val="center"/>
            <w:hideMark/>
          </w:tcPr>
          <w:p w14:paraId="35ACF978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140C1">
              <w:rPr>
                <w:rFonts w:ascii="Arial" w:eastAsia="Times New Roman" w:hAnsi="Arial" w:cs="Arial"/>
                <w:b/>
                <w:bCs/>
                <w:lang w:eastAsia="cs-CZ"/>
              </w:rPr>
              <w:t>ZÁVĚREČNÁ USTANOVENÍ:</w:t>
            </w:r>
          </w:p>
        </w:tc>
      </w:tr>
      <w:tr w:rsidR="006140C1" w:rsidRPr="006140C1" w14:paraId="7E5C6691" w14:textId="77777777" w:rsidTr="006140C1">
        <w:trPr>
          <w:trHeight w:val="1366"/>
        </w:trPr>
        <w:tc>
          <w:tcPr>
            <w:tcW w:w="9807" w:type="dxa"/>
            <w:gridSpan w:val="4"/>
            <w:shd w:val="clear" w:color="auto" w:fill="auto"/>
            <w:vAlign w:val="center"/>
            <w:hideMark/>
          </w:tcPr>
          <w:p w14:paraId="27CCFEEC" w14:textId="77777777" w:rsidR="006140C1" w:rsidRPr="006140C1" w:rsidRDefault="006140C1" w:rsidP="00614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Seznámil jsem se a souhlasím se všeobecnými smluvními </w:t>
            </w:r>
            <w:proofErr w:type="gramStart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podmínkami ,</w:t>
            </w:r>
            <w:proofErr w:type="gramEnd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které jsou nedílnou součástí této smlouvy. Seznámil jsem se a souhlasím také s Pojistnými podmínkami pro cestovní pojištění společnosti AXA ASSISTANCE CZ, </w:t>
            </w:r>
            <w:proofErr w:type="gramStart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s.r.o..</w:t>
            </w:r>
            <w:proofErr w:type="gramEnd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Souhlasím se zpracováním svých osobních </w:t>
            </w:r>
            <w:proofErr w:type="spellStart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údajú</w:t>
            </w:r>
            <w:proofErr w:type="spellEnd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uvedených v této smlouvě v </w:t>
            </w:r>
            <w:proofErr w:type="gramStart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rámci  společnosti</w:t>
            </w:r>
            <w:proofErr w:type="gramEnd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FliCom</w:t>
            </w:r>
            <w:proofErr w:type="spellEnd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Travel</w:t>
            </w:r>
            <w:proofErr w:type="spellEnd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s.r.o..</w:t>
            </w:r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Společnost </w:t>
            </w:r>
            <w:proofErr w:type="spellStart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FliCom</w:t>
            </w:r>
            <w:proofErr w:type="spellEnd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Travel</w:t>
            </w:r>
            <w:proofErr w:type="spellEnd"/>
            <w:r w:rsidRPr="006140C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s.r.o. je pojištěna pro případ úpadku dle zákona č. 159/1999 Sb. u České podnikatelské pojišťovny. Nedílnou přílohou této smlouvy o zájezdu je jmenný seznam účastníků zájezdu s jejich daty narození.</w:t>
            </w:r>
          </w:p>
        </w:tc>
      </w:tr>
      <w:tr w:rsidR="006140C1" w:rsidRPr="006140C1" w14:paraId="2664AFEF" w14:textId="77777777" w:rsidTr="006140C1">
        <w:trPr>
          <w:trHeight w:val="301"/>
        </w:trPr>
        <w:tc>
          <w:tcPr>
            <w:tcW w:w="9807" w:type="dxa"/>
            <w:gridSpan w:val="4"/>
            <w:shd w:val="clear" w:color="000000" w:fill="D9D9D9"/>
            <w:noWrap/>
            <w:vAlign w:val="bottom"/>
            <w:hideMark/>
          </w:tcPr>
          <w:p w14:paraId="39D7C9C7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140C1">
              <w:rPr>
                <w:rFonts w:ascii="Arial" w:eastAsia="Times New Roman" w:hAnsi="Arial" w:cs="Arial"/>
                <w:b/>
                <w:bCs/>
                <w:lang w:eastAsia="cs-CZ"/>
              </w:rPr>
              <w:t>PODPISY:</w:t>
            </w:r>
          </w:p>
        </w:tc>
      </w:tr>
      <w:tr w:rsidR="006140C1" w:rsidRPr="006140C1" w14:paraId="7703036B" w14:textId="77777777" w:rsidTr="006140C1">
        <w:trPr>
          <w:trHeight w:val="478"/>
        </w:trPr>
        <w:tc>
          <w:tcPr>
            <w:tcW w:w="1717" w:type="dxa"/>
            <w:vMerge w:val="restart"/>
            <w:shd w:val="clear" w:color="auto" w:fill="auto"/>
            <w:noWrap/>
            <w:hideMark/>
          </w:tcPr>
          <w:p w14:paraId="7FBE3917" w14:textId="6F5B6FA4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</w:t>
            </w:r>
            <w:r w:rsidR="000C6E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30. 5. 2022</w:t>
            </w:r>
            <w:r w:rsidRPr="006140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31" w:type="dxa"/>
            <w:gridSpan w:val="2"/>
            <w:vMerge w:val="restart"/>
            <w:shd w:val="clear" w:color="auto" w:fill="auto"/>
            <w:noWrap/>
            <w:hideMark/>
          </w:tcPr>
          <w:p w14:paraId="3FA11C52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PODPIS A RAZÍTKO CK                                                                         </w:t>
            </w:r>
          </w:p>
        </w:tc>
        <w:tc>
          <w:tcPr>
            <w:tcW w:w="5058" w:type="dxa"/>
            <w:vMerge w:val="restart"/>
            <w:shd w:val="clear" w:color="auto" w:fill="auto"/>
            <w:noWrap/>
            <w:hideMark/>
          </w:tcPr>
          <w:p w14:paraId="22C83E19" w14:textId="17951250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jednatele:</w:t>
            </w:r>
          </w:p>
        </w:tc>
      </w:tr>
      <w:tr w:rsidR="006140C1" w:rsidRPr="006140C1" w14:paraId="6C832AD6" w14:textId="77777777" w:rsidTr="006140C1">
        <w:trPr>
          <w:trHeight w:val="478"/>
        </w:trPr>
        <w:tc>
          <w:tcPr>
            <w:tcW w:w="1717" w:type="dxa"/>
            <w:vMerge/>
            <w:vAlign w:val="center"/>
            <w:hideMark/>
          </w:tcPr>
          <w:p w14:paraId="49A724DE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31" w:type="dxa"/>
            <w:gridSpan w:val="2"/>
            <w:vMerge/>
            <w:vAlign w:val="center"/>
            <w:hideMark/>
          </w:tcPr>
          <w:p w14:paraId="2C3E4260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058" w:type="dxa"/>
            <w:vMerge/>
            <w:vAlign w:val="center"/>
            <w:hideMark/>
          </w:tcPr>
          <w:p w14:paraId="6B851BAA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40C1" w:rsidRPr="006140C1" w14:paraId="3CA1412A" w14:textId="77777777" w:rsidTr="006140C1">
        <w:trPr>
          <w:trHeight w:val="478"/>
        </w:trPr>
        <w:tc>
          <w:tcPr>
            <w:tcW w:w="1717" w:type="dxa"/>
            <w:vMerge/>
            <w:vAlign w:val="center"/>
            <w:hideMark/>
          </w:tcPr>
          <w:p w14:paraId="7F0F4B19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31" w:type="dxa"/>
            <w:gridSpan w:val="2"/>
            <w:vMerge/>
            <w:vAlign w:val="center"/>
            <w:hideMark/>
          </w:tcPr>
          <w:p w14:paraId="08C10BED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058" w:type="dxa"/>
            <w:vMerge/>
            <w:vAlign w:val="center"/>
            <w:hideMark/>
          </w:tcPr>
          <w:p w14:paraId="70F330BA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40C1" w:rsidRPr="006140C1" w14:paraId="665B0C77" w14:textId="77777777" w:rsidTr="006140C1">
        <w:trPr>
          <w:trHeight w:val="478"/>
        </w:trPr>
        <w:tc>
          <w:tcPr>
            <w:tcW w:w="1717" w:type="dxa"/>
            <w:vMerge/>
            <w:vAlign w:val="center"/>
            <w:hideMark/>
          </w:tcPr>
          <w:p w14:paraId="114DA9D3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31" w:type="dxa"/>
            <w:gridSpan w:val="2"/>
            <w:vMerge/>
            <w:vAlign w:val="center"/>
            <w:hideMark/>
          </w:tcPr>
          <w:p w14:paraId="6B78B4A7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058" w:type="dxa"/>
            <w:vMerge/>
            <w:vAlign w:val="center"/>
            <w:hideMark/>
          </w:tcPr>
          <w:p w14:paraId="10B762EE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6140C1" w:rsidRPr="006140C1" w14:paraId="5880CCBD" w14:textId="77777777" w:rsidTr="006140C1">
        <w:trPr>
          <w:trHeight w:val="478"/>
        </w:trPr>
        <w:tc>
          <w:tcPr>
            <w:tcW w:w="1717" w:type="dxa"/>
            <w:vMerge w:val="restart"/>
            <w:shd w:val="clear" w:color="auto" w:fill="auto"/>
            <w:noWrap/>
            <w:hideMark/>
          </w:tcPr>
          <w:p w14:paraId="4DFA206C" w14:textId="46ED3EA9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</w:t>
            </w:r>
            <w:r w:rsidR="000C6E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30. 5. 2022</w:t>
            </w:r>
          </w:p>
        </w:tc>
        <w:tc>
          <w:tcPr>
            <w:tcW w:w="3031" w:type="dxa"/>
            <w:gridSpan w:val="2"/>
            <w:vMerge w:val="restart"/>
            <w:shd w:val="clear" w:color="auto" w:fill="auto"/>
            <w:noWrap/>
            <w:hideMark/>
          </w:tcPr>
          <w:p w14:paraId="0FBABE5B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 A RAZÍTKO OBJEDNAVATELE</w:t>
            </w:r>
          </w:p>
        </w:tc>
        <w:tc>
          <w:tcPr>
            <w:tcW w:w="5058" w:type="dxa"/>
            <w:vMerge w:val="restart"/>
            <w:shd w:val="clear" w:color="auto" w:fill="auto"/>
            <w:noWrap/>
            <w:hideMark/>
          </w:tcPr>
          <w:p w14:paraId="0A256AD9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140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jednatele:</w:t>
            </w:r>
          </w:p>
        </w:tc>
      </w:tr>
      <w:tr w:rsidR="006140C1" w:rsidRPr="006140C1" w14:paraId="645126F7" w14:textId="77777777" w:rsidTr="006140C1">
        <w:trPr>
          <w:trHeight w:val="478"/>
        </w:trPr>
        <w:tc>
          <w:tcPr>
            <w:tcW w:w="1717" w:type="dxa"/>
            <w:vMerge/>
            <w:vAlign w:val="center"/>
            <w:hideMark/>
          </w:tcPr>
          <w:p w14:paraId="603B5A8E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31" w:type="dxa"/>
            <w:gridSpan w:val="2"/>
            <w:vMerge/>
            <w:vAlign w:val="center"/>
            <w:hideMark/>
          </w:tcPr>
          <w:p w14:paraId="600DE901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058" w:type="dxa"/>
            <w:vMerge/>
            <w:vAlign w:val="center"/>
            <w:hideMark/>
          </w:tcPr>
          <w:p w14:paraId="10B0A907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40C1" w:rsidRPr="006140C1" w14:paraId="73EE6A85" w14:textId="77777777" w:rsidTr="006140C1">
        <w:trPr>
          <w:trHeight w:val="478"/>
        </w:trPr>
        <w:tc>
          <w:tcPr>
            <w:tcW w:w="1717" w:type="dxa"/>
            <w:vMerge/>
            <w:vAlign w:val="center"/>
            <w:hideMark/>
          </w:tcPr>
          <w:p w14:paraId="1850BF21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31" w:type="dxa"/>
            <w:gridSpan w:val="2"/>
            <w:vMerge/>
            <w:vAlign w:val="center"/>
            <w:hideMark/>
          </w:tcPr>
          <w:p w14:paraId="6CC10FF4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058" w:type="dxa"/>
            <w:vMerge/>
            <w:vAlign w:val="center"/>
            <w:hideMark/>
          </w:tcPr>
          <w:p w14:paraId="458E01F8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140C1" w:rsidRPr="006140C1" w14:paraId="594A1DFB" w14:textId="77777777" w:rsidTr="006140C1">
        <w:trPr>
          <w:trHeight w:val="478"/>
        </w:trPr>
        <w:tc>
          <w:tcPr>
            <w:tcW w:w="1717" w:type="dxa"/>
            <w:vMerge/>
            <w:vAlign w:val="center"/>
            <w:hideMark/>
          </w:tcPr>
          <w:p w14:paraId="1C7971F2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31" w:type="dxa"/>
            <w:gridSpan w:val="2"/>
            <w:vMerge/>
            <w:vAlign w:val="center"/>
            <w:hideMark/>
          </w:tcPr>
          <w:p w14:paraId="7A150DAD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058" w:type="dxa"/>
            <w:vMerge/>
            <w:vAlign w:val="center"/>
            <w:hideMark/>
          </w:tcPr>
          <w:p w14:paraId="14BAB1F7" w14:textId="77777777" w:rsidR="006140C1" w:rsidRPr="006140C1" w:rsidRDefault="006140C1" w:rsidP="006140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B6D0A71" w14:textId="77777777" w:rsidR="00426838" w:rsidRDefault="00426838"/>
    <w:sectPr w:rsidR="00426838" w:rsidSect="00614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C1"/>
    <w:rsid w:val="000C6E32"/>
    <w:rsid w:val="000E4DD2"/>
    <w:rsid w:val="003D5070"/>
    <w:rsid w:val="00426838"/>
    <w:rsid w:val="0061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9563"/>
  <w15:chartTrackingRefBased/>
  <w15:docId w15:val="{52DE607D-84ED-4A8E-82CA-D2192740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08053FE17C2A4A8EEFE6BFB419C6BA" ma:contentTypeVersion="10" ma:contentTypeDescription="Vytvoří nový dokument" ma:contentTypeScope="" ma:versionID="28bfde224d35d5f8a307fdc6620cc7c7">
  <xsd:schema xmlns:xsd="http://www.w3.org/2001/XMLSchema" xmlns:xs="http://www.w3.org/2001/XMLSchema" xmlns:p="http://schemas.microsoft.com/office/2006/metadata/properties" xmlns:ns3="cdabc638-c2a3-4337-b843-873ff21f8d7d" targetNamespace="http://schemas.microsoft.com/office/2006/metadata/properties" ma:root="true" ma:fieldsID="ad7f40c1ab9cac6aab041bba9d2ce522" ns3:_="">
    <xsd:import namespace="cdabc638-c2a3-4337-b843-873ff21f8d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bc638-c2a3-4337-b843-873ff21f8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0105F-D72A-4EA1-9B27-54AC57637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bc638-c2a3-4337-b843-873ff21f8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97175-C384-41C3-8F8C-09BC8EFB0D88}">
  <ds:schemaRefs>
    <ds:schemaRef ds:uri="http://purl.org/dc/terms/"/>
    <ds:schemaRef ds:uri="http://purl.org/dc/elements/1.1/"/>
    <ds:schemaRef ds:uri="cdabc638-c2a3-4337-b843-873ff21f8d7d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D0E088-E62C-40F3-89E7-6CCE0DC18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Kosturová</dc:creator>
  <cp:keywords/>
  <dc:description/>
  <cp:lastModifiedBy>Radmila Kosturová</cp:lastModifiedBy>
  <cp:revision>3</cp:revision>
  <dcterms:created xsi:type="dcterms:W3CDTF">2022-05-30T12:06:00Z</dcterms:created>
  <dcterms:modified xsi:type="dcterms:W3CDTF">2022-05-31T06:29:00Z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0x0101004008053FE17C2A4A8EEFE6BFB419C6BA</vt:lpwstr>
  </property>
</Properties>
</file>