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793CB" w14:textId="4B348D14" w:rsidR="00A30028" w:rsidRPr="00221067" w:rsidRDefault="00C60969" w:rsidP="001E2B8A">
      <w:pPr>
        <w:pStyle w:val="Podtitul"/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DODATEK Č. 1</w:t>
      </w:r>
    </w:p>
    <w:p w14:paraId="55DDA218" w14:textId="3A15206B" w:rsidR="00A30028" w:rsidRPr="00221067" w:rsidRDefault="00A30028" w:rsidP="001E2B8A">
      <w:pPr>
        <w:pStyle w:val="Podtitul"/>
        <w:tabs>
          <w:tab w:val="left" w:pos="360"/>
          <w:tab w:val="left" w:pos="720"/>
        </w:tabs>
        <w:rPr>
          <w:rFonts w:ascii="Arial" w:hAnsi="Arial" w:cs="Arial"/>
          <w:sz w:val="28"/>
          <w:szCs w:val="28"/>
        </w:rPr>
      </w:pPr>
      <w:r w:rsidRPr="00221067">
        <w:rPr>
          <w:rFonts w:ascii="Arial" w:hAnsi="Arial" w:cs="Arial"/>
          <w:sz w:val="28"/>
          <w:szCs w:val="28"/>
        </w:rPr>
        <w:t xml:space="preserve">smlouvy o nájmu </w:t>
      </w:r>
      <w:r w:rsidR="00221067" w:rsidRPr="00221067">
        <w:rPr>
          <w:rFonts w:ascii="Arial" w:hAnsi="Arial" w:cs="Arial"/>
          <w:sz w:val="28"/>
          <w:szCs w:val="28"/>
        </w:rPr>
        <w:t>prostor sloužících podnikání</w:t>
      </w:r>
    </w:p>
    <w:p w14:paraId="32A05A45" w14:textId="3561D7E7" w:rsidR="00A0570A" w:rsidRDefault="00082C43" w:rsidP="00A0570A">
      <w:pPr>
        <w:pStyle w:val="Zkladntext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Podkrušnohorská 1600</w:t>
      </w:r>
      <w:r w:rsidR="007B2393">
        <w:rPr>
          <w:rFonts w:ascii="Arial" w:hAnsi="Arial" w:cs="Arial"/>
          <w:b/>
          <w:bCs/>
          <w:szCs w:val="20"/>
        </w:rPr>
        <w:t xml:space="preserve">, </w:t>
      </w:r>
      <w:r>
        <w:rPr>
          <w:rFonts w:ascii="Arial" w:hAnsi="Arial" w:cs="Arial"/>
          <w:b/>
          <w:bCs/>
          <w:szCs w:val="20"/>
        </w:rPr>
        <w:t>Litvínov</w:t>
      </w:r>
    </w:p>
    <w:p w14:paraId="6CC3DE3A" w14:textId="32DCDD70" w:rsidR="00D62E3C" w:rsidRPr="00D62E3C" w:rsidRDefault="00D62E3C" w:rsidP="00A0570A">
      <w:pPr>
        <w:pStyle w:val="Zkladntext"/>
        <w:jc w:val="center"/>
        <w:rPr>
          <w:rFonts w:ascii="Arial" w:hAnsi="Arial" w:cs="Arial"/>
          <w:bCs/>
          <w:szCs w:val="20"/>
        </w:rPr>
      </w:pPr>
      <w:r w:rsidRPr="00D62E3C">
        <w:rPr>
          <w:rFonts w:ascii="Arial" w:hAnsi="Arial" w:cs="Arial"/>
          <w:bCs/>
          <w:szCs w:val="20"/>
        </w:rPr>
        <w:t>(</w:t>
      </w:r>
      <w:r>
        <w:rPr>
          <w:rFonts w:ascii="Arial" w:hAnsi="Arial" w:cs="Arial"/>
          <w:bCs/>
          <w:szCs w:val="20"/>
        </w:rPr>
        <w:t xml:space="preserve">dále jen </w:t>
      </w:r>
      <w:r w:rsidRPr="00D62E3C">
        <w:rPr>
          <w:rFonts w:ascii="Arial" w:hAnsi="Arial" w:cs="Arial"/>
          <w:bCs/>
          <w:szCs w:val="20"/>
        </w:rPr>
        <w:t>„</w:t>
      </w:r>
      <w:r w:rsidRPr="00D62E3C">
        <w:rPr>
          <w:rFonts w:ascii="Arial" w:hAnsi="Arial" w:cs="Arial"/>
          <w:b/>
          <w:bCs/>
          <w:szCs w:val="20"/>
        </w:rPr>
        <w:t>dodate</w:t>
      </w:r>
      <w:r>
        <w:rPr>
          <w:rFonts w:ascii="Arial" w:hAnsi="Arial" w:cs="Arial"/>
          <w:b/>
          <w:bCs/>
          <w:szCs w:val="20"/>
        </w:rPr>
        <w:t>k</w:t>
      </w:r>
      <w:r w:rsidRPr="00D62E3C">
        <w:rPr>
          <w:rFonts w:ascii="Arial" w:hAnsi="Arial" w:cs="Arial"/>
          <w:bCs/>
          <w:szCs w:val="20"/>
        </w:rPr>
        <w:t>“)</w:t>
      </w:r>
    </w:p>
    <w:p w14:paraId="4CB3E3F4" w14:textId="77777777" w:rsidR="003D1B24" w:rsidRDefault="003D1B24" w:rsidP="001E2B8A">
      <w:pPr>
        <w:pStyle w:val="Zkladntext"/>
        <w:rPr>
          <w:rFonts w:ascii="Arial" w:hAnsi="Arial" w:cs="Arial"/>
          <w:szCs w:val="20"/>
        </w:rPr>
      </w:pPr>
    </w:p>
    <w:p w14:paraId="2C3CEE25" w14:textId="77777777" w:rsidR="00A30028" w:rsidRPr="001E2B8A" w:rsidRDefault="00A30028" w:rsidP="001E2B8A">
      <w:pPr>
        <w:pStyle w:val="Zkladntext"/>
        <w:rPr>
          <w:rFonts w:ascii="Arial" w:hAnsi="Arial" w:cs="Arial"/>
          <w:szCs w:val="20"/>
        </w:rPr>
      </w:pPr>
      <w:r w:rsidRPr="001E2B8A">
        <w:rPr>
          <w:rFonts w:ascii="Arial" w:hAnsi="Arial" w:cs="Arial"/>
          <w:szCs w:val="20"/>
        </w:rPr>
        <w:t>Smluvní strany:</w:t>
      </w:r>
    </w:p>
    <w:p w14:paraId="3888C780" w14:textId="77777777" w:rsidR="00A30028" w:rsidRPr="00082C43" w:rsidRDefault="00A30028" w:rsidP="001E2B8A">
      <w:pPr>
        <w:pStyle w:val="Zkladntext"/>
        <w:rPr>
          <w:rFonts w:ascii="Arial" w:hAnsi="Arial" w:cs="Arial"/>
          <w:szCs w:val="20"/>
        </w:rPr>
      </w:pPr>
    </w:p>
    <w:p w14:paraId="64672184" w14:textId="4EF79BAB" w:rsidR="00965BBB" w:rsidRPr="00082C43" w:rsidRDefault="00082C43" w:rsidP="001A46FD">
      <w:pPr>
        <w:pStyle w:val="Zkladntext"/>
        <w:rPr>
          <w:rFonts w:ascii="Arial" w:hAnsi="Arial" w:cs="Arial"/>
          <w:szCs w:val="20"/>
        </w:rPr>
      </w:pPr>
      <w:r w:rsidRPr="00082C43">
        <w:rPr>
          <w:rFonts w:ascii="Arial" w:hAnsi="Arial" w:cs="Arial"/>
          <w:b/>
          <w:szCs w:val="20"/>
        </w:rPr>
        <w:t>DOPRAVNÍ PODNIK měst Mostu a Litvínova</w:t>
      </w:r>
      <w:r w:rsidR="00BF530A">
        <w:rPr>
          <w:rFonts w:ascii="Arial" w:hAnsi="Arial" w:cs="Arial"/>
          <w:b/>
          <w:szCs w:val="20"/>
        </w:rPr>
        <w:t>,</w:t>
      </w:r>
      <w:r w:rsidRPr="00082C43">
        <w:rPr>
          <w:rFonts w:ascii="Arial" w:hAnsi="Arial" w:cs="Arial"/>
          <w:b/>
          <w:szCs w:val="20"/>
        </w:rPr>
        <w:t xml:space="preserve"> a.s.</w:t>
      </w:r>
      <w:r w:rsidR="007B2393" w:rsidRPr="00082C43">
        <w:rPr>
          <w:rFonts w:ascii="Arial" w:hAnsi="Arial" w:cs="Arial"/>
          <w:szCs w:val="20"/>
        </w:rPr>
        <w:t xml:space="preserve">, </w:t>
      </w:r>
      <w:r w:rsidR="00CA63B5" w:rsidRPr="00082C43">
        <w:rPr>
          <w:rFonts w:ascii="Arial" w:hAnsi="Arial" w:cs="Arial"/>
          <w:szCs w:val="20"/>
        </w:rPr>
        <w:t xml:space="preserve">se sídlem </w:t>
      </w:r>
      <w:r w:rsidRPr="00082C43">
        <w:rPr>
          <w:rFonts w:ascii="Arial" w:hAnsi="Arial" w:cs="Arial"/>
          <w:szCs w:val="20"/>
        </w:rPr>
        <w:t xml:space="preserve">tř. Budovatelů 1395/23, Most, PSČ 43401, IČO 622 42 504, DIČ CZ 62242504, zapsaná v obchodním rejstříku vedeném Krajským soudem v Ústí nad Labem, oddíl B, vložka 660, kterou zastupuje </w:t>
      </w:r>
      <w:r w:rsidR="00BF530A">
        <w:rPr>
          <w:rFonts w:ascii="Arial" w:hAnsi="Arial" w:cs="Arial"/>
          <w:szCs w:val="20"/>
        </w:rPr>
        <w:t>MUDr. Sáša Štembera</w:t>
      </w:r>
      <w:r w:rsidRPr="00082C43">
        <w:rPr>
          <w:rFonts w:ascii="Arial" w:hAnsi="Arial" w:cs="Arial"/>
          <w:szCs w:val="20"/>
        </w:rPr>
        <w:t>, předseda představenstva</w:t>
      </w:r>
      <w:r w:rsidR="00BF530A">
        <w:rPr>
          <w:rFonts w:ascii="Arial" w:hAnsi="Arial" w:cs="Arial"/>
          <w:szCs w:val="20"/>
        </w:rPr>
        <w:t xml:space="preserve"> a Bc. Daniel </w:t>
      </w:r>
      <w:proofErr w:type="spellStart"/>
      <w:r w:rsidR="00BF530A">
        <w:rPr>
          <w:rFonts w:ascii="Arial" w:hAnsi="Arial" w:cs="Arial"/>
          <w:szCs w:val="20"/>
        </w:rPr>
        <w:t>Dunovský</w:t>
      </w:r>
      <w:proofErr w:type="spellEnd"/>
      <w:r w:rsidR="00BF530A">
        <w:rPr>
          <w:rFonts w:ascii="Arial" w:hAnsi="Arial" w:cs="Arial"/>
          <w:szCs w:val="20"/>
        </w:rPr>
        <w:t>, místopředseda představenstva</w:t>
      </w:r>
    </w:p>
    <w:p w14:paraId="0F974B17" w14:textId="2BCE6A51" w:rsidR="00621E53" w:rsidRPr="00082C43" w:rsidRDefault="00621E53" w:rsidP="001A46FD">
      <w:pPr>
        <w:pStyle w:val="Zkladntext"/>
        <w:rPr>
          <w:rFonts w:ascii="Arial" w:hAnsi="Arial" w:cs="Arial"/>
          <w:szCs w:val="20"/>
        </w:rPr>
      </w:pPr>
      <w:r w:rsidRPr="00082C43">
        <w:rPr>
          <w:rFonts w:ascii="Arial" w:hAnsi="Arial" w:cs="Arial"/>
          <w:szCs w:val="20"/>
        </w:rPr>
        <w:t xml:space="preserve">Bankovní spojení: </w:t>
      </w:r>
      <w:r w:rsidR="00082C43" w:rsidRPr="00082C43">
        <w:rPr>
          <w:rFonts w:ascii="Arial" w:hAnsi="Arial" w:cs="Arial"/>
          <w:szCs w:val="20"/>
        </w:rPr>
        <w:t xml:space="preserve">Komerční banka, a.s. Most, </w:t>
      </w:r>
      <w:r w:rsidRPr="00082C43">
        <w:rPr>
          <w:rFonts w:ascii="Arial" w:hAnsi="Arial" w:cs="Arial"/>
          <w:szCs w:val="20"/>
        </w:rPr>
        <w:t xml:space="preserve">č. </w:t>
      </w:r>
      <w:proofErr w:type="spellStart"/>
      <w:r w:rsidRPr="00082C43">
        <w:rPr>
          <w:rFonts w:ascii="Arial" w:hAnsi="Arial" w:cs="Arial"/>
          <w:szCs w:val="20"/>
        </w:rPr>
        <w:t>ú.</w:t>
      </w:r>
      <w:proofErr w:type="spellEnd"/>
      <w:r w:rsidRPr="00082C43">
        <w:rPr>
          <w:rFonts w:ascii="Arial" w:hAnsi="Arial" w:cs="Arial"/>
          <w:szCs w:val="20"/>
        </w:rPr>
        <w:t xml:space="preserve">: </w:t>
      </w:r>
      <w:r w:rsidR="00082C43" w:rsidRPr="00082C43">
        <w:rPr>
          <w:rFonts w:ascii="Arial" w:hAnsi="Arial" w:cs="Arial"/>
          <w:szCs w:val="20"/>
        </w:rPr>
        <w:t>1406491/0100</w:t>
      </w:r>
    </w:p>
    <w:p w14:paraId="0D47AD46" w14:textId="77777777" w:rsidR="00A0570A" w:rsidRPr="00082C43" w:rsidRDefault="00A0570A" w:rsidP="00AF19E0">
      <w:pPr>
        <w:pStyle w:val="Zkladntext"/>
        <w:rPr>
          <w:rFonts w:ascii="Arial" w:hAnsi="Arial" w:cs="Arial"/>
          <w:szCs w:val="20"/>
        </w:rPr>
      </w:pPr>
    </w:p>
    <w:p w14:paraId="11CF0E8E" w14:textId="6419AC45" w:rsidR="00AF19E0" w:rsidRPr="00082C43" w:rsidRDefault="00AF19E0" w:rsidP="00AF19E0">
      <w:pPr>
        <w:pStyle w:val="Zkladntext"/>
        <w:rPr>
          <w:rFonts w:ascii="Arial" w:hAnsi="Arial" w:cs="Arial"/>
          <w:szCs w:val="20"/>
        </w:rPr>
      </w:pPr>
      <w:r w:rsidRPr="00082C43">
        <w:rPr>
          <w:rFonts w:ascii="Arial" w:hAnsi="Arial" w:cs="Arial"/>
          <w:szCs w:val="20"/>
        </w:rPr>
        <w:t>(dále jen „</w:t>
      </w:r>
      <w:r w:rsidR="00C60969" w:rsidRPr="00082C43">
        <w:rPr>
          <w:rFonts w:ascii="Arial" w:hAnsi="Arial" w:cs="Arial"/>
          <w:b/>
          <w:szCs w:val="20"/>
        </w:rPr>
        <w:t>Pronajímatel</w:t>
      </w:r>
      <w:r w:rsidRPr="00082C43">
        <w:rPr>
          <w:rFonts w:ascii="Arial" w:hAnsi="Arial" w:cs="Arial"/>
          <w:szCs w:val="20"/>
        </w:rPr>
        <w:t>“)</w:t>
      </w:r>
    </w:p>
    <w:p w14:paraId="4F6E12EF" w14:textId="77777777" w:rsidR="00EE14B7" w:rsidRPr="00082C43" w:rsidRDefault="00EE14B7" w:rsidP="00EE14B7">
      <w:pPr>
        <w:pStyle w:val="Zkladntext"/>
        <w:rPr>
          <w:rFonts w:ascii="Arial" w:hAnsi="Arial" w:cs="Arial"/>
          <w:szCs w:val="20"/>
        </w:rPr>
      </w:pPr>
    </w:p>
    <w:p w14:paraId="4CD94140" w14:textId="77777777" w:rsidR="001E2B8A" w:rsidRPr="00082C43" w:rsidRDefault="001E2B8A" w:rsidP="001E2B8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2C43">
        <w:rPr>
          <w:rFonts w:ascii="Arial" w:hAnsi="Arial" w:cs="Arial"/>
          <w:sz w:val="20"/>
          <w:szCs w:val="20"/>
        </w:rPr>
        <w:t>a</w:t>
      </w:r>
    </w:p>
    <w:p w14:paraId="45A919B4" w14:textId="0F183D38" w:rsidR="001E2B8A" w:rsidRPr="00082C43" w:rsidRDefault="001E2B8A" w:rsidP="001E2B8A">
      <w:pPr>
        <w:tabs>
          <w:tab w:val="left" w:pos="360"/>
          <w:tab w:val="left" w:pos="72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82C43">
        <w:rPr>
          <w:rFonts w:ascii="Arial" w:hAnsi="Arial" w:cs="Arial"/>
          <w:b/>
          <w:sz w:val="20"/>
          <w:szCs w:val="20"/>
        </w:rPr>
        <w:t>Air Bank a.s.</w:t>
      </w:r>
      <w:r w:rsidRPr="00082C43">
        <w:rPr>
          <w:rFonts w:ascii="Arial" w:hAnsi="Arial" w:cs="Arial"/>
          <w:sz w:val="20"/>
          <w:szCs w:val="20"/>
        </w:rPr>
        <w:t xml:space="preserve">, </w:t>
      </w:r>
      <w:r w:rsidR="00221067" w:rsidRPr="00082C43">
        <w:rPr>
          <w:rFonts w:ascii="Arial" w:hAnsi="Arial" w:cs="Arial"/>
          <w:sz w:val="20"/>
          <w:szCs w:val="20"/>
        </w:rPr>
        <w:t>se sídlem Praha 6, Dejvice, Evropská 2690/17, PSČ 160 00, IČ</w:t>
      </w:r>
      <w:r w:rsidR="008B59AB" w:rsidRPr="00082C43">
        <w:rPr>
          <w:rFonts w:ascii="Arial" w:hAnsi="Arial" w:cs="Arial"/>
          <w:sz w:val="20"/>
          <w:szCs w:val="20"/>
        </w:rPr>
        <w:t>O</w:t>
      </w:r>
      <w:r w:rsidR="00221067" w:rsidRPr="00082C43">
        <w:rPr>
          <w:rFonts w:ascii="Arial" w:hAnsi="Arial" w:cs="Arial"/>
          <w:sz w:val="20"/>
          <w:szCs w:val="20"/>
        </w:rPr>
        <w:t xml:space="preserve"> 290 45 371, </w:t>
      </w:r>
      <w:r w:rsidR="00221067" w:rsidRPr="00082C43">
        <w:rPr>
          <w:rStyle w:val="platne"/>
          <w:rFonts w:ascii="Arial" w:hAnsi="Arial" w:cs="Arial"/>
          <w:sz w:val="20"/>
          <w:szCs w:val="20"/>
        </w:rPr>
        <w:t xml:space="preserve">DIČ </w:t>
      </w:r>
      <w:r w:rsidR="00221067" w:rsidRPr="00082C43">
        <w:rPr>
          <w:rFonts w:ascii="Arial" w:hAnsi="Arial" w:cs="Arial"/>
          <w:sz w:val="20"/>
          <w:szCs w:val="20"/>
        </w:rPr>
        <w:t xml:space="preserve">CZ699004328, zapsaná v obchodním rejstříku vedeném Městským soudem v Praze, oddíl B, vložka 16013, </w:t>
      </w:r>
      <w:r w:rsidR="00621E53" w:rsidRPr="00082C43">
        <w:rPr>
          <w:rFonts w:ascii="Arial" w:hAnsi="Arial" w:cs="Arial"/>
          <w:sz w:val="20"/>
          <w:szCs w:val="20"/>
        </w:rPr>
        <w:t>kterou zastupuje Ing. Pavel</w:t>
      </w:r>
      <w:r w:rsidR="00221067" w:rsidRPr="00082C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1067" w:rsidRPr="00082C43">
        <w:rPr>
          <w:rFonts w:ascii="Arial" w:hAnsi="Arial" w:cs="Arial"/>
          <w:sz w:val="20"/>
          <w:szCs w:val="20"/>
        </w:rPr>
        <w:t>Pfauser</w:t>
      </w:r>
      <w:proofErr w:type="spellEnd"/>
      <w:r w:rsidR="00621E53" w:rsidRPr="00082C43">
        <w:rPr>
          <w:rFonts w:ascii="Arial" w:hAnsi="Arial" w:cs="Arial"/>
          <w:sz w:val="20"/>
          <w:szCs w:val="20"/>
        </w:rPr>
        <w:t>, člen představenstva a Luboš</w:t>
      </w:r>
      <w:r w:rsidR="00221067" w:rsidRPr="00082C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1067" w:rsidRPr="00082C43">
        <w:rPr>
          <w:rFonts w:ascii="Arial" w:hAnsi="Arial" w:cs="Arial"/>
          <w:sz w:val="20"/>
          <w:szCs w:val="20"/>
        </w:rPr>
        <w:t>Berkov</w:t>
      </w:r>
      <w:r w:rsidR="00621E53" w:rsidRPr="00082C43">
        <w:rPr>
          <w:rFonts w:ascii="Arial" w:hAnsi="Arial" w:cs="Arial"/>
          <w:sz w:val="20"/>
          <w:szCs w:val="20"/>
        </w:rPr>
        <w:t>e</w:t>
      </w:r>
      <w:r w:rsidR="00221067" w:rsidRPr="00082C43">
        <w:rPr>
          <w:rFonts w:ascii="Arial" w:hAnsi="Arial" w:cs="Arial"/>
          <w:sz w:val="20"/>
          <w:szCs w:val="20"/>
        </w:rPr>
        <w:t>c</w:t>
      </w:r>
      <w:proofErr w:type="spellEnd"/>
      <w:r w:rsidR="00621E53" w:rsidRPr="00082C43">
        <w:rPr>
          <w:rFonts w:ascii="Arial" w:hAnsi="Arial" w:cs="Arial"/>
          <w:sz w:val="20"/>
          <w:szCs w:val="20"/>
        </w:rPr>
        <w:t>, člen</w:t>
      </w:r>
      <w:r w:rsidR="00221067" w:rsidRPr="00082C43">
        <w:rPr>
          <w:rFonts w:ascii="Arial" w:hAnsi="Arial" w:cs="Arial"/>
          <w:sz w:val="20"/>
          <w:szCs w:val="20"/>
        </w:rPr>
        <w:t xml:space="preserve"> představenstva</w:t>
      </w:r>
      <w:r w:rsidRPr="00082C43">
        <w:rPr>
          <w:rFonts w:ascii="Arial" w:hAnsi="Arial" w:cs="Arial"/>
          <w:sz w:val="20"/>
          <w:szCs w:val="20"/>
        </w:rPr>
        <w:t>,</w:t>
      </w:r>
    </w:p>
    <w:p w14:paraId="034BE5FC" w14:textId="6FDB8A26" w:rsidR="001E2B8A" w:rsidRPr="00082C43" w:rsidRDefault="001E2B8A" w:rsidP="001E2B8A">
      <w:pPr>
        <w:pStyle w:val="Zkladntext"/>
        <w:tabs>
          <w:tab w:val="left" w:pos="360"/>
          <w:tab w:val="left" w:pos="720"/>
        </w:tabs>
        <w:spacing w:after="120"/>
        <w:rPr>
          <w:rFonts w:ascii="Arial" w:hAnsi="Arial" w:cs="Arial"/>
          <w:szCs w:val="20"/>
        </w:rPr>
      </w:pPr>
      <w:r w:rsidRPr="00082C43">
        <w:rPr>
          <w:rFonts w:ascii="Arial" w:hAnsi="Arial" w:cs="Arial"/>
          <w:szCs w:val="20"/>
        </w:rPr>
        <w:t>(dále jen „</w:t>
      </w:r>
      <w:r w:rsidR="00C60969" w:rsidRPr="00082C43">
        <w:rPr>
          <w:rFonts w:ascii="Arial" w:hAnsi="Arial" w:cs="Arial"/>
          <w:b/>
          <w:szCs w:val="20"/>
        </w:rPr>
        <w:t>Nájemce</w:t>
      </w:r>
      <w:r w:rsidRPr="00082C43">
        <w:rPr>
          <w:rFonts w:ascii="Arial" w:hAnsi="Arial" w:cs="Arial"/>
          <w:szCs w:val="20"/>
        </w:rPr>
        <w:t>“),</w:t>
      </w:r>
    </w:p>
    <w:p w14:paraId="11C2B4FD" w14:textId="77777777" w:rsidR="001E2B8A" w:rsidRPr="001E2B8A" w:rsidRDefault="001E2B8A" w:rsidP="001E2B8A">
      <w:pPr>
        <w:pStyle w:val="Zkladntext"/>
        <w:tabs>
          <w:tab w:val="left" w:pos="360"/>
          <w:tab w:val="left" w:pos="720"/>
        </w:tabs>
        <w:rPr>
          <w:rFonts w:ascii="Arial" w:hAnsi="Arial" w:cs="Arial"/>
          <w:szCs w:val="20"/>
        </w:rPr>
      </w:pPr>
      <w:r w:rsidRPr="001E2B8A">
        <w:rPr>
          <w:rFonts w:ascii="Arial" w:hAnsi="Arial" w:cs="Arial"/>
          <w:szCs w:val="20"/>
        </w:rPr>
        <w:t>(Pronajímatel a Nájemce dále společně také jako „</w:t>
      </w:r>
      <w:r w:rsidRPr="001E2B8A">
        <w:rPr>
          <w:rFonts w:ascii="Arial" w:hAnsi="Arial" w:cs="Arial"/>
          <w:b/>
          <w:szCs w:val="20"/>
        </w:rPr>
        <w:t>Smluvní strany</w:t>
      </w:r>
      <w:r w:rsidRPr="001E2B8A">
        <w:rPr>
          <w:rFonts w:ascii="Arial" w:hAnsi="Arial" w:cs="Arial"/>
          <w:szCs w:val="20"/>
        </w:rPr>
        <w:t>“)</w:t>
      </w:r>
    </w:p>
    <w:p w14:paraId="75A6097A" w14:textId="77777777" w:rsidR="001E2B8A" w:rsidRPr="000833C3" w:rsidRDefault="001E2B8A" w:rsidP="001E2B8A">
      <w:pPr>
        <w:pStyle w:val="Nzev"/>
        <w:spacing w:before="360" w:after="120"/>
        <w:rPr>
          <w:rFonts w:ascii="Arial" w:hAnsi="Arial" w:cs="Arial"/>
          <w:sz w:val="20"/>
          <w:szCs w:val="20"/>
        </w:rPr>
      </w:pPr>
      <w:r w:rsidRPr="000833C3">
        <w:rPr>
          <w:rFonts w:ascii="Arial" w:hAnsi="Arial" w:cs="Arial"/>
          <w:sz w:val="20"/>
          <w:szCs w:val="20"/>
        </w:rPr>
        <w:t xml:space="preserve">Článek 1. </w:t>
      </w:r>
    </w:p>
    <w:p w14:paraId="7DC68DAB" w14:textId="77777777" w:rsidR="001E2B8A" w:rsidRPr="000833C3" w:rsidRDefault="001E2B8A" w:rsidP="001E2B8A">
      <w:pPr>
        <w:pStyle w:val="Nadpis9"/>
        <w:spacing w:after="240"/>
        <w:rPr>
          <w:rFonts w:ascii="Arial" w:hAnsi="Arial" w:cs="Arial"/>
          <w:sz w:val="20"/>
          <w:szCs w:val="20"/>
        </w:rPr>
      </w:pPr>
      <w:r w:rsidRPr="000833C3">
        <w:rPr>
          <w:rFonts w:ascii="Arial" w:hAnsi="Arial" w:cs="Arial"/>
          <w:sz w:val="20"/>
          <w:szCs w:val="20"/>
        </w:rPr>
        <w:t>Úvodní ustanovení</w:t>
      </w:r>
    </w:p>
    <w:p w14:paraId="1B4A51B4" w14:textId="4CF3FB77" w:rsidR="002C3D74" w:rsidRDefault="00C60969" w:rsidP="002C3D74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3D74">
        <w:rPr>
          <w:rFonts w:ascii="Arial" w:hAnsi="Arial" w:cs="Arial"/>
          <w:sz w:val="20"/>
          <w:szCs w:val="20"/>
        </w:rPr>
        <w:t>Pronajímatel</w:t>
      </w:r>
      <w:r w:rsidR="00552A6F" w:rsidRPr="002C3D74">
        <w:rPr>
          <w:rFonts w:ascii="Arial" w:hAnsi="Arial" w:cs="Arial"/>
          <w:sz w:val="20"/>
          <w:szCs w:val="20"/>
        </w:rPr>
        <w:t xml:space="preserve"> a </w:t>
      </w:r>
      <w:r w:rsidRPr="002C3D74">
        <w:rPr>
          <w:rFonts w:ascii="Arial" w:hAnsi="Arial" w:cs="Arial"/>
          <w:sz w:val="20"/>
          <w:szCs w:val="20"/>
        </w:rPr>
        <w:t>Nájemce</w:t>
      </w:r>
      <w:r w:rsidR="00552A6F" w:rsidRPr="002C3D74">
        <w:rPr>
          <w:rFonts w:ascii="Arial" w:hAnsi="Arial" w:cs="Arial"/>
          <w:sz w:val="20"/>
          <w:szCs w:val="20"/>
        </w:rPr>
        <w:t xml:space="preserve"> uzavřeli dne </w:t>
      </w:r>
      <w:r w:rsidR="00796D07">
        <w:rPr>
          <w:rFonts w:ascii="Arial" w:hAnsi="Arial" w:cs="Arial"/>
          <w:sz w:val="20"/>
          <w:szCs w:val="20"/>
        </w:rPr>
        <w:t>31</w:t>
      </w:r>
      <w:r w:rsidR="00552A6F" w:rsidRPr="002C3D74">
        <w:rPr>
          <w:rFonts w:ascii="Arial" w:hAnsi="Arial" w:cs="Arial"/>
          <w:sz w:val="20"/>
          <w:szCs w:val="20"/>
        </w:rPr>
        <w:t xml:space="preserve">. </w:t>
      </w:r>
      <w:r w:rsidR="007B2393" w:rsidRPr="002C3D74">
        <w:rPr>
          <w:rFonts w:ascii="Arial" w:hAnsi="Arial" w:cs="Arial"/>
          <w:sz w:val="20"/>
          <w:szCs w:val="20"/>
        </w:rPr>
        <w:t>0</w:t>
      </w:r>
      <w:r w:rsidR="00796D07">
        <w:rPr>
          <w:rFonts w:ascii="Arial" w:hAnsi="Arial" w:cs="Arial"/>
          <w:sz w:val="20"/>
          <w:szCs w:val="20"/>
        </w:rPr>
        <w:t>7</w:t>
      </w:r>
      <w:r w:rsidR="00552A6F" w:rsidRPr="002C3D74">
        <w:rPr>
          <w:rFonts w:ascii="Arial" w:hAnsi="Arial" w:cs="Arial"/>
          <w:sz w:val="20"/>
          <w:szCs w:val="20"/>
        </w:rPr>
        <w:t>. 2017 nájemní smlouvu (dále</w:t>
      </w:r>
      <w:r w:rsidR="002C3D74">
        <w:rPr>
          <w:rFonts w:ascii="Arial" w:hAnsi="Arial" w:cs="Arial"/>
          <w:sz w:val="20"/>
          <w:szCs w:val="20"/>
        </w:rPr>
        <w:t xml:space="preserve"> jen</w:t>
      </w:r>
      <w:r w:rsidR="00552A6F" w:rsidRPr="002C3D74">
        <w:rPr>
          <w:rFonts w:ascii="Arial" w:hAnsi="Arial" w:cs="Arial"/>
          <w:sz w:val="20"/>
          <w:szCs w:val="20"/>
        </w:rPr>
        <w:t xml:space="preserve"> „</w:t>
      </w:r>
      <w:r w:rsidR="00552A6F" w:rsidRPr="002C3D74">
        <w:rPr>
          <w:rFonts w:ascii="Arial" w:hAnsi="Arial" w:cs="Arial"/>
          <w:b/>
          <w:sz w:val="20"/>
          <w:szCs w:val="20"/>
        </w:rPr>
        <w:t>Smlouva</w:t>
      </w:r>
      <w:r w:rsidR="00552A6F" w:rsidRPr="002C3D74">
        <w:rPr>
          <w:rFonts w:ascii="Arial" w:hAnsi="Arial" w:cs="Arial"/>
          <w:sz w:val="20"/>
          <w:szCs w:val="20"/>
        </w:rPr>
        <w:t xml:space="preserve">“) pro prostory sloužící podnikání v </w:t>
      </w:r>
      <w:r w:rsidR="001A46FD" w:rsidRPr="002C3D74">
        <w:rPr>
          <w:rFonts w:ascii="Arial" w:hAnsi="Arial" w:cs="Arial"/>
          <w:sz w:val="20"/>
          <w:szCs w:val="20"/>
        </w:rPr>
        <w:t>1</w:t>
      </w:r>
      <w:r w:rsidR="00552A6F" w:rsidRPr="002C3D74">
        <w:rPr>
          <w:rFonts w:ascii="Arial" w:hAnsi="Arial" w:cs="Arial"/>
          <w:sz w:val="20"/>
          <w:szCs w:val="20"/>
        </w:rPr>
        <w:t xml:space="preserve">. nadzemním podlaží v Nemovitosti v budově </w:t>
      </w:r>
      <w:proofErr w:type="spellStart"/>
      <w:proofErr w:type="gramStart"/>
      <w:r w:rsidR="00552A6F" w:rsidRPr="002C3D74">
        <w:rPr>
          <w:rFonts w:ascii="Arial" w:hAnsi="Arial" w:cs="Arial"/>
          <w:sz w:val="20"/>
          <w:szCs w:val="20"/>
        </w:rPr>
        <w:t>č.pop</w:t>
      </w:r>
      <w:proofErr w:type="spellEnd"/>
      <w:proofErr w:type="gramEnd"/>
      <w:r w:rsidR="00552A6F" w:rsidRPr="002C3D74">
        <w:rPr>
          <w:rFonts w:ascii="Arial" w:hAnsi="Arial" w:cs="Arial"/>
          <w:sz w:val="20"/>
          <w:szCs w:val="20"/>
        </w:rPr>
        <w:t xml:space="preserve">. </w:t>
      </w:r>
      <w:r w:rsidR="007B2393" w:rsidRPr="002C3D74">
        <w:rPr>
          <w:rFonts w:ascii="Arial" w:hAnsi="Arial" w:cs="Arial"/>
          <w:sz w:val="20"/>
          <w:szCs w:val="20"/>
        </w:rPr>
        <w:t>1</w:t>
      </w:r>
      <w:r w:rsidR="00796D07">
        <w:rPr>
          <w:rFonts w:ascii="Arial" w:hAnsi="Arial" w:cs="Arial"/>
          <w:sz w:val="20"/>
          <w:szCs w:val="20"/>
        </w:rPr>
        <w:t>600</w:t>
      </w:r>
      <w:r w:rsidR="00552A6F" w:rsidRPr="002C3D74">
        <w:rPr>
          <w:rFonts w:ascii="Arial" w:hAnsi="Arial" w:cs="Arial"/>
          <w:sz w:val="20"/>
          <w:szCs w:val="20"/>
        </w:rPr>
        <w:t xml:space="preserve">, </w:t>
      </w:r>
      <w:r w:rsidR="00796D07">
        <w:rPr>
          <w:rFonts w:ascii="Arial" w:hAnsi="Arial" w:cs="Arial"/>
          <w:sz w:val="20"/>
          <w:szCs w:val="20"/>
        </w:rPr>
        <w:t>stavba</w:t>
      </w:r>
      <w:r w:rsidR="00621E53">
        <w:rPr>
          <w:rFonts w:ascii="Arial" w:hAnsi="Arial" w:cs="Arial"/>
          <w:sz w:val="20"/>
          <w:szCs w:val="20"/>
        </w:rPr>
        <w:t xml:space="preserve"> občanské</w:t>
      </w:r>
      <w:r w:rsidR="001D66C0">
        <w:rPr>
          <w:rFonts w:ascii="Arial" w:hAnsi="Arial" w:cs="Arial"/>
          <w:sz w:val="20"/>
          <w:szCs w:val="20"/>
        </w:rPr>
        <w:t>ho</w:t>
      </w:r>
      <w:r w:rsidR="00621E53">
        <w:rPr>
          <w:rFonts w:ascii="Arial" w:hAnsi="Arial" w:cs="Arial"/>
          <w:sz w:val="20"/>
          <w:szCs w:val="20"/>
        </w:rPr>
        <w:t xml:space="preserve"> vybaven</w:t>
      </w:r>
      <w:r w:rsidR="001D66C0">
        <w:rPr>
          <w:rFonts w:ascii="Arial" w:hAnsi="Arial" w:cs="Arial"/>
          <w:sz w:val="20"/>
          <w:szCs w:val="20"/>
        </w:rPr>
        <w:t>í</w:t>
      </w:r>
      <w:r w:rsidR="00552A6F" w:rsidRPr="002C3D74">
        <w:rPr>
          <w:rFonts w:ascii="Arial" w:hAnsi="Arial" w:cs="Arial"/>
          <w:sz w:val="20"/>
          <w:szCs w:val="20"/>
        </w:rPr>
        <w:t>, kter</w:t>
      </w:r>
      <w:r w:rsidR="001A46FD" w:rsidRPr="002C3D74">
        <w:rPr>
          <w:rFonts w:ascii="Arial" w:hAnsi="Arial" w:cs="Arial"/>
          <w:sz w:val="20"/>
          <w:szCs w:val="20"/>
        </w:rPr>
        <w:t>ý</w:t>
      </w:r>
      <w:r w:rsidR="00552A6F" w:rsidRPr="002C3D74">
        <w:rPr>
          <w:rFonts w:ascii="Arial" w:hAnsi="Arial" w:cs="Arial"/>
          <w:sz w:val="20"/>
          <w:szCs w:val="20"/>
        </w:rPr>
        <w:t xml:space="preserve"> je součástí pozemku </w:t>
      </w:r>
      <w:proofErr w:type="spellStart"/>
      <w:r w:rsidR="00552A6F" w:rsidRPr="002C3D74">
        <w:rPr>
          <w:rFonts w:ascii="Arial" w:hAnsi="Arial" w:cs="Arial"/>
          <w:sz w:val="20"/>
          <w:szCs w:val="20"/>
        </w:rPr>
        <w:t>parc</w:t>
      </w:r>
      <w:proofErr w:type="spellEnd"/>
      <w:r w:rsidR="00552A6F" w:rsidRPr="002C3D7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52A6F" w:rsidRPr="002C3D74">
        <w:rPr>
          <w:rFonts w:ascii="Arial" w:hAnsi="Arial" w:cs="Arial"/>
          <w:sz w:val="20"/>
          <w:szCs w:val="20"/>
        </w:rPr>
        <w:t>č</w:t>
      </w:r>
      <w:r w:rsidR="00E53FA1" w:rsidRPr="002C3D74">
        <w:rPr>
          <w:rFonts w:ascii="Arial" w:hAnsi="Arial" w:cs="Arial"/>
          <w:sz w:val="20"/>
          <w:szCs w:val="20"/>
        </w:rPr>
        <w:t>.</w:t>
      </w:r>
      <w:proofErr w:type="gramEnd"/>
      <w:r w:rsidR="00E53FA1" w:rsidRPr="002C3D74">
        <w:rPr>
          <w:rFonts w:ascii="Arial" w:hAnsi="Arial" w:cs="Arial"/>
          <w:sz w:val="20"/>
          <w:szCs w:val="20"/>
        </w:rPr>
        <w:t xml:space="preserve"> </w:t>
      </w:r>
      <w:r w:rsidR="00796D07">
        <w:rPr>
          <w:rFonts w:ascii="Arial" w:hAnsi="Arial" w:cs="Arial"/>
          <w:sz w:val="20"/>
          <w:szCs w:val="20"/>
        </w:rPr>
        <w:t>2594/2</w:t>
      </w:r>
      <w:r w:rsidRPr="002C3D74">
        <w:rPr>
          <w:rFonts w:ascii="Arial" w:hAnsi="Arial" w:cs="Arial"/>
          <w:sz w:val="20"/>
          <w:szCs w:val="20"/>
        </w:rPr>
        <w:t>, zastavěná plocha a nádvoří</w:t>
      </w:r>
      <w:r w:rsidR="00552A6F" w:rsidRPr="002C3D74">
        <w:rPr>
          <w:rFonts w:ascii="Arial" w:hAnsi="Arial" w:cs="Arial"/>
          <w:sz w:val="20"/>
          <w:szCs w:val="20"/>
        </w:rPr>
        <w:t xml:space="preserve">, vše v katastrálním území </w:t>
      </w:r>
      <w:r w:rsidR="00796D07">
        <w:rPr>
          <w:rFonts w:ascii="Arial" w:hAnsi="Arial" w:cs="Arial"/>
          <w:sz w:val="20"/>
          <w:szCs w:val="20"/>
        </w:rPr>
        <w:t>Horní Litvínov</w:t>
      </w:r>
      <w:r w:rsidR="00552A6F" w:rsidRPr="002C3D74">
        <w:rPr>
          <w:rFonts w:ascii="Arial" w:hAnsi="Arial" w:cs="Arial"/>
          <w:sz w:val="20"/>
          <w:szCs w:val="20"/>
        </w:rPr>
        <w:t xml:space="preserve">, obec </w:t>
      </w:r>
      <w:r w:rsidR="00796D07">
        <w:rPr>
          <w:rFonts w:ascii="Arial" w:hAnsi="Arial" w:cs="Arial"/>
          <w:sz w:val="20"/>
          <w:szCs w:val="20"/>
        </w:rPr>
        <w:t>Litvínov</w:t>
      </w:r>
      <w:r w:rsidR="00552A6F" w:rsidRPr="002C3D74">
        <w:rPr>
          <w:rFonts w:ascii="Arial" w:hAnsi="Arial" w:cs="Arial"/>
          <w:sz w:val="20"/>
          <w:szCs w:val="20"/>
        </w:rPr>
        <w:t xml:space="preserve">, zapsané na LV číslo </w:t>
      </w:r>
      <w:r w:rsidR="00796D07">
        <w:rPr>
          <w:rFonts w:ascii="Arial" w:hAnsi="Arial" w:cs="Arial"/>
          <w:sz w:val="20"/>
          <w:szCs w:val="20"/>
        </w:rPr>
        <w:t>2903</w:t>
      </w:r>
      <w:r w:rsidR="00552A6F" w:rsidRPr="002C3D74">
        <w:rPr>
          <w:rFonts w:ascii="Arial" w:hAnsi="Arial" w:cs="Arial"/>
          <w:sz w:val="20"/>
          <w:szCs w:val="20"/>
        </w:rPr>
        <w:t xml:space="preserve">, u Katastrálního úřadu pro </w:t>
      </w:r>
      <w:r w:rsidR="00796D07">
        <w:rPr>
          <w:rFonts w:ascii="Arial" w:hAnsi="Arial" w:cs="Arial"/>
          <w:sz w:val="20"/>
          <w:szCs w:val="20"/>
        </w:rPr>
        <w:t>Ústecký</w:t>
      </w:r>
      <w:r w:rsidR="00E53FA1" w:rsidRPr="002C3D74">
        <w:rPr>
          <w:rFonts w:ascii="Arial" w:hAnsi="Arial" w:cs="Arial"/>
          <w:sz w:val="20"/>
          <w:szCs w:val="20"/>
        </w:rPr>
        <w:t xml:space="preserve"> kraj</w:t>
      </w:r>
      <w:r w:rsidR="00552A6F" w:rsidRPr="002C3D74">
        <w:rPr>
          <w:rFonts w:ascii="Arial" w:hAnsi="Arial" w:cs="Arial"/>
          <w:sz w:val="20"/>
          <w:szCs w:val="20"/>
        </w:rPr>
        <w:t xml:space="preserve">, Katastrální pracoviště </w:t>
      </w:r>
      <w:r w:rsidR="00796D07">
        <w:rPr>
          <w:rFonts w:ascii="Arial" w:hAnsi="Arial" w:cs="Arial"/>
          <w:sz w:val="20"/>
          <w:szCs w:val="20"/>
        </w:rPr>
        <w:t>Most</w:t>
      </w:r>
      <w:r w:rsidR="00552A6F" w:rsidRPr="002C3D74">
        <w:rPr>
          <w:rFonts w:ascii="Arial" w:hAnsi="Arial" w:cs="Arial"/>
          <w:sz w:val="20"/>
          <w:szCs w:val="20"/>
        </w:rPr>
        <w:t xml:space="preserve"> (dále jen „</w:t>
      </w:r>
      <w:r w:rsidR="00552A6F" w:rsidRPr="002C3D74">
        <w:rPr>
          <w:rFonts w:ascii="Arial" w:hAnsi="Arial" w:cs="Arial"/>
          <w:b/>
          <w:sz w:val="20"/>
          <w:szCs w:val="20"/>
        </w:rPr>
        <w:t>Nemovitost</w:t>
      </w:r>
      <w:r w:rsidR="00552A6F" w:rsidRPr="002C3D74">
        <w:rPr>
          <w:rFonts w:ascii="Arial" w:hAnsi="Arial" w:cs="Arial"/>
          <w:sz w:val="20"/>
          <w:szCs w:val="20"/>
        </w:rPr>
        <w:t xml:space="preserve">“). </w:t>
      </w:r>
    </w:p>
    <w:p w14:paraId="229815A1" w14:textId="77777777" w:rsidR="002C3D74" w:rsidRDefault="00552A6F" w:rsidP="00552A6F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3D74">
        <w:rPr>
          <w:rFonts w:ascii="Arial" w:hAnsi="Arial" w:cs="Arial"/>
          <w:sz w:val="20"/>
          <w:szCs w:val="20"/>
        </w:rPr>
        <w:t>Veškeré výrazy začínající v tomto dodatku velkými písmeny budou mít významy uvedené ve Smlouvě.</w:t>
      </w:r>
    </w:p>
    <w:p w14:paraId="3EBF4CD0" w14:textId="3F8285F9" w:rsidR="00500869" w:rsidRPr="002C3D74" w:rsidRDefault="00C60969" w:rsidP="00552A6F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3D74">
        <w:rPr>
          <w:rFonts w:ascii="Arial" w:hAnsi="Arial" w:cs="Arial"/>
          <w:sz w:val="20"/>
          <w:szCs w:val="20"/>
        </w:rPr>
        <w:t>Pronajímatel</w:t>
      </w:r>
      <w:r w:rsidR="00552A6F" w:rsidRPr="002C3D74">
        <w:rPr>
          <w:rFonts w:ascii="Arial" w:hAnsi="Arial" w:cs="Arial"/>
          <w:sz w:val="20"/>
          <w:szCs w:val="20"/>
        </w:rPr>
        <w:t xml:space="preserve"> a </w:t>
      </w:r>
      <w:r w:rsidRPr="002C3D74">
        <w:rPr>
          <w:rFonts w:ascii="Arial" w:hAnsi="Arial" w:cs="Arial"/>
          <w:sz w:val="20"/>
          <w:szCs w:val="20"/>
        </w:rPr>
        <w:t>N</w:t>
      </w:r>
      <w:r w:rsidR="00552A6F" w:rsidRPr="002C3D74">
        <w:rPr>
          <w:rFonts w:ascii="Arial" w:hAnsi="Arial" w:cs="Arial"/>
          <w:sz w:val="20"/>
          <w:szCs w:val="20"/>
        </w:rPr>
        <w:t>ájemce se dohodli na úpravě části svých práv a závazků z této Smlouvy vyplývajících, a to takto:</w:t>
      </w:r>
    </w:p>
    <w:p w14:paraId="4BF29962" w14:textId="77777777" w:rsidR="00500869" w:rsidRPr="000833C3" w:rsidRDefault="00500869" w:rsidP="00500869">
      <w:pPr>
        <w:pStyle w:val="Nzev"/>
        <w:spacing w:before="360" w:after="120"/>
        <w:rPr>
          <w:rFonts w:ascii="Arial" w:hAnsi="Arial" w:cs="Arial"/>
          <w:b w:val="0"/>
          <w:bCs w:val="0"/>
          <w:sz w:val="20"/>
          <w:szCs w:val="20"/>
        </w:rPr>
      </w:pPr>
      <w:r w:rsidRPr="000833C3">
        <w:rPr>
          <w:rFonts w:ascii="Arial" w:hAnsi="Arial" w:cs="Arial"/>
          <w:sz w:val="20"/>
          <w:szCs w:val="20"/>
        </w:rPr>
        <w:t>Článek 2.</w:t>
      </w:r>
    </w:p>
    <w:p w14:paraId="34F32BEE" w14:textId="77777777" w:rsidR="00500869" w:rsidRPr="00ED19A2" w:rsidRDefault="00500869" w:rsidP="00500869">
      <w:pPr>
        <w:pStyle w:val="Nadpis9"/>
        <w:spacing w:after="240"/>
        <w:rPr>
          <w:rFonts w:ascii="Arial" w:hAnsi="Arial" w:cs="Arial"/>
          <w:sz w:val="20"/>
          <w:szCs w:val="20"/>
        </w:rPr>
      </w:pPr>
      <w:r w:rsidRPr="00ED19A2">
        <w:rPr>
          <w:rFonts w:ascii="Arial" w:hAnsi="Arial" w:cs="Arial"/>
          <w:sz w:val="20"/>
          <w:szCs w:val="20"/>
        </w:rPr>
        <w:t>Předmět dodatku</w:t>
      </w:r>
    </w:p>
    <w:p w14:paraId="6FE90F71" w14:textId="77777777" w:rsidR="00EE14B7" w:rsidRPr="00ED19A2" w:rsidRDefault="00E75493" w:rsidP="00EE14B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19A2">
        <w:rPr>
          <w:rFonts w:ascii="Arial" w:hAnsi="Arial" w:cs="Arial"/>
          <w:b/>
          <w:sz w:val="20"/>
          <w:szCs w:val="20"/>
        </w:rPr>
        <w:t xml:space="preserve">Článek </w:t>
      </w:r>
      <w:r w:rsidR="007F7491">
        <w:rPr>
          <w:rFonts w:ascii="Arial" w:hAnsi="Arial" w:cs="Arial"/>
          <w:b/>
          <w:sz w:val="20"/>
          <w:szCs w:val="20"/>
        </w:rPr>
        <w:t>2</w:t>
      </w:r>
      <w:r w:rsidR="000235BD" w:rsidRPr="00ED19A2">
        <w:rPr>
          <w:rFonts w:ascii="Arial" w:hAnsi="Arial" w:cs="Arial"/>
          <w:b/>
          <w:sz w:val="20"/>
          <w:szCs w:val="20"/>
        </w:rPr>
        <w:t xml:space="preserve">. </w:t>
      </w:r>
      <w:r w:rsidR="00ED19A2" w:rsidRPr="00ED19A2">
        <w:rPr>
          <w:rFonts w:ascii="Arial" w:hAnsi="Arial" w:cs="Arial"/>
          <w:b/>
          <w:sz w:val="20"/>
          <w:szCs w:val="20"/>
        </w:rPr>
        <w:t xml:space="preserve">odst. </w:t>
      </w:r>
      <w:r w:rsidR="007F7491">
        <w:rPr>
          <w:rFonts w:ascii="Arial" w:hAnsi="Arial" w:cs="Arial"/>
          <w:b/>
          <w:sz w:val="20"/>
          <w:szCs w:val="20"/>
        </w:rPr>
        <w:t>2</w:t>
      </w:r>
      <w:r w:rsidR="00ED19A2" w:rsidRPr="00ED19A2">
        <w:rPr>
          <w:rFonts w:ascii="Arial" w:hAnsi="Arial" w:cs="Arial"/>
          <w:b/>
          <w:sz w:val="20"/>
          <w:szCs w:val="20"/>
        </w:rPr>
        <w:t>.</w:t>
      </w:r>
      <w:r w:rsidR="007F7491">
        <w:rPr>
          <w:rFonts w:ascii="Arial" w:hAnsi="Arial" w:cs="Arial"/>
          <w:b/>
          <w:sz w:val="20"/>
          <w:szCs w:val="20"/>
        </w:rPr>
        <w:t>1</w:t>
      </w:r>
      <w:r w:rsidR="00275B9D" w:rsidRPr="00ED19A2">
        <w:rPr>
          <w:rFonts w:ascii="Arial" w:hAnsi="Arial" w:cs="Arial"/>
          <w:b/>
          <w:sz w:val="20"/>
          <w:szCs w:val="20"/>
        </w:rPr>
        <w:t>.</w:t>
      </w:r>
      <w:r w:rsidR="00C55FF7" w:rsidRPr="00ED19A2">
        <w:rPr>
          <w:rFonts w:ascii="Arial" w:hAnsi="Arial" w:cs="Arial"/>
          <w:b/>
          <w:sz w:val="20"/>
          <w:szCs w:val="20"/>
        </w:rPr>
        <w:t xml:space="preserve"> </w:t>
      </w:r>
      <w:r w:rsidR="00275B9D" w:rsidRPr="00ED19A2">
        <w:rPr>
          <w:rFonts w:ascii="Arial" w:hAnsi="Arial" w:cs="Arial"/>
          <w:b/>
          <w:sz w:val="20"/>
          <w:szCs w:val="20"/>
        </w:rPr>
        <w:t>Smlouvy se mění a nově zní takto:</w:t>
      </w:r>
    </w:p>
    <w:p w14:paraId="5B0254EA" w14:textId="33CDFBE0" w:rsidR="00275B9D" w:rsidRPr="00ED19A2" w:rsidRDefault="00921112" w:rsidP="00ED19A2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7F7491">
        <w:rPr>
          <w:rFonts w:ascii="Arial" w:hAnsi="Arial" w:cs="Arial"/>
          <w:sz w:val="20"/>
          <w:szCs w:val="20"/>
        </w:rPr>
        <w:t>2</w:t>
      </w:r>
      <w:r w:rsidR="00275B9D" w:rsidRPr="00ED19A2">
        <w:rPr>
          <w:rFonts w:ascii="Arial" w:hAnsi="Arial" w:cs="Arial"/>
          <w:sz w:val="20"/>
          <w:szCs w:val="20"/>
        </w:rPr>
        <w:t>.</w:t>
      </w:r>
      <w:r w:rsidR="007F7491">
        <w:rPr>
          <w:rFonts w:ascii="Arial" w:hAnsi="Arial" w:cs="Arial"/>
          <w:sz w:val="20"/>
          <w:szCs w:val="20"/>
        </w:rPr>
        <w:t>1</w:t>
      </w:r>
      <w:r w:rsidR="00275B9D" w:rsidRPr="00ED19A2">
        <w:rPr>
          <w:rFonts w:ascii="Arial" w:hAnsi="Arial" w:cs="Arial"/>
          <w:sz w:val="20"/>
          <w:szCs w:val="20"/>
        </w:rPr>
        <w:t xml:space="preserve">. </w:t>
      </w:r>
      <w:r w:rsidR="00C60969">
        <w:rPr>
          <w:rFonts w:ascii="Arial" w:hAnsi="Arial" w:cs="Arial"/>
          <w:sz w:val="20"/>
          <w:szCs w:val="20"/>
        </w:rPr>
        <w:t>N</w:t>
      </w:r>
      <w:r w:rsidR="007F7491">
        <w:rPr>
          <w:rFonts w:ascii="Arial" w:hAnsi="Arial" w:cs="Arial"/>
          <w:sz w:val="20"/>
          <w:szCs w:val="20"/>
        </w:rPr>
        <w:t xml:space="preserve">ájem se sjednává </w:t>
      </w:r>
      <w:r w:rsidR="0015306B">
        <w:rPr>
          <w:rFonts w:ascii="Arial" w:hAnsi="Arial" w:cs="Arial"/>
          <w:sz w:val="20"/>
          <w:szCs w:val="20"/>
        </w:rPr>
        <w:t>na</w:t>
      </w:r>
      <w:r w:rsidR="007F7491">
        <w:rPr>
          <w:rFonts w:ascii="Arial" w:hAnsi="Arial" w:cs="Arial"/>
          <w:sz w:val="20"/>
          <w:szCs w:val="20"/>
        </w:rPr>
        <w:t xml:space="preserve"> dobu určitou počínaje dnem převzetí Předmětu nájmu (dále jen „</w:t>
      </w:r>
      <w:r w:rsidR="007F7491" w:rsidRPr="007F7491">
        <w:rPr>
          <w:rFonts w:ascii="Arial" w:hAnsi="Arial" w:cs="Arial"/>
          <w:b/>
          <w:sz w:val="20"/>
          <w:szCs w:val="20"/>
        </w:rPr>
        <w:t>Počátek nájmu</w:t>
      </w:r>
      <w:r w:rsidR="007F7491">
        <w:rPr>
          <w:rFonts w:ascii="Arial" w:hAnsi="Arial" w:cs="Arial"/>
          <w:sz w:val="20"/>
          <w:szCs w:val="20"/>
        </w:rPr>
        <w:t>“) do 3</w:t>
      </w:r>
      <w:r w:rsidR="00965BBB">
        <w:rPr>
          <w:rFonts w:ascii="Arial" w:hAnsi="Arial" w:cs="Arial"/>
          <w:sz w:val="20"/>
          <w:szCs w:val="20"/>
        </w:rPr>
        <w:t>0</w:t>
      </w:r>
      <w:r w:rsidR="007F7491">
        <w:rPr>
          <w:rFonts w:ascii="Arial" w:hAnsi="Arial" w:cs="Arial"/>
          <w:sz w:val="20"/>
          <w:szCs w:val="20"/>
        </w:rPr>
        <w:t>. 0</w:t>
      </w:r>
      <w:r w:rsidR="00965BBB">
        <w:rPr>
          <w:rFonts w:ascii="Arial" w:hAnsi="Arial" w:cs="Arial"/>
          <w:sz w:val="20"/>
          <w:szCs w:val="20"/>
        </w:rPr>
        <w:t>9</w:t>
      </w:r>
      <w:r w:rsidR="007F7491">
        <w:rPr>
          <w:rFonts w:ascii="Arial" w:hAnsi="Arial" w:cs="Arial"/>
          <w:sz w:val="20"/>
          <w:szCs w:val="20"/>
        </w:rPr>
        <w:t>. 202</w:t>
      </w:r>
      <w:r w:rsidR="002C3D74">
        <w:rPr>
          <w:rFonts w:ascii="Arial" w:hAnsi="Arial" w:cs="Arial"/>
          <w:sz w:val="20"/>
          <w:szCs w:val="20"/>
        </w:rPr>
        <w:t>3</w:t>
      </w:r>
      <w:r w:rsidR="00ED19A2" w:rsidRPr="00ED19A2">
        <w:rPr>
          <w:rFonts w:ascii="Arial" w:hAnsi="Arial" w:cs="Arial"/>
          <w:sz w:val="20"/>
          <w:szCs w:val="20"/>
        </w:rPr>
        <w:t>.</w:t>
      </w:r>
      <w:r w:rsidR="00ED19A2">
        <w:rPr>
          <w:rFonts w:ascii="Arial" w:hAnsi="Arial" w:cs="Arial"/>
          <w:sz w:val="20"/>
          <w:szCs w:val="20"/>
        </w:rPr>
        <w:t>“</w:t>
      </w:r>
    </w:p>
    <w:p w14:paraId="03808062" w14:textId="77777777" w:rsidR="00ED19A2" w:rsidRDefault="00ED19A2" w:rsidP="00C55F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377588B6" w14:textId="77777777" w:rsidR="008E5BE9" w:rsidRPr="00ED19A2" w:rsidRDefault="008E5BE9" w:rsidP="008E5BE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19A2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2</w:t>
      </w:r>
      <w:r w:rsidRPr="00ED19A2">
        <w:rPr>
          <w:rFonts w:ascii="Arial" w:hAnsi="Arial" w:cs="Arial"/>
          <w:b/>
          <w:sz w:val="20"/>
          <w:szCs w:val="20"/>
        </w:rPr>
        <w:t xml:space="preserve">. odst. </w:t>
      </w:r>
      <w:r>
        <w:rPr>
          <w:rFonts w:ascii="Arial" w:hAnsi="Arial" w:cs="Arial"/>
          <w:b/>
          <w:sz w:val="20"/>
          <w:szCs w:val="20"/>
        </w:rPr>
        <w:t>2</w:t>
      </w:r>
      <w:r w:rsidRPr="00ED19A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ED19A2">
        <w:rPr>
          <w:rFonts w:ascii="Arial" w:hAnsi="Arial" w:cs="Arial"/>
          <w:b/>
          <w:sz w:val="20"/>
          <w:szCs w:val="20"/>
        </w:rPr>
        <w:t>. Smlouvy se mění a nově zní takto:</w:t>
      </w:r>
    </w:p>
    <w:p w14:paraId="330A8423" w14:textId="703D14D0" w:rsidR="008E5BE9" w:rsidRDefault="008E5BE9" w:rsidP="008E5B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„2</w:t>
      </w:r>
      <w:r w:rsidRPr="00ED19A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ED19A2">
        <w:rPr>
          <w:rFonts w:ascii="Arial" w:hAnsi="Arial" w:cs="Arial"/>
          <w:sz w:val="20"/>
          <w:szCs w:val="20"/>
        </w:rPr>
        <w:t xml:space="preserve">. </w:t>
      </w:r>
      <w:bookmarkStart w:id="0" w:name="_Ref346891320"/>
      <w:r>
        <w:rPr>
          <w:rFonts w:ascii="Arial" w:hAnsi="Arial" w:cs="Arial"/>
          <w:sz w:val="20"/>
          <w:szCs w:val="20"/>
        </w:rPr>
        <w:t>Smluvní strany se dohodly, že neoznámí-li Nájemce písemně Pronajímateli alespoň tři (3) měsíce před posledním dnem nájmu, že nemá zájem na prodloužení doby trvání této Smlouvy, prodlužuje se tato Smlouva automaticky o jeden (1) rok. Počínaje účinností tohoto dodatku lze takto prodloužit dobu nájmu maximálně 5x</w:t>
      </w:r>
      <w:r w:rsidRPr="00ED19A2">
        <w:rPr>
          <w:rFonts w:ascii="Arial" w:hAnsi="Arial" w:cs="Arial"/>
          <w:sz w:val="20"/>
          <w:szCs w:val="20"/>
        </w:rPr>
        <w:t>.</w:t>
      </w:r>
      <w:bookmarkEnd w:id="0"/>
      <w:r w:rsidRPr="00ED19A2">
        <w:rPr>
          <w:rFonts w:ascii="Arial" w:hAnsi="Arial" w:cs="Arial"/>
          <w:sz w:val="20"/>
          <w:szCs w:val="20"/>
        </w:rPr>
        <w:t>“</w:t>
      </w:r>
    </w:p>
    <w:p w14:paraId="5F9CE6E1" w14:textId="77777777" w:rsidR="008743A1" w:rsidRDefault="008743A1" w:rsidP="00ED19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2FE632" w14:textId="77777777" w:rsidR="00CD7DB1" w:rsidRPr="008743A1" w:rsidRDefault="00CD7DB1" w:rsidP="00CD7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43A1">
        <w:rPr>
          <w:rFonts w:ascii="Arial" w:hAnsi="Arial" w:cs="Arial"/>
          <w:b/>
          <w:sz w:val="20"/>
          <w:szCs w:val="20"/>
        </w:rPr>
        <w:t>Článek 3. odst. 3.1. Smlouvy se mění a nově zní takto:</w:t>
      </w:r>
    </w:p>
    <w:p w14:paraId="4A9EF9DC" w14:textId="77777777" w:rsidR="00CD7DB1" w:rsidRDefault="00CD7DB1" w:rsidP="00CD7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3A1">
        <w:rPr>
          <w:rFonts w:ascii="Arial" w:hAnsi="Arial" w:cs="Arial"/>
          <w:sz w:val="20"/>
          <w:szCs w:val="20"/>
        </w:rPr>
        <w:t>„3.1. Celkové nájemné za Předmět nájmu činí</w:t>
      </w:r>
      <w:r>
        <w:rPr>
          <w:rFonts w:ascii="Arial" w:hAnsi="Arial" w:cs="Arial"/>
          <w:sz w:val="20"/>
          <w:szCs w:val="20"/>
        </w:rPr>
        <w:t>:</w:t>
      </w:r>
      <w:r w:rsidRPr="008743A1">
        <w:rPr>
          <w:rFonts w:ascii="Arial" w:hAnsi="Arial" w:cs="Arial"/>
          <w:sz w:val="20"/>
          <w:szCs w:val="20"/>
        </w:rPr>
        <w:t xml:space="preserve"> </w:t>
      </w:r>
    </w:p>
    <w:p w14:paraId="4FE443C3" w14:textId="0546BAF6" w:rsidR="00CD7DB1" w:rsidRPr="008444E3" w:rsidRDefault="00796D07" w:rsidP="00CD7DB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880124">
        <w:rPr>
          <w:rFonts w:ascii="Arial" w:hAnsi="Arial" w:cs="Arial"/>
          <w:b/>
          <w:sz w:val="20"/>
          <w:szCs w:val="20"/>
        </w:rPr>
        <w:t>.5</w:t>
      </w:r>
      <w:r w:rsidR="00CD7DB1" w:rsidRPr="008444E3">
        <w:rPr>
          <w:rFonts w:ascii="Arial" w:hAnsi="Arial" w:cs="Arial"/>
          <w:b/>
          <w:sz w:val="20"/>
          <w:szCs w:val="20"/>
        </w:rPr>
        <w:t xml:space="preserve">00,- Kč (slovy </w:t>
      </w:r>
      <w:r>
        <w:rPr>
          <w:rFonts w:ascii="Arial" w:hAnsi="Arial" w:cs="Arial"/>
          <w:b/>
          <w:sz w:val="20"/>
          <w:szCs w:val="20"/>
        </w:rPr>
        <w:t>čtyři</w:t>
      </w:r>
      <w:r w:rsidR="00CD7DB1">
        <w:rPr>
          <w:rFonts w:ascii="Arial" w:hAnsi="Arial" w:cs="Arial"/>
          <w:b/>
          <w:sz w:val="20"/>
          <w:szCs w:val="20"/>
        </w:rPr>
        <w:t xml:space="preserve"> </w:t>
      </w:r>
      <w:r w:rsidR="00CD7DB1" w:rsidRPr="008444E3">
        <w:rPr>
          <w:rFonts w:ascii="Arial" w:hAnsi="Arial" w:cs="Arial"/>
          <w:b/>
          <w:sz w:val="20"/>
          <w:szCs w:val="20"/>
        </w:rPr>
        <w:t>tisíc</w:t>
      </w:r>
      <w:r>
        <w:rPr>
          <w:rFonts w:ascii="Arial" w:hAnsi="Arial" w:cs="Arial"/>
          <w:b/>
          <w:sz w:val="20"/>
          <w:szCs w:val="20"/>
        </w:rPr>
        <w:t>e</w:t>
      </w:r>
      <w:r w:rsidR="00CD7DB1" w:rsidRPr="008444E3">
        <w:rPr>
          <w:rFonts w:ascii="Arial" w:hAnsi="Arial" w:cs="Arial"/>
          <w:b/>
          <w:sz w:val="20"/>
          <w:szCs w:val="20"/>
        </w:rPr>
        <w:t xml:space="preserve"> </w:t>
      </w:r>
      <w:r w:rsidR="00880124">
        <w:rPr>
          <w:rFonts w:ascii="Arial" w:hAnsi="Arial" w:cs="Arial"/>
          <w:b/>
          <w:sz w:val="20"/>
          <w:szCs w:val="20"/>
        </w:rPr>
        <w:t xml:space="preserve">pět set </w:t>
      </w:r>
      <w:r w:rsidR="00CD7DB1" w:rsidRPr="008444E3">
        <w:rPr>
          <w:rFonts w:ascii="Arial" w:hAnsi="Arial" w:cs="Arial"/>
          <w:b/>
          <w:sz w:val="20"/>
          <w:szCs w:val="20"/>
        </w:rPr>
        <w:t>korun českých)</w:t>
      </w:r>
      <w:r w:rsidR="00CD7DB1" w:rsidRPr="008444E3">
        <w:rPr>
          <w:rFonts w:ascii="Arial" w:hAnsi="Arial" w:cs="Arial"/>
          <w:sz w:val="20"/>
          <w:szCs w:val="20"/>
        </w:rPr>
        <w:t xml:space="preserve"> za měsíc v období</w:t>
      </w:r>
      <w:r w:rsidR="00CD7DB1" w:rsidRPr="008444E3">
        <w:rPr>
          <w:rFonts w:ascii="Arial" w:hAnsi="Arial" w:cs="Arial"/>
          <w:b/>
          <w:sz w:val="20"/>
          <w:szCs w:val="20"/>
        </w:rPr>
        <w:t xml:space="preserve"> </w:t>
      </w:r>
      <w:r w:rsidR="00CD7DB1" w:rsidRPr="00975BE3">
        <w:rPr>
          <w:rFonts w:ascii="Arial" w:hAnsi="Arial" w:cs="Arial"/>
          <w:b/>
          <w:sz w:val="20"/>
          <w:szCs w:val="20"/>
        </w:rPr>
        <w:t>od Počátku nájmu / převzetí Předmětu nájmu do 30. 0</w:t>
      </w:r>
      <w:r w:rsidR="00975BE3" w:rsidRPr="00975BE3">
        <w:rPr>
          <w:rFonts w:ascii="Arial" w:hAnsi="Arial" w:cs="Arial"/>
          <w:b/>
          <w:sz w:val="20"/>
          <w:szCs w:val="20"/>
        </w:rPr>
        <w:t>6</w:t>
      </w:r>
      <w:r w:rsidR="00CD7DB1" w:rsidRPr="00975BE3">
        <w:rPr>
          <w:rFonts w:ascii="Arial" w:hAnsi="Arial" w:cs="Arial"/>
          <w:b/>
          <w:sz w:val="20"/>
          <w:szCs w:val="20"/>
        </w:rPr>
        <w:t>. 2022</w:t>
      </w:r>
      <w:r w:rsidR="00CD7DB1" w:rsidRPr="008444E3">
        <w:rPr>
          <w:rFonts w:ascii="Arial" w:hAnsi="Arial" w:cs="Arial"/>
          <w:sz w:val="20"/>
          <w:szCs w:val="20"/>
        </w:rPr>
        <w:t xml:space="preserve">, </w:t>
      </w:r>
    </w:p>
    <w:p w14:paraId="77CA875A" w14:textId="670DD111" w:rsidR="00CD7DB1" w:rsidRPr="008444E3" w:rsidRDefault="00880124" w:rsidP="00CD7DB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CD7DB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</w:t>
      </w:r>
      <w:r w:rsidR="00CD7DB1">
        <w:rPr>
          <w:rFonts w:ascii="Arial" w:hAnsi="Arial" w:cs="Arial"/>
          <w:b/>
          <w:sz w:val="20"/>
          <w:szCs w:val="20"/>
        </w:rPr>
        <w:t xml:space="preserve">00,- Kč (slovy </w:t>
      </w:r>
      <w:r>
        <w:rPr>
          <w:rFonts w:ascii="Arial" w:hAnsi="Arial" w:cs="Arial"/>
          <w:b/>
          <w:sz w:val="20"/>
          <w:szCs w:val="20"/>
        </w:rPr>
        <w:t>pět</w:t>
      </w:r>
      <w:r w:rsidR="00975BE3">
        <w:rPr>
          <w:rFonts w:ascii="Arial" w:hAnsi="Arial" w:cs="Arial"/>
          <w:b/>
          <w:sz w:val="20"/>
          <w:szCs w:val="20"/>
        </w:rPr>
        <w:t xml:space="preserve"> </w:t>
      </w:r>
      <w:r w:rsidR="00CD7DB1">
        <w:rPr>
          <w:rFonts w:ascii="Arial" w:hAnsi="Arial" w:cs="Arial"/>
          <w:b/>
          <w:sz w:val="20"/>
          <w:szCs w:val="20"/>
        </w:rPr>
        <w:t xml:space="preserve">tisíc korun českých) </w:t>
      </w:r>
      <w:r w:rsidR="00CD7DB1" w:rsidRPr="008444E3">
        <w:rPr>
          <w:rFonts w:ascii="Arial" w:hAnsi="Arial" w:cs="Arial"/>
          <w:sz w:val="20"/>
          <w:szCs w:val="20"/>
        </w:rPr>
        <w:t>za měsíc v období</w:t>
      </w:r>
      <w:r w:rsidR="00CD7DB1">
        <w:rPr>
          <w:rFonts w:ascii="Arial" w:hAnsi="Arial" w:cs="Arial"/>
          <w:b/>
          <w:sz w:val="20"/>
          <w:szCs w:val="20"/>
        </w:rPr>
        <w:t xml:space="preserve"> od 01. 07. 2022 do konce nájmu.</w:t>
      </w:r>
      <w:r w:rsidR="00CD7DB1" w:rsidRPr="008444E3">
        <w:rPr>
          <w:rFonts w:ascii="Arial" w:hAnsi="Arial" w:cs="Arial"/>
          <w:sz w:val="20"/>
          <w:szCs w:val="20"/>
        </w:rPr>
        <w:t>“</w:t>
      </w:r>
    </w:p>
    <w:p w14:paraId="1068A6D8" w14:textId="77777777" w:rsidR="007B2393" w:rsidRPr="008743A1" w:rsidRDefault="007B2393" w:rsidP="008743A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522AD2" w14:textId="77777777" w:rsidR="008743A1" w:rsidRDefault="008743A1" w:rsidP="00ED19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C1212D" w14:textId="3D545D10" w:rsidR="00CD7DB1" w:rsidRPr="006C4252" w:rsidRDefault="00CD7DB1" w:rsidP="00CD7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4252">
        <w:rPr>
          <w:rFonts w:ascii="Arial" w:hAnsi="Arial" w:cs="Arial"/>
          <w:b/>
          <w:sz w:val="20"/>
          <w:szCs w:val="20"/>
        </w:rPr>
        <w:lastRenderedPageBreak/>
        <w:t>Článek 4. Služby poskytované s užíváním Předmětu nájmu odst. 4.</w:t>
      </w:r>
      <w:r w:rsidR="00191EEF">
        <w:rPr>
          <w:rFonts w:ascii="Arial" w:hAnsi="Arial" w:cs="Arial"/>
          <w:b/>
          <w:sz w:val="20"/>
          <w:szCs w:val="20"/>
        </w:rPr>
        <w:t>3</w:t>
      </w:r>
      <w:r w:rsidRPr="006C4252">
        <w:rPr>
          <w:rFonts w:ascii="Arial" w:hAnsi="Arial" w:cs="Arial"/>
          <w:b/>
          <w:sz w:val="20"/>
          <w:szCs w:val="20"/>
        </w:rPr>
        <w:t>. Smlouvy se mění a nově zní takto:</w:t>
      </w:r>
    </w:p>
    <w:p w14:paraId="4322841A" w14:textId="33562E30" w:rsidR="00CD7DB1" w:rsidRPr="006C4252" w:rsidRDefault="00CD7DB1" w:rsidP="00CD7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4252">
        <w:rPr>
          <w:rFonts w:ascii="Arial" w:hAnsi="Arial" w:cs="Arial"/>
          <w:b/>
          <w:sz w:val="20"/>
          <w:szCs w:val="20"/>
        </w:rPr>
        <w:t>„</w:t>
      </w:r>
      <w:proofErr w:type="gramStart"/>
      <w:r w:rsidRPr="006C4252">
        <w:rPr>
          <w:rFonts w:ascii="Arial" w:hAnsi="Arial" w:cs="Arial"/>
          <w:b/>
          <w:sz w:val="20"/>
          <w:szCs w:val="20"/>
        </w:rPr>
        <w:t>4.</w:t>
      </w:r>
      <w:r w:rsidR="00191EEF">
        <w:rPr>
          <w:rFonts w:ascii="Arial" w:hAnsi="Arial" w:cs="Arial"/>
          <w:b/>
          <w:sz w:val="20"/>
          <w:szCs w:val="20"/>
        </w:rPr>
        <w:t>3</w:t>
      </w:r>
      <w:proofErr w:type="gramEnd"/>
      <w:r w:rsidRPr="006C4252">
        <w:rPr>
          <w:rFonts w:ascii="Arial" w:hAnsi="Arial" w:cs="Arial"/>
          <w:b/>
          <w:sz w:val="20"/>
          <w:szCs w:val="20"/>
        </w:rPr>
        <w:t>.</w:t>
      </w:r>
      <w:r w:rsidRPr="006C4252">
        <w:rPr>
          <w:rFonts w:ascii="Arial" w:hAnsi="Arial" w:cs="Arial"/>
          <w:b/>
          <w:sz w:val="20"/>
          <w:szCs w:val="20"/>
        </w:rPr>
        <w:tab/>
      </w:r>
      <w:r w:rsidRPr="006C4252">
        <w:rPr>
          <w:rFonts w:ascii="Arial" w:hAnsi="Arial" w:cs="Arial"/>
          <w:sz w:val="20"/>
          <w:szCs w:val="20"/>
        </w:rPr>
        <w:t>Cena za poskytování Služeb v souvislosti s užíváním Předmětu n</w:t>
      </w:r>
      <w:r w:rsidR="00191EEF">
        <w:rPr>
          <w:rFonts w:ascii="Arial" w:hAnsi="Arial" w:cs="Arial"/>
          <w:sz w:val="20"/>
          <w:szCs w:val="20"/>
        </w:rPr>
        <w:t>ájmu Nájemcem uvedených v čl. 4.</w:t>
      </w:r>
      <w:bookmarkStart w:id="1" w:name="_GoBack"/>
      <w:bookmarkEnd w:id="1"/>
      <w:r w:rsidRPr="006C4252">
        <w:rPr>
          <w:rFonts w:ascii="Arial" w:hAnsi="Arial" w:cs="Arial"/>
          <w:sz w:val="20"/>
          <w:szCs w:val="20"/>
        </w:rPr>
        <w:t xml:space="preserve"> odst. 4.1. Smlouvy (dále jen „</w:t>
      </w:r>
      <w:r w:rsidRPr="006C4252">
        <w:rPr>
          <w:rFonts w:ascii="Arial" w:hAnsi="Arial" w:cs="Arial"/>
          <w:b/>
          <w:sz w:val="20"/>
          <w:szCs w:val="20"/>
        </w:rPr>
        <w:t>Poplatek za Služby</w:t>
      </w:r>
      <w:r w:rsidRPr="006C4252">
        <w:rPr>
          <w:rFonts w:ascii="Arial" w:hAnsi="Arial" w:cs="Arial"/>
          <w:sz w:val="20"/>
          <w:szCs w:val="20"/>
        </w:rPr>
        <w:t>“) je zahrnuta v ceně nájmu uvedené v čl. 3, odst. 3.1 Smlouvy.</w:t>
      </w:r>
      <w:r w:rsidRPr="006C4252">
        <w:rPr>
          <w:rFonts w:ascii="Arial" w:hAnsi="Arial" w:cs="Arial"/>
          <w:b/>
          <w:sz w:val="20"/>
          <w:szCs w:val="20"/>
        </w:rPr>
        <w:t>“</w:t>
      </w:r>
    </w:p>
    <w:p w14:paraId="32348438" w14:textId="77777777" w:rsidR="00CD7DB1" w:rsidRDefault="00CD7DB1" w:rsidP="00ED19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E53D5C" w14:textId="77777777" w:rsidR="00672185" w:rsidRDefault="00672185" w:rsidP="00ED19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8E781E5" w14:textId="77777777" w:rsidR="000235BD" w:rsidRPr="000833C3" w:rsidRDefault="000235BD" w:rsidP="00105676">
      <w:pPr>
        <w:pStyle w:val="Nzev"/>
        <w:spacing w:before="360" w:after="120"/>
        <w:rPr>
          <w:rFonts w:ascii="Arial" w:hAnsi="Arial" w:cs="Arial"/>
          <w:bCs w:val="0"/>
          <w:sz w:val="20"/>
          <w:szCs w:val="20"/>
        </w:rPr>
      </w:pPr>
      <w:r w:rsidRPr="000833C3">
        <w:rPr>
          <w:rFonts w:ascii="Arial" w:hAnsi="Arial" w:cs="Arial"/>
          <w:sz w:val="20"/>
          <w:szCs w:val="20"/>
        </w:rPr>
        <w:t xml:space="preserve">Článek </w:t>
      </w:r>
      <w:r w:rsidRPr="000833C3">
        <w:rPr>
          <w:rFonts w:ascii="Arial" w:hAnsi="Arial" w:cs="Arial"/>
          <w:bCs w:val="0"/>
          <w:sz w:val="20"/>
          <w:szCs w:val="20"/>
        </w:rPr>
        <w:t>3</w:t>
      </w:r>
      <w:r w:rsidRPr="000833C3">
        <w:rPr>
          <w:rFonts w:ascii="Arial" w:hAnsi="Arial" w:cs="Arial"/>
          <w:sz w:val="20"/>
          <w:szCs w:val="20"/>
        </w:rPr>
        <w:t>.</w:t>
      </w:r>
    </w:p>
    <w:p w14:paraId="646F1FC8" w14:textId="77777777" w:rsidR="000235BD" w:rsidRPr="000833C3" w:rsidRDefault="000235BD" w:rsidP="00EE3488">
      <w:pPr>
        <w:pStyle w:val="Nadpis9"/>
        <w:spacing w:after="240"/>
        <w:rPr>
          <w:rFonts w:ascii="Arial" w:hAnsi="Arial" w:cs="Arial"/>
          <w:b w:val="0"/>
          <w:bCs w:val="0"/>
          <w:sz w:val="20"/>
          <w:szCs w:val="20"/>
        </w:rPr>
      </w:pPr>
      <w:r w:rsidRPr="000833C3">
        <w:rPr>
          <w:rFonts w:ascii="Arial" w:hAnsi="Arial" w:cs="Arial"/>
          <w:sz w:val="20"/>
          <w:szCs w:val="20"/>
        </w:rPr>
        <w:t>Závěrečná ustanovení</w:t>
      </w:r>
    </w:p>
    <w:p w14:paraId="2DA556FD" w14:textId="77777777" w:rsidR="002C3D74" w:rsidRDefault="000235BD" w:rsidP="00C81EFE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3D74">
        <w:rPr>
          <w:rFonts w:ascii="Arial" w:hAnsi="Arial" w:cs="Arial"/>
          <w:sz w:val="20"/>
          <w:szCs w:val="20"/>
        </w:rPr>
        <w:t>Všechna ostatní ustanovení Smlouvy nedotčena tímto dodatkem zůstávají i nadále v platnosti.</w:t>
      </w:r>
    </w:p>
    <w:p w14:paraId="76045F9E" w14:textId="03F731D9" w:rsidR="002C3D74" w:rsidRDefault="000235BD" w:rsidP="002C3D74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3D74">
        <w:rPr>
          <w:rFonts w:ascii="Arial" w:hAnsi="Arial" w:cs="Arial"/>
          <w:sz w:val="20"/>
          <w:szCs w:val="20"/>
        </w:rPr>
        <w:t xml:space="preserve">Tento dodatek Smlouvy nabývá </w:t>
      </w:r>
      <w:r w:rsidR="00BA440F" w:rsidRPr="002C3D74">
        <w:rPr>
          <w:rFonts w:ascii="Arial" w:hAnsi="Arial" w:cs="Arial"/>
          <w:sz w:val="20"/>
          <w:szCs w:val="20"/>
        </w:rPr>
        <w:t xml:space="preserve">platnosti </w:t>
      </w:r>
      <w:r w:rsidRPr="002C3D74">
        <w:rPr>
          <w:rFonts w:ascii="Arial" w:hAnsi="Arial" w:cs="Arial"/>
          <w:sz w:val="20"/>
          <w:szCs w:val="20"/>
        </w:rPr>
        <w:t>dnem podpisu posledn</w:t>
      </w:r>
      <w:r w:rsidR="00EE3488" w:rsidRPr="002C3D74">
        <w:rPr>
          <w:rFonts w:ascii="Arial" w:hAnsi="Arial" w:cs="Arial"/>
          <w:sz w:val="20"/>
          <w:szCs w:val="20"/>
        </w:rPr>
        <w:t>í z</w:t>
      </w:r>
      <w:r w:rsidRPr="002C3D74">
        <w:rPr>
          <w:rFonts w:ascii="Arial" w:hAnsi="Arial" w:cs="Arial"/>
          <w:sz w:val="20"/>
          <w:szCs w:val="20"/>
        </w:rPr>
        <w:t>e Smluvních stran</w:t>
      </w:r>
      <w:r w:rsidR="00975BE3">
        <w:rPr>
          <w:rFonts w:ascii="Arial" w:hAnsi="Arial" w:cs="Arial"/>
          <w:sz w:val="20"/>
          <w:szCs w:val="20"/>
        </w:rPr>
        <w:t>,</w:t>
      </w:r>
      <w:r w:rsidR="00975BE3" w:rsidRPr="002C3D74">
        <w:rPr>
          <w:rFonts w:ascii="Arial" w:hAnsi="Arial" w:cs="Arial"/>
          <w:sz w:val="20"/>
          <w:szCs w:val="20"/>
        </w:rPr>
        <w:t xml:space="preserve"> účinnosti</w:t>
      </w:r>
      <w:r w:rsidR="00975BE3">
        <w:rPr>
          <w:rFonts w:ascii="Arial" w:hAnsi="Arial" w:cs="Arial"/>
          <w:sz w:val="20"/>
          <w:szCs w:val="20"/>
        </w:rPr>
        <w:t xml:space="preserve"> od 01. 07. 2022</w:t>
      </w:r>
      <w:r w:rsidR="00BA440F" w:rsidRPr="002C3D74">
        <w:rPr>
          <w:rFonts w:ascii="Arial" w:hAnsi="Arial" w:cs="Arial"/>
          <w:sz w:val="20"/>
          <w:szCs w:val="20"/>
        </w:rPr>
        <w:t xml:space="preserve"> </w:t>
      </w:r>
      <w:r w:rsidR="006771C5" w:rsidRPr="002C3D74">
        <w:rPr>
          <w:rFonts w:ascii="Arial" w:hAnsi="Arial" w:cs="Arial"/>
          <w:sz w:val="20"/>
          <w:szCs w:val="20"/>
        </w:rPr>
        <w:t>a stává se tak její nedílnou součástí</w:t>
      </w:r>
      <w:r w:rsidRPr="002C3D74">
        <w:rPr>
          <w:rFonts w:ascii="Arial" w:hAnsi="Arial" w:cs="Arial"/>
          <w:sz w:val="20"/>
          <w:szCs w:val="20"/>
        </w:rPr>
        <w:t>.</w:t>
      </w:r>
    </w:p>
    <w:p w14:paraId="1198544F" w14:textId="11DA27FF" w:rsidR="002C3D74" w:rsidRDefault="000235BD" w:rsidP="002C3D74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3D74">
        <w:rPr>
          <w:rFonts w:ascii="Arial" w:hAnsi="Arial" w:cs="Arial"/>
          <w:sz w:val="20"/>
          <w:szCs w:val="20"/>
        </w:rPr>
        <w:t xml:space="preserve">Tento dodatek Smlouvy je sepsán ve </w:t>
      </w:r>
      <w:r w:rsidR="00105676" w:rsidRPr="002C3D74">
        <w:rPr>
          <w:rFonts w:ascii="Arial" w:hAnsi="Arial" w:cs="Arial"/>
          <w:sz w:val="20"/>
          <w:szCs w:val="20"/>
        </w:rPr>
        <w:t>dvou stejnopisech, z nichž si každá</w:t>
      </w:r>
      <w:r w:rsidR="00172D71">
        <w:rPr>
          <w:rFonts w:ascii="Arial" w:hAnsi="Arial" w:cs="Arial"/>
          <w:sz w:val="20"/>
          <w:szCs w:val="20"/>
        </w:rPr>
        <w:t xml:space="preserve"> Smluvní</w:t>
      </w:r>
      <w:r w:rsidR="00105676" w:rsidRPr="002C3D74">
        <w:rPr>
          <w:rFonts w:ascii="Arial" w:hAnsi="Arial" w:cs="Arial"/>
          <w:sz w:val="20"/>
          <w:szCs w:val="20"/>
        </w:rPr>
        <w:t xml:space="preserve"> strana ponechá po jednom vyhotovení.</w:t>
      </w:r>
    </w:p>
    <w:p w14:paraId="455FC533" w14:textId="1BE71E5D" w:rsidR="00105676" w:rsidRPr="002C3D74" w:rsidRDefault="00105676" w:rsidP="002C3D74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3D74">
        <w:rPr>
          <w:rFonts w:ascii="Arial" w:hAnsi="Arial" w:cs="Arial"/>
          <w:sz w:val="20"/>
          <w:szCs w:val="20"/>
        </w:rPr>
        <w:t>Smluvní strany prohlašují, že si tento dodatek Smlouvy před jejím podpisem přečetly, že jeho obsah je dostatečně určitý a jim srozumitelný, že uzavření dodatku Smlouvy tohoto znění je projevem jejich pravé, svobodné a vážné vůle. Na důkaz toho připojují své vlastnoruční podpisy.</w:t>
      </w:r>
    </w:p>
    <w:p w14:paraId="061D1DC2" w14:textId="77777777" w:rsidR="001379D9" w:rsidRDefault="001379D9" w:rsidP="00EE348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3665"/>
      </w:tblGrid>
      <w:tr w:rsidR="001379D9" w:rsidRPr="000833C3" w14:paraId="34761F5E" w14:textId="77777777" w:rsidTr="003D1B24">
        <w:tc>
          <w:tcPr>
            <w:tcW w:w="4888" w:type="dxa"/>
          </w:tcPr>
          <w:p w14:paraId="260B41FE" w14:textId="776FD028" w:rsidR="001379D9" w:rsidRPr="000833C3" w:rsidRDefault="001379D9" w:rsidP="00796D07">
            <w:pPr>
              <w:rPr>
                <w:rFonts w:ascii="Arial" w:hAnsi="Arial" w:cs="Arial"/>
                <w:sz w:val="20"/>
                <w:szCs w:val="20"/>
              </w:rPr>
            </w:pPr>
            <w:r w:rsidRPr="000833C3">
              <w:rPr>
                <w:rFonts w:ascii="Arial" w:hAnsi="Arial" w:cs="Arial"/>
                <w:sz w:val="20"/>
                <w:szCs w:val="20"/>
              </w:rPr>
              <w:t>V</w:t>
            </w:r>
            <w:r w:rsidR="008801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D07">
              <w:rPr>
                <w:rFonts w:ascii="Arial" w:hAnsi="Arial" w:cs="Arial"/>
                <w:sz w:val="20"/>
                <w:szCs w:val="20"/>
              </w:rPr>
              <w:t>Mostě</w:t>
            </w:r>
            <w:r w:rsidR="00C37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3C3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665" w:type="dxa"/>
          </w:tcPr>
          <w:p w14:paraId="18EF6EB0" w14:textId="77777777" w:rsidR="001379D9" w:rsidRPr="000833C3" w:rsidRDefault="001379D9" w:rsidP="00A03662">
            <w:pPr>
              <w:ind w:right="-1200"/>
              <w:rPr>
                <w:rFonts w:ascii="Arial" w:hAnsi="Arial" w:cs="Arial"/>
                <w:sz w:val="20"/>
                <w:szCs w:val="20"/>
              </w:rPr>
            </w:pPr>
            <w:r w:rsidRPr="000833C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Brně</w:t>
            </w:r>
            <w:r w:rsidRPr="000833C3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1379D9" w:rsidRPr="000833C3" w14:paraId="5C186ABE" w14:textId="77777777" w:rsidTr="003D1B24">
        <w:tc>
          <w:tcPr>
            <w:tcW w:w="4888" w:type="dxa"/>
          </w:tcPr>
          <w:p w14:paraId="329E334A" w14:textId="77777777" w:rsidR="001379D9" w:rsidRPr="00E53FA1" w:rsidRDefault="001379D9" w:rsidP="00A036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A71B7B" w14:textId="77777777" w:rsidR="00796D07" w:rsidRDefault="009441A4" w:rsidP="00796D07">
            <w:pPr>
              <w:ind w:right="-182"/>
              <w:rPr>
                <w:rFonts w:ascii="Arial" w:hAnsi="Arial" w:cs="Arial"/>
                <w:b/>
                <w:sz w:val="20"/>
                <w:szCs w:val="20"/>
              </w:rPr>
            </w:pPr>
            <w:r w:rsidRPr="009049BD">
              <w:rPr>
                <w:rFonts w:ascii="Arial" w:hAnsi="Arial" w:cs="Arial"/>
                <w:sz w:val="20"/>
                <w:szCs w:val="20"/>
              </w:rPr>
              <w:t>Za</w:t>
            </w:r>
            <w:r w:rsidRPr="00E53F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96D07">
              <w:rPr>
                <w:rFonts w:ascii="Arial" w:hAnsi="Arial" w:cs="Arial"/>
                <w:b/>
                <w:sz w:val="20"/>
                <w:szCs w:val="20"/>
              </w:rPr>
              <w:t>DOPRAVNÍ PODNIK měst Mostu a Litvínov a.s.</w:t>
            </w:r>
            <w:r w:rsidR="008801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A226510" w14:textId="30D5FC2D" w:rsidR="001379D9" w:rsidRPr="00E53FA1" w:rsidRDefault="00880124" w:rsidP="00796D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(Pronajímatel)</w:t>
            </w:r>
          </w:p>
        </w:tc>
        <w:tc>
          <w:tcPr>
            <w:tcW w:w="3665" w:type="dxa"/>
          </w:tcPr>
          <w:p w14:paraId="148C0616" w14:textId="77777777" w:rsidR="001379D9" w:rsidRPr="000833C3" w:rsidRDefault="001379D9" w:rsidP="001379D9">
            <w:pPr>
              <w:ind w:right="-1200"/>
              <w:rPr>
                <w:rFonts w:ascii="Arial" w:hAnsi="Arial" w:cs="Arial"/>
                <w:sz w:val="20"/>
                <w:szCs w:val="20"/>
              </w:rPr>
            </w:pPr>
          </w:p>
          <w:p w14:paraId="1C38108F" w14:textId="77777777" w:rsidR="00796D07" w:rsidRDefault="001379D9" w:rsidP="006F736B">
            <w:pPr>
              <w:ind w:right="-1200"/>
              <w:rPr>
                <w:rFonts w:ascii="Arial" w:hAnsi="Arial" w:cs="Arial"/>
                <w:b/>
                <w:sz w:val="20"/>
                <w:szCs w:val="20"/>
              </w:rPr>
            </w:pPr>
            <w:r w:rsidRPr="000833C3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1379D9">
              <w:rPr>
                <w:rFonts w:ascii="Arial" w:hAnsi="Arial" w:cs="Arial"/>
                <w:b/>
                <w:sz w:val="20"/>
                <w:szCs w:val="20"/>
              </w:rPr>
              <w:t>Air Bank a.s.</w:t>
            </w:r>
            <w:r w:rsidR="009441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AD2236D" w14:textId="2DDFF8FF" w:rsidR="001379D9" w:rsidRDefault="009441A4" w:rsidP="006F736B">
            <w:pPr>
              <w:ind w:right="-1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2318C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ájemce)</w:t>
            </w:r>
          </w:p>
          <w:p w14:paraId="4AA5F798" w14:textId="77777777" w:rsidR="00D146FA" w:rsidRPr="000833C3" w:rsidRDefault="00D146FA" w:rsidP="006F736B">
            <w:pPr>
              <w:ind w:right="-1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9D9" w:rsidRPr="000833C3" w14:paraId="273B6F32" w14:textId="77777777" w:rsidTr="00D146FA">
        <w:trPr>
          <w:trHeight w:val="1934"/>
        </w:trPr>
        <w:tc>
          <w:tcPr>
            <w:tcW w:w="4888" w:type="dxa"/>
          </w:tcPr>
          <w:p w14:paraId="38FF7060" w14:textId="77777777" w:rsidR="00D7697D" w:rsidRDefault="00D7697D" w:rsidP="00AF19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905FA3A" w14:textId="77777777" w:rsidR="001379D9" w:rsidRDefault="001379D9" w:rsidP="00AF19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3C3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455D27A3" w14:textId="5A5452CE" w:rsidR="001555CF" w:rsidRDefault="00BF530A" w:rsidP="007F74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MUDr. Sáša Štembera</w:t>
            </w:r>
          </w:p>
          <w:p w14:paraId="21C66445" w14:textId="38B12E25" w:rsidR="001555CF" w:rsidRDefault="009049BD" w:rsidP="00D769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96D07">
              <w:rPr>
                <w:rFonts w:ascii="Arial" w:hAnsi="Arial" w:cs="Arial"/>
                <w:sz w:val="20"/>
                <w:szCs w:val="20"/>
              </w:rPr>
              <w:t>ředseda představenstva</w:t>
            </w:r>
          </w:p>
          <w:p w14:paraId="53016C8E" w14:textId="77777777" w:rsidR="009F6FC8" w:rsidRPr="001379D9" w:rsidRDefault="009F6FC8" w:rsidP="00AF19E0">
            <w:pPr>
              <w:spacing w:after="0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5" w:type="dxa"/>
          </w:tcPr>
          <w:p w14:paraId="78AE53FB" w14:textId="77777777" w:rsidR="001379D9" w:rsidRDefault="001379D9" w:rsidP="00AF19E0">
            <w:pPr>
              <w:spacing w:after="0"/>
              <w:ind w:right="-1200" w:firstLine="142"/>
              <w:rPr>
                <w:rFonts w:ascii="Arial" w:hAnsi="Arial" w:cs="Arial"/>
                <w:sz w:val="20"/>
                <w:szCs w:val="20"/>
              </w:rPr>
            </w:pPr>
          </w:p>
          <w:p w14:paraId="52D8C090" w14:textId="77777777" w:rsidR="001379D9" w:rsidRDefault="001379D9" w:rsidP="00D7697D">
            <w:pPr>
              <w:spacing w:after="0"/>
              <w:ind w:right="-1200"/>
              <w:rPr>
                <w:rFonts w:ascii="Arial" w:hAnsi="Arial" w:cs="Arial"/>
                <w:sz w:val="20"/>
                <w:szCs w:val="20"/>
              </w:rPr>
            </w:pPr>
            <w:r w:rsidRPr="000833C3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6060423B" w14:textId="77777777" w:rsidR="001379D9" w:rsidRPr="001379D9" w:rsidRDefault="001379D9" w:rsidP="00AF19E0">
            <w:pPr>
              <w:spacing w:after="0"/>
              <w:ind w:right="-1200" w:firstLine="142"/>
              <w:rPr>
                <w:rFonts w:ascii="Arial" w:hAnsi="Arial" w:cs="Arial"/>
                <w:b/>
                <w:sz w:val="20"/>
                <w:szCs w:val="20"/>
              </w:rPr>
            </w:pPr>
            <w:r w:rsidRPr="001379D9">
              <w:rPr>
                <w:rFonts w:ascii="Arial" w:hAnsi="Arial" w:cs="Arial"/>
                <w:b/>
                <w:sz w:val="20"/>
                <w:szCs w:val="20"/>
              </w:rPr>
              <w:t xml:space="preserve">Ing. Pavel </w:t>
            </w:r>
            <w:proofErr w:type="spellStart"/>
            <w:r w:rsidRPr="001379D9">
              <w:rPr>
                <w:rFonts w:ascii="Arial" w:hAnsi="Arial" w:cs="Arial"/>
                <w:b/>
                <w:sz w:val="20"/>
                <w:szCs w:val="20"/>
              </w:rPr>
              <w:t>Pfauser</w:t>
            </w:r>
            <w:proofErr w:type="spellEnd"/>
          </w:p>
          <w:p w14:paraId="67D9BD2E" w14:textId="77777777" w:rsidR="001379D9" w:rsidRPr="001379D9" w:rsidRDefault="001555CF" w:rsidP="00AF19E0">
            <w:pPr>
              <w:spacing w:after="0"/>
              <w:ind w:right="-1200" w:firstLine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představenstva</w:t>
            </w:r>
          </w:p>
        </w:tc>
      </w:tr>
    </w:tbl>
    <w:p w14:paraId="2E2590B4" w14:textId="4FFD68B3" w:rsidR="003D1B24" w:rsidRDefault="00796D07" w:rsidP="00D769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  <w:r w:rsidR="00D7697D">
        <w:rPr>
          <w:rFonts w:ascii="Arial" w:hAnsi="Arial" w:cs="Arial"/>
          <w:sz w:val="20"/>
          <w:szCs w:val="20"/>
        </w:rPr>
        <w:tab/>
      </w:r>
      <w:r w:rsidR="00D7697D">
        <w:rPr>
          <w:rFonts w:ascii="Arial" w:hAnsi="Arial" w:cs="Arial"/>
          <w:sz w:val="20"/>
          <w:szCs w:val="20"/>
        </w:rPr>
        <w:tab/>
      </w:r>
      <w:r w:rsidR="00AF19E0" w:rsidRPr="000833C3">
        <w:rPr>
          <w:rFonts w:ascii="Arial" w:hAnsi="Arial" w:cs="Arial"/>
          <w:sz w:val="20"/>
          <w:szCs w:val="20"/>
        </w:rPr>
        <w:t>_______________________________</w:t>
      </w:r>
    </w:p>
    <w:p w14:paraId="722D246D" w14:textId="03EF4E54" w:rsidR="00AF19E0" w:rsidRPr="00ED369B" w:rsidRDefault="00796D07" w:rsidP="00AF19E0">
      <w:pPr>
        <w:tabs>
          <w:tab w:val="left" w:pos="5103"/>
        </w:tabs>
        <w:spacing w:after="0" w:line="24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Bc. Daniel </w:t>
      </w:r>
      <w:proofErr w:type="spellStart"/>
      <w:r>
        <w:rPr>
          <w:rFonts w:ascii="Arial" w:hAnsi="Arial" w:cs="Arial"/>
          <w:b/>
          <w:sz w:val="20"/>
          <w:szCs w:val="20"/>
        </w:rPr>
        <w:t>Dunovský</w:t>
      </w:r>
      <w:proofErr w:type="spellEnd"/>
      <w:r w:rsidR="00AF19E0">
        <w:rPr>
          <w:rFonts w:ascii="Arial" w:hAnsi="Arial" w:cs="Arial"/>
          <w:b/>
          <w:sz w:val="20"/>
          <w:szCs w:val="20"/>
        </w:rPr>
        <w:tab/>
      </w:r>
      <w:r w:rsidR="00AF19E0" w:rsidRPr="00ED369B">
        <w:rPr>
          <w:rFonts w:ascii="Arial" w:hAnsi="Arial" w:cs="Arial"/>
          <w:b/>
          <w:sz w:val="20"/>
          <w:szCs w:val="20"/>
        </w:rPr>
        <w:t xml:space="preserve">Luboš </w:t>
      </w:r>
      <w:proofErr w:type="spellStart"/>
      <w:r w:rsidR="00AF19E0" w:rsidRPr="00ED369B">
        <w:rPr>
          <w:rFonts w:ascii="Arial" w:hAnsi="Arial" w:cs="Arial"/>
          <w:b/>
          <w:sz w:val="20"/>
          <w:szCs w:val="20"/>
        </w:rPr>
        <w:t>Berkovec</w:t>
      </w:r>
      <w:proofErr w:type="spellEnd"/>
    </w:p>
    <w:p w14:paraId="48DB5E09" w14:textId="4111AB83" w:rsidR="001555CF" w:rsidRDefault="00BF530A" w:rsidP="009049BD">
      <w:pPr>
        <w:tabs>
          <w:tab w:val="left" w:pos="5103"/>
        </w:tabs>
        <w:spacing w:after="0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9049BD">
        <w:rPr>
          <w:rFonts w:ascii="Arial" w:hAnsi="Arial" w:cs="Arial"/>
          <w:sz w:val="20"/>
          <w:szCs w:val="20"/>
        </w:rPr>
        <w:t>ístopředseda</w:t>
      </w:r>
      <w:r>
        <w:rPr>
          <w:rFonts w:ascii="Arial" w:hAnsi="Arial" w:cs="Arial"/>
          <w:sz w:val="20"/>
          <w:szCs w:val="20"/>
        </w:rPr>
        <w:t xml:space="preserve"> představenstva</w:t>
      </w:r>
      <w:r w:rsidR="00AF19E0">
        <w:rPr>
          <w:rFonts w:ascii="Arial" w:hAnsi="Arial" w:cs="Arial"/>
          <w:b/>
          <w:sz w:val="20"/>
          <w:szCs w:val="20"/>
        </w:rPr>
        <w:tab/>
      </w:r>
      <w:r w:rsidR="00AF19E0">
        <w:rPr>
          <w:rFonts w:ascii="Arial" w:hAnsi="Arial" w:cs="Arial"/>
          <w:sz w:val="20"/>
          <w:szCs w:val="20"/>
        </w:rPr>
        <w:t>člen představenstva</w:t>
      </w:r>
    </w:p>
    <w:p w14:paraId="7CD6F9F4" w14:textId="77777777" w:rsidR="007B2393" w:rsidRDefault="007B2393" w:rsidP="007B2393">
      <w:pPr>
        <w:tabs>
          <w:tab w:val="left" w:pos="5103"/>
        </w:tabs>
        <w:spacing w:after="0"/>
        <w:ind w:firstLine="142"/>
        <w:rPr>
          <w:rFonts w:ascii="Arial" w:hAnsi="Arial" w:cs="Arial"/>
          <w:sz w:val="20"/>
          <w:szCs w:val="20"/>
        </w:rPr>
      </w:pPr>
    </w:p>
    <w:p w14:paraId="5E3FFCA0" w14:textId="77777777" w:rsidR="007B2393" w:rsidRDefault="007B2393" w:rsidP="007B2393">
      <w:pPr>
        <w:tabs>
          <w:tab w:val="left" w:pos="5103"/>
        </w:tabs>
        <w:spacing w:after="0"/>
        <w:ind w:firstLine="142"/>
        <w:rPr>
          <w:rFonts w:ascii="Arial" w:hAnsi="Arial" w:cs="Arial"/>
          <w:sz w:val="20"/>
          <w:szCs w:val="20"/>
        </w:rPr>
      </w:pPr>
    </w:p>
    <w:sectPr w:rsidR="007B2393" w:rsidSect="00A30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1D3D2" w14:textId="77777777" w:rsidR="00EE4824" w:rsidRDefault="00EE4824" w:rsidP="00950E5F">
      <w:pPr>
        <w:spacing w:after="0" w:line="240" w:lineRule="auto"/>
      </w:pPr>
      <w:r>
        <w:separator/>
      </w:r>
    </w:p>
  </w:endnote>
  <w:endnote w:type="continuationSeparator" w:id="0">
    <w:p w14:paraId="18483BC4" w14:textId="77777777" w:rsidR="00EE4824" w:rsidRDefault="00EE4824" w:rsidP="00950E5F">
      <w:pPr>
        <w:spacing w:after="0" w:line="240" w:lineRule="auto"/>
      </w:pPr>
      <w:r>
        <w:continuationSeparator/>
      </w:r>
    </w:p>
  </w:endnote>
  <w:endnote w:type="continuationNotice" w:id="1">
    <w:p w14:paraId="24A26ABF" w14:textId="77777777" w:rsidR="00EE4824" w:rsidRDefault="00EE4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abel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0C483" w14:textId="77777777" w:rsidR="00E5657E" w:rsidRDefault="00E565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E6579" w14:textId="77777777" w:rsidR="00E5657E" w:rsidRDefault="00E5657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B05C" w14:textId="77777777" w:rsidR="00E5657E" w:rsidRDefault="00E565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0B968" w14:textId="77777777" w:rsidR="00EE4824" w:rsidRDefault="00EE4824" w:rsidP="00950E5F">
      <w:pPr>
        <w:spacing w:after="0" w:line="240" w:lineRule="auto"/>
      </w:pPr>
      <w:r>
        <w:separator/>
      </w:r>
    </w:p>
  </w:footnote>
  <w:footnote w:type="continuationSeparator" w:id="0">
    <w:p w14:paraId="5D83D4F6" w14:textId="77777777" w:rsidR="00EE4824" w:rsidRDefault="00EE4824" w:rsidP="00950E5F">
      <w:pPr>
        <w:spacing w:after="0" w:line="240" w:lineRule="auto"/>
      </w:pPr>
      <w:r>
        <w:continuationSeparator/>
      </w:r>
    </w:p>
  </w:footnote>
  <w:footnote w:type="continuationNotice" w:id="1">
    <w:p w14:paraId="4D5303E3" w14:textId="77777777" w:rsidR="00EE4824" w:rsidRDefault="00EE48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CBEB4" w14:textId="77777777" w:rsidR="00E5657E" w:rsidRDefault="00E565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59275" w14:textId="1AB38BD6" w:rsidR="00950E5F" w:rsidRDefault="00191EE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083F32" wp14:editId="1010F8FD">
              <wp:simplePos x="0" y="0"/>
              <wp:positionH relativeFrom="page">
                <wp:posOffset>5837555</wp:posOffset>
              </wp:positionH>
              <wp:positionV relativeFrom="page">
                <wp:posOffset>395605</wp:posOffset>
              </wp:positionV>
              <wp:extent cx="1128395" cy="635000"/>
              <wp:effectExtent l="0" t="0" r="0" b="0"/>
              <wp:wrapNone/>
              <wp:docPr id="2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839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AD8B5" w14:textId="77777777" w:rsidR="00191EEF" w:rsidRPr="00191EEF" w:rsidRDefault="00191EEF" w:rsidP="00191EEF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898989"/>
                              <w:sz w:val="20"/>
                            </w:rPr>
                          </w:pPr>
                          <w:r w:rsidRPr="00191EEF">
                            <w:rPr>
                              <w:rFonts w:ascii="Arial" w:hAnsi="Arial" w:cs="Arial"/>
                              <w:noProof/>
                              <w:color w:val="898989"/>
                              <w:sz w:val="20"/>
                            </w:rPr>
                            <w:t>Air Bank / interní</w:t>
                          </w:r>
                        </w:p>
                        <w:p w14:paraId="7509BE3D" w14:textId="34084CE1" w:rsidR="00191EEF" w:rsidRPr="00191EEF" w:rsidRDefault="00191EEF" w:rsidP="00191EEF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191EEF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83F32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margin-left:459.65pt;margin-top:31.15pt;width:88.85pt;height:5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" o:allowincell="f" filled="f" stroked="f" strokeweight=".5pt">
              <v:fill o:detectmouseclick="t"/>
              <v:textbox>
                <w:txbxContent>
                  <w:p w14:paraId="0E6AD8B5" w14:textId="77777777" w:rsidR="00191EEF" w:rsidRPr="00191EEF" w:rsidRDefault="00191EEF" w:rsidP="00191EEF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898989"/>
                        <w:sz w:val="20"/>
                      </w:rPr>
                    </w:pPr>
                    <w:r w:rsidRPr="00191EEF">
                      <w:rPr>
                        <w:rFonts w:ascii="Arial" w:hAnsi="Arial" w:cs="Arial"/>
                        <w:noProof/>
                        <w:color w:val="898989"/>
                        <w:sz w:val="20"/>
                      </w:rPr>
                      <w:t>Air Bank / interní</w:t>
                    </w:r>
                  </w:p>
                  <w:p w14:paraId="7509BE3D" w14:textId="34084CE1" w:rsidR="00191EEF" w:rsidRPr="00191EEF" w:rsidRDefault="00191EEF" w:rsidP="00191EEF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191EEF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17F81" w14:textId="77777777" w:rsidR="00E5657E" w:rsidRDefault="00E565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85E"/>
    <w:multiLevelType w:val="hybridMultilevel"/>
    <w:tmpl w:val="51FE0244"/>
    <w:lvl w:ilvl="0" w:tplc="800E2E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1175"/>
    <w:multiLevelType w:val="hybridMultilevel"/>
    <w:tmpl w:val="0818EA78"/>
    <w:lvl w:ilvl="0" w:tplc="B928EDA8">
      <w:start w:val="1"/>
      <w:numFmt w:val="decimal"/>
      <w:lvlText w:val="3.%1."/>
      <w:lvlJc w:val="left"/>
      <w:pPr>
        <w:ind w:left="1069" w:hanging="360"/>
      </w:pPr>
      <w:rPr>
        <w:rFonts w:cs="Times New Roman" w:hint="default"/>
      </w:rPr>
    </w:lvl>
    <w:lvl w:ilvl="1" w:tplc="20BE905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1A49B0"/>
    <w:multiLevelType w:val="hybridMultilevel"/>
    <w:tmpl w:val="00A8A9EA"/>
    <w:lvl w:ilvl="0" w:tplc="D95664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42D5"/>
    <w:multiLevelType w:val="hybridMultilevel"/>
    <w:tmpl w:val="70ACFA10"/>
    <w:lvl w:ilvl="0" w:tplc="D52A2CBE">
      <w:start w:val="1"/>
      <w:numFmt w:val="decimal"/>
      <w:lvlText w:val="9.%1."/>
      <w:lvlJc w:val="left"/>
      <w:pPr>
        <w:ind w:left="720" w:hanging="360"/>
      </w:pPr>
      <w:rPr>
        <w:rFonts w:hint="default"/>
        <w:sz w:val="20"/>
        <w:szCs w:val="20"/>
      </w:rPr>
    </w:lvl>
    <w:lvl w:ilvl="1" w:tplc="FA74D42E" w:tentative="1">
      <w:start w:val="1"/>
      <w:numFmt w:val="lowerLetter"/>
      <w:lvlText w:val="%2."/>
      <w:lvlJc w:val="left"/>
      <w:pPr>
        <w:ind w:left="1440" w:hanging="360"/>
      </w:pPr>
    </w:lvl>
    <w:lvl w:ilvl="2" w:tplc="8454307C" w:tentative="1">
      <w:start w:val="1"/>
      <w:numFmt w:val="lowerRoman"/>
      <w:lvlText w:val="%3."/>
      <w:lvlJc w:val="right"/>
      <w:pPr>
        <w:ind w:left="2160" w:hanging="180"/>
      </w:pPr>
    </w:lvl>
    <w:lvl w:ilvl="3" w:tplc="88DE52F2" w:tentative="1">
      <w:start w:val="1"/>
      <w:numFmt w:val="decimal"/>
      <w:lvlText w:val="%4."/>
      <w:lvlJc w:val="left"/>
      <w:pPr>
        <w:ind w:left="2880" w:hanging="360"/>
      </w:pPr>
    </w:lvl>
    <w:lvl w:ilvl="4" w:tplc="9B467612" w:tentative="1">
      <w:start w:val="1"/>
      <w:numFmt w:val="lowerLetter"/>
      <w:lvlText w:val="%5."/>
      <w:lvlJc w:val="left"/>
      <w:pPr>
        <w:ind w:left="3600" w:hanging="360"/>
      </w:pPr>
    </w:lvl>
    <w:lvl w:ilvl="5" w:tplc="2FE4CA44" w:tentative="1">
      <w:start w:val="1"/>
      <w:numFmt w:val="lowerRoman"/>
      <w:lvlText w:val="%6."/>
      <w:lvlJc w:val="right"/>
      <w:pPr>
        <w:ind w:left="4320" w:hanging="180"/>
      </w:pPr>
    </w:lvl>
    <w:lvl w:ilvl="6" w:tplc="0714EF5E" w:tentative="1">
      <w:start w:val="1"/>
      <w:numFmt w:val="decimal"/>
      <w:lvlText w:val="%7."/>
      <w:lvlJc w:val="left"/>
      <w:pPr>
        <w:ind w:left="5040" w:hanging="360"/>
      </w:pPr>
    </w:lvl>
    <w:lvl w:ilvl="7" w:tplc="773A7BFE" w:tentative="1">
      <w:start w:val="1"/>
      <w:numFmt w:val="lowerLetter"/>
      <w:lvlText w:val="%8."/>
      <w:lvlJc w:val="left"/>
      <w:pPr>
        <w:ind w:left="5760" w:hanging="360"/>
      </w:pPr>
    </w:lvl>
    <w:lvl w:ilvl="8" w:tplc="617C6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0624"/>
    <w:multiLevelType w:val="hybridMultilevel"/>
    <w:tmpl w:val="DC3EF50A"/>
    <w:lvl w:ilvl="0" w:tplc="4AC4CA6A">
      <w:start w:val="3"/>
      <w:numFmt w:val="decimal"/>
      <w:pStyle w:val="11"/>
      <w:lvlText w:val="1.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K11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3BDA6BCE"/>
    <w:multiLevelType w:val="hybridMultilevel"/>
    <w:tmpl w:val="1FE4F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77E93"/>
    <w:multiLevelType w:val="hybridMultilevel"/>
    <w:tmpl w:val="A3044EC0"/>
    <w:lvl w:ilvl="0" w:tplc="84424BEC">
      <w:start w:val="1"/>
      <w:numFmt w:val="decimal"/>
      <w:lvlText w:val="7.%1."/>
      <w:lvlJc w:val="left"/>
      <w:pPr>
        <w:ind w:left="3479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919E3"/>
    <w:multiLevelType w:val="hybridMultilevel"/>
    <w:tmpl w:val="D6423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A4506"/>
    <w:multiLevelType w:val="hybridMultilevel"/>
    <w:tmpl w:val="846CC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28"/>
    <w:rsid w:val="000235BD"/>
    <w:rsid w:val="0002648C"/>
    <w:rsid w:val="00041D29"/>
    <w:rsid w:val="00082C43"/>
    <w:rsid w:val="00105676"/>
    <w:rsid w:val="001379D9"/>
    <w:rsid w:val="0015306B"/>
    <w:rsid w:val="001555CF"/>
    <w:rsid w:val="00156E56"/>
    <w:rsid w:val="00161686"/>
    <w:rsid w:val="00172D71"/>
    <w:rsid w:val="00173C4D"/>
    <w:rsid w:val="00191EEF"/>
    <w:rsid w:val="001A46FD"/>
    <w:rsid w:val="001B46BF"/>
    <w:rsid w:val="001C6ACD"/>
    <w:rsid w:val="001D039C"/>
    <w:rsid w:val="001D66C0"/>
    <w:rsid w:val="001E2B8A"/>
    <w:rsid w:val="00213470"/>
    <w:rsid w:val="0022047E"/>
    <w:rsid w:val="00221067"/>
    <w:rsid w:val="00257C71"/>
    <w:rsid w:val="0026187A"/>
    <w:rsid w:val="002729C4"/>
    <w:rsid w:val="00275B9D"/>
    <w:rsid w:val="002773F1"/>
    <w:rsid w:val="00297539"/>
    <w:rsid w:val="002C3D74"/>
    <w:rsid w:val="002D736A"/>
    <w:rsid w:val="002F084D"/>
    <w:rsid w:val="003252A3"/>
    <w:rsid w:val="003849F8"/>
    <w:rsid w:val="003D1B24"/>
    <w:rsid w:val="00440C46"/>
    <w:rsid w:val="00451E75"/>
    <w:rsid w:val="00453521"/>
    <w:rsid w:val="00485C74"/>
    <w:rsid w:val="004A7F40"/>
    <w:rsid w:val="004B7B9B"/>
    <w:rsid w:val="004F6626"/>
    <w:rsid w:val="00500869"/>
    <w:rsid w:val="00547BF9"/>
    <w:rsid w:val="00551531"/>
    <w:rsid w:val="00552A6F"/>
    <w:rsid w:val="00575ECC"/>
    <w:rsid w:val="005810CD"/>
    <w:rsid w:val="00592E19"/>
    <w:rsid w:val="005A597B"/>
    <w:rsid w:val="005A7D8D"/>
    <w:rsid w:val="005D4E64"/>
    <w:rsid w:val="005F6F82"/>
    <w:rsid w:val="00621E53"/>
    <w:rsid w:val="0062318C"/>
    <w:rsid w:val="006278BB"/>
    <w:rsid w:val="00672185"/>
    <w:rsid w:val="006771C5"/>
    <w:rsid w:val="006A51BC"/>
    <w:rsid w:val="006A70DB"/>
    <w:rsid w:val="006E6661"/>
    <w:rsid w:val="006F56D4"/>
    <w:rsid w:val="006F736B"/>
    <w:rsid w:val="00712726"/>
    <w:rsid w:val="00760A03"/>
    <w:rsid w:val="0077645E"/>
    <w:rsid w:val="00796D07"/>
    <w:rsid w:val="007B1AE6"/>
    <w:rsid w:val="007B2393"/>
    <w:rsid w:val="007F7491"/>
    <w:rsid w:val="008743A1"/>
    <w:rsid w:val="00880124"/>
    <w:rsid w:val="008844D2"/>
    <w:rsid w:val="00884A3D"/>
    <w:rsid w:val="008B59AB"/>
    <w:rsid w:val="008C570C"/>
    <w:rsid w:val="008E5BE9"/>
    <w:rsid w:val="008E5DD8"/>
    <w:rsid w:val="009002AE"/>
    <w:rsid w:val="00901A07"/>
    <w:rsid w:val="009049BD"/>
    <w:rsid w:val="00910CA4"/>
    <w:rsid w:val="00921112"/>
    <w:rsid w:val="009441A4"/>
    <w:rsid w:val="00944FFE"/>
    <w:rsid w:val="00950E5F"/>
    <w:rsid w:val="0095716C"/>
    <w:rsid w:val="00965BBB"/>
    <w:rsid w:val="00966BB2"/>
    <w:rsid w:val="00967763"/>
    <w:rsid w:val="00975BE3"/>
    <w:rsid w:val="009F6FC8"/>
    <w:rsid w:val="00A02333"/>
    <w:rsid w:val="00A0570A"/>
    <w:rsid w:val="00A30028"/>
    <w:rsid w:val="00A33B53"/>
    <w:rsid w:val="00A4322A"/>
    <w:rsid w:val="00A6269A"/>
    <w:rsid w:val="00A76ABC"/>
    <w:rsid w:val="00A806F4"/>
    <w:rsid w:val="00AD2AE3"/>
    <w:rsid w:val="00AF19E0"/>
    <w:rsid w:val="00B02A14"/>
    <w:rsid w:val="00B94DD6"/>
    <w:rsid w:val="00BA440F"/>
    <w:rsid w:val="00BC43AE"/>
    <w:rsid w:val="00BD1EA0"/>
    <w:rsid w:val="00BD25DD"/>
    <w:rsid w:val="00BE0951"/>
    <w:rsid w:val="00BF530A"/>
    <w:rsid w:val="00C109E0"/>
    <w:rsid w:val="00C24019"/>
    <w:rsid w:val="00C378BF"/>
    <w:rsid w:val="00C55FF7"/>
    <w:rsid w:val="00C60969"/>
    <w:rsid w:val="00C6518D"/>
    <w:rsid w:val="00C81EFE"/>
    <w:rsid w:val="00C85434"/>
    <w:rsid w:val="00C85464"/>
    <w:rsid w:val="00CA0F69"/>
    <w:rsid w:val="00CA63B5"/>
    <w:rsid w:val="00CD7DB1"/>
    <w:rsid w:val="00CF4C86"/>
    <w:rsid w:val="00D061FC"/>
    <w:rsid w:val="00D146FA"/>
    <w:rsid w:val="00D32905"/>
    <w:rsid w:val="00D43D2A"/>
    <w:rsid w:val="00D50A19"/>
    <w:rsid w:val="00D62E3C"/>
    <w:rsid w:val="00D759AA"/>
    <w:rsid w:val="00D7697D"/>
    <w:rsid w:val="00D94ECD"/>
    <w:rsid w:val="00DB1CC2"/>
    <w:rsid w:val="00DB3430"/>
    <w:rsid w:val="00DC1D70"/>
    <w:rsid w:val="00DE4197"/>
    <w:rsid w:val="00DF2546"/>
    <w:rsid w:val="00E022A9"/>
    <w:rsid w:val="00E23FB9"/>
    <w:rsid w:val="00E31F50"/>
    <w:rsid w:val="00E53FA1"/>
    <w:rsid w:val="00E5657E"/>
    <w:rsid w:val="00E75493"/>
    <w:rsid w:val="00EA665F"/>
    <w:rsid w:val="00EB5217"/>
    <w:rsid w:val="00ED19A2"/>
    <w:rsid w:val="00ED369B"/>
    <w:rsid w:val="00EE14B7"/>
    <w:rsid w:val="00EE3488"/>
    <w:rsid w:val="00EE4824"/>
    <w:rsid w:val="00EF1159"/>
    <w:rsid w:val="00F27905"/>
    <w:rsid w:val="00F4526B"/>
    <w:rsid w:val="00F71BC3"/>
    <w:rsid w:val="00F757A2"/>
    <w:rsid w:val="00FC437B"/>
    <w:rsid w:val="00FC7D30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1628A7"/>
  <w15:docId w15:val="{2799CAF5-0CA2-4FAB-AE2C-6D6D2D84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531"/>
  </w:style>
  <w:style w:type="paragraph" w:styleId="Nadpis1">
    <w:name w:val="heading 1"/>
    <w:basedOn w:val="Normln"/>
    <w:next w:val="Normln"/>
    <w:link w:val="Nadpis1Char"/>
    <w:uiPriority w:val="9"/>
    <w:qFormat/>
    <w:rsid w:val="00221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1E2B8A"/>
    <w:pPr>
      <w:tabs>
        <w:tab w:val="left" w:pos="360"/>
        <w:tab w:val="left" w:pos="720"/>
      </w:tabs>
      <w:suppressAutoHyphens/>
      <w:spacing w:after="36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30028"/>
    <w:pPr>
      <w:suppressAutoHyphens/>
      <w:autoSpaceDE w:val="0"/>
      <w:spacing w:after="0" w:line="240" w:lineRule="auto"/>
      <w:jc w:val="both"/>
    </w:pPr>
    <w:rPr>
      <w:rFonts w:ascii="KabelItcTEE" w:eastAsia="Times New Roman" w:hAnsi="KabelItcTEE" w:cs="Times New Roman"/>
      <w:sz w:val="20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30028"/>
    <w:rPr>
      <w:rFonts w:ascii="KabelItcTEE" w:eastAsia="Times New Roman" w:hAnsi="KabelItcTEE" w:cs="Times New Roman"/>
      <w:sz w:val="20"/>
      <w:szCs w:val="24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A30028"/>
    <w:pPr>
      <w:suppressAutoHyphens/>
      <w:autoSpaceDE w:val="0"/>
      <w:spacing w:after="0" w:line="240" w:lineRule="auto"/>
      <w:jc w:val="center"/>
    </w:pPr>
    <w:rPr>
      <w:rFonts w:ascii="KabelItcTEE" w:eastAsia="Times New Roman" w:hAnsi="KabelItcTEE" w:cs="Times New Roman"/>
      <w:b/>
      <w:bCs/>
      <w:smallCaps/>
      <w:sz w:val="32"/>
      <w:szCs w:val="32"/>
      <w:lang w:eastAsia="ar-SA"/>
    </w:rPr>
  </w:style>
  <w:style w:type="character" w:customStyle="1" w:styleId="PodtitulChar">
    <w:name w:val="Podtitul Char"/>
    <w:basedOn w:val="Standardnpsmoodstavce"/>
    <w:link w:val="Podtitul"/>
    <w:rsid w:val="00A30028"/>
    <w:rPr>
      <w:rFonts w:ascii="KabelItcTEE" w:eastAsia="Times New Roman" w:hAnsi="KabelItcTEE" w:cs="Times New Roman"/>
      <w:b/>
      <w:bCs/>
      <w:smallCaps/>
      <w:sz w:val="32"/>
      <w:szCs w:val="3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0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5F"/>
  </w:style>
  <w:style w:type="paragraph" w:styleId="Zpat">
    <w:name w:val="footer"/>
    <w:basedOn w:val="Normln"/>
    <w:link w:val="ZpatChar"/>
    <w:uiPriority w:val="99"/>
    <w:unhideWhenUsed/>
    <w:rsid w:val="00950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5F"/>
  </w:style>
  <w:style w:type="character" w:customStyle="1" w:styleId="Nadpis9Char">
    <w:name w:val="Nadpis 9 Char"/>
    <w:basedOn w:val="Standardnpsmoodstavce"/>
    <w:link w:val="Nadpis9"/>
    <w:rsid w:val="001E2B8A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1E2B8A"/>
    <w:pPr>
      <w:tabs>
        <w:tab w:val="left" w:pos="360"/>
        <w:tab w:val="left" w:pos="720"/>
      </w:tabs>
      <w:suppressAutoHyphen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1E2B8A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2618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567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21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atne">
    <w:name w:val="platne"/>
    <w:uiPriority w:val="99"/>
    <w:rsid w:val="00221067"/>
    <w:rPr>
      <w:rFonts w:cs="Times New Roman"/>
    </w:rPr>
  </w:style>
  <w:style w:type="paragraph" w:customStyle="1" w:styleId="11">
    <w:name w:val="1.1"/>
    <w:basedOn w:val="Zkladntext"/>
    <w:link w:val="11Char"/>
    <w:uiPriority w:val="99"/>
    <w:rsid w:val="00275B9D"/>
    <w:pPr>
      <w:numPr>
        <w:numId w:val="4"/>
      </w:numPr>
      <w:tabs>
        <w:tab w:val="left" w:pos="709"/>
      </w:tabs>
    </w:pPr>
    <w:rPr>
      <w:rFonts w:ascii="Times New Roman" w:hAnsi="Times New Roman"/>
    </w:rPr>
  </w:style>
  <w:style w:type="character" w:customStyle="1" w:styleId="11Char">
    <w:name w:val="1.1 Char"/>
    <w:basedOn w:val="ZkladntextChar"/>
    <w:link w:val="11"/>
    <w:uiPriority w:val="99"/>
    <w:locked/>
    <w:rsid w:val="00275B9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K11">
    <w:name w:val="K1.1."/>
    <w:basedOn w:val="11"/>
    <w:uiPriority w:val="99"/>
    <w:rsid w:val="00275B9D"/>
    <w:pPr>
      <w:numPr>
        <w:ilvl w:val="1"/>
      </w:numPr>
      <w:tabs>
        <w:tab w:val="clear" w:pos="709"/>
        <w:tab w:val="num" w:pos="360"/>
      </w:tabs>
      <w:suppressAutoHyphens w:val="0"/>
      <w:autoSpaceDE/>
      <w:spacing w:after="120"/>
      <w:ind w:left="792" w:hanging="432"/>
    </w:pPr>
    <w:rPr>
      <w:rFonts w:ascii="Arial" w:hAnsi="Arial" w:cs="Arial"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B9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43D2A"/>
    <w:pPr>
      <w:spacing w:after="0" w:line="240" w:lineRule="auto"/>
    </w:pPr>
  </w:style>
  <w:style w:type="character" w:styleId="Odkaznakoment">
    <w:name w:val="annotation reference"/>
    <w:basedOn w:val="Standardnpsmoodstavce"/>
    <w:semiHidden/>
    <w:unhideWhenUsed/>
    <w:rsid w:val="003D1B2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D1B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3D1B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1D7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1D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3359</Characters>
  <Application>Microsoft Office Word</Application>
  <DocSecurity>0</DocSecurity>
  <Lines>93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Roupcová Petra</dc:creator>
  <cp:lastModifiedBy>Suchý David</cp:lastModifiedBy>
  <cp:revision>4</cp:revision>
  <cp:lastPrinted>2017-05-22T07:04:00Z</cp:lastPrinted>
  <dcterms:created xsi:type="dcterms:W3CDTF">2022-03-24T15:28:00Z</dcterms:created>
  <dcterms:modified xsi:type="dcterms:W3CDTF">2022-04-28T10:35:00Z</dcterms:modified>
  <cp:category>Air Bank / 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rbank-DocumentTagging.ClassificationMark.P00">
    <vt:lpwstr>&lt;ClassificationMark xmlns:xsi="http://www.w3.org/2001/XMLSchema-instance" xmlns:xsd="http://www.w3.org/2001/XMLSchema" margin="NaN" class="C1" owner="Roupcová Petra" position="TopRight" marginX="1.3" marginY="0.6" classifiedOn="2022-03-24T16:28:08.34</vt:lpwstr>
  </property>
  <property fmtid="{D5CDD505-2E9C-101B-9397-08002B2CF9AE}" pid="3" name="airbank-DocumentTagging.ClassificationMark.P01">
    <vt:lpwstr>19689+01:00" showPrintedBy="false" showPrintDate="false" language="cs" ApplicationVersion="Microsoft Word, 14.0" addinVersion="5.7.9.0" template="Air Bank"&gt;&lt;history bulk="false" class="Air Bank / interní" code="C1" user="Zdráhalová Žaneta" date="2022</vt:lpwstr>
  </property>
  <property fmtid="{D5CDD505-2E9C-101B-9397-08002B2CF9AE}" pid="4" name="airbank-DocumentTagging.ClassificationMark.P02">
    <vt:lpwstr>-03-24T16:28:08.3419689+01:00" /&gt;&lt;recipients /&gt;&lt;documentOwners /&gt;&lt;/ClassificationMark&gt;</vt:lpwstr>
  </property>
  <property fmtid="{D5CDD505-2E9C-101B-9397-08002B2CF9AE}" pid="5" name="airbank-DocumentTagging.ClassificationMark">
    <vt:lpwstr>￼PARTS:3</vt:lpwstr>
  </property>
  <property fmtid="{D5CDD505-2E9C-101B-9397-08002B2CF9AE}" pid="6" name="airbank-DocumentClasification">
    <vt:lpwstr>Air Bank / interní</vt:lpwstr>
  </property>
  <property fmtid="{D5CDD505-2E9C-101B-9397-08002B2CF9AE}" pid="7" name="airbank-DLP">
    <vt:lpwstr>airbank-DLP:DLP_AB INTERNI</vt:lpwstr>
  </property>
</Properties>
</file>