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9595" w14:textId="6A31E2A8" w:rsidR="000C1E31" w:rsidRDefault="00C70E55" w:rsidP="00F20CD1">
      <w:pPr>
        <w:widowControl w:val="0"/>
        <w:spacing w:before="120"/>
        <w:jc w:val="center"/>
        <w:rPr>
          <w:rFonts w:asciiTheme="minorHAnsi" w:hAnsiTheme="minorHAnsi" w:cstheme="minorHAnsi"/>
          <w:b/>
          <w:bCs/>
          <w:spacing w:val="60"/>
          <w:kern w:val="44"/>
          <w:sz w:val="44"/>
          <w:szCs w:val="44"/>
        </w:rPr>
      </w:pPr>
      <w:r>
        <w:rPr>
          <w:rFonts w:asciiTheme="minorHAnsi" w:hAnsiTheme="minorHAnsi" w:cstheme="minorHAnsi"/>
          <w:b/>
          <w:bCs/>
          <w:spacing w:val="60"/>
          <w:kern w:val="44"/>
          <w:sz w:val="44"/>
          <w:szCs w:val="44"/>
        </w:rPr>
        <w:t>Dodatek č. 1</w:t>
      </w:r>
    </w:p>
    <w:p w14:paraId="16D13674" w14:textId="132A6218" w:rsidR="00C70E55" w:rsidRDefault="00C70E55" w:rsidP="00F20CD1">
      <w:pPr>
        <w:widowControl w:val="0"/>
        <w:spacing w:before="120"/>
        <w:jc w:val="center"/>
        <w:rPr>
          <w:rFonts w:asciiTheme="minorHAnsi" w:hAnsiTheme="minorHAnsi" w:cstheme="minorHAnsi"/>
          <w:lang w:eastAsia="cs-CZ"/>
        </w:rPr>
      </w:pPr>
      <w:r w:rsidRPr="00C70E55">
        <w:rPr>
          <w:rFonts w:asciiTheme="minorHAnsi" w:hAnsiTheme="minorHAnsi" w:cstheme="minorHAnsi"/>
          <w:lang w:eastAsia="cs-CZ"/>
        </w:rPr>
        <w:t xml:space="preserve">ke smlouvě o dílo ze dne </w:t>
      </w:r>
      <w:proofErr w:type="gramStart"/>
      <w:r w:rsidRPr="00C70E55">
        <w:rPr>
          <w:rFonts w:asciiTheme="minorHAnsi" w:hAnsiTheme="minorHAnsi" w:cstheme="minorHAnsi"/>
          <w:lang w:eastAsia="cs-CZ"/>
        </w:rPr>
        <w:t>21.1.2022</w:t>
      </w:r>
      <w:proofErr w:type="gramEnd"/>
      <w:r>
        <w:rPr>
          <w:rFonts w:asciiTheme="minorHAnsi" w:hAnsiTheme="minorHAnsi" w:cstheme="minorHAnsi"/>
          <w:lang w:eastAsia="cs-CZ"/>
        </w:rPr>
        <w:t xml:space="preserve"> </w:t>
      </w:r>
      <w:r w:rsidRPr="00C70E55">
        <w:rPr>
          <w:rFonts w:asciiTheme="minorHAnsi" w:hAnsiTheme="minorHAnsi" w:cstheme="minorHAnsi"/>
          <w:lang w:eastAsia="cs-CZ"/>
        </w:rPr>
        <w:t xml:space="preserve">na akci pod názvem </w:t>
      </w:r>
    </w:p>
    <w:p w14:paraId="3D5DC81E" w14:textId="56BFB25C" w:rsidR="00C70E55" w:rsidRPr="00C70E55" w:rsidRDefault="00C70E55" w:rsidP="00F20CD1">
      <w:pPr>
        <w:widowControl w:val="0"/>
        <w:spacing w:before="120"/>
        <w:jc w:val="center"/>
        <w:rPr>
          <w:rFonts w:asciiTheme="minorHAnsi" w:hAnsiTheme="minorHAnsi" w:cstheme="minorHAnsi"/>
          <w:b/>
          <w:lang w:eastAsia="cs-CZ"/>
        </w:rPr>
      </w:pPr>
      <w:r w:rsidRPr="00C70E55">
        <w:rPr>
          <w:rFonts w:asciiTheme="minorHAnsi" w:hAnsiTheme="minorHAnsi" w:cstheme="minorHAnsi"/>
          <w:b/>
          <w:lang w:eastAsia="cs-CZ"/>
        </w:rPr>
        <w:t>„II/150 Světlá nad Sázavou – most ev. č. 150-017“</w:t>
      </w:r>
    </w:p>
    <w:p w14:paraId="23612C0E" w14:textId="77777777" w:rsidR="006E34CF" w:rsidRPr="00F54C04" w:rsidRDefault="006E34CF" w:rsidP="00F067FE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61E3CE08" w14:textId="51D95806" w:rsidR="00C0295E" w:rsidRPr="00F94258" w:rsidRDefault="00C70E55" w:rsidP="00BC6D72">
      <w:pPr>
        <w:tabs>
          <w:tab w:val="left" w:pos="9072"/>
        </w:tabs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i/>
        </w:rPr>
        <w:t>uzavřený</w:t>
      </w:r>
      <w:r w:rsidR="006E34CF" w:rsidRPr="00F94258">
        <w:rPr>
          <w:rFonts w:asciiTheme="minorHAnsi" w:hAnsiTheme="minorHAnsi" w:cstheme="minorHAnsi"/>
          <w:i/>
        </w:rPr>
        <w:t xml:space="preserve"> podle ustanovení § 2586 a následujících zákona č. 89/2012 Sb.</w:t>
      </w:r>
      <w:r w:rsidR="00BC6D72" w:rsidRPr="00F94258">
        <w:rPr>
          <w:rFonts w:asciiTheme="minorHAnsi" w:hAnsiTheme="minorHAnsi" w:cstheme="minorHAnsi"/>
          <w:i/>
        </w:rPr>
        <w:t>, občanského zákoníku (dále jen </w:t>
      </w:r>
      <w:r w:rsidR="00922742" w:rsidRPr="00F94258">
        <w:rPr>
          <w:rFonts w:asciiTheme="minorHAnsi" w:hAnsiTheme="minorHAnsi" w:cstheme="minorHAnsi"/>
          <w:i/>
        </w:rPr>
        <w:t>„</w:t>
      </w:r>
      <w:r w:rsidR="006E34CF" w:rsidRPr="00F94258">
        <w:rPr>
          <w:rFonts w:asciiTheme="minorHAnsi" w:hAnsiTheme="minorHAnsi" w:cstheme="minorHAnsi"/>
          <w:i/>
        </w:rPr>
        <w:t>OZ</w:t>
      </w:r>
      <w:r w:rsidR="00922742" w:rsidRPr="00F94258">
        <w:rPr>
          <w:rFonts w:asciiTheme="minorHAnsi" w:hAnsiTheme="minorHAnsi" w:cstheme="minorHAnsi"/>
          <w:i/>
        </w:rPr>
        <w:t>“</w:t>
      </w:r>
      <w:r w:rsidR="00BC6D72" w:rsidRPr="00F94258">
        <w:rPr>
          <w:rFonts w:asciiTheme="minorHAnsi" w:hAnsiTheme="minorHAnsi" w:cstheme="minorHAnsi"/>
          <w:i/>
        </w:rPr>
        <w:t>),</w:t>
      </w:r>
      <w:r w:rsidR="006F6AD4" w:rsidRPr="00F94258">
        <w:rPr>
          <w:rFonts w:asciiTheme="minorHAnsi" w:hAnsiTheme="minorHAnsi" w:cstheme="minorHAnsi"/>
          <w:i/>
        </w:rPr>
        <w:t xml:space="preserve"> </w:t>
      </w:r>
      <w:r w:rsidR="006E34CF" w:rsidRPr="00F94258">
        <w:rPr>
          <w:rFonts w:asciiTheme="minorHAnsi" w:hAnsiTheme="minorHAnsi" w:cstheme="minorHAnsi"/>
          <w:i/>
        </w:rPr>
        <w:t>ve znění pozdějších předpisů</w:t>
      </w:r>
      <w:r w:rsidR="002F026E" w:rsidRPr="00F94258">
        <w:rPr>
          <w:rFonts w:asciiTheme="minorHAnsi" w:hAnsiTheme="minorHAnsi" w:cstheme="minorHAnsi"/>
          <w:i/>
        </w:rPr>
        <w:t xml:space="preserve"> (dále také jako „</w:t>
      </w:r>
      <w:r>
        <w:rPr>
          <w:rFonts w:asciiTheme="minorHAnsi" w:hAnsiTheme="minorHAnsi" w:cstheme="minorHAnsi"/>
          <w:i/>
        </w:rPr>
        <w:t>dodatek</w:t>
      </w:r>
      <w:r w:rsidR="002F026E" w:rsidRPr="00F94258">
        <w:rPr>
          <w:rFonts w:asciiTheme="minorHAnsi" w:hAnsiTheme="minorHAnsi" w:cstheme="minorHAnsi"/>
          <w:i/>
        </w:rPr>
        <w:t>“)</w:t>
      </w:r>
    </w:p>
    <w:p w14:paraId="7B63E48A" w14:textId="77777777" w:rsidR="00737069" w:rsidRPr="00F94258" w:rsidRDefault="00737069" w:rsidP="00F067FE">
      <w:pPr>
        <w:jc w:val="both"/>
        <w:rPr>
          <w:rFonts w:asciiTheme="minorHAnsi" w:hAnsiTheme="minorHAnsi" w:cstheme="minorHAnsi"/>
          <w:lang w:eastAsia="cs-CZ"/>
        </w:rPr>
      </w:pPr>
    </w:p>
    <w:p w14:paraId="424387F4" w14:textId="77777777" w:rsidR="009E54B8" w:rsidRPr="00F94258" w:rsidRDefault="0035697D" w:rsidP="000C1E31">
      <w:pPr>
        <w:keepNext/>
        <w:jc w:val="center"/>
        <w:rPr>
          <w:rFonts w:asciiTheme="minorHAnsi" w:hAnsiTheme="minorHAnsi" w:cstheme="minorHAnsi"/>
          <w:b/>
        </w:rPr>
      </w:pPr>
      <w:r w:rsidRPr="00F94258">
        <w:rPr>
          <w:rFonts w:asciiTheme="minorHAnsi" w:hAnsiTheme="minorHAnsi" w:cstheme="minorHAnsi"/>
          <w:b/>
        </w:rPr>
        <w:t>Článek I.</w:t>
      </w:r>
    </w:p>
    <w:p w14:paraId="33C3855E" w14:textId="77777777" w:rsidR="008946C4" w:rsidRPr="00F94258" w:rsidRDefault="009E54B8" w:rsidP="000C1E31">
      <w:pPr>
        <w:pStyle w:val="Nadpis2"/>
        <w:numPr>
          <w:ilvl w:val="0"/>
          <w:numId w:val="0"/>
        </w:numPr>
        <w:spacing w:after="240"/>
        <w:ind w:left="578" w:hanging="578"/>
        <w:rPr>
          <w:rFonts w:asciiTheme="minorHAnsi" w:hAnsiTheme="minorHAnsi" w:cstheme="minorHAnsi"/>
        </w:rPr>
      </w:pPr>
      <w:r w:rsidRPr="00F94258">
        <w:rPr>
          <w:rFonts w:asciiTheme="minorHAnsi" w:hAnsiTheme="minorHAnsi" w:cstheme="minorHAnsi"/>
        </w:rPr>
        <w:t>Smluvní strany</w:t>
      </w:r>
    </w:p>
    <w:p w14:paraId="6EE025F0" w14:textId="2E8A0DAD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b/>
          <w:lang w:eastAsia="cs-CZ"/>
        </w:rPr>
        <w:t>Objednatel:</w:t>
      </w:r>
      <w:r w:rsidRPr="00F94258">
        <w:rPr>
          <w:rFonts w:asciiTheme="minorHAnsi" w:hAnsiTheme="minorHAnsi" w:cstheme="minorHAnsi"/>
          <w:b/>
          <w:lang w:eastAsia="cs-CZ"/>
        </w:rPr>
        <w:tab/>
      </w:r>
      <w:r w:rsidRPr="00F94258">
        <w:rPr>
          <w:rFonts w:asciiTheme="minorHAnsi" w:hAnsiTheme="minorHAnsi" w:cstheme="minorHAnsi"/>
          <w:b/>
          <w:lang w:eastAsia="cs-CZ"/>
        </w:rPr>
        <w:tab/>
      </w:r>
      <w:r w:rsidR="00CA29A9" w:rsidRPr="00F94258">
        <w:rPr>
          <w:rFonts w:asciiTheme="minorHAnsi" w:hAnsiTheme="minorHAnsi" w:cstheme="minorHAnsi"/>
          <w:b/>
          <w:snapToGrid w:val="0"/>
          <w:color w:val="000000"/>
          <w:lang w:eastAsia="cs-CZ"/>
        </w:rPr>
        <w:t xml:space="preserve">Město </w:t>
      </w:r>
      <w:r w:rsidR="00BC74A3" w:rsidRPr="00F94258">
        <w:rPr>
          <w:rFonts w:asciiTheme="minorHAnsi" w:hAnsiTheme="minorHAnsi" w:cstheme="minorHAnsi"/>
          <w:b/>
          <w:snapToGrid w:val="0"/>
          <w:color w:val="000000"/>
          <w:lang w:eastAsia="cs-CZ"/>
        </w:rPr>
        <w:t>Světlá nad Sázavou</w:t>
      </w:r>
    </w:p>
    <w:p w14:paraId="281C4A45" w14:textId="13403B77" w:rsidR="00956548" w:rsidRPr="00F94258" w:rsidRDefault="00956548" w:rsidP="00956548">
      <w:pPr>
        <w:spacing w:before="120" w:after="120"/>
        <w:rPr>
          <w:rFonts w:asciiTheme="minorHAnsi" w:hAnsiTheme="minorHAnsi" w:cstheme="minorHAnsi"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 xml:space="preserve">se sídlem: </w:t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="00684A03" w:rsidRPr="00F94258">
        <w:rPr>
          <w:rFonts w:asciiTheme="minorHAnsi" w:hAnsiTheme="minorHAnsi" w:cstheme="minorHAnsi"/>
          <w:lang w:eastAsia="cs-CZ"/>
        </w:rPr>
        <w:t>n</w:t>
      </w:r>
      <w:r w:rsidR="00BC74A3" w:rsidRPr="00F94258">
        <w:rPr>
          <w:rFonts w:asciiTheme="minorHAnsi" w:hAnsiTheme="minorHAnsi" w:cstheme="minorHAnsi"/>
          <w:lang w:eastAsia="cs-CZ"/>
        </w:rPr>
        <w:t>áměstí Trčků z Lípy 18, 582 91 Světlá nad Sázavou</w:t>
      </w:r>
    </w:p>
    <w:p w14:paraId="6CA51341" w14:textId="41CC23F9" w:rsidR="004B2D99" w:rsidRPr="00F94258" w:rsidRDefault="00956548" w:rsidP="00956548">
      <w:pPr>
        <w:spacing w:before="120" w:after="120"/>
        <w:rPr>
          <w:rFonts w:asciiTheme="minorHAnsi" w:hAnsiTheme="minorHAnsi" w:cstheme="minorHAnsi"/>
          <w:b/>
          <w:bCs/>
          <w:lang w:eastAsia="cs-CZ"/>
        </w:rPr>
      </w:pPr>
      <w:r w:rsidRPr="00F94258">
        <w:rPr>
          <w:rFonts w:asciiTheme="minorHAnsi" w:hAnsiTheme="minorHAnsi" w:cstheme="minorHAnsi"/>
          <w:b/>
          <w:bCs/>
          <w:lang w:eastAsia="cs-CZ"/>
        </w:rPr>
        <w:t xml:space="preserve">zastoupený: </w:t>
      </w:r>
      <w:r w:rsidRPr="00F94258">
        <w:rPr>
          <w:rFonts w:asciiTheme="minorHAnsi" w:hAnsiTheme="minorHAnsi" w:cstheme="minorHAnsi"/>
          <w:b/>
          <w:bCs/>
          <w:lang w:eastAsia="cs-CZ"/>
        </w:rPr>
        <w:tab/>
      </w:r>
      <w:r w:rsidRPr="00F94258">
        <w:rPr>
          <w:rFonts w:asciiTheme="minorHAnsi" w:hAnsiTheme="minorHAnsi" w:cstheme="minorHAnsi"/>
          <w:b/>
          <w:bCs/>
          <w:lang w:eastAsia="cs-CZ"/>
        </w:rPr>
        <w:tab/>
      </w:r>
      <w:r w:rsidR="00A475EB" w:rsidRPr="00F94258">
        <w:rPr>
          <w:rFonts w:asciiTheme="minorHAnsi" w:hAnsiTheme="minorHAnsi" w:cstheme="minorHAnsi"/>
          <w:b/>
        </w:rPr>
        <w:t>Ing. Františkem Aubrechtem</w:t>
      </w:r>
      <w:r w:rsidR="004B2D99" w:rsidRPr="00F94258">
        <w:rPr>
          <w:rFonts w:asciiTheme="minorHAnsi" w:hAnsiTheme="minorHAnsi" w:cstheme="minorHAnsi"/>
          <w:b/>
          <w:bCs/>
          <w:lang w:eastAsia="cs-CZ"/>
        </w:rPr>
        <w:t xml:space="preserve">, starostou </w:t>
      </w:r>
    </w:p>
    <w:p w14:paraId="06BFE249" w14:textId="441F937E" w:rsidR="00956548" w:rsidRPr="00F94258" w:rsidRDefault="00956548" w:rsidP="00956548">
      <w:pPr>
        <w:spacing w:before="120" w:after="120"/>
        <w:jc w:val="both"/>
        <w:outlineLvl w:val="1"/>
        <w:rPr>
          <w:rFonts w:asciiTheme="minorHAnsi" w:hAnsiTheme="minorHAnsi" w:cstheme="minorHAnsi"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IČO:</w:t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="00BC74A3" w:rsidRPr="00F94258">
        <w:rPr>
          <w:rFonts w:asciiTheme="minorHAnsi" w:hAnsiTheme="minorHAnsi" w:cstheme="minorHAnsi"/>
          <w:lang w:eastAsia="cs-CZ"/>
        </w:rPr>
        <w:t>00268321</w:t>
      </w:r>
    </w:p>
    <w:p w14:paraId="0A58B070" w14:textId="5A335079" w:rsidR="00956548" w:rsidRPr="00F94258" w:rsidRDefault="00956548" w:rsidP="00956548">
      <w:pPr>
        <w:spacing w:before="120" w:after="120"/>
        <w:jc w:val="both"/>
        <w:outlineLvl w:val="1"/>
        <w:rPr>
          <w:rFonts w:asciiTheme="minorHAnsi" w:hAnsiTheme="minorHAnsi" w:cstheme="minorHAnsi"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DIČ:</w:t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  <w:t>CZ</w:t>
      </w:r>
      <w:r w:rsidR="00BC74A3" w:rsidRPr="00F94258">
        <w:rPr>
          <w:rFonts w:asciiTheme="minorHAnsi" w:hAnsiTheme="minorHAnsi" w:cstheme="minorHAnsi"/>
          <w:lang w:eastAsia="cs-CZ"/>
        </w:rPr>
        <w:t>00268321</w:t>
      </w:r>
    </w:p>
    <w:p w14:paraId="3E3F1EE1" w14:textId="6297AA78" w:rsidR="00956548" w:rsidRPr="00F94258" w:rsidRDefault="00956548" w:rsidP="00956548">
      <w:pPr>
        <w:spacing w:before="120" w:after="120"/>
        <w:rPr>
          <w:rFonts w:asciiTheme="minorHAnsi" w:hAnsiTheme="minorHAnsi" w:cstheme="minorHAnsi"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(dále jen „Objednatel“)</w:t>
      </w:r>
    </w:p>
    <w:p w14:paraId="169074E2" w14:textId="77777777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</w:p>
    <w:p w14:paraId="3EE0BF18" w14:textId="77777777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b/>
          <w:lang w:eastAsia="cs-CZ"/>
        </w:rPr>
        <w:t>a</w:t>
      </w:r>
    </w:p>
    <w:p w14:paraId="4F0FD003" w14:textId="77777777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</w:p>
    <w:p w14:paraId="2CABEA31" w14:textId="44F0E63D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b/>
          <w:lang w:eastAsia="cs-CZ"/>
        </w:rPr>
        <w:t>Zhotovitel:</w:t>
      </w:r>
      <w:r w:rsidRPr="00F94258">
        <w:rPr>
          <w:rFonts w:asciiTheme="minorHAnsi" w:hAnsiTheme="minorHAnsi" w:cstheme="minorHAnsi"/>
          <w:b/>
          <w:lang w:eastAsia="cs-CZ"/>
        </w:rPr>
        <w:tab/>
      </w:r>
      <w:r w:rsidRPr="00F94258">
        <w:rPr>
          <w:rFonts w:asciiTheme="minorHAnsi" w:hAnsiTheme="minorHAnsi" w:cstheme="minorHAnsi"/>
          <w:b/>
          <w:lang w:eastAsia="cs-CZ"/>
        </w:rPr>
        <w:tab/>
      </w:r>
      <w:r w:rsidR="00216C12">
        <w:rPr>
          <w:rFonts w:asciiTheme="minorHAnsi" w:hAnsiTheme="minorHAnsi" w:cstheme="minorHAnsi"/>
          <w:b/>
          <w:lang w:eastAsia="cs-CZ"/>
        </w:rPr>
        <w:t>SIMOST, s.r.o.</w:t>
      </w:r>
    </w:p>
    <w:p w14:paraId="5A44313E" w14:textId="0AAEDE08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se sídlem:</w:t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="00216C12" w:rsidRPr="00216C12">
        <w:rPr>
          <w:rFonts w:asciiTheme="minorHAnsi" w:hAnsiTheme="minorHAnsi" w:cstheme="minorHAnsi"/>
          <w:bCs/>
          <w:lang w:eastAsia="cs-CZ"/>
        </w:rPr>
        <w:t>Jižní náměstí 32/15, 619 00 Brno</w:t>
      </w:r>
    </w:p>
    <w:p w14:paraId="0521F064" w14:textId="5C06702F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b/>
          <w:lang w:eastAsia="cs-CZ"/>
        </w:rPr>
        <w:t>zastoupený:</w:t>
      </w:r>
      <w:r w:rsidRPr="00F94258">
        <w:rPr>
          <w:rFonts w:asciiTheme="minorHAnsi" w:hAnsiTheme="minorHAnsi" w:cstheme="minorHAnsi"/>
          <w:b/>
          <w:lang w:eastAsia="cs-CZ"/>
        </w:rPr>
        <w:tab/>
      </w:r>
      <w:r w:rsidRPr="00F94258">
        <w:rPr>
          <w:rFonts w:asciiTheme="minorHAnsi" w:hAnsiTheme="minorHAnsi" w:cstheme="minorHAnsi"/>
          <w:b/>
          <w:lang w:eastAsia="cs-CZ"/>
        </w:rPr>
        <w:tab/>
      </w:r>
      <w:r w:rsidR="005E2B0B" w:rsidRPr="005E2B0B">
        <w:rPr>
          <w:rFonts w:asciiTheme="minorHAnsi" w:hAnsiTheme="minorHAnsi" w:cstheme="minorHAnsi"/>
          <w:b/>
          <w:lang w:eastAsia="cs-CZ"/>
        </w:rPr>
        <w:t>Bc. Jakubem Malíkem</w:t>
      </w:r>
      <w:r w:rsidR="00216C12" w:rsidRPr="005E2B0B">
        <w:rPr>
          <w:rFonts w:asciiTheme="minorHAnsi" w:hAnsiTheme="minorHAnsi" w:cstheme="minorHAnsi"/>
          <w:b/>
          <w:lang w:eastAsia="cs-CZ"/>
        </w:rPr>
        <w:t>, jednatelem</w:t>
      </w:r>
      <w:r w:rsidR="00216C12">
        <w:rPr>
          <w:rFonts w:asciiTheme="minorHAnsi" w:hAnsiTheme="minorHAnsi" w:cstheme="minorHAnsi"/>
          <w:b/>
          <w:lang w:eastAsia="cs-CZ"/>
        </w:rPr>
        <w:t xml:space="preserve"> společnosti</w:t>
      </w:r>
    </w:p>
    <w:p w14:paraId="020FF024" w14:textId="7FDBBEFB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zapsán v obchodním rejstříku</w:t>
      </w:r>
      <w:r w:rsidR="00216C12">
        <w:rPr>
          <w:rFonts w:asciiTheme="minorHAnsi" w:hAnsiTheme="minorHAnsi" w:cstheme="minorHAnsi"/>
          <w:lang w:eastAsia="cs-CZ"/>
        </w:rPr>
        <w:t xml:space="preserve"> u KS v Brně, oddíl C, vložka 8943, datum zápisu: 01. 04. 1993</w:t>
      </w:r>
    </w:p>
    <w:p w14:paraId="387C5751" w14:textId="77777777" w:rsidR="00956548" w:rsidRPr="00F94258" w:rsidRDefault="00956548" w:rsidP="00956548">
      <w:pPr>
        <w:tabs>
          <w:tab w:val="left" w:pos="5730"/>
        </w:tabs>
        <w:spacing w:before="120" w:after="120"/>
        <w:rPr>
          <w:rFonts w:asciiTheme="minorHAnsi" w:hAnsiTheme="minorHAnsi" w:cstheme="minorHAnsi"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 xml:space="preserve">Osoba pověřená jednat jménem zhotovitele ve věcech </w:t>
      </w:r>
      <w:r w:rsidRPr="00F94258">
        <w:rPr>
          <w:rFonts w:asciiTheme="minorHAnsi" w:hAnsiTheme="minorHAnsi" w:cstheme="minorHAnsi"/>
          <w:lang w:eastAsia="cs-CZ"/>
        </w:rPr>
        <w:tab/>
      </w:r>
    </w:p>
    <w:p w14:paraId="152E87C9" w14:textId="11ACFC77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smluvních:</w:t>
      </w:r>
      <w:r w:rsidRPr="00F94258">
        <w:rPr>
          <w:rFonts w:asciiTheme="minorHAnsi" w:hAnsiTheme="minorHAnsi" w:cstheme="minorHAnsi"/>
          <w:lang w:eastAsia="cs-CZ"/>
        </w:rPr>
        <w:tab/>
      </w:r>
      <w:r w:rsidR="00051827">
        <w:rPr>
          <w:rFonts w:asciiTheme="minorHAnsi" w:hAnsiTheme="minorHAnsi" w:cstheme="minorHAnsi"/>
          <w:lang w:eastAsia="cs-CZ"/>
        </w:rPr>
        <w:tab/>
        <w:t>Bc. Jakub Malík</w:t>
      </w:r>
      <w:r w:rsidR="00216C12">
        <w:rPr>
          <w:rFonts w:asciiTheme="minorHAnsi" w:hAnsiTheme="minorHAnsi" w:cstheme="minorHAnsi"/>
          <w:lang w:eastAsia="cs-CZ"/>
        </w:rPr>
        <w:t>, jednatel společnosti</w:t>
      </w:r>
    </w:p>
    <w:p w14:paraId="351BEDD5" w14:textId="39E1E09C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IČO:</w:t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="00216C12">
        <w:rPr>
          <w:rFonts w:asciiTheme="minorHAnsi" w:hAnsiTheme="minorHAnsi" w:cstheme="minorHAnsi"/>
          <w:lang w:eastAsia="cs-CZ"/>
        </w:rPr>
        <w:tab/>
        <w:t>46995803</w:t>
      </w:r>
    </w:p>
    <w:p w14:paraId="0B7FC69E" w14:textId="62185ADE" w:rsidR="00956548" w:rsidRPr="00F94258" w:rsidRDefault="00956548" w:rsidP="00956548">
      <w:pPr>
        <w:spacing w:before="120" w:after="120"/>
        <w:rPr>
          <w:rFonts w:asciiTheme="minorHAnsi" w:hAnsiTheme="minorHAnsi" w:cstheme="minorHAnsi"/>
          <w:b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DIČ:</w:t>
      </w:r>
      <w:r w:rsidRPr="00F94258">
        <w:rPr>
          <w:rFonts w:asciiTheme="minorHAnsi" w:hAnsiTheme="minorHAnsi" w:cstheme="minorHAnsi"/>
          <w:lang w:eastAsia="cs-CZ"/>
        </w:rPr>
        <w:tab/>
      </w:r>
      <w:r w:rsidRPr="00F94258">
        <w:rPr>
          <w:rFonts w:asciiTheme="minorHAnsi" w:hAnsiTheme="minorHAnsi" w:cstheme="minorHAnsi"/>
          <w:lang w:eastAsia="cs-CZ"/>
        </w:rPr>
        <w:tab/>
      </w:r>
      <w:r w:rsidR="00216C12">
        <w:rPr>
          <w:rFonts w:asciiTheme="minorHAnsi" w:hAnsiTheme="minorHAnsi" w:cstheme="minorHAnsi"/>
          <w:lang w:eastAsia="cs-CZ"/>
        </w:rPr>
        <w:tab/>
        <w:t>CZ46995803</w:t>
      </w:r>
    </w:p>
    <w:p w14:paraId="3FF364C1" w14:textId="77777777" w:rsidR="006F6AD4" w:rsidRPr="00F94258" w:rsidRDefault="00E26071" w:rsidP="00956548">
      <w:pPr>
        <w:widowControl w:val="0"/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F94258">
        <w:rPr>
          <w:rFonts w:asciiTheme="minorHAnsi" w:hAnsiTheme="minorHAnsi" w:cstheme="minorHAnsi"/>
        </w:rPr>
        <w:t>(dále jen jako „</w:t>
      </w:r>
      <w:r w:rsidR="005C150F" w:rsidRPr="00F94258">
        <w:rPr>
          <w:rFonts w:asciiTheme="minorHAnsi" w:hAnsiTheme="minorHAnsi" w:cstheme="minorHAnsi"/>
        </w:rPr>
        <w:t>Z</w:t>
      </w:r>
      <w:r w:rsidR="003524A0" w:rsidRPr="00F94258">
        <w:rPr>
          <w:rFonts w:asciiTheme="minorHAnsi" w:hAnsiTheme="minorHAnsi" w:cstheme="minorHAnsi"/>
        </w:rPr>
        <w:t>hotovitel</w:t>
      </w:r>
      <w:r w:rsidRPr="00F94258">
        <w:rPr>
          <w:rFonts w:asciiTheme="minorHAnsi" w:hAnsiTheme="minorHAnsi" w:cstheme="minorHAnsi"/>
        </w:rPr>
        <w:t xml:space="preserve">“) </w:t>
      </w:r>
    </w:p>
    <w:p w14:paraId="776D1348" w14:textId="77777777" w:rsidR="00E45E70" w:rsidRPr="00F94258" w:rsidRDefault="00E45E70" w:rsidP="00E45E70">
      <w:pPr>
        <w:widowControl w:val="0"/>
        <w:jc w:val="both"/>
        <w:outlineLvl w:val="0"/>
        <w:rPr>
          <w:rFonts w:asciiTheme="minorHAnsi" w:hAnsiTheme="minorHAnsi" w:cstheme="minorHAnsi"/>
          <w:lang w:eastAsia="cs-CZ"/>
        </w:rPr>
      </w:pPr>
      <w:r w:rsidRPr="00F94258">
        <w:rPr>
          <w:rFonts w:asciiTheme="minorHAnsi" w:hAnsiTheme="minorHAnsi" w:cstheme="minorHAnsi"/>
          <w:lang w:eastAsia="cs-CZ"/>
        </w:rPr>
        <w:t>(společně také jako „</w:t>
      </w:r>
      <w:r w:rsidRPr="00F94258">
        <w:rPr>
          <w:rFonts w:asciiTheme="minorHAnsi" w:hAnsiTheme="minorHAnsi" w:cstheme="minorHAnsi"/>
          <w:b/>
          <w:lang w:eastAsia="cs-CZ"/>
        </w:rPr>
        <w:t>Smluvní strany</w:t>
      </w:r>
      <w:r w:rsidRPr="00F94258">
        <w:rPr>
          <w:rFonts w:asciiTheme="minorHAnsi" w:hAnsiTheme="minorHAnsi" w:cstheme="minorHAnsi"/>
          <w:lang w:eastAsia="cs-CZ"/>
        </w:rPr>
        <w:t>“ nebo jednotlivě „</w:t>
      </w:r>
      <w:r w:rsidRPr="00F94258">
        <w:rPr>
          <w:rFonts w:asciiTheme="minorHAnsi" w:hAnsiTheme="minorHAnsi" w:cstheme="minorHAnsi"/>
          <w:b/>
          <w:lang w:eastAsia="cs-CZ"/>
        </w:rPr>
        <w:t>Smluvní strana</w:t>
      </w:r>
      <w:r w:rsidRPr="00F94258">
        <w:rPr>
          <w:rFonts w:asciiTheme="minorHAnsi" w:hAnsiTheme="minorHAnsi" w:cstheme="minorHAnsi"/>
          <w:lang w:eastAsia="cs-CZ"/>
        </w:rPr>
        <w:t>“)</w:t>
      </w:r>
    </w:p>
    <w:p w14:paraId="2E89A2D3" w14:textId="77777777" w:rsidR="00E45E70" w:rsidRPr="00F94258" w:rsidRDefault="00E45E70" w:rsidP="00E26071">
      <w:pPr>
        <w:widowControl w:val="0"/>
        <w:tabs>
          <w:tab w:val="left" w:pos="2268"/>
        </w:tabs>
        <w:jc w:val="both"/>
        <w:rPr>
          <w:rFonts w:asciiTheme="minorHAnsi" w:hAnsiTheme="minorHAnsi" w:cstheme="minorHAnsi"/>
        </w:rPr>
      </w:pPr>
    </w:p>
    <w:p w14:paraId="71384141" w14:textId="77777777" w:rsidR="001576D0" w:rsidRPr="00F94258" w:rsidRDefault="001576D0" w:rsidP="001576D0">
      <w:pPr>
        <w:widowControl w:val="0"/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F94258">
        <w:rPr>
          <w:rFonts w:asciiTheme="minorHAnsi" w:hAnsiTheme="minorHAnsi" w:cstheme="minorHAnsi"/>
        </w:rPr>
        <w:t>se dohodl</w:t>
      </w:r>
      <w:r w:rsidR="00F54C04" w:rsidRPr="00F94258">
        <w:rPr>
          <w:rFonts w:asciiTheme="minorHAnsi" w:hAnsiTheme="minorHAnsi" w:cstheme="minorHAnsi"/>
        </w:rPr>
        <w:t>y</w:t>
      </w:r>
      <w:r w:rsidRPr="00F94258">
        <w:rPr>
          <w:rFonts w:asciiTheme="minorHAnsi" w:hAnsiTheme="minorHAnsi" w:cstheme="minorHAnsi"/>
        </w:rPr>
        <w:t xml:space="preserve"> na následujících ustanoveních:</w:t>
      </w:r>
    </w:p>
    <w:p w14:paraId="1BFCF8A6" w14:textId="77777777" w:rsidR="003C6E2A" w:rsidRPr="00F94258" w:rsidRDefault="003C6E2A" w:rsidP="000C1E31">
      <w:pPr>
        <w:keepNext/>
        <w:widowControl w:val="0"/>
        <w:tabs>
          <w:tab w:val="left" w:pos="2268"/>
        </w:tabs>
        <w:jc w:val="center"/>
        <w:rPr>
          <w:rFonts w:asciiTheme="minorHAnsi" w:hAnsiTheme="minorHAnsi" w:cstheme="minorHAnsi"/>
          <w:b/>
        </w:rPr>
      </w:pPr>
    </w:p>
    <w:p w14:paraId="55275FD2" w14:textId="77777777" w:rsidR="001C1C68" w:rsidRPr="00F94258" w:rsidRDefault="001C1C68" w:rsidP="00203D3A">
      <w:pPr>
        <w:widowControl w:val="0"/>
        <w:tabs>
          <w:tab w:val="left" w:pos="2268"/>
        </w:tabs>
        <w:suppressAutoHyphens w:val="0"/>
        <w:jc w:val="center"/>
        <w:rPr>
          <w:rFonts w:asciiTheme="minorHAnsi" w:hAnsiTheme="minorHAnsi" w:cstheme="minorHAnsi"/>
          <w:b/>
        </w:rPr>
      </w:pPr>
    </w:p>
    <w:p w14:paraId="162C5B31" w14:textId="24BBD6AD" w:rsidR="00E26071" w:rsidRPr="00F94258" w:rsidRDefault="00E26071" w:rsidP="00203D3A">
      <w:pPr>
        <w:widowControl w:val="0"/>
        <w:tabs>
          <w:tab w:val="left" w:pos="2268"/>
        </w:tabs>
        <w:suppressAutoHyphens w:val="0"/>
        <w:jc w:val="center"/>
        <w:rPr>
          <w:rFonts w:asciiTheme="minorHAnsi" w:hAnsiTheme="minorHAnsi" w:cstheme="minorHAnsi"/>
          <w:b/>
        </w:rPr>
      </w:pPr>
      <w:r w:rsidRPr="00F94258">
        <w:rPr>
          <w:rFonts w:asciiTheme="minorHAnsi" w:hAnsiTheme="minorHAnsi" w:cstheme="minorHAnsi"/>
          <w:b/>
        </w:rPr>
        <w:t>Článek II.</w:t>
      </w:r>
    </w:p>
    <w:p w14:paraId="3EB334F4" w14:textId="59C5F986" w:rsidR="00B9148F" w:rsidRDefault="00C70E55" w:rsidP="00203D3A">
      <w:pPr>
        <w:pStyle w:val="Nadpis2"/>
        <w:keepNext w:val="0"/>
        <w:widowControl w:val="0"/>
        <w:numPr>
          <w:ilvl w:val="0"/>
          <w:numId w:val="0"/>
        </w:numPr>
        <w:suppressAutoHyphens w:val="0"/>
        <w:spacing w:after="240"/>
        <w:ind w:left="57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Změna smlouvy o dílo</w:t>
      </w:r>
    </w:p>
    <w:p w14:paraId="65B6FD94" w14:textId="30080038" w:rsidR="00DD06B1" w:rsidRPr="00DD06B1" w:rsidRDefault="00DD06B1" w:rsidP="00DD06B1">
      <w:pPr>
        <w:rPr>
          <w:rFonts w:asciiTheme="minorHAnsi" w:hAnsiTheme="minorHAnsi" w:cstheme="minorHAnsi"/>
          <w:lang w:eastAsia="cs-CZ"/>
        </w:rPr>
      </w:pPr>
      <w:r w:rsidRPr="00DD06B1">
        <w:rPr>
          <w:rFonts w:asciiTheme="minorHAnsi" w:hAnsiTheme="minorHAnsi" w:cstheme="minorHAnsi"/>
          <w:lang w:eastAsia="cs-CZ"/>
        </w:rPr>
        <w:t xml:space="preserve">Smluvní strany se tímto dodatkem dohodly na těchto změnách smlouvy o dílo ze dne </w:t>
      </w:r>
      <w:proofErr w:type="gramStart"/>
      <w:r w:rsidRPr="00DD06B1">
        <w:rPr>
          <w:rFonts w:asciiTheme="minorHAnsi" w:hAnsiTheme="minorHAnsi" w:cstheme="minorHAnsi"/>
          <w:lang w:eastAsia="cs-CZ"/>
        </w:rPr>
        <w:t>21.1.2022</w:t>
      </w:r>
      <w:proofErr w:type="gramEnd"/>
      <w:r w:rsidRPr="00DD06B1">
        <w:rPr>
          <w:rFonts w:asciiTheme="minorHAnsi" w:hAnsiTheme="minorHAnsi" w:cstheme="minorHAnsi"/>
          <w:lang w:eastAsia="cs-CZ"/>
        </w:rPr>
        <w:t>:</w:t>
      </w:r>
    </w:p>
    <w:p w14:paraId="0771B3B6" w14:textId="77777777" w:rsidR="00DD06B1" w:rsidRPr="00DD06B1" w:rsidRDefault="00DD06B1" w:rsidP="00DD06B1"/>
    <w:p w14:paraId="0CF5BDF3" w14:textId="77777777" w:rsidR="00DD06B1" w:rsidRDefault="00DD06B1" w:rsidP="00030E7D">
      <w:pPr>
        <w:pStyle w:val="Zkladntext"/>
        <w:widowControl w:val="0"/>
        <w:numPr>
          <w:ilvl w:val="1"/>
          <w:numId w:val="12"/>
        </w:numPr>
        <w:tabs>
          <w:tab w:val="left" w:pos="567"/>
        </w:tabs>
        <w:suppressAutoHyphens w:val="0"/>
        <w:spacing w:after="0"/>
        <w:ind w:left="0" w:firstLine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Změna článku VIII. Další ujednání.</w:t>
      </w:r>
    </w:p>
    <w:p w14:paraId="64A6D651" w14:textId="77777777" w:rsidR="00DD06B1" w:rsidRDefault="00DD06B1" w:rsidP="00DD06B1">
      <w:pPr>
        <w:pStyle w:val="Zkladntext"/>
        <w:widowControl w:val="0"/>
        <w:tabs>
          <w:tab w:val="left" w:pos="567"/>
        </w:tabs>
        <w:suppressAutoHyphens w:val="0"/>
        <w:spacing w:after="0"/>
        <w:jc w:val="both"/>
        <w:rPr>
          <w:rFonts w:asciiTheme="minorHAnsi" w:hAnsiTheme="minorHAnsi" w:cstheme="minorHAnsi"/>
          <w:lang w:eastAsia="cs-CZ"/>
        </w:rPr>
      </w:pPr>
    </w:p>
    <w:p w14:paraId="3C3A3533" w14:textId="72114F8F" w:rsidR="00131FE7" w:rsidRPr="00F37D85" w:rsidRDefault="00F37D85" w:rsidP="00F37D85">
      <w:pPr>
        <w:pStyle w:val="Zkladntext"/>
        <w:widowControl w:val="0"/>
        <w:tabs>
          <w:tab w:val="left" w:pos="567"/>
        </w:tabs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F37D85">
        <w:rPr>
          <w:rFonts w:asciiTheme="minorHAnsi" w:hAnsiTheme="minorHAnsi" w:cstheme="minorHAnsi"/>
          <w:b/>
          <w:lang w:eastAsia="cs-CZ"/>
        </w:rPr>
        <w:lastRenderedPageBreak/>
        <w:t xml:space="preserve">Ustanovení článku 8.3. </w:t>
      </w:r>
    </w:p>
    <w:p w14:paraId="2017A9A4" w14:textId="77777777" w:rsidR="001B4F46" w:rsidRPr="00211EB1" w:rsidRDefault="001B4F46" w:rsidP="00203D3A">
      <w:pPr>
        <w:pStyle w:val="Odstavecseseznamem"/>
        <w:widowControl w:val="0"/>
        <w:suppressAutoHyphens w:val="0"/>
        <w:rPr>
          <w:rFonts w:asciiTheme="minorHAnsi" w:hAnsiTheme="minorHAnsi" w:cstheme="minorHAnsi"/>
        </w:rPr>
      </w:pPr>
    </w:p>
    <w:p w14:paraId="46D3B053" w14:textId="77777777" w:rsidR="001B4F46" w:rsidRPr="00211EB1" w:rsidRDefault="001B4F46" w:rsidP="00F37D85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snapToGrid w:val="0"/>
          <w:lang w:eastAsia="cs-CZ"/>
        </w:rPr>
      </w:pPr>
      <w:r w:rsidRPr="00211EB1">
        <w:rPr>
          <w:rFonts w:asciiTheme="minorHAnsi" w:hAnsiTheme="minorHAnsi" w:cstheme="minorHAnsi"/>
          <w:snapToGrid w:val="0"/>
          <w:lang w:eastAsia="cs-CZ"/>
        </w:rPr>
        <w:t xml:space="preserve">Provedení stavebních prací dle Smlouvy, uvedených v číselníku klasifikace produkce CZ-CPA kód 41 až 43, dle této Smlouvy je pro Objednatele uskutečňováno v rámci jeho hlavní činnosti, která nepodléhá DPH. </w:t>
      </w:r>
      <w:r w:rsidRPr="00211EB1">
        <w:rPr>
          <w:rFonts w:asciiTheme="minorHAnsi" w:hAnsiTheme="minorHAnsi" w:cstheme="minorHAnsi"/>
          <w:b/>
          <w:snapToGrid w:val="0"/>
          <w:lang w:eastAsia="cs-CZ"/>
        </w:rPr>
        <w:t>Režim přenesené daňové povinnosti</w:t>
      </w:r>
      <w:r w:rsidRPr="00211EB1">
        <w:rPr>
          <w:rFonts w:asciiTheme="minorHAnsi" w:hAnsiTheme="minorHAnsi" w:cstheme="minorHAnsi"/>
          <w:snapToGrid w:val="0"/>
          <w:lang w:eastAsia="cs-CZ"/>
        </w:rPr>
        <w:t xml:space="preserve"> se na stavební práce dle této Smlouvy nevztahuje.</w:t>
      </w:r>
    </w:p>
    <w:p w14:paraId="42203F63" w14:textId="77777777" w:rsidR="00BA704C" w:rsidRDefault="00BA704C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snapToGrid w:val="0"/>
          <w:lang w:eastAsia="cs-CZ"/>
        </w:rPr>
      </w:pPr>
    </w:p>
    <w:p w14:paraId="614E3B19" w14:textId="6F51C5B2" w:rsidR="00F37D85" w:rsidRDefault="00F37D85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b/>
          <w:snapToGrid w:val="0"/>
          <w:lang w:eastAsia="cs-CZ"/>
        </w:rPr>
      </w:pPr>
      <w:r w:rsidRPr="00F37D85">
        <w:rPr>
          <w:rFonts w:asciiTheme="minorHAnsi" w:hAnsiTheme="minorHAnsi" w:cstheme="minorHAnsi"/>
          <w:b/>
          <w:snapToGrid w:val="0"/>
          <w:lang w:eastAsia="cs-CZ"/>
        </w:rPr>
        <w:t>Se ruší a nahrazuje textem:</w:t>
      </w:r>
    </w:p>
    <w:p w14:paraId="627988B6" w14:textId="77777777" w:rsidR="006A2970" w:rsidRPr="00F37D85" w:rsidRDefault="006A2970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b/>
          <w:snapToGrid w:val="0"/>
          <w:lang w:eastAsia="cs-CZ"/>
        </w:rPr>
      </w:pPr>
    </w:p>
    <w:p w14:paraId="5A4EA073" w14:textId="67B9EB02" w:rsidR="00F37D85" w:rsidRPr="006A2970" w:rsidRDefault="006A2970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b/>
          <w:snapToGrid w:val="0"/>
          <w:lang w:eastAsia="cs-CZ"/>
        </w:rPr>
      </w:pPr>
      <w:r w:rsidRPr="006A2970">
        <w:rPr>
          <w:rFonts w:asciiTheme="minorHAnsi" w:hAnsiTheme="minorHAnsi" w:cstheme="minorHAnsi"/>
          <w:b/>
          <w:snapToGrid w:val="0"/>
          <w:lang w:eastAsia="cs-CZ"/>
        </w:rPr>
        <w:t>Město Světlá nad Sázavou jako Objednatel prohlašuje, že v případě realizace projektu „II/150 Světlá nad Sázavou – most ev. č. 150-017‟ se dle § 5) odst. 3) Zákona č. 235/2004 Sb., o dani z přidané hodnoty (dále jen zákon o DPH) považuje za osobu povinnou k dani.</w:t>
      </w:r>
    </w:p>
    <w:p w14:paraId="5D6C556D" w14:textId="77777777" w:rsidR="00F37D85" w:rsidRDefault="00F37D85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snapToGrid w:val="0"/>
          <w:lang w:eastAsia="cs-CZ"/>
        </w:rPr>
      </w:pPr>
    </w:p>
    <w:p w14:paraId="6B7E97EA" w14:textId="77777777" w:rsidR="006A2970" w:rsidRDefault="006A2970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snapToGrid w:val="0"/>
          <w:lang w:eastAsia="cs-CZ"/>
        </w:rPr>
      </w:pPr>
    </w:p>
    <w:p w14:paraId="1409AA18" w14:textId="0F2128AF" w:rsidR="005E2B0B" w:rsidRPr="00F94258" w:rsidRDefault="005E2B0B" w:rsidP="005E2B0B">
      <w:pPr>
        <w:widowControl w:val="0"/>
        <w:tabs>
          <w:tab w:val="left" w:pos="2268"/>
        </w:tabs>
        <w:suppressAutoHyphens w:val="0"/>
        <w:jc w:val="center"/>
        <w:rPr>
          <w:rFonts w:asciiTheme="minorHAnsi" w:hAnsiTheme="minorHAnsi" w:cstheme="minorHAnsi"/>
          <w:b/>
        </w:rPr>
      </w:pPr>
      <w:r w:rsidRPr="00F94258">
        <w:rPr>
          <w:rFonts w:asciiTheme="minorHAnsi" w:hAnsiTheme="minorHAnsi" w:cstheme="minorHAnsi"/>
          <w:b/>
        </w:rPr>
        <w:t>Článek II</w:t>
      </w:r>
      <w:r>
        <w:rPr>
          <w:rFonts w:asciiTheme="minorHAnsi" w:hAnsiTheme="minorHAnsi" w:cstheme="minorHAnsi"/>
          <w:b/>
        </w:rPr>
        <w:t>I</w:t>
      </w:r>
      <w:r w:rsidRPr="00F94258">
        <w:rPr>
          <w:rFonts w:asciiTheme="minorHAnsi" w:hAnsiTheme="minorHAnsi" w:cstheme="minorHAnsi"/>
          <w:b/>
        </w:rPr>
        <w:t>.</w:t>
      </w:r>
    </w:p>
    <w:p w14:paraId="453B6E77" w14:textId="7296D820" w:rsidR="005E2B0B" w:rsidRPr="006A2970" w:rsidRDefault="005E2B0B" w:rsidP="006A2970">
      <w:pPr>
        <w:pStyle w:val="Nadpis2"/>
        <w:keepNext w:val="0"/>
        <w:widowControl w:val="0"/>
        <w:numPr>
          <w:ilvl w:val="0"/>
          <w:numId w:val="0"/>
        </w:numPr>
        <w:suppressAutoHyphens w:val="0"/>
        <w:spacing w:after="240"/>
        <w:ind w:left="57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ujednání</w:t>
      </w:r>
    </w:p>
    <w:p w14:paraId="61476CBF" w14:textId="134DE686" w:rsidR="00F37D85" w:rsidRPr="00F1138F" w:rsidRDefault="00F37D85" w:rsidP="00F37D85">
      <w:pPr>
        <w:jc w:val="both"/>
        <w:rPr>
          <w:rFonts w:asciiTheme="minorHAnsi" w:hAnsiTheme="minorHAnsi" w:cstheme="minorHAnsi"/>
          <w:snapToGrid w:val="0"/>
          <w:lang w:eastAsia="cs-CZ"/>
        </w:rPr>
      </w:pPr>
      <w:proofErr w:type="gramStart"/>
      <w:r w:rsidRPr="00F1138F">
        <w:rPr>
          <w:rFonts w:asciiTheme="minorHAnsi" w:hAnsiTheme="minorHAnsi" w:cstheme="minorHAnsi"/>
          <w:b/>
          <w:lang w:eastAsia="cs-CZ"/>
        </w:rPr>
        <w:t>3.</w:t>
      </w:r>
      <w:r w:rsidRPr="00F1138F">
        <w:rPr>
          <w:rFonts w:asciiTheme="minorHAnsi" w:hAnsiTheme="minorHAnsi" w:cstheme="minorHAnsi"/>
          <w:b/>
          <w:snapToGrid w:val="0"/>
          <w:lang w:eastAsia="cs-CZ"/>
        </w:rPr>
        <w:t>1</w:t>
      </w:r>
      <w:proofErr w:type="gramEnd"/>
      <w:r w:rsidRPr="00F1138F">
        <w:rPr>
          <w:rFonts w:asciiTheme="minorHAnsi" w:hAnsiTheme="minorHAnsi" w:cstheme="minorHAnsi"/>
          <w:b/>
          <w:snapToGrid w:val="0"/>
          <w:lang w:eastAsia="cs-CZ"/>
        </w:rPr>
        <w:t>.</w:t>
      </w:r>
      <w:r w:rsidRPr="00F1138F">
        <w:rPr>
          <w:rFonts w:asciiTheme="minorHAnsi" w:hAnsiTheme="minorHAnsi" w:cstheme="minorHAnsi"/>
          <w:b/>
          <w:snapToGrid w:val="0"/>
          <w:lang w:eastAsia="cs-CZ"/>
        </w:rPr>
        <w:tab/>
      </w:r>
      <w:r w:rsidRPr="00F1138F">
        <w:rPr>
          <w:rFonts w:asciiTheme="minorHAnsi" w:hAnsiTheme="minorHAnsi" w:cstheme="minorHAnsi"/>
          <w:snapToGrid w:val="0"/>
          <w:lang w:eastAsia="cs-CZ"/>
        </w:rPr>
        <w:t>Ostatní ustanovení</w:t>
      </w:r>
      <w:r w:rsidR="006A2970" w:rsidRPr="00F1138F">
        <w:rPr>
          <w:rFonts w:asciiTheme="minorHAnsi" w:hAnsiTheme="minorHAnsi" w:cstheme="minorHAnsi"/>
          <w:snapToGrid w:val="0"/>
          <w:lang w:eastAsia="cs-CZ"/>
        </w:rPr>
        <w:t xml:space="preserve"> smlouvy o dílo ze dne 21.1.2022</w:t>
      </w:r>
      <w:r w:rsidRPr="00F1138F">
        <w:rPr>
          <w:rFonts w:asciiTheme="minorHAnsi" w:hAnsiTheme="minorHAnsi" w:cstheme="minorHAnsi"/>
          <w:snapToGrid w:val="0"/>
          <w:lang w:eastAsia="cs-CZ"/>
        </w:rPr>
        <w:t xml:space="preserve"> zůstávají beze změny a v platnosti.</w:t>
      </w:r>
    </w:p>
    <w:p w14:paraId="50B18E04" w14:textId="51F20C6B" w:rsidR="006A2970" w:rsidRPr="00F1138F" w:rsidRDefault="00F37D85" w:rsidP="006A2970">
      <w:pPr>
        <w:pStyle w:val="Zkladntextodsazen21"/>
        <w:widowControl w:val="0"/>
        <w:suppressAutoHyphens w:val="0"/>
        <w:ind w:firstLine="0"/>
        <w:rPr>
          <w:rFonts w:asciiTheme="minorHAnsi" w:hAnsiTheme="minorHAnsi" w:cstheme="minorHAnsi"/>
          <w:snapToGrid w:val="0"/>
          <w:lang w:eastAsia="cs-CZ"/>
        </w:rPr>
      </w:pPr>
      <w:proofErr w:type="gramStart"/>
      <w:r w:rsidRPr="00F1138F">
        <w:rPr>
          <w:rFonts w:asciiTheme="minorHAnsi" w:hAnsiTheme="minorHAnsi" w:cstheme="minorHAnsi"/>
          <w:b/>
          <w:snapToGrid w:val="0"/>
          <w:lang w:eastAsia="cs-CZ"/>
        </w:rPr>
        <w:t>3.2</w:t>
      </w:r>
      <w:proofErr w:type="gramEnd"/>
      <w:r w:rsidRPr="00F1138F">
        <w:rPr>
          <w:rFonts w:asciiTheme="minorHAnsi" w:hAnsiTheme="minorHAnsi" w:cstheme="minorHAnsi"/>
          <w:b/>
          <w:snapToGrid w:val="0"/>
          <w:lang w:eastAsia="cs-CZ"/>
        </w:rPr>
        <w:t>.</w:t>
      </w:r>
      <w:r w:rsidRPr="00F1138F">
        <w:rPr>
          <w:rFonts w:asciiTheme="minorHAnsi" w:hAnsiTheme="minorHAnsi" w:cstheme="minorHAnsi"/>
          <w:snapToGrid w:val="0"/>
          <w:lang w:eastAsia="cs-CZ"/>
        </w:rPr>
        <w:tab/>
        <w:t xml:space="preserve">Tento dodatek č. 1 je nedílnou součástí smlouvy o dílo ze dne </w:t>
      </w:r>
      <w:r w:rsidR="006A2970" w:rsidRPr="00F1138F">
        <w:rPr>
          <w:rFonts w:asciiTheme="minorHAnsi" w:hAnsiTheme="minorHAnsi" w:cstheme="minorHAnsi"/>
          <w:snapToGrid w:val="0"/>
          <w:lang w:eastAsia="cs-CZ"/>
        </w:rPr>
        <w:t>21.1.2022</w:t>
      </w:r>
      <w:r w:rsidRPr="00F1138F">
        <w:rPr>
          <w:rFonts w:asciiTheme="minorHAnsi" w:hAnsiTheme="minorHAnsi" w:cstheme="minorHAnsi"/>
          <w:snapToGrid w:val="0"/>
          <w:lang w:eastAsia="cs-CZ"/>
        </w:rPr>
        <w:t xml:space="preserve"> a je vyhotoven </w:t>
      </w:r>
      <w:r w:rsidR="006A2970" w:rsidRPr="00F1138F">
        <w:rPr>
          <w:rFonts w:asciiTheme="minorHAnsi" w:hAnsiTheme="minorHAnsi" w:cstheme="minorHAnsi"/>
          <w:snapToGrid w:val="0"/>
          <w:lang w:eastAsia="cs-CZ"/>
        </w:rPr>
        <w:t>v elektronické podobě, přičemž obě smluvní strany obdrží jeho elektronický originál.</w:t>
      </w:r>
    </w:p>
    <w:p w14:paraId="510EC231" w14:textId="77777777" w:rsidR="00F37D85" w:rsidRPr="00F1138F" w:rsidRDefault="00F37D85" w:rsidP="00F37D85">
      <w:pPr>
        <w:jc w:val="both"/>
        <w:rPr>
          <w:rFonts w:asciiTheme="minorHAnsi" w:hAnsiTheme="minorHAnsi" w:cstheme="minorHAnsi"/>
          <w:snapToGrid w:val="0"/>
          <w:lang w:eastAsia="cs-CZ"/>
        </w:rPr>
      </w:pPr>
      <w:proofErr w:type="gramStart"/>
      <w:r w:rsidRPr="00F1138F">
        <w:rPr>
          <w:rFonts w:asciiTheme="minorHAnsi" w:hAnsiTheme="minorHAnsi" w:cstheme="minorHAnsi"/>
          <w:b/>
          <w:snapToGrid w:val="0"/>
          <w:lang w:eastAsia="cs-CZ"/>
        </w:rPr>
        <w:t>3.3</w:t>
      </w:r>
      <w:proofErr w:type="gramEnd"/>
      <w:r w:rsidRPr="00F1138F">
        <w:rPr>
          <w:rFonts w:asciiTheme="minorHAnsi" w:hAnsiTheme="minorHAnsi" w:cstheme="minorHAnsi"/>
          <w:b/>
          <w:snapToGrid w:val="0"/>
          <w:lang w:eastAsia="cs-CZ"/>
        </w:rPr>
        <w:t>.</w:t>
      </w:r>
      <w:r w:rsidRPr="00F1138F">
        <w:rPr>
          <w:rFonts w:asciiTheme="minorHAnsi" w:hAnsiTheme="minorHAnsi" w:cstheme="minorHAnsi"/>
          <w:snapToGrid w:val="0"/>
          <w:lang w:eastAsia="cs-CZ"/>
        </w:rPr>
        <w:tab/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F1138F">
        <w:rPr>
          <w:rFonts w:asciiTheme="minorHAnsi" w:hAnsiTheme="minorHAnsi" w:cstheme="minorHAnsi"/>
          <w:snapToGrid w:val="0"/>
          <w:lang w:eastAsia="cs-CZ"/>
        </w:rPr>
        <w:t>metadat</w:t>
      </w:r>
      <w:proofErr w:type="spellEnd"/>
      <w:r w:rsidRPr="00F1138F">
        <w:rPr>
          <w:rFonts w:asciiTheme="minorHAnsi" w:hAnsiTheme="minorHAnsi" w:cstheme="minorHAnsi"/>
          <w:snapToGrid w:val="0"/>
          <w:lang w:eastAsia="cs-CZ"/>
        </w:rPr>
        <w:t xml:space="preserve"> dle uvedeného zákona zašle k uveřejnění v registru smluv město Světlá nad Sázavou, a to bez zbytečného odkladu, nejpozději však do 30 dnů od uzavření smlouvy.</w:t>
      </w:r>
    </w:p>
    <w:p w14:paraId="3E3CA01A" w14:textId="5C2EBFBA" w:rsidR="00F37D85" w:rsidRPr="00F1138F" w:rsidRDefault="00F37D85" w:rsidP="00F37D85">
      <w:pPr>
        <w:jc w:val="both"/>
        <w:rPr>
          <w:rFonts w:asciiTheme="minorHAnsi" w:hAnsiTheme="minorHAnsi" w:cstheme="minorHAnsi"/>
          <w:snapToGrid w:val="0"/>
          <w:lang w:eastAsia="cs-CZ"/>
        </w:rPr>
      </w:pPr>
      <w:proofErr w:type="gramStart"/>
      <w:r w:rsidRPr="00F1138F">
        <w:rPr>
          <w:rFonts w:asciiTheme="minorHAnsi" w:hAnsiTheme="minorHAnsi" w:cstheme="minorHAnsi"/>
          <w:b/>
          <w:snapToGrid w:val="0"/>
          <w:lang w:eastAsia="cs-CZ"/>
        </w:rPr>
        <w:t>3.4</w:t>
      </w:r>
      <w:proofErr w:type="gramEnd"/>
      <w:r w:rsidRPr="00F1138F">
        <w:rPr>
          <w:rFonts w:asciiTheme="minorHAnsi" w:hAnsiTheme="minorHAnsi" w:cstheme="minorHAnsi"/>
          <w:b/>
          <w:snapToGrid w:val="0"/>
          <w:lang w:eastAsia="cs-CZ"/>
        </w:rPr>
        <w:t>.</w:t>
      </w:r>
      <w:r w:rsidRPr="00F1138F">
        <w:rPr>
          <w:rFonts w:asciiTheme="minorHAnsi" w:hAnsiTheme="minorHAnsi" w:cstheme="minorHAnsi"/>
          <w:snapToGrid w:val="0"/>
          <w:lang w:eastAsia="cs-CZ"/>
        </w:rPr>
        <w:tab/>
        <w:t>Uzavření dodatku č. 1 ke</w:t>
      </w:r>
      <w:r w:rsidR="006A2970" w:rsidRPr="00F1138F">
        <w:rPr>
          <w:rFonts w:asciiTheme="minorHAnsi" w:hAnsiTheme="minorHAnsi" w:cstheme="minorHAnsi"/>
          <w:snapToGrid w:val="0"/>
          <w:lang w:eastAsia="cs-CZ"/>
        </w:rPr>
        <w:t xml:space="preserve"> smlouvě o dílo ze dne 21.1.2022</w:t>
      </w:r>
      <w:r w:rsidRPr="00F1138F">
        <w:rPr>
          <w:rFonts w:asciiTheme="minorHAnsi" w:hAnsiTheme="minorHAnsi" w:cstheme="minorHAnsi"/>
          <w:snapToGrid w:val="0"/>
          <w:lang w:eastAsia="cs-CZ"/>
        </w:rPr>
        <w:t xml:space="preserve"> bylo odsouhlaseno Radou města Světlá nad Sázavou </w:t>
      </w:r>
      <w:r w:rsidR="006A2970" w:rsidRPr="00F1138F">
        <w:rPr>
          <w:rFonts w:asciiTheme="minorHAnsi" w:hAnsiTheme="minorHAnsi" w:cstheme="minorHAnsi"/>
          <w:snapToGrid w:val="0"/>
          <w:lang w:eastAsia="cs-CZ"/>
        </w:rPr>
        <w:t xml:space="preserve">na jednání konaném </w:t>
      </w:r>
      <w:r w:rsidR="00A91C0E">
        <w:rPr>
          <w:rFonts w:asciiTheme="minorHAnsi" w:hAnsiTheme="minorHAnsi" w:cstheme="minorHAnsi"/>
          <w:snapToGrid w:val="0"/>
          <w:lang w:eastAsia="cs-CZ"/>
        </w:rPr>
        <w:t>dne 23.5.2022, usnesením č. R/202</w:t>
      </w:r>
      <w:r w:rsidR="006A2970" w:rsidRPr="00F1138F">
        <w:rPr>
          <w:rFonts w:asciiTheme="minorHAnsi" w:hAnsiTheme="minorHAnsi" w:cstheme="minorHAnsi"/>
          <w:snapToGrid w:val="0"/>
          <w:lang w:eastAsia="cs-CZ"/>
        </w:rPr>
        <w:t>/2022</w:t>
      </w:r>
      <w:r w:rsidRPr="00F1138F">
        <w:rPr>
          <w:rFonts w:asciiTheme="minorHAnsi" w:hAnsiTheme="minorHAnsi" w:cstheme="minorHAnsi"/>
          <w:snapToGrid w:val="0"/>
          <w:lang w:eastAsia="cs-CZ"/>
        </w:rPr>
        <w:t>.</w:t>
      </w:r>
    </w:p>
    <w:p w14:paraId="20162FE9" w14:textId="77777777" w:rsidR="00F37D85" w:rsidRDefault="00F37D85" w:rsidP="00203D3A">
      <w:pPr>
        <w:widowControl w:val="0"/>
        <w:tabs>
          <w:tab w:val="left" w:pos="567"/>
        </w:tabs>
        <w:suppressAutoHyphens w:val="0"/>
        <w:snapToGrid w:val="0"/>
        <w:jc w:val="both"/>
        <w:outlineLvl w:val="7"/>
        <w:rPr>
          <w:rFonts w:asciiTheme="minorHAnsi" w:hAnsiTheme="minorHAnsi" w:cstheme="minorHAnsi"/>
          <w:snapToGrid w:val="0"/>
          <w:lang w:eastAsia="cs-CZ"/>
        </w:rPr>
      </w:pPr>
    </w:p>
    <w:p w14:paraId="4EDA70F5" w14:textId="77777777" w:rsidR="00B9148F" w:rsidRPr="00F94258" w:rsidRDefault="00B9148F" w:rsidP="006A2970">
      <w:pPr>
        <w:pStyle w:val="Zkladntextodsazen21"/>
        <w:widowControl w:val="0"/>
        <w:suppressAutoHyphens w:val="0"/>
        <w:ind w:firstLine="0"/>
        <w:rPr>
          <w:rFonts w:asciiTheme="minorHAnsi" w:hAnsiTheme="minorHAnsi" w:cstheme="minorHAnsi"/>
          <w:b/>
        </w:rPr>
      </w:pPr>
    </w:p>
    <w:p w14:paraId="423D021F" w14:textId="77777777" w:rsidR="00F454AB" w:rsidRPr="00F94258" w:rsidRDefault="00F454AB" w:rsidP="00203D3A">
      <w:pPr>
        <w:pStyle w:val="Zkladntextodsazen21"/>
        <w:widowControl w:val="0"/>
        <w:tabs>
          <w:tab w:val="left" w:pos="567"/>
        </w:tabs>
        <w:suppressAutoHyphens w:val="0"/>
        <w:ind w:firstLine="0"/>
        <w:rPr>
          <w:rFonts w:asciiTheme="minorHAnsi" w:hAnsiTheme="minorHAnsi" w:cstheme="minorHAnsi"/>
          <w:lang w:eastAsia="cs-CZ"/>
        </w:rPr>
      </w:pPr>
    </w:p>
    <w:p w14:paraId="68F65B5D" w14:textId="77777777" w:rsidR="00765F65" w:rsidRPr="004349C8" w:rsidRDefault="00765F65" w:rsidP="00203D3A">
      <w:pPr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0BCFCDD9" w14:textId="28F33F43" w:rsidR="004B2D99" w:rsidRPr="00F94258" w:rsidRDefault="00684A03" w:rsidP="00203D3A">
      <w:pPr>
        <w:widowControl w:val="0"/>
        <w:suppressAutoHyphens w:val="0"/>
        <w:rPr>
          <w:rFonts w:asciiTheme="minorHAnsi" w:hAnsiTheme="minorHAnsi" w:cstheme="minorHAnsi"/>
        </w:rPr>
      </w:pPr>
      <w:r w:rsidRPr="00F94258">
        <w:rPr>
          <w:rFonts w:asciiTheme="minorHAnsi" w:hAnsiTheme="minorHAnsi" w:cstheme="minorHAnsi"/>
        </w:rPr>
        <w:t>V</w:t>
      </w:r>
      <w:r w:rsidR="00216C12">
        <w:rPr>
          <w:rFonts w:asciiTheme="minorHAnsi" w:hAnsiTheme="minorHAnsi" w:cstheme="minorHAnsi"/>
        </w:rPr>
        <w:t> Brně</w:t>
      </w:r>
      <w:r w:rsidR="00216C12">
        <w:rPr>
          <w:rFonts w:asciiTheme="minorHAnsi" w:hAnsiTheme="minorHAnsi" w:cstheme="minorHAnsi"/>
        </w:rPr>
        <w:tab/>
      </w:r>
      <w:r w:rsidR="00E87361">
        <w:rPr>
          <w:rFonts w:asciiTheme="minorHAnsi" w:hAnsiTheme="minorHAnsi" w:cstheme="minorHAnsi"/>
        </w:rPr>
        <w:t>26.5.2022</w:t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="005E2B0B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>Ve Světlé nad Sázavou</w:t>
      </w:r>
      <w:r w:rsidR="00F37D85">
        <w:rPr>
          <w:rFonts w:asciiTheme="minorHAnsi" w:hAnsiTheme="minorHAnsi" w:cstheme="minorHAnsi"/>
        </w:rPr>
        <w:t xml:space="preserve"> </w:t>
      </w:r>
      <w:r w:rsidR="00E87361">
        <w:rPr>
          <w:rFonts w:asciiTheme="minorHAnsi" w:hAnsiTheme="minorHAnsi" w:cstheme="minorHAnsi"/>
        </w:rPr>
        <w:t>27.5.2022</w:t>
      </w:r>
      <w:bookmarkStart w:id="0" w:name="_GoBack"/>
      <w:bookmarkEnd w:id="0"/>
    </w:p>
    <w:p w14:paraId="4509A426" w14:textId="12CA8147" w:rsidR="004B2D99" w:rsidRDefault="004B2D99" w:rsidP="00203D3A">
      <w:pPr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7DCE44C0" w14:textId="729EB01B" w:rsidR="00F20CD1" w:rsidRDefault="00F20CD1" w:rsidP="00203D3A">
      <w:pPr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4CD6E395" w14:textId="2F0B1537" w:rsidR="00F20CD1" w:rsidRDefault="00F20CD1" w:rsidP="00203D3A">
      <w:pPr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5739B36D" w14:textId="77777777" w:rsidR="00F20CD1" w:rsidRPr="004349C8" w:rsidRDefault="00F20CD1" w:rsidP="00203D3A">
      <w:pPr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2E9CBE3E" w14:textId="77777777" w:rsidR="00216C12" w:rsidRPr="004349C8" w:rsidRDefault="00216C12" w:rsidP="00203D3A">
      <w:pPr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56093062" w14:textId="7FEBC98A" w:rsidR="004B2D99" w:rsidRPr="00F94258" w:rsidRDefault="004B2D99" w:rsidP="00203D3A">
      <w:pPr>
        <w:widowControl w:val="0"/>
        <w:suppressAutoHyphens w:val="0"/>
        <w:rPr>
          <w:rFonts w:asciiTheme="minorHAnsi" w:hAnsiTheme="minorHAnsi" w:cstheme="minorHAnsi"/>
        </w:rPr>
      </w:pPr>
      <w:r w:rsidRPr="00F94258">
        <w:rPr>
          <w:rFonts w:asciiTheme="minorHAnsi" w:hAnsiTheme="minorHAnsi" w:cstheme="minorHAnsi"/>
        </w:rPr>
        <w:t>………………………………</w:t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Pr="00F94258">
        <w:rPr>
          <w:rFonts w:asciiTheme="minorHAnsi" w:hAnsiTheme="minorHAnsi" w:cstheme="minorHAnsi"/>
        </w:rPr>
        <w:tab/>
      </w:r>
      <w:r w:rsidR="005E2B0B">
        <w:rPr>
          <w:rFonts w:asciiTheme="minorHAnsi" w:hAnsiTheme="minorHAnsi" w:cstheme="minorHAnsi"/>
        </w:rPr>
        <w:t xml:space="preserve">  </w:t>
      </w:r>
      <w:r w:rsidRPr="00F94258">
        <w:rPr>
          <w:rFonts w:asciiTheme="minorHAnsi" w:hAnsiTheme="minorHAnsi" w:cstheme="minorHAnsi"/>
        </w:rPr>
        <w:tab/>
      </w:r>
      <w:r w:rsidR="005E2B0B">
        <w:rPr>
          <w:rFonts w:asciiTheme="minorHAnsi" w:hAnsiTheme="minorHAnsi" w:cstheme="minorHAnsi"/>
        </w:rPr>
        <w:t xml:space="preserve">  </w:t>
      </w:r>
      <w:r w:rsidRPr="00F94258">
        <w:rPr>
          <w:rFonts w:asciiTheme="minorHAnsi" w:hAnsiTheme="minorHAnsi" w:cstheme="minorHAnsi"/>
        </w:rPr>
        <w:t>………………………………</w:t>
      </w:r>
      <w:r w:rsidRPr="00F94258">
        <w:rPr>
          <w:rFonts w:asciiTheme="minorHAnsi" w:hAnsiTheme="minorHAnsi" w:cstheme="minorHAnsi"/>
        </w:rPr>
        <w:tab/>
      </w:r>
    </w:p>
    <w:p w14:paraId="0BB9E6D5" w14:textId="3D3FC519" w:rsidR="00EB17EA" w:rsidRPr="00AA791F" w:rsidRDefault="005E2B0B" w:rsidP="00203D3A">
      <w:pPr>
        <w:widowControl w:val="0"/>
        <w:tabs>
          <w:tab w:val="left" w:pos="5892"/>
        </w:tabs>
        <w:suppressAutoHyphens w:val="0"/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</w:pP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  <w:t xml:space="preserve">      Bc. Jakub Malík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  <w:tab/>
      </w:r>
      <w:r w:rsidR="00EB17EA" w:rsidRPr="00AA791F"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  <w:t>Ing. František Aubrecht</w:t>
      </w:r>
    </w:p>
    <w:p w14:paraId="45334DB8" w14:textId="52793336" w:rsidR="007B57CB" w:rsidRPr="00EB17EA" w:rsidRDefault="005E2B0B" w:rsidP="00203D3A">
      <w:pPr>
        <w:widowControl w:val="0"/>
        <w:tabs>
          <w:tab w:val="left" w:pos="5892"/>
        </w:tabs>
        <w:suppressAutoHyphens w:val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  <w:t xml:space="preserve">   </w:t>
      </w:r>
      <w:r w:rsidR="00EB17EA" w:rsidRPr="00AA791F"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  <w:t>jednatel společnosti</w:t>
      </w:r>
      <w:r w:rsidR="00EB17EA" w:rsidRPr="00AA791F">
        <w:rPr>
          <w:rFonts w:asciiTheme="minorHAnsi" w:hAnsiTheme="minorHAnsi" w:cstheme="minorHAnsi"/>
          <w:iCs/>
          <w:color w:val="000000" w:themeColor="text1"/>
          <w:sz w:val="20"/>
          <w:szCs w:val="20"/>
          <w:lang w:eastAsia="cs-CZ"/>
        </w:rPr>
        <w:tab/>
        <w:t xml:space="preserve">     </w:t>
      </w:r>
      <w:r w:rsidR="00684A03" w:rsidRPr="00AA791F">
        <w:rPr>
          <w:rFonts w:asciiTheme="minorHAnsi" w:hAnsiTheme="minorHAnsi" w:cstheme="minorHAnsi"/>
          <w:iCs/>
          <w:sz w:val="20"/>
          <w:szCs w:val="20"/>
        </w:rPr>
        <w:t>starosta města</w:t>
      </w:r>
    </w:p>
    <w:p w14:paraId="0B0EDA28" w14:textId="1310838A" w:rsidR="007B57CB" w:rsidRPr="00216C12" w:rsidRDefault="007B57CB" w:rsidP="00203D3A">
      <w:pPr>
        <w:widowControl w:val="0"/>
        <w:tabs>
          <w:tab w:val="left" w:pos="5892"/>
        </w:tabs>
        <w:suppressAutoHyphens w:val="0"/>
        <w:rPr>
          <w:rFonts w:asciiTheme="minorHAnsi" w:hAnsiTheme="minorHAnsi" w:cstheme="minorHAnsi"/>
          <w:iCs/>
        </w:rPr>
      </w:pPr>
    </w:p>
    <w:p w14:paraId="6D8C1365" w14:textId="208E5BF3" w:rsidR="0016435C" w:rsidRPr="007B57CB" w:rsidRDefault="0016435C" w:rsidP="00203D3A">
      <w:pPr>
        <w:widowControl w:val="0"/>
        <w:tabs>
          <w:tab w:val="left" w:pos="5892"/>
        </w:tabs>
        <w:suppressAutoHyphens w:val="0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cs-CZ"/>
        </w:rPr>
      </w:pPr>
    </w:p>
    <w:sectPr w:rsidR="0016435C" w:rsidRPr="007B57CB" w:rsidSect="00F20CD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247" w:bottom="1135" w:left="124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EC531" w14:textId="77777777" w:rsidR="0014398B" w:rsidRDefault="0014398B" w:rsidP="007C4405">
      <w:r>
        <w:separator/>
      </w:r>
    </w:p>
  </w:endnote>
  <w:endnote w:type="continuationSeparator" w:id="0">
    <w:p w14:paraId="5CDA4E11" w14:textId="77777777" w:rsidR="0014398B" w:rsidRDefault="0014398B" w:rsidP="007C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142D1" w14:textId="1FEBAAA1" w:rsidR="001432C5" w:rsidRPr="00F54C04" w:rsidRDefault="001432C5" w:rsidP="00293CA4">
    <w:pPr>
      <w:pStyle w:val="Zpat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  <w:lang w:val="cs-CZ"/>
      </w:rPr>
    </w:pPr>
    <w:r w:rsidRPr="00F54C04">
      <w:rPr>
        <w:rFonts w:asciiTheme="minorHAnsi" w:hAnsiTheme="minorHAnsi" w:cstheme="minorHAnsi"/>
        <w:sz w:val="20"/>
        <w:szCs w:val="20"/>
      </w:rPr>
      <w:t xml:space="preserve">Stránka </w:t>
    </w:r>
    <w:r w:rsidRPr="00F54C04">
      <w:rPr>
        <w:rFonts w:asciiTheme="minorHAnsi" w:hAnsiTheme="minorHAnsi" w:cstheme="minorHAnsi"/>
        <w:sz w:val="20"/>
        <w:szCs w:val="20"/>
      </w:rPr>
      <w:fldChar w:fldCharType="begin"/>
    </w:r>
    <w:r w:rsidRPr="00F54C04">
      <w:rPr>
        <w:rFonts w:asciiTheme="minorHAnsi" w:hAnsiTheme="minorHAnsi" w:cstheme="minorHAnsi"/>
        <w:sz w:val="20"/>
        <w:szCs w:val="20"/>
      </w:rPr>
      <w:instrText>PAGE</w:instrText>
    </w:r>
    <w:r w:rsidRPr="00F54C04">
      <w:rPr>
        <w:rFonts w:asciiTheme="minorHAnsi" w:hAnsiTheme="minorHAnsi" w:cstheme="minorHAnsi"/>
        <w:sz w:val="20"/>
        <w:szCs w:val="20"/>
      </w:rPr>
      <w:fldChar w:fldCharType="separate"/>
    </w:r>
    <w:r w:rsidR="00224089">
      <w:rPr>
        <w:rFonts w:asciiTheme="minorHAnsi" w:hAnsiTheme="minorHAnsi" w:cstheme="minorHAnsi"/>
        <w:noProof/>
        <w:sz w:val="20"/>
        <w:szCs w:val="20"/>
      </w:rPr>
      <w:t>2</w:t>
    </w:r>
    <w:r w:rsidRPr="00F54C04">
      <w:rPr>
        <w:rFonts w:asciiTheme="minorHAnsi" w:hAnsiTheme="minorHAnsi" w:cstheme="minorHAnsi"/>
        <w:sz w:val="20"/>
        <w:szCs w:val="20"/>
      </w:rPr>
      <w:fldChar w:fldCharType="end"/>
    </w:r>
    <w:r w:rsidRPr="00F54C04">
      <w:rPr>
        <w:rFonts w:asciiTheme="minorHAnsi" w:hAnsiTheme="minorHAnsi" w:cstheme="minorHAnsi"/>
        <w:sz w:val="20"/>
        <w:szCs w:val="20"/>
      </w:rPr>
      <w:t xml:space="preserve"> z </w:t>
    </w:r>
    <w:r w:rsidRPr="00F54C04">
      <w:rPr>
        <w:rFonts w:asciiTheme="minorHAnsi" w:hAnsiTheme="minorHAnsi" w:cstheme="minorHAnsi"/>
        <w:sz w:val="20"/>
        <w:szCs w:val="20"/>
      </w:rPr>
      <w:fldChar w:fldCharType="begin"/>
    </w:r>
    <w:r w:rsidRPr="00F54C04">
      <w:rPr>
        <w:rFonts w:asciiTheme="minorHAnsi" w:hAnsiTheme="minorHAnsi" w:cstheme="minorHAnsi"/>
        <w:sz w:val="20"/>
        <w:szCs w:val="20"/>
      </w:rPr>
      <w:instrText>NUMPAGES</w:instrText>
    </w:r>
    <w:r w:rsidRPr="00F54C04">
      <w:rPr>
        <w:rFonts w:asciiTheme="minorHAnsi" w:hAnsiTheme="minorHAnsi" w:cstheme="minorHAnsi"/>
        <w:sz w:val="20"/>
        <w:szCs w:val="20"/>
      </w:rPr>
      <w:fldChar w:fldCharType="separate"/>
    </w:r>
    <w:r w:rsidR="00224089">
      <w:rPr>
        <w:rFonts w:asciiTheme="minorHAnsi" w:hAnsiTheme="minorHAnsi" w:cstheme="minorHAnsi"/>
        <w:noProof/>
        <w:sz w:val="20"/>
        <w:szCs w:val="20"/>
      </w:rPr>
      <w:t>2</w:t>
    </w:r>
    <w:r w:rsidRPr="00F54C04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F5830" w14:textId="7F853434" w:rsidR="001432C5" w:rsidRDefault="001432C5" w:rsidP="00956548">
    <w:pPr>
      <w:pStyle w:val="Zpat"/>
      <w:pBdr>
        <w:top w:val="single" w:sz="4" w:space="1" w:color="auto"/>
      </w:pBdr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D0BC2">
      <w:rPr>
        <w:b/>
        <w:noProof/>
      </w:rPr>
      <w:t>9</w:t>
    </w:r>
    <w:r>
      <w:rPr>
        <w:b/>
      </w:rPr>
      <w:fldChar w:fldCharType="end"/>
    </w:r>
  </w:p>
  <w:p w14:paraId="7B06E24E" w14:textId="77777777" w:rsidR="001432C5" w:rsidRPr="00530592" w:rsidRDefault="001432C5" w:rsidP="005305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7CBA0" w14:textId="77777777" w:rsidR="0014398B" w:rsidRDefault="0014398B" w:rsidP="007C4405">
      <w:r>
        <w:separator/>
      </w:r>
    </w:p>
  </w:footnote>
  <w:footnote w:type="continuationSeparator" w:id="0">
    <w:p w14:paraId="2049E7AE" w14:textId="77777777" w:rsidR="0014398B" w:rsidRDefault="0014398B" w:rsidP="007C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4133"/>
    </w:tblGrid>
    <w:tr w:rsidR="004A61BA" w:rsidRPr="00956548" w14:paraId="67F6289B" w14:textId="77777777" w:rsidTr="00EE4D13">
      <w:trPr>
        <w:trHeight w:val="91"/>
      </w:trPr>
      <w:tc>
        <w:tcPr>
          <w:tcW w:w="5495" w:type="dxa"/>
          <w:tcBorders>
            <w:bottom w:val="single" w:sz="4" w:space="0" w:color="auto"/>
          </w:tcBorders>
        </w:tcPr>
        <w:p w14:paraId="31EB4DC1" w14:textId="77777777" w:rsidR="004A61BA" w:rsidRPr="00956548" w:rsidRDefault="004A61BA" w:rsidP="004A61BA">
          <w:pPr>
            <w:pStyle w:val="Zhlav"/>
            <w:rPr>
              <w:rFonts w:asciiTheme="minorHAnsi" w:hAnsiTheme="minorHAnsi" w:cstheme="minorHAnsi"/>
              <w:sz w:val="20"/>
              <w:szCs w:val="20"/>
              <w:lang w:val="cs-CZ"/>
            </w:rPr>
          </w:pPr>
          <w:r>
            <w:rPr>
              <w:rFonts w:asciiTheme="minorHAnsi" w:hAnsiTheme="minorHAnsi" w:cstheme="minorHAnsi"/>
              <w:sz w:val="20"/>
              <w:szCs w:val="20"/>
              <w:lang w:val="cs-CZ"/>
            </w:rPr>
            <w:t>II/150 Světlá nad Sázavou – most ev. č. 150-017</w:t>
          </w:r>
        </w:p>
      </w:tc>
      <w:tc>
        <w:tcPr>
          <w:tcW w:w="4133" w:type="dxa"/>
          <w:tcBorders>
            <w:bottom w:val="single" w:sz="4" w:space="0" w:color="auto"/>
          </w:tcBorders>
        </w:tcPr>
        <w:p w14:paraId="2B12B13E" w14:textId="23F6F110" w:rsidR="004A61BA" w:rsidRPr="00C03E87" w:rsidRDefault="004A61BA" w:rsidP="004A61BA">
          <w:pPr>
            <w:pStyle w:val="Default"/>
            <w:rPr>
              <w:rFonts w:asciiTheme="minorHAnsi" w:hAnsiTheme="minorHAnsi" w:cstheme="minorHAnsi"/>
              <w:sz w:val="20"/>
              <w:szCs w:val="20"/>
            </w:rPr>
          </w:pPr>
          <w:r w:rsidRPr="00C03E87">
            <w:rPr>
              <w:rFonts w:asciiTheme="minorHAnsi" w:hAnsiTheme="minorHAnsi" w:cstheme="minorHAnsi"/>
              <w:sz w:val="20"/>
              <w:szCs w:val="20"/>
            </w:rPr>
            <w:t xml:space="preserve">Číslo smlouvy objednatele: </w:t>
          </w:r>
        </w:p>
        <w:p w14:paraId="07266B7C" w14:textId="20DA1A20" w:rsidR="004A61BA" w:rsidRPr="00BD1C9A" w:rsidRDefault="004A61BA" w:rsidP="004A61BA">
          <w:pPr>
            <w:pStyle w:val="Zhlav"/>
            <w:rPr>
              <w:rFonts w:asciiTheme="minorHAnsi" w:hAnsiTheme="minorHAnsi" w:cstheme="minorHAnsi"/>
              <w:sz w:val="20"/>
              <w:szCs w:val="20"/>
              <w:lang w:val="cs-CZ"/>
            </w:rPr>
          </w:pPr>
          <w:r w:rsidRPr="00C03E87">
            <w:rPr>
              <w:rFonts w:asciiTheme="minorHAnsi" w:hAnsiTheme="minorHAnsi" w:cstheme="minorHAnsi"/>
              <w:sz w:val="20"/>
              <w:szCs w:val="20"/>
            </w:rPr>
            <w:t>Číslo smlouvy zhotovitele</w:t>
          </w:r>
          <w:r w:rsidRPr="00C03E87">
            <w:rPr>
              <w:rFonts w:asciiTheme="minorHAnsi" w:hAnsiTheme="minorHAnsi" w:cstheme="minorHAnsi"/>
              <w:b/>
              <w:color w:val="000000"/>
              <w:sz w:val="20"/>
              <w:szCs w:val="20"/>
              <w:lang w:val="cs-CZ" w:eastAsia="cs-CZ"/>
            </w:rPr>
            <w:t xml:space="preserve">:  </w:t>
          </w:r>
        </w:p>
      </w:tc>
    </w:tr>
  </w:tbl>
  <w:p w14:paraId="4EFE2E28" w14:textId="77777777" w:rsidR="001432C5" w:rsidRPr="00F54C04" w:rsidRDefault="001432C5" w:rsidP="00293CA4">
    <w:pPr>
      <w:pStyle w:val="Zhlav"/>
      <w:tabs>
        <w:tab w:val="clear" w:pos="4536"/>
        <w:tab w:val="clear" w:pos="9072"/>
        <w:tab w:val="left" w:pos="3030"/>
      </w:tabs>
      <w:rPr>
        <w:rFonts w:asciiTheme="minorHAnsi" w:hAnsiTheme="minorHAnsi" w:cstheme="minorHAnsi"/>
        <w:sz w:val="20"/>
        <w:szCs w:val="20"/>
        <w:lang w:val="cs-CZ"/>
      </w:rPr>
    </w:pPr>
    <w:r>
      <w:rPr>
        <w:rFonts w:asciiTheme="minorHAnsi" w:hAnsiTheme="minorHAnsi" w:cstheme="minorHAnsi"/>
        <w:sz w:val="20"/>
        <w:szCs w:val="20"/>
        <w:lang w:val="cs-C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0FC5" w14:textId="77777777" w:rsidR="001432C5" w:rsidRDefault="001432C5" w:rsidP="00956548">
    <w:pPr>
      <w:pStyle w:val="Zhlav"/>
      <w:jc w:val="center"/>
      <w:rPr>
        <w:rFonts w:asciiTheme="minorHAnsi" w:hAnsiTheme="minorHAnsi" w:cstheme="minorHAnsi"/>
        <w:sz w:val="20"/>
        <w:szCs w:val="20"/>
        <w:lang w:val="cs-CZ"/>
      </w:rPr>
    </w:pPr>
    <w:r>
      <w:rPr>
        <w:noProof/>
        <w:lang w:val="cs-CZ" w:eastAsia="cs-CZ"/>
      </w:rPr>
      <w:drawing>
        <wp:inline distT="0" distB="0" distL="0" distR="0" wp14:anchorId="1440AA84" wp14:editId="0FDA3617">
          <wp:extent cx="1485900" cy="838200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7"/>
      <w:gridCol w:w="4811"/>
    </w:tblGrid>
    <w:tr w:rsidR="001432C5" w:rsidRPr="00956548" w14:paraId="10549B28" w14:textId="77777777" w:rsidTr="00956548">
      <w:trPr>
        <w:trHeight w:val="91"/>
      </w:trPr>
      <w:tc>
        <w:tcPr>
          <w:tcW w:w="4960" w:type="dxa"/>
          <w:vMerge w:val="restart"/>
          <w:tcBorders>
            <w:bottom w:val="single" w:sz="4" w:space="0" w:color="auto"/>
          </w:tcBorders>
        </w:tcPr>
        <w:p w14:paraId="3056D09C" w14:textId="77777777" w:rsidR="001432C5" w:rsidRPr="00956548" w:rsidRDefault="001432C5" w:rsidP="00956548">
          <w:pPr>
            <w:pStyle w:val="Zhlav"/>
            <w:rPr>
              <w:rFonts w:asciiTheme="minorHAnsi" w:hAnsiTheme="minorHAnsi" w:cstheme="minorHAnsi"/>
              <w:sz w:val="20"/>
              <w:szCs w:val="20"/>
              <w:lang w:val="cs-CZ"/>
            </w:rPr>
          </w:pPr>
          <w:r>
            <w:rPr>
              <w:rFonts w:asciiTheme="minorHAnsi" w:hAnsiTheme="minorHAnsi" w:cstheme="minorHAnsi"/>
              <w:sz w:val="20"/>
              <w:szCs w:val="20"/>
              <w:lang w:val="cs-CZ"/>
            </w:rPr>
            <w:t>III/01945 Rantířov opěrná zeď</w:t>
          </w:r>
        </w:p>
      </w:tc>
      <w:tc>
        <w:tcPr>
          <w:tcW w:w="4960" w:type="dxa"/>
        </w:tcPr>
        <w:p w14:paraId="0D8DB48F" w14:textId="77777777" w:rsidR="001432C5" w:rsidRPr="00956548" w:rsidRDefault="001432C5" w:rsidP="00956548">
          <w:pPr>
            <w:pStyle w:val="Zhlav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956548">
            <w:rPr>
              <w:rFonts w:asciiTheme="minorHAnsi" w:hAnsiTheme="minorHAnsi" w:cstheme="minorHAnsi"/>
              <w:sz w:val="20"/>
              <w:szCs w:val="20"/>
            </w:rPr>
            <w:t>Příloha B2</w:t>
          </w:r>
        </w:p>
      </w:tc>
    </w:tr>
    <w:tr w:rsidR="001432C5" w:rsidRPr="002D7090" w14:paraId="015AD989" w14:textId="77777777" w:rsidTr="00956548">
      <w:trPr>
        <w:trHeight w:val="90"/>
      </w:trPr>
      <w:tc>
        <w:tcPr>
          <w:tcW w:w="4960" w:type="dxa"/>
          <w:vMerge/>
          <w:tcBorders>
            <w:bottom w:val="single" w:sz="4" w:space="0" w:color="auto"/>
          </w:tcBorders>
        </w:tcPr>
        <w:p w14:paraId="18D112C5" w14:textId="77777777" w:rsidR="001432C5" w:rsidRPr="002D7090" w:rsidRDefault="001432C5" w:rsidP="00956548">
          <w:pPr>
            <w:pStyle w:val="Zhlav"/>
            <w:rPr>
              <w:sz w:val="20"/>
              <w:szCs w:val="20"/>
              <w:highlight w:val="yellow"/>
            </w:rPr>
          </w:pPr>
        </w:p>
      </w:tc>
      <w:tc>
        <w:tcPr>
          <w:tcW w:w="4960" w:type="dxa"/>
          <w:tcBorders>
            <w:bottom w:val="single" w:sz="4" w:space="0" w:color="auto"/>
          </w:tcBorders>
        </w:tcPr>
        <w:p w14:paraId="27C9BCC0" w14:textId="77777777" w:rsidR="001432C5" w:rsidRPr="002D7090" w:rsidRDefault="001432C5" w:rsidP="00956548">
          <w:pPr>
            <w:pStyle w:val="Zhlav"/>
            <w:jc w:val="right"/>
            <w:rPr>
              <w:sz w:val="20"/>
              <w:szCs w:val="20"/>
            </w:rPr>
          </w:pPr>
        </w:p>
      </w:tc>
    </w:tr>
  </w:tbl>
  <w:p w14:paraId="155810B3" w14:textId="77777777" w:rsidR="001432C5" w:rsidRPr="00956548" w:rsidRDefault="001432C5" w:rsidP="00956548">
    <w:pPr>
      <w:pStyle w:val="Zhlav"/>
      <w:jc w:val="center"/>
      <w:rPr>
        <w:rFonts w:asciiTheme="minorHAnsi" w:hAnsiTheme="minorHAnsi" w:cstheme="minorHAnsi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40E6A30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F3A8D82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8.%1"/>
      <w:lvlJc w:val="left"/>
      <w:pPr>
        <w:tabs>
          <w:tab w:val="num" w:pos="-218"/>
        </w:tabs>
        <w:ind w:left="502" w:hanging="360"/>
      </w:pPr>
      <w:rPr>
        <w:b/>
        <w:color w:val="auto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03102CD8"/>
    <w:multiLevelType w:val="hybridMultilevel"/>
    <w:tmpl w:val="2C1A36A8"/>
    <w:lvl w:ilvl="0" w:tplc="4588EE60">
      <w:start w:val="1"/>
      <w:numFmt w:val="ordinal"/>
      <w:lvlText w:val="11.%1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8036D"/>
    <w:multiLevelType w:val="multilevel"/>
    <w:tmpl w:val="0DC49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1C6105B"/>
    <w:multiLevelType w:val="multilevel"/>
    <w:tmpl w:val="3848A6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D154F2"/>
    <w:multiLevelType w:val="hybridMultilevel"/>
    <w:tmpl w:val="D520E8AE"/>
    <w:lvl w:ilvl="0" w:tplc="E634147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62CA8"/>
    <w:multiLevelType w:val="multilevel"/>
    <w:tmpl w:val="3D1E122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5D80948"/>
    <w:multiLevelType w:val="hybridMultilevel"/>
    <w:tmpl w:val="A4722E98"/>
    <w:lvl w:ilvl="0" w:tplc="ECDC3354">
      <w:start w:val="1"/>
      <w:numFmt w:val="decimal"/>
      <w:lvlText w:val="6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BE7"/>
    <w:multiLevelType w:val="multilevel"/>
    <w:tmpl w:val="5546CA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8B0036D"/>
    <w:multiLevelType w:val="multilevel"/>
    <w:tmpl w:val="F926C5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A5200D"/>
    <w:multiLevelType w:val="multilevel"/>
    <w:tmpl w:val="F27AC36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241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4EB11F42"/>
    <w:multiLevelType w:val="multilevel"/>
    <w:tmpl w:val="AA3EA6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0AE7599"/>
    <w:multiLevelType w:val="hybridMultilevel"/>
    <w:tmpl w:val="097AD1D0"/>
    <w:lvl w:ilvl="0" w:tplc="70888916">
      <w:start w:val="1"/>
      <w:numFmt w:val="decimal"/>
      <w:lvlText w:val="12.%1."/>
      <w:lvlJc w:val="left"/>
      <w:pPr>
        <w:ind w:left="360" w:hanging="360"/>
      </w:pPr>
      <w:rPr>
        <w:rFonts w:hint="default"/>
        <w:b/>
      </w:rPr>
    </w:lvl>
    <w:lvl w:ilvl="1" w:tplc="D9E24E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E2547"/>
    <w:multiLevelType w:val="hybridMultilevel"/>
    <w:tmpl w:val="74C8B262"/>
    <w:lvl w:ilvl="0" w:tplc="E754278A">
      <w:start w:val="1"/>
      <w:numFmt w:val="ordinal"/>
      <w:lvlText w:val="12.%1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A7883"/>
    <w:multiLevelType w:val="hybridMultilevel"/>
    <w:tmpl w:val="28CED086"/>
    <w:lvl w:ilvl="0" w:tplc="53F2C88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13B81"/>
    <w:multiLevelType w:val="multilevel"/>
    <w:tmpl w:val="9EBAD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6A63945"/>
    <w:multiLevelType w:val="multilevel"/>
    <w:tmpl w:val="BC8862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71BE6418"/>
    <w:multiLevelType w:val="hybridMultilevel"/>
    <w:tmpl w:val="FD0A3608"/>
    <w:lvl w:ilvl="0" w:tplc="DD98A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D7712"/>
    <w:multiLevelType w:val="hybridMultilevel"/>
    <w:tmpl w:val="F6EA2FEC"/>
    <w:lvl w:ilvl="0" w:tplc="F238F0DA">
      <w:start w:val="2"/>
      <w:numFmt w:val="bullet"/>
      <w:pStyle w:val="obsah"/>
      <w:lvlText w:val="-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710CA"/>
    <w:multiLevelType w:val="multilevel"/>
    <w:tmpl w:val="AA3EA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3"/>
  </w:num>
  <w:num w:numId="5">
    <w:abstractNumId w:val="15"/>
  </w:num>
  <w:num w:numId="6">
    <w:abstractNumId w:val="7"/>
  </w:num>
  <w:num w:numId="7">
    <w:abstractNumId w:val="20"/>
  </w:num>
  <w:num w:numId="8">
    <w:abstractNumId w:val="6"/>
  </w:num>
  <w:num w:numId="9">
    <w:abstractNumId w:val="11"/>
  </w:num>
  <w:num w:numId="10">
    <w:abstractNumId w:val="9"/>
  </w:num>
  <w:num w:numId="11">
    <w:abstractNumId w:val="22"/>
  </w:num>
  <w:num w:numId="12">
    <w:abstractNumId w:val="12"/>
  </w:num>
  <w:num w:numId="13">
    <w:abstractNumId w:val="8"/>
  </w:num>
  <w:num w:numId="14">
    <w:abstractNumId w:val="13"/>
  </w:num>
  <w:num w:numId="15">
    <w:abstractNumId w:val="5"/>
  </w:num>
  <w:num w:numId="16">
    <w:abstractNumId w:val="17"/>
  </w:num>
  <w:num w:numId="17">
    <w:abstractNumId w:val="21"/>
  </w:num>
  <w:num w:numId="18">
    <w:abstractNumId w:val="13"/>
  </w:num>
  <w:num w:numId="1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C4"/>
    <w:rsid w:val="00005C9B"/>
    <w:rsid w:val="00007852"/>
    <w:rsid w:val="000078D5"/>
    <w:rsid w:val="00013CD0"/>
    <w:rsid w:val="00015CCD"/>
    <w:rsid w:val="00024BF1"/>
    <w:rsid w:val="00026699"/>
    <w:rsid w:val="00030E7D"/>
    <w:rsid w:val="00041E00"/>
    <w:rsid w:val="00043E26"/>
    <w:rsid w:val="00050B01"/>
    <w:rsid w:val="00050EDA"/>
    <w:rsid w:val="00051827"/>
    <w:rsid w:val="00055A76"/>
    <w:rsid w:val="00055BDE"/>
    <w:rsid w:val="000639A6"/>
    <w:rsid w:val="00063CB4"/>
    <w:rsid w:val="00065085"/>
    <w:rsid w:val="00067620"/>
    <w:rsid w:val="00070415"/>
    <w:rsid w:val="00071ECA"/>
    <w:rsid w:val="000728DB"/>
    <w:rsid w:val="00072DC1"/>
    <w:rsid w:val="00073849"/>
    <w:rsid w:val="000744EC"/>
    <w:rsid w:val="00076224"/>
    <w:rsid w:val="00077068"/>
    <w:rsid w:val="00077DE9"/>
    <w:rsid w:val="00080109"/>
    <w:rsid w:val="00081778"/>
    <w:rsid w:val="00081A02"/>
    <w:rsid w:val="00083202"/>
    <w:rsid w:val="000841F0"/>
    <w:rsid w:val="00085669"/>
    <w:rsid w:val="0008570D"/>
    <w:rsid w:val="00085DEF"/>
    <w:rsid w:val="00092393"/>
    <w:rsid w:val="0009372A"/>
    <w:rsid w:val="0009669F"/>
    <w:rsid w:val="0009719D"/>
    <w:rsid w:val="000A0D67"/>
    <w:rsid w:val="000A2FD4"/>
    <w:rsid w:val="000A6770"/>
    <w:rsid w:val="000A7118"/>
    <w:rsid w:val="000B166E"/>
    <w:rsid w:val="000B3555"/>
    <w:rsid w:val="000B5501"/>
    <w:rsid w:val="000B5BBD"/>
    <w:rsid w:val="000B61E3"/>
    <w:rsid w:val="000B6E2F"/>
    <w:rsid w:val="000B7999"/>
    <w:rsid w:val="000C1106"/>
    <w:rsid w:val="000C1E31"/>
    <w:rsid w:val="000C4FCC"/>
    <w:rsid w:val="000C522B"/>
    <w:rsid w:val="000C5E9B"/>
    <w:rsid w:val="000D095B"/>
    <w:rsid w:val="000D19DB"/>
    <w:rsid w:val="000D1AE0"/>
    <w:rsid w:val="000D1BE1"/>
    <w:rsid w:val="000D2178"/>
    <w:rsid w:val="000D4C84"/>
    <w:rsid w:val="000D734A"/>
    <w:rsid w:val="000E0816"/>
    <w:rsid w:val="000E146C"/>
    <w:rsid w:val="000E21DA"/>
    <w:rsid w:val="000E60E9"/>
    <w:rsid w:val="000E6D65"/>
    <w:rsid w:val="000E7399"/>
    <w:rsid w:val="000F4414"/>
    <w:rsid w:val="000F561B"/>
    <w:rsid w:val="001057B6"/>
    <w:rsid w:val="00112891"/>
    <w:rsid w:val="0011517C"/>
    <w:rsid w:val="00122162"/>
    <w:rsid w:val="00122B96"/>
    <w:rsid w:val="00126C39"/>
    <w:rsid w:val="00127DD3"/>
    <w:rsid w:val="00130087"/>
    <w:rsid w:val="001311DB"/>
    <w:rsid w:val="00131FE7"/>
    <w:rsid w:val="0013706D"/>
    <w:rsid w:val="001424F5"/>
    <w:rsid w:val="001432C5"/>
    <w:rsid w:val="0014398B"/>
    <w:rsid w:val="001456BA"/>
    <w:rsid w:val="001576D0"/>
    <w:rsid w:val="00160F69"/>
    <w:rsid w:val="0016435C"/>
    <w:rsid w:val="00167B09"/>
    <w:rsid w:val="00170222"/>
    <w:rsid w:val="001716EE"/>
    <w:rsid w:val="00172481"/>
    <w:rsid w:val="00173083"/>
    <w:rsid w:val="00175EFA"/>
    <w:rsid w:val="001819D1"/>
    <w:rsid w:val="00182636"/>
    <w:rsid w:val="00183A79"/>
    <w:rsid w:val="00184FE3"/>
    <w:rsid w:val="001866B9"/>
    <w:rsid w:val="00194A66"/>
    <w:rsid w:val="00195A93"/>
    <w:rsid w:val="00197650"/>
    <w:rsid w:val="001A37EF"/>
    <w:rsid w:val="001B0912"/>
    <w:rsid w:val="001B1598"/>
    <w:rsid w:val="001B3BAC"/>
    <w:rsid w:val="001B4F46"/>
    <w:rsid w:val="001B659C"/>
    <w:rsid w:val="001C07B5"/>
    <w:rsid w:val="001C1C68"/>
    <w:rsid w:val="001E0F8E"/>
    <w:rsid w:val="001E200B"/>
    <w:rsid w:val="001E7A02"/>
    <w:rsid w:val="001F13CB"/>
    <w:rsid w:val="00200D4B"/>
    <w:rsid w:val="002015EA"/>
    <w:rsid w:val="00202A0E"/>
    <w:rsid w:val="00203D3A"/>
    <w:rsid w:val="00205A52"/>
    <w:rsid w:val="00207616"/>
    <w:rsid w:val="00207698"/>
    <w:rsid w:val="0020779D"/>
    <w:rsid w:val="00211EB1"/>
    <w:rsid w:val="002164B8"/>
    <w:rsid w:val="00216C12"/>
    <w:rsid w:val="00224089"/>
    <w:rsid w:val="00224D5A"/>
    <w:rsid w:val="00230C0B"/>
    <w:rsid w:val="00247B46"/>
    <w:rsid w:val="00252E23"/>
    <w:rsid w:val="0025360F"/>
    <w:rsid w:val="00254035"/>
    <w:rsid w:val="00254328"/>
    <w:rsid w:val="00265ED6"/>
    <w:rsid w:val="002705B6"/>
    <w:rsid w:val="00271F0A"/>
    <w:rsid w:val="002767AC"/>
    <w:rsid w:val="00293161"/>
    <w:rsid w:val="00293CA4"/>
    <w:rsid w:val="00295163"/>
    <w:rsid w:val="002A3A18"/>
    <w:rsid w:val="002A66C9"/>
    <w:rsid w:val="002B6FF4"/>
    <w:rsid w:val="002C078C"/>
    <w:rsid w:val="002C36DB"/>
    <w:rsid w:val="002C48B1"/>
    <w:rsid w:val="002C686F"/>
    <w:rsid w:val="002E0705"/>
    <w:rsid w:val="002E36D9"/>
    <w:rsid w:val="002E6955"/>
    <w:rsid w:val="002F026E"/>
    <w:rsid w:val="002F1573"/>
    <w:rsid w:val="002F1FD2"/>
    <w:rsid w:val="002F5983"/>
    <w:rsid w:val="00301418"/>
    <w:rsid w:val="00302DAF"/>
    <w:rsid w:val="00303FD5"/>
    <w:rsid w:val="00306CE5"/>
    <w:rsid w:val="00310889"/>
    <w:rsid w:val="003176B6"/>
    <w:rsid w:val="003203DA"/>
    <w:rsid w:val="003213FE"/>
    <w:rsid w:val="0032375A"/>
    <w:rsid w:val="00324487"/>
    <w:rsid w:val="00332D93"/>
    <w:rsid w:val="0033739D"/>
    <w:rsid w:val="0034094D"/>
    <w:rsid w:val="003457BE"/>
    <w:rsid w:val="00345B5B"/>
    <w:rsid w:val="00350514"/>
    <w:rsid w:val="0035095C"/>
    <w:rsid w:val="003522A2"/>
    <w:rsid w:val="003524A0"/>
    <w:rsid w:val="0035475F"/>
    <w:rsid w:val="0035697D"/>
    <w:rsid w:val="003620B2"/>
    <w:rsid w:val="0036413B"/>
    <w:rsid w:val="003647A7"/>
    <w:rsid w:val="00364BF4"/>
    <w:rsid w:val="00364CAB"/>
    <w:rsid w:val="00365000"/>
    <w:rsid w:val="00371F58"/>
    <w:rsid w:val="003805BD"/>
    <w:rsid w:val="00381888"/>
    <w:rsid w:val="00385310"/>
    <w:rsid w:val="003875DC"/>
    <w:rsid w:val="003925FF"/>
    <w:rsid w:val="00392649"/>
    <w:rsid w:val="00394F2B"/>
    <w:rsid w:val="00395DFD"/>
    <w:rsid w:val="00397136"/>
    <w:rsid w:val="003A1D86"/>
    <w:rsid w:val="003A4246"/>
    <w:rsid w:val="003A4E14"/>
    <w:rsid w:val="003A5BA3"/>
    <w:rsid w:val="003A685F"/>
    <w:rsid w:val="003B1927"/>
    <w:rsid w:val="003B2FCA"/>
    <w:rsid w:val="003B3049"/>
    <w:rsid w:val="003B36E2"/>
    <w:rsid w:val="003B392A"/>
    <w:rsid w:val="003B4CC5"/>
    <w:rsid w:val="003B70EA"/>
    <w:rsid w:val="003B765F"/>
    <w:rsid w:val="003C0DE5"/>
    <w:rsid w:val="003C1B8A"/>
    <w:rsid w:val="003C4AD2"/>
    <w:rsid w:val="003C502C"/>
    <w:rsid w:val="003C6D2A"/>
    <w:rsid w:val="003C6E2A"/>
    <w:rsid w:val="003D3964"/>
    <w:rsid w:val="003D59DE"/>
    <w:rsid w:val="003D6E6E"/>
    <w:rsid w:val="003E1B6E"/>
    <w:rsid w:val="003E1E08"/>
    <w:rsid w:val="003E34A9"/>
    <w:rsid w:val="003F1103"/>
    <w:rsid w:val="003F1543"/>
    <w:rsid w:val="00401E86"/>
    <w:rsid w:val="0040519C"/>
    <w:rsid w:val="00405467"/>
    <w:rsid w:val="00412E7D"/>
    <w:rsid w:val="00417B30"/>
    <w:rsid w:val="00417D44"/>
    <w:rsid w:val="00420FCB"/>
    <w:rsid w:val="00422EFA"/>
    <w:rsid w:val="004312FD"/>
    <w:rsid w:val="004349C8"/>
    <w:rsid w:val="004365D9"/>
    <w:rsid w:val="00442D48"/>
    <w:rsid w:val="004456D6"/>
    <w:rsid w:val="00451D29"/>
    <w:rsid w:val="00464D30"/>
    <w:rsid w:val="00465D7F"/>
    <w:rsid w:val="00467F3A"/>
    <w:rsid w:val="004703B6"/>
    <w:rsid w:val="00472EB3"/>
    <w:rsid w:val="00472F16"/>
    <w:rsid w:val="0047414F"/>
    <w:rsid w:val="0047622D"/>
    <w:rsid w:val="00476C97"/>
    <w:rsid w:val="004845C9"/>
    <w:rsid w:val="004862D7"/>
    <w:rsid w:val="00487A7A"/>
    <w:rsid w:val="00487CC2"/>
    <w:rsid w:val="004964D1"/>
    <w:rsid w:val="004A55B7"/>
    <w:rsid w:val="004A61BA"/>
    <w:rsid w:val="004A620B"/>
    <w:rsid w:val="004B2D99"/>
    <w:rsid w:val="004C5E55"/>
    <w:rsid w:val="004E0596"/>
    <w:rsid w:val="004E0EAE"/>
    <w:rsid w:val="004E2C25"/>
    <w:rsid w:val="004F1556"/>
    <w:rsid w:val="004F18EA"/>
    <w:rsid w:val="004F1B06"/>
    <w:rsid w:val="00500981"/>
    <w:rsid w:val="00501FF6"/>
    <w:rsid w:val="005039AA"/>
    <w:rsid w:val="005115FC"/>
    <w:rsid w:val="005139C3"/>
    <w:rsid w:val="00514B4A"/>
    <w:rsid w:val="005216FD"/>
    <w:rsid w:val="00524C50"/>
    <w:rsid w:val="00530592"/>
    <w:rsid w:val="00530B94"/>
    <w:rsid w:val="005336E2"/>
    <w:rsid w:val="0053539B"/>
    <w:rsid w:val="00540A61"/>
    <w:rsid w:val="00541FA5"/>
    <w:rsid w:val="00546F3A"/>
    <w:rsid w:val="0055244C"/>
    <w:rsid w:val="00552E2E"/>
    <w:rsid w:val="005564EF"/>
    <w:rsid w:val="005579DC"/>
    <w:rsid w:val="00563572"/>
    <w:rsid w:val="00567407"/>
    <w:rsid w:val="0057049D"/>
    <w:rsid w:val="005708BB"/>
    <w:rsid w:val="00570E0C"/>
    <w:rsid w:val="00571795"/>
    <w:rsid w:val="00571BCB"/>
    <w:rsid w:val="0058204D"/>
    <w:rsid w:val="005872C4"/>
    <w:rsid w:val="005876C5"/>
    <w:rsid w:val="00590FF3"/>
    <w:rsid w:val="005A3CA2"/>
    <w:rsid w:val="005A5632"/>
    <w:rsid w:val="005C1083"/>
    <w:rsid w:val="005C150F"/>
    <w:rsid w:val="005C15A8"/>
    <w:rsid w:val="005C3C8C"/>
    <w:rsid w:val="005C56AC"/>
    <w:rsid w:val="005C61D7"/>
    <w:rsid w:val="005C6559"/>
    <w:rsid w:val="005E1C84"/>
    <w:rsid w:val="005E2B0B"/>
    <w:rsid w:val="005E2CB1"/>
    <w:rsid w:val="005E3E22"/>
    <w:rsid w:val="005E521A"/>
    <w:rsid w:val="005E5874"/>
    <w:rsid w:val="005E6124"/>
    <w:rsid w:val="005F30B7"/>
    <w:rsid w:val="005F3C1B"/>
    <w:rsid w:val="005F3E5B"/>
    <w:rsid w:val="00600DCA"/>
    <w:rsid w:val="00604158"/>
    <w:rsid w:val="00604B3E"/>
    <w:rsid w:val="00607057"/>
    <w:rsid w:val="00607AB2"/>
    <w:rsid w:val="00611749"/>
    <w:rsid w:val="00612680"/>
    <w:rsid w:val="006164B5"/>
    <w:rsid w:val="00616669"/>
    <w:rsid w:val="00620769"/>
    <w:rsid w:val="00622271"/>
    <w:rsid w:val="0062269D"/>
    <w:rsid w:val="006227AE"/>
    <w:rsid w:val="006233E1"/>
    <w:rsid w:val="0062393F"/>
    <w:rsid w:val="006401FE"/>
    <w:rsid w:val="00644567"/>
    <w:rsid w:val="006454E5"/>
    <w:rsid w:val="00650BBE"/>
    <w:rsid w:val="00651DB5"/>
    <w:rsid w:val="00651F86"/>
    <w:rsid w:val="006530F7"/>
    <w:rsid w:val="006546AF"/>
    <w:rsid w:val="0065669A"/>
    <w:rsid w:val="0066014A"/>
    <w:rsid w:val="0066348A"/>
    <w:rsid w:val="006812E4"/>
    <w:rsid w:val="0068190D"/>
    <w:rsid w:val="00684A03"/>
    <w:rsid w:val="00686E00"/>
    <w:rsid w:val="00690EAA"/>
    <w:rsid w:val="006A0A6C"/>
    <w:rsid w:val="006A2970"/>
    <w:rsid w:val="006A3F2B"/>
    <w:rsid w:val="006A48C8"/>
    <w:rsid w:val="006B38EF"/>
    <w:rsid w:val="006C6606"/>
    <w:rsid w:val="006C7E17"/>
    <w:rsid w:val="006D1DE6"/>
    <w:rsid w:val="006D2E6A"/>
    <w:rsid w:val="006D3A9B"/>
    <w:rsid w:val="006D3FED"/>
    <w:rsid w:val="006E11E1"/>
    <w:rsid w:val="006E2DF6"/>
    <w:rsid w:val="006E34CF"/>
    <w:rsid w:val="006F12D6"/>
    <w:rsid w:val="006F2071"/>
    <w:rsid w:val="006F6AD4"/>
    <w:rsid w:val="006F78D8"/>
    <w:rsid w:val="007014D6"/>
    <w:rsid w:val="00701FC1"/>
    <w:rsid w:val="007111C0"/>
    <w:rsid w:val="00711673"/>
    <w:rsid w:val="0071196C"/>
    <w:rsid w:val="00712A11"/>
    <w:rsid w:val="00715193"/>
    <w:rsid w:val="007215FB"/>
    <w:rsid w:val="00723485"/>
    <w:rsid w:val="0073308F"/>
    <w:rsid w:val="00734112"/>
    <w:rsid w:val="00737069"/>
    <w:rsid w:val="007436F5"/>
    <w:rsid w:val="00746B6D"/>
    <w:rsid w:val="007540F8"/>
    <w:rsid w:val="00760F60"/>
    <w:rsid w:val="00761814"/>
    <w:rsid w:val="00765F65"/>
    <w:rsid w:val="00770282"/>
    <w:rsid w:val="007706AB"/>
    <w:rsid w:val="007761A9"/>
    <w:rsid w:val="00791F59"/>
    <w:rsid w:val="00794F7F"/>
    <w:rsid w:val="007A375F"/>
    <w:rsid w:val="007A622A"/>
    <w:rsid w:val="007B2727"/>
    <w:rsid w:val="007B3024"/>
    <w:rsid w:val="007B52B3"/>
    <w:rsid w:val="007B57CB"/>
    <w:rsid w:val="007B582C"/>
    <w:rsid w:val="007B64B5"/>
    <w:rsid w:val="007C0D01"/>
    <w:rsid w:val="007C1058"/>
    <w:rsid w:val="007C4405"/>
    <w:rsid w:val="007D1BD6"/>
    <w:rsid w:val="007D21E2"/>
    <w:rsid w:val="007D2EA3"/>
    <w:rsid w:val="007D31B3"/>
    <w:rsid w:val="007D6E6E"/>
    <w:rsid w:val="007E5C26"/>
    <w:rsid w:val="007F4CA7"/>
    <w:rsid w:val="007F53FE"/>
    <w:rsid w:val="007F6DC4"/>
    <w:rsid w:val="00806573"/>
    <w:rsid w:val="00807035"/>
    <w:rsid w:val="00807BB0"/>
    <w:rsid w:val="00815F29"/>
    <w:rsid w:val="008169F4"/>
    <w:rsid w:val="008171E1"/>
    <w:rsid w:val="00826A0B"/>
    <w:rsid w:val="0083056F"/>
    <w:rsid w:val="00831C04"/>
    <w:rsid w:val="008366BD"/>
    <w:rsid w:val="00841751"/>
    <w:rsid w:val="00841B77"/>
    <w:rsid w:val="00841BA1"/>
    <w:rsid w:val="0084304C"/>
    <w:rsid w:val="00843652"/>
    <w:rsid w:val="00843B62"/>
    <w:rsid w:val="008451D4"/>
    <w:rsid w:val="00846120"/>
    <w:rsid w:val="00846A10"/>
    <w:rsid w:val="00847D6D"/>
    <w:rsid w:val="00863136"/>
    <w:rsid w:val="00865957"/>
    <w:rsid w:val="00865D56"/>
    <w:rsid w:val="0086626B"/>
    <w:rsid w:val="00871418"/>
    <w:rsid w:val="00875363"/>
    <w:rsid w:val="00880482"/>
    <w:rsid w:val="00883FA4"/>
    <w:rsid w:val="0088580D"/>
    <w:rsid w:val="00886563"/>
    <w:rsid w:val="00890156"/>
    <w:rsid w:val="00893142"/>
    <w:rsid w:val="008936DF"/>
    <w:rsid w:val="008946C4"/>
    <w:rsid w:val="008A0551"/>
    <w:rsid w:val="008A4FFA"/>
    <w:rsid w:val="008A686E"/>
    <w:rsid w:val="008A7953"/>
    <w:rsid w:val="008B1C08"/>
    <w:rsid w:val="008B2732"/>
    <w:rsid w:val="008B6AD1"/>
    <w:rsid w:val="008C0478"/>
    <w:rsid w:val="008C3434"/>
    <w:rsid w:val="008C362A"/>
    <w:rsid w:val="008C5062"/>
    <w:rsid w:val="008C5FF1"/>
    <w:rsid w:val="008D5313"/>
    <w:rsid w:val="008E50B0"/>
    <w:rsid w:val="008E5F2D"/>
    <w:rsid w:val="008F2928"/>
    <w:rsid w:val="00906ACF"/>
    <w:rsid w:val="009131B0"/>
    <w:rsid w:val="0091657F"/>
    <w:rsid w:val="00922742"/>
    <w:rsid w:val="00922E5B"/>
    <w:rsid w:val="0092480A"/>
    <w:rsid w:val="00926449"/>
    <w:rsid w:val="00926DCD"/>
    <w:rsid w:val="00926E8A"/>
    <w:rsid w:val="00932A29"/>
    <w:rsid w:val="00937932"/>
    <w:rsid w:val="0094250C"/>
    <w:rsid w:val="009501DE"/>
    <w:rsid w:val="00953BF0"/>
    <w:rsid w:val="009554D4"/>
    <w:rsid w:val="00956548"/>
    <w:rsid w:val="009709EC"/>
    <w:rsid w:val="00971300"/>
    <w:rsid w:val="0097347E"/>
    <w:rsid w:val="0097387A"/>
    <w:rsid w:val="00973F7C"/>
    <w:rsid w:val="00974F3C"/>
    <w:rsid w:val="009763BC"/>
    <w:rsid w:val="00981DD0"/>
    <w:rsid w:val="00982397"/>
    <w:rsid w:val="009925FE"/>
    <w:rsid w:val="00993139"/>
    <w:rsid w:val="00993FE3"/>
    <w:rsid w:val="0099577B"/>
    <w:rsid w:val="009A43A5"/>
    <w:rsid w:val="009A64E6"/>
    <w:rsid w:val="009B0C44"/>
    <w:rsid w:val="009B34B5"/>
    <w:rsid w:val="009B63AE"/>
    <w:rsid w:val="009C14D3"/>
    <w:rsid w:val="009C5CD9"/>
    <w:rsid w:val="009C738A"/>
    <w:rsid w:val="009C789C"/>
    <w:rsid w:val="009D115E"/>
    <w:rsid w:val="009D2B11"/>
    <w:rsid w:val="009D2EE1"/>
    <w:rsid w:val="009D7CE9"/>
    <w:rsid w:val="009E0013"/>
    <w:rsid w:val="009E2B13"/>
    <w:rsid w:val="009E2FB2"/>
    <w:rsid w:val="009E4162"/>
    <w:rsid w:val="009E4335"/>
    <w:rsid w:val="009E54B8"/>
    <w:rsid w:val="009F0870"/>
    <w:rsid w:val="009F317E"/>
    <w:rsid w:val="009F5F35"/>
    <w:rsid w:val="009F7FBB"/>
    <w:rsid w:val="00A021CA"/>
    <w:rsid w:val="00A05E88"/>
    <w:rsid w:val="00A07B77"/>
    <w:rsid w:val="00A119B3"/>
    <w:rsid w:val="00A27B32"/>
    <w:rsid w:val="00A32208"/>
    <w:rsid w:val="00A346A9"/>
    <w:rsid w:val="00A35FE4"/>
    <w:rsid w:val="00A36D56"/>
    <w:rsid w:val="00A41BA8"/>
    <w:rsid w:val="00A44BD8"/>
    <w:rsid w:val="00A465AB"/>
    <w:rsid w:val="00A46ACB"/>
    <w:rsid w:val="00A475EB"/>
    <w:rsid w:val="00A47A2C"/>
    <w:rsid w:val="00A52D78"/>
    <w:rsid w:val="00A53EBC"/>
    <w:rsid w:val="00A55C4D"/>
    <w:rsid w:val="00A56906"/>
    <w:rsid w:val="00A67027"/>
    <w:rsid w:val="00A72A63"/>
    <w:rsid w:val="00A742AC"/>
    <w:rsid w:val="00A7626E"/>
    <w:rsid w:val="00A82E2C"/>
    <w:rsid w:val="00A83E51"/>
    <w:rsid w:val="00A91C0E"/>
    <w:rsid w:val="00A91CE6"/>
    <w:rsid w:val="00A93E60"/>
    <w:rsid w:val="00A943E5"/>
    <w:rsid w:val="00A94631"/>
    <w:rsid w:val="00A97664"/>
    <w:rsid w:val="00AA10D9"/>
    <w:rsid w:val="00AA1BF6"/>
    <w:rsid w:val="00AA41F2"/>
    <w:rsid w:val="00AA4FB1"/>
    <w:rsid w:val="00AA791F"/>
    <w:rsid w:val="00AC51D0"/>
    <w:rsid w:val="00AC54DD"/>
    <w:rsid w:val="00AC5B63"/>
    <w:rsid w:val="00AD0FF2"/>
    <w:rsid w:val="00AD3EEF"/>
    <w:rsid w:val="00AD5EB0"/>
    <w:rsid w:val="00AD5FD2"/>
    <w:rsid w:val="00AD68A1"/>
    <w:rsid w:val="00AD72CA"/>
    <w:rsid w:val="00AE181A"/>
    <w:rsid w:val="00AE195F"/>
    <w:rsid w:val="00AE2185"/>
    <w:rsid w:val="00AE36B9"/>
    <w:rsid w:val="00AE48FF"/>
    <w:rsid w:val="00AE5177"/>
    <w:rsid w:val="00AF0402"/>
    <w:rsid w:val="00AF1FB3"/>
    <w:rsid w:val="00AF3501"/>
    <w:rsid w:val="00AF5457"/>
    <w:rsid w:val="00AF6372"/>
    <w:rsid w:val="00B11958"/>
    <w:rsid w:val="00B135B2"/>
    <w:rsid w:val="00B14605"/>
    <w:rsid w:val="00B15595"/>
    <w:rsid w:val="00B16CD3"/>
    <w:rsid w:val="00B1723A"/>
    <w:rsid w:val="00B174ED"/>
    <w:rsid w:val="00B17EF6"/>
    <w:rsid w:val="00B200A9"/>
    <w:rsid w:val="00B228F8"/>
    <w:rsid w:val="00B25883"/>
    <w:rsid w:val="00B31B44"/>
    <w:rsid w:val="00B32F08"/>
    <w:rsid w:val="00B3544C"/>
    <w:rsid w:val="00B429D7"/>
    <w:rsid w:val="00B43D42"/>
    <w:rsid w:val="00B45CFC"/>
    <w:rsid w:val="00B659AB"/>
    <w:rsid w:val="00B752CD"/>
    <w:rsid w:val="00B774B1"/>
    <w:rsid w:val="00B8190D"/>
    <w:rsid w:val="00B83E30"/>
    <w:rsid w:val="00B90A32"/>
    <w:rsid w:val="00B9148F"/>
    <w:rsid w:val="00B9317B"/>
    <w:rsid w:val="00B9584F"/>
    <w:rsid w:val="00B95CEF"/>
    <w:rsid w:val="00B96D3E"/>
    <w:rsid w:val="00BA16FA"/>
    <w:rsid w:val="00BA1BAC"/>
    <w:rsid w:val="00BA4C13"/>
    <w:rsid w:val="00BA704C"/>
    <w:rsid w:val="00BA7709"/>
    <w:rsid w:val="00BB3E60"/>
    <w:rsid w:val="00BB4F15"/>
    <w:rsid w:val="00BB6A75"/>
    <w:rsid w:val="00BB71C3"/>
    <w:rsid w:val="00BB7FBF"/>
    <w:rsid w:val="00BC1C25"/>
    <w:rsid w:val="00BC375B"/>
    <w:rsid w:val="00BC5A70"/>
    <w:rsid w:val="00BC6D72"/>
    <w:rsid w:val="00BC74A3"/>
    <w:rsid w:val="00BD0247"/>
    <w:rsid w:val="00BD0E27"/>
    <w:rsid w:val="00BD173C"/>
    <w:rsid w:val="00BD1C9A"/>
    <w:rsid w:val="00BD20BC"/>
    <w:rsid w:val="00BD3950"/>
    <w:rsid w:val="00BD7A88"/>
    <w:rsid w:val="00BE15A5"/>
    <w:rsid w:val="00BE1A6F"/>
    <w:rsid w:val="00BE48E0"/>
    <w:rsid w:val="00BE49DB"/>
    <w:rsid w:val="00BE64C4"/>
    <w:rsid w:val="00BF2A86"/>
    <w:rsid w:val="00BF365E"/>
    <w:rsid w:val="00C02461"/>
    <w:rsid w:val="00C0295E"/>
    <w:rsid w:val="00C058EB"/>
    <w:rsid w:val="00C1073C"/>
    <w:rsid w:val="00C14C04"/>
    <w:rsid w:val="00C2354F"/>
    <w:rsid w:val="00C26BC7"/>
    <w:rsid w:val="00C270D0"/>
    <w:rsid w:val="00C34E99"/>
    <w:rsid w:val="00C41AFA"/>
    <w:rsid w:val="00C45663"/>
    <w:rsid w:val="00C50D1E"/>
    <w:rsid w:val="00C51AC2"/>
    <w:rsid w:val="00C57756"/>
    <w:rsid w:val="00C64674"/>
    <w:rsid w:val="00C6630C"/>
    <w:rsid w:val="00C70E55"/>
    <w:rsid w:val="00C752DF"/>
    <w:rsid w:val="00C76DCD"/>
    <w:rsid w:val="00C83435"/>
    <w:rsid w:val="00C90B17"/>
    <w:rsid w:val="00C94535"/>
    <w:rsid w:val="00C96DE5"/>
    <w:rsid w:val="00CA283F"/>
    <w:rsid w:val="00CA29A9"/>
    <w:rsid w:val="00CA56DD"/>
    <w:rsid w:val="00CA590C"/>
    <w:rsid w:val="00CA5F27"/>
    <w:rsid w:val="00CA63BB"/>
    <w:rsid w:val="00CB2840"/>
    <w:rsid w:val="00CB29F3"/>
    <w:rsid w:val="00CC2626"/>
    <w:rsid w:val="00CC5336"/>
    <w:rsid w:val="00CC60A6"/>
    <w:rsid w:val="00CC629F"/>
    <w:rsid w:val="00CC7DC6"/>
    <w:rsid w:val="00CD55BC"/>
    <w:rsid w:val="00CE5908"/>
    <w:rsid w:val="00CF23FD"/>
    <w:rsid w:val="00CF3446"/>
    <w:rsid w:val="00CF4D84"/>
    <w:rsid w:val="00CF58FC"/>
    <w:rsid w:val="00D00C78"/>
    <w:rsid w:val="00D01636"/>
    <w:rsid w:val="00D0219E"/>
    <w:rsid w:val="00D03D17"/>
    <w:rsid w:val="00D10325"/>
    <w:rsid w:val="00D162DD"/>
    <w:rsid w:val="00D17F45"/>
    <w:rsid w:val="00D27FCE"/>
    <w:rsid w:val="00D32EE5"/>
    <w:rsid w:val="00D3303F"/>
    <w:rsid w:val="00D37A43"/>
    <w:rsid w:val="00D447BC"/>
    <w:rsid w:val="00D52B1F"/>
    <w:rsid w:val="00D55AA5"/>
    <w:rsid w:val="00D57D62"/>
    <w:rsid w:val="00D61B16"/>
    <w:rsid w:val="00D657EC"/>
    <w:rsid w:val="00D65D5C"/>
    <w:rsid w:val="00D667C5"/>
    <w:rsid w:val="00D66DAF"/>
    <w:rsid w:val="00D723F9"/>
    <w:rsid w:val="00D772C1"/>
    <w:rsid w:val="00D77D5C"/>
    <w:rsid w:val="00D77D86"/>
    <w:rsid w:val="00D8034A"/>
    <w:rsid w:val="00D810AF"/>
    <w:rsid w:val="00D81D7B"/>
    <w:rsid w:val="00D93BF5"/>
    <w:rsid w:val="00D96A11"/>
    <w:rsid w:val="00DA0A88"/>
    <w:rsid w:val="00DA38E5"/>
    <w:rsid w:val="00DA6779"/>
    <w:rsid w:val="00DA7AD4"/>
    <w:rsid w:val="00DA7FB1"/>
    <w:rsid w:val="00DB0B20"/>
    <w:rsid w:val="00DB561F"/>
    <w:rsid w:val="00DB766D"/>
    <w:rsid w:val="00DC3964"/>
    <w:rsid w:val="00DC6A77"/>
    <w:rsid w:val="00DD06B1"/>
    <w:rsid w:val="00DD0BC2"/>
    <w:rsid w:val="00DD7A1C"/>
    <w:rsid w:val="00DE39B0"/>
    <w:rsid w:val="00DF3AFA"/>
    <w:rsid w:val="00DF58A5"/>
    <w:rsid w:val="00DF72A9"/>
    <w:rsid w:val="00E0010A"/>
    <w:rsid w:val="00E1220D"/>
    <w:rsid w:val="00E1722C"/>
    <w:rsid w:val="00E21207"/>
    <w:rsid w:val="00E26071"/>
    <w:rsid w:val="00E2629B"/>
    <w:rsid w:val="00E264F4"/>
    <w:rsid w:val="00E32F3F"/>
    <w:rsid w:val="00E3506B"/>
    <w:rsid w:val="00E4336C"/>
    <w:rsid w:val="00E4597C"/>
    <w:rsid w:val="00E45E70"/>
    <w:rsid w:val="00E471A7"/>
    <w:rsid w:val="00E532AD"/>
    <w:rsid w:val="00E56D72"/>
    <w:rsid w:val="00E63688"/>
    <w:rsid w:val="00E6500B"/>
    <w:rsid w:val="00E67C27"/>
    <w:rsid w:val="00E72272"/>
    <w:rsid w:val="00E731CD"/>
    <w:rsid w:val="00E74D8F"/>
    <w:rsid w:val="00E74EEB"/>
    <w:rsid w:val="00E752B4"/>
    <w:rsid w:val="00E80F87"/>
    <w:rsid w:val="00E87361"/>
    <w:rsid w:val="00E945C2"/>
    <w:rsid w:val="00EA02EC"/>
    <w:rsid w:val="00EA173C"/>
    <w:rsid w:val="00EA4A93"/>
    <w:rsid w:val="00EA61BA"/>
    <w:rsid w:val="00EA7C8E"/>
    <w:rsid w:val="00EB17EA"/>
    <w:rsid w:val="00EB19C1"/>
    <w:rsid w:val="00EB5CA0"/>
    <w:rsid w:val="00EC014D"/>
    <w:rsid w:val="00EC16E0"/>
    <w:rsid w:val="00EC2243"/>
    <w:rsid w:val="00EC22F6"/>
    <w:rsid w:val="00EC47F1"/>
    <w:rsid w:val="00ED5451"/>
    <w:rsid w:val="00ED71D4"/>
    <w:rsid w:val="00EE2F90"/>
    <w:rsid w:val="00EE4B46"/>
    <w:rsid w:val="00EE7999"/>
    <w:rsid w:val="00EE7AD0"/>
    <w:rsid w:val="00EF569C"/>
    <w:rsid w:val="00F01E22"/>
    <w:rsid w:val="00F056AC"/>
    <w:rsid w:val="00F067FE"/>
    <w:rsid w:val="00F07A56"/>
    <w:rsid w:val="00F1138F"/>
    <w:rsid w:val="00F1384B"/>
    <w:rsid w:val="00F138E4"/>
    <w:rsid w:val="00F15035"/>
    <w:rsid w:val="00F20CD1"/>
    <w:rsid w:val="00F21401"/>
    <w:rsid w:val="00F235B6"/>
    <w:rsid w:val="00F271C4"/>
    <w:rsid w:val="00F3043A"/>
    <w:rsid w:val="00F3076C"/>
    <w:rsid w:val="00F31222"/>
    <w:rsid w:val="00F37D85"/>
    <w:rsid w:val="00F40570"/>
    <w:rsid w:val="00F4135A"/>
    <w:rsid w:val="00F44F5C"/>
    <w:rsid w:val="00F450B4"/>
    <w:rsid w:val="00F454AB"/>
    <w:rsid w:val="00F50024"/>
    <w:rsid w:val="00F54C04"/>
    <w:rsid w:val="00F54E41"/>
    <w:rsid w:val="00F568E4"/>
    <w:rsid w:val="00F631F7"/>
    <w:rsid w:val="00F7304C"/>
    <w:rsid w:val="00F91692"/>
    <w:rsid w:val="00F937AA"/>
    <w:rsid w:val="00F94258"/>
    <w:rsid w:val="00F95A9D"/>
    <w:rsid w:val="00FA0C83"/>
    <w:rsid w:val="00FA5420"/>
    <w:rsid w:val="00FB0AF6"/>
    <w:rsid w:val="00FD6687"/>
    <w:rsid w:val="00FD7954"/>
    <w:rsid w:val="00FE2699"/>
    <w:rsid w:val="00FE3D5B"/>
    <w:rsid w:val="00FF4868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BA67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6C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946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946C4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C7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46C4"/>
    <w:pPr>
      <w:spacing w:after="120"/>
    </w:pPr>
  </w:style>
  <w:style w:type="paragraph" w:customStyle="1" w:styleId="Zkladntextodsazen21">
    <w:name w:val="Základní text odsazený 21"/>
    <w:basedOn w:val="Normln"/>
    <w:rsid w:val="008946C4"/>
    <w:pPr>
      <w:ind w:hanging="360"/>
      <w:jc w:val="both"/>
    </w:pPr>
  </w:style>
  <w:style w:type="paragraph" w:styleId="Zhlav">
    <w:name w:val="header"/>
    <w:basedOn w:val="Normln"/>
    <w:link w:val="ZhlavChar"/>
    <w:uiPriority w:val="99"/>
    <w:rsid w:val="008946C4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rsid w:val="008946C4"/>
    <w:pPr>
      <w:spacing w:after="120"/>
      <w:ind w:left="283"/>
    </w:pPr>
  </w:style>
  <w:style w:type="paragraph" w:customStyle="1" w:styleId="Zkladntextodsazen31">
    <w:name w:val="Základní text odsazený 31"/>
    <w:basedOn w:val="Normln"/>
    <w:rsid w:val="008946C4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B95CE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CC5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C60A6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CC60A6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C60A6"/>
    <w:rPr>
      <w:sz w:val="24"/>
      <w:szCs w:val="24"/>
      <w:lang w:eastAsia="ar-SA"/>
    </w:rPr>
  </w:style>
  <w:style w:type="paragraph" w:customStyle="1" w:styleId="Export0">
    <w:name w:val="Export 0"/>
    <w:basedOn w:val="Normln"/>
    <w:rsid w:val="00CC60A6"/>
    <w:pPr>
      <w:widowControl w:val="0"/>
      <w:suppressAutoHyphens w:val="0"/>
    </w:pPr>
    <w:rPr>
      <w:rFonts w:ascii="Avinion" w:hAnsi="Avinion" w:cs="Avinion"/>
      <w:lang w:eastAsia="cs-CZ"/>
    </w:rPr>
  </w:style>
  <w:style w:type="paragraph" w:customStyle="1" w:styleId="slovanodst">
    <w:name w:val="číslovaný odst"/>
    <w:basedOn w:val="Normln"/>
    <w:rsid w:val="00CC60A6"/>
    <w:pPr>
      <w:numPr>
        <w:ilvl w:val="1"/>
        <w:numId w:val="2"/>
      </w:numPr>
      <w:suppressAutoHyphens w:val="0"/>
      <w:spacing w:before="60"/>
    </w:pPr>
    <w:rPr>
      <w:rFonts w:ascii="Arial" w:hAnsi="Arial"/>
      <w:sz w:val="22"/>
      <w:szCs w:val="20"/>
      <w:lang w:eastAsia="cs-CZ"/>
    </w:rPr>
  </w:style>
  <w:style w:type="paragraph" w:customStyle="1" w:styleId="lnek">
    <w:name w:val="Článek"/>
    <w:basedOn w:val="Normln"/>
    <w:rsid w:val="00CC60A6"/>
    <w:pPr>
      <w:numPr>
        <w:numId w:val="2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Cs w:val="20"/>
      <w:lang w:eastAsia="cs-CZ"/>
    </w:rPr>
  </w:style>
  <w:style w:type="paragraph" w:customStyle="1" w:styleId="Zkladntext31">
    <w:name w:val="Základní text 31"/>
    <w:basedOn w:val="Normln"/>
    <w:rsid w:val="00CC60A6"/>
    <w:pPr>
      <w:jc w:val="both"/>
    </w:pPr>
    <w:rPr>
      <w:color w:val="FF0000"/>
      <w:sz w:val="22"/>
    </w:rPr>
  </w:style>
  <w:style w:type="paragraph" w:customStyle="1" w:styleId="Textvslovn">
    <w:name w:val="Text v číslování"/>
    <w:basedOn w:val="Normln"/>
    <w:rsid w:val="00CC60A6"/>
    <w:pPr>
      <w:suppressAutoHyphens w:val="0"/>
      <w:ind w:left="357"/>
      <w:jc w:val="both"/>
    </w:pPr>
    <w:rPr>
      <w:lang w:eastAsia="cs-CZ"/>
    </w:rPr>
  </w:style>
  <w:style w:type="paragraph" w:styleId="Zpat">
    <w:name w:val="footer"/>
    <w:basedOn w:val="Normln"/>
    <w:link w:val="ZpatChar"/>
    <w:uiPriority w:val="99"/>
    <w:rsid w:val="007C440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C4405"/>
    <w:rPr>
      <w:sz w:val="24"/>
      <w:szCs w:val="24"/>
      <w:lang w:eastAsia="ar-SA"/>
    </w:rPr>
  </w:style>
  <w:style w:type="character" w:styleId="Odkaznakoment">
    <w:name w:val="annotation reference"/>
    <w:rsid w:val="00C5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7756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C57756"/>
    <w:rPr>
      <w:b/>
      <w:bCs/>
    </w:rPr>
  </w:style>
  <w:style w:type="character" w:customStyle="1" w:styleId="TextkomenteChar">
    <w:name w:val="Text komentáře Char"/>
    <w:link w:val="Textkomente"/>
    <w:rsid w:val="000F561B"/>
    <w:rPr>
      <w:lang w:eastAsia="ar-SA"/>
    </w:rPr>
  </w:style>
  <w:style w:type="paragraph" w:styleId="Bezmezer">
    <w:name w:val="No Spacing"/>
    <w:qFormat/>
    <w:rsid w:val="00530592"/>
    <w:rPr>
      <w:sz w:val="24"/>
      <w:szCs w:val="24"/>
    </w:rPr>
  </w:style>
  <w:style w:type="table" w:styleId="Mkatabulky">
    <w:name w:val="Table Grid"/>
    <w:basedOn w:val="Normlntabulka"/>
    <w:uiPriority w:val="59"/>
    <w:rsid w:val="00E5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qFormat/>
    <w:rsid w:val="006812E4"/>
    <w:pPr>
      <w:suppressAutoHyphens w:val="0"/>
      <w:spacing w:before="120" w:after="120" w:line="300" w:lineRule="exact"/>
      <w:ind w:firstLine="567"/>
      <w:jc w:val="both"/>
    </w:pPr>
    <w:rPr>
      <w:rFonts w:ascii="Times" w:eastAsia="Calibri" w:hAnsi="Times"/>
      <w:szCs w:val="22"/>
      <w:lang w:eastAsia="en-US"/>
    </w:rPr>
  </w:style>
  <w:style w:type="character" w:styleId="Siln">
    <w:name w:val="Strong"/>
    <w:uiPriority w:val="22"/>
    <w:qFormat/>
    <w:rsid w:val="000C522B"/>
    <w:rPr>
      <w:b/>
      <w:bCs/>
    </w:rPr>
  </w:style>
  <w:style w:type="character" w:customStyle="1" w:styleId="Nadpis3Char">
    <w:name w:val="Nadpis 3 Char"/>
    <w:link w:val="Nadpis3"/>
    <w:semiHidden/>
    <w:rsid w:val="006C7E1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datalabel">
    <w:name w:val="datalabel"/>
    <w:rsid w:val="006C7E17"/>
  </w:style>
  <w:style w:type="paragraph" w:styleId="Odstavecseseznamem">
    <w:name w:val="List Paragraph"/>
    <w:basedOn w:val="Normln"/>
    <w:link w:val="OdstavecseseznamemChar"/>
    <w:uiPriority w:val="34"/>
    <w:qFormat/>
    <w:rsid w:val="0035697D"/>
    <w:pPr>
      <w:ind w:left="708"/>
    </w:pPr>
  </w:style>
  <w:style w:type="paragraph" w:styleId="Nzev">
    <w:name w:val="Title"/>
    <w:basedOn w:val="Normln"/>
    <w:link w:val="NzevChar"/>
    <w:qFormat/>
    <w:rsid w:val="002B6FF4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2B6FF4"/>
    <w:rPr>
      <w:b/>
      <w:sz w:val="28"/>
      <w:lang w:val="x-none" w:eastAsia="x-none"/>
    </w:rPr>
  </w:style>
  <w:style w:type="paragraph" w:customStyle="1" w:styleId="obsah">
    <w:name w:val="obsah"/>
    <w:basedOn w:val="Normln"/>
    <w:rsid w:val="00737069"/>
    <w:pPr>
      <w:numPr>
        <w:numId w:val="11"/>
      </w:numPr>
      <w:suppressAutoHyphens w:val="0"/>
    </w:pPr>
    <w:rPr>
      <w:snapToGrid w:val="0"/>
      <w:szCs w:val="20"/>
      <w:lang w:val="fr-FR" w:eastAsia="en-US"/>
    </w:rPr>
  </w:style>
  <w:style w:type="paragraph" w:styleId="Seznam2">
    <w:name w:val="List 2"/>
    <w:basedOn w:val="Normln"/>
    <w:rsid w:val="004845C9"/>
    <w:pPr>
      <w:suppressAutoHyphens w:val="0"/>
      <w:ind w:left="566" w:hanging="283"/>
    </w:pPr>
    <w:rPr>
      <w:sz w:val="20"/>
      <w:szCs w:val="20"/>
      <w:lang w:eastAsia="cs-CZ"/>
    </w:rPr>
  </w:style>
  <w:style w:type="paragraph" w:customStyle="1" w:styleId="ANadpis2">
    <w:name w:val="A_Nadpis2"/>
    <w:basedOn w:val="Normln"/>
    <w:rsid w:val="004845C9"/>
    <w:p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szCs w:val="20"/>
      <w:lang w:eastAsia="cs-CZ"/>
    </w:rPr>
  </w:style>
  <w:style w:type="paragraph" w:customStyle="1" w:styleId="2nesltext">
    <w:name w:val="2nečísl.text"/>
    <w:basedOn w:val="Normln"/>
    <w:qFormat/>
    <w:rsid w:val="001B3BAC"/>
    <w:pPr>
      <w:suppressAutoHyphens w:val="0"/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345B5B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345B5B"/>
    <w:pPr>
      <w:numPr>
        <w:ilvl w:val="1"/>
        <w:numId w:val="14"/>
      </w:numPr>
      <w:suppressAutoHyphens w:val="0"/>
      <w:spacing w:before="240" w:after="240"/>
      <w:jc w:val="both"/>
    </w:pPr>
    <w:rPr>
      <w:rFonts w:ascii="Calibri" w:hAnsi="Calibri"/>
      <w:sz w:val="22"/>
      <w:szCs w:val="22"/>
      <w:lang w:val="x-none" w:eastAsia="x-none"/>
    </w:rPr>
  </w:style>
  <w:style w:type="paragraph" w:customStyle="1" w:styleId="3seznam">
    <w:name w:val="3seznam"/>
    <w:basedOn w:val="Normln"/>
    <w:qFormat/>
    <w:rsid w:val="00345B5B"/>
    <w:pPr>
      <w:numPr>
        <w:ilvl w:val="2"/>
        <w:numId w:val="14"/>
      </w:numPr>
      <w:suppressAutoHyphens w:val="0"/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345B5B"/>
    <w:pPr>
      <w:numPr>
        <w:ilvl w:val="3"/>
        <w:numId w:val="14"/>
      </w:numPr>
      <w:suppressAutoHyphens w:val="0"/>
      <w:spacing w:before="120" w:after="120"/>
      <w:jc w:val="both"/>
    </w:pPr>
    <w:rPr>
      <w:rFonts w:ascii="Calibri" w:eastAsia="Calibri" w:hAnsi="Calibri"/>
      <w:iCs/>
      <w:sz w:val="22"/>
      <w:szCs w:val="22"/>
      <w:lang w:val="x-none" w:eastAsia="en-US"/>
    </w:rPr>
  </w:style>
  <w:style w:type="character" w:customStyle="1" w:styleId="4seznamChar">
    <w:name w:val="4seznam Char"/>
    <w:link w:val="4seznam"/>
    <w:rsid w:val="00345B5B"/>
    <w:rPr>
      <w:rFonts w:ascii="Calibri" w:eastAsia="Calibri" w:hAnsi="Calibri"/>
      <w:iCs/>
      <w:sz w:val="22"/>
      <w:szCs w:val="22"/>
      <w:lang w:val="x-none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9148F"/>
    <w:rPr>
      <w:sz w:val="24"/>
      <w:szCs w:val="24"/>
      <w:lang w:eastAsia="ar-SA"/>
    </w:rPr>
  </w:style>
  <w:style w:type="paragraph" w:customStyle="1" w:styleId="kancel">
    <w:name w:val="kancelář"/>
    <w:basedOn w:val="Normln"/>
    <w:rsid w:val="00B9148F"/>
    <w:pPr>
      <w:suppressAutoHyphens w:val="0"/>
      <w:ind w:left="227" w:hanging="227"/>
      <w:jc w:val="both"/>
    </w:pPr>
    <w:rPr>
      <w:rFonts w:eastAsiaTheme="minorHAns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7FBF"/>
    <w:rPr>
      <w:color w:val="0000FF" w:themeColor="hyperlink"/>
      <w:u w:val="single"/>
    </w:rPr>
  </w:style>
  <w:style w:type="paragraph" w:customStyle="1" w:styleId="Default">
    <w:name w:val="Default"/>
    <w:rsid w:val="004A61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4F0F-CCE6-4902-A231-37356761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2019-01-03T12:44:00Z</dcterms:created>
  <dcterms:modified xsi:type="dcterms:W3CDTF">2022-05-30T06:17:00Z</dcterms:modified>
</cp:coreProperties>
</file>