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9ABF5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bookmarkStart w:id="0" w:name="_heading=h.gjdgxs" w:colFirst="0" w:colLast="0"/>
      <w:bookmarkEnd w:id="0"/>
      <w:r>
        <w:rPr>
          <w:noProof/>
          <w:lang w:val="cs-CZ"/>
        </w:rPr>
        <w:drawing>
          <wp:anchor distT="0" distB="0" distL="0" distR="0" simplePos="0" relativeHeight="251658240" behindDoc="0" locked="0" layoutInCell="1" hidden="0" allowOverlap="1" wp14:anchorId="16706529" wp14:editId="70E583BF">
            <wp:simplePos x="0" y="0"/>
            <wp:positionH relativeFrom="column">
              <wp:posOffset>66039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Square wrapText="bothSides" distT="0" distB="0" distL="0" distR="0"/>
            <wp:docPr id="1073741828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D6A1C2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mc:AlternateContent>
          <mc:Choice Requires="wpg">
            <w:drawing>
              <wp:anchor distT="80010" distB="80010" distL="80010" distR="80010" simplePos="0" relativeHeight="251659264" behindDoc="0" locked="0" layoutInCell="1" hidden="0" allowOverlap="1" wp14:anchorId="2FFC3CE2" wp14:editId="7AB885BC">
                <wp:simplePos x="0" y="0"/>
                <wp:positionH relativeFrom="column">
                  <wp:posOffset>1134110</wp:posOffset>
                </wp:positionH>
                <wp:positionV relativeFrom="paragraph">
                  <wp:posOffset>715010</wp:posOffset>
                </wp:positionV>
                <wp:extent cx="3147500" cy="595740"/>
                <wp:effectExtent l="0" t="0" r="0" b="0"/>
                <wp:wrapSquare wrapText="bothSides" distT="80010" distB="80010" distL="80010" distR="80010"/>
                <wp:docPr id="1073741827" name="Obdélník 1073741827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7013" y="3486893"/>
                          <a:ext cx="3137975" cy="58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2551A" w14:textId="77777777" w:rsidR="00C613D7" w:rsidRDefault="004E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50"/>
                              </w:rPr>
                              <w:t>Č.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44"/>
                                <w:highlight w:val="white"/>
                              </w:rPr>
                              <w:t>3200-053-2022</w:t>
                            </w:r>
                          </w:p>
                        </w:txbxContent>
                      </wps:txbx>
                      <wps:bodyPr spcFirstLastPara="1" wrap="square" lIns="91400" tIns="91400" rIns="91400" bIns="914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80010" distT="80010" distL="80010" distR="80010" hidden="0" layoutInCell="1" locked="0" relativeHeight="0" simplePos="0">
                <wp:simplePos x="0" y="0"/>
                <wp:positionH relativeFrom="column">
                  <wp:posOffset>1134110</wp:posOffset>
                </wp:positionH>
                <wp:positionV relativeFrom="paragraph">
                  <wp:posOffset>715010</wp:posOffset>
                </wp:positionV>
                <wp:extent cx="3147500" cy="595740"/>
                <wp:effectExtent b="0" l="0" r="0" t="0"/>
                <wp:wrapSquare wrapText="bothSides" distB="80010" distT="80010" distL="80010" distR="80010"/>
                <wp:docPr descr="Shape 3" id="1073741827" name="image2.png"/>
                <a:graphic>
                  <a:graphicData uri="http://schemas.openxmlformats.org/drawingml/2006/picture">
                    <pic:pic>
                      <pic:nvPicPr>
                        <pic:cNvPr descr="Shape 3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7500" cy="59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085B74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p w14:paraId="0EA95207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bookmarkStart w:id="1" w:name="_heading=h.30j0zll" w:colFirst="0" w:colLast="0"/>
      <w:bookmarkEnd w:id="1"/>
    </w:p>
    <w:tbl>
      <w:tblPr>
        <w:tblStyle w:val="a"/>
        <w:tblW w:w="95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522"/>
      </w:tblGrid>
      <w:tr w:rsidR="00C613D7" w14:paraId="28F63D90" w14:textId="77777777">
        <w:trPr>
          <w:trHeight w:val="2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84B4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B9CAC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C613D7" w14:paraId="6E90D526" w14:textId="77777777">
        <w:trPr>
          <w:trHeight w:val="243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974E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" w:eastAsia="Arial" w:hAnsi="Arial" w:cs="Arial"/>
                <w:color w:val="212121"/>
                <w:sz w:val="29"/>
                <w:szCs w:val="29"/>
                <w:highlight w:val="white"/>
              </w:rPr>
            </w:pPr>
            <w:r>
              <w:rPr>
                <w:rFonts w:ascii="Arial" w:eastAsia="Arial" w:hAnsi="Arial" w:cs="Arial"/>
                <w:color w:val="212121"/>
                <w:sz w:val="29"/>
                <w:szCs w:val="29"/>
                <w:highlight w:val="white"/>
              </w:rPr>
              <w:t xml:space="preserve">Tiskárna Helbich </w:t>
            </w:r>
          </w:p>
          <w:p w14:paraId="0A4D4496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Times" w:eastAsia="Times" w:hAnsi="Times" w:cs="Times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12121"/>
                <w:sz w:val="29"/>
                <w:szCs w:val="29"/>
                <w:highlight w:val="white"/>
              </w:rPr>
              <w:t xml:space="preserve">Valchařská 36 61400 Brno Ič:25592505 </w:t>
            </w:r>
          </w:p>
          <w:p w14:paraId="514CD947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Times" w:eastAsia="Times" w:hAnsi="Times" w:cs="Times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12121"/>
                <w:sz w:val="29"/>
                <w:szCs w:val="29"/>
                <w:highlight w:val="white"/>
              </w:rPr>
              <w:t xml:space="preserve">Dič CZ 25592505 </w:t>
            </w:r>
          </w:p>
          <w:p w14:paraId="0C3847C5" w14:textId="77777777" w:rsidR="00C613D7" w:rsidRDefault="00C61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1546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5E0B0DEC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6921FB5C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7B4F673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545F878C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6FDFE3AB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7B2E00D7" w14:textId="77777777" w:rsidR="00C613D7" w:rsidRDefault="004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2EE343B3" w14:textId="77777777" w:rsidR="00C613D7" w:rsidRDefault="00C61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A8ECC9" w14:textId="77777777" w:rsidR="00C613D7" w:rsidRDefault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V Praze 27</w:t>
            </w:r>
            <w:r w:rsidR="004E702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E7024">
              <w:rPr>
                <w:rFonts w:ascii="Arial" w:eastAsia="Arial" w:hAnsi="Arial" w:cs="Arial"/>
              </w:rPr>
              <w:t>5</w:t>
            </w:r>
            <w:r w:rsidR="004E7024">
              <w:rPr>
                <w:rFonts w:ascii="Arial" w:eastAsia="Arial" w:hAnsi="Arial" w:cs="Arial"/>
                <w:sz w:val="24"/>
                <w:szCs w:val="24"/>
              </w:rPr>
              <w:t>. 2022</w:t>
            </w:r>
          </w:p>
        </w:tc>
      </w:tr>
    </w:tbl>
    <w:p w14:paraId="454E15DB" w14:textId="77777777" w:rsidR="00C613D7" w:rsidRDefault="00C613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40" w:lineRule="auto"/>
        <w:rPr>
          <w:rFonts w:ascii="Arial" w:eastAsia="Arial" w:hAnsi="Arial" w:cs="Arial"/>
          <w:sz w:val="52"/>
          <w:szCs w:val="52"/>
        </w:rPr>
      </w:pPr>
    </w:p>
    <w:p w14:paraId="5FA9408F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16"/>
          <w:szCs w:val="16"/>
        </w:rPr>
      </w:pPr>
    </w:p>
    <w:p w14:paraId="7B1E8B28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6"/>
          <w:szCs w:val="26"/>
          <w:highlight w:val="white"/>
        </w:rPr>
      </w:pPr>
      <w:r>
        <w:rPr>
          <w:rFonts w:ascii="Arial" w:eastAsia="Arial" w:hAnsi="Arial" w:cs="Arial"/>
          <w:color w:val="212121"/>
          <w:sz w:val="27"/>
          <w:szCs w:val="27"/>
          <w:highlight w:val="white"/>
        </w:rPr>
        <w:t>Datum: 12.05.2022</w:t>
      </w:r>
    </w:p>
    <w:p w14:paraId="5DCD7C3C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5"/>
          <w:szCs w:val="25"/>
          <w:highlight w:val="white"/>
        </w:rPr>
      </w:pPr>
      <w:r>
        <w:rPr>
          <w:rFonts w:ascii="Arial" w:eastAsia="Arial" w:hAnsi="Arial" w:cs="Arial"/>
          <w:b/>
          <w:color w:val="212121"/>
          <w:sz w:val="25"/>
          <w:szCs w:val="25"/>
          <w:highlight w:val="white"/>
        </w:rPr>
        <w:t>Název: V8 rovný - desky 1,5mm + kanta 3mm - HEROIN CRYSTAL - 205x265mm, 268 stran Arena Extra White Rough 90g 4/4 + 120 stran Multi Art Gloss 130g 4/4, Potah: Colorplan Smoke 135g RAŽBA černá MAT+ ražba rybníčku 100x120mm, předsádky 0/0 Candy Pink 135g + samolepka</w:t>
      </w:r>
    </w:p>
    <w:tbl>
      <w:tblPr>
        <w:tblStyle w:val="a0"/>
        <w:tblW w:w="9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6909"/>
      </w:tblGrid>
      <w:tr w:rsidR="00C613D7" w14:paraId="53AFB61B" w14:textId="77777777">
        <w:trPr>
          <w:trHeight w:val="333"/>
        </w:trPr>
        <w:tc>
          <w:tcPr>
            <w:tcW w:w="2569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3E9A2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Náklad</w:t>
            </w:r>
          </w:p>
        </w:tc>
        <w:tc>
          <w:tcPr>
            <w:tcW w:w="6909" w:type="dxa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6AB8B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700</w:t>
            </w:r>
          </w:p>
        </w:tc>
      </w:tr>
      <w:tr w:rsidR="00C613D7" w14:paraId="18804F6D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A1602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rozměry výrobku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B094B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205 x 265 mm</w:t>
            </w:r>
          </w:p>
        </w:tc>
      </w:tr>
      <w:tr w:rsidR="00C613D7" w14:paraId="596145C3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3BF8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vazba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730A0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Vazba V8 (rovný)</w:t>
            </w:r>
          </w:p>
        </w:tc>
      </w:tr>
      <w:tr w:rsidR="00C613D7" w14:paraId="79E90C4A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BE294D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lepenka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3322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Lepenka 1,5 mm</w:t>
            </w:r>
          </w:p>
        </w:tc>
      </w:tr>
      <w:tr w:rsidR="00C613D7" w14:paraId="3CC98A81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95D34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1.knižní blok Arena 268 stran</w:t>
            </w:r>
          </w:p>
        </w:tc>
      </w:tr>
      <w:tr w:rsidR="00C613D7" w14:paraId="79B63001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D33F0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stran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5799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268</w:t>
            </w:r>
          </w:p>
        </w:tc>
      </w:tr>
      <w:tr w:rsidR="00C613D7" w14:paraId="32542DBA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C7F43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barevnost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B1291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4/4 CMYK</w:t>
            </w:r>
          </w:p>
        </w:tc>
      </w:tr>
      <w:tr w:rsidR="00C613D7" w14:paraId="7DF88D56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B055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Papír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9EE52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Arena Rough Extra White 90g</w:t>
            </w:r>
          </w:p>
        </w:tc>
      </w:tr>
      <w:tr w:rsidR="00C613D7" w14:paraId="12E3623C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31C5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formát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4335D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205 x 265 mm</w:t>
            </w:r>
          </w:p>
        </w:tc>
      </w:tr>
      <w:tr w:rsidR="00C613D7" w14:paraId="7ED82ECD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C5D68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2.knižní blok - 120 stran MultiArt Gloss</w:t>
            </w:r>
          </w:p>
        </w:tc>
      </w:tr>
      <w:tr w:rsidR="00C613D7" w14:paraId="2BA56404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886E60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stran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F351C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120</w:t>
            </w:r>
          </w:p>
        </w:tc>
      </w:tr>
      <w:tr w:rsidR="00C613D7" w14:paraId="431C16B1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FAB63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lastRenderedPageBreak/>
              <w:t>barevnost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CF767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4/4 CMYK</w:t>
            </w:r>
          </w:p>
        </w:tc>
      </w:tr>
      <w:tr w:rsidR="00C613D7" w14:paraId="0D38EF35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F60D7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Papír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2D81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MultiArt Gloss 135g</w:t>
            </w:r>
          </w:p>
        </w:tc>
      </w:tr>
      <w:tr w:rsidR="00C613D7" w14:paraId="63E1F4F6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D799A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formát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EF5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205 x 265 mm</w:t>
            </w:r>
          </w:p>
        </w:tc>
      </w:tr>
      <w:tr w:rsidR="00C613D7" w14:paraId="2C445398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F7F52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předsádka</w:t>
            </w:r>
          </w:p>
        </w:tc>
      </w:tr>
      <w:tr w:rsidR="00C613D7" w14:paraId="07F597D4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7A9C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Náklad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96D5E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1400</w:t>
            </w:r>
          </w:p>
        </w:tc>
      </w:tr>
      <w:tr w:rsidR="00C613D7" w14:paraId="228B98C4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E49F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stran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8CAD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</w:t>
            </w:r>
          </w:p>
        </w:tc>
      </w:tr>
      <w:tr w:rsidR="00C613D7" w14:paraId="6EE4E7BC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0632E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barevnost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99BC98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0</w:t>
            </w:r>
          </w:p>
        </w:tc>
      </w:tr>
      <w:tr w:rsidR="00C613D7" w14:paraId="070F365F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B134D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Papír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0627C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Colorplan Candy Pink 135g</w:t>
            </w:r>
          </w:p>
        </w:tc>
      </w:tr>
      <w:tr w:rsidR="00C613D7" w14:paraId="5E01BF0B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58FC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formát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9F17B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410 x 265 mm</w:t>
            </w:r>
          </w:p>
        </w:tc>
      </w:tr>
      <w:tr w:rsidR="00C613D7" w14:paraId="325F09E3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AEE27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potah</w:t>
            </w:r>
          </w:p>
        </w:tc>
      </w:tr>
      <w:tr w:rsidR="00C613D7" w14:paraId="0D1AA222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B1A64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stran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0286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</w:t>
            </w:r>
          </w:p>
        </w:tc>
      </w:tr>
      <w:tr w:rsidR="00C613D7" w14:paraId="4084CEC8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AAAF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barevnost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EDEC3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0/0 0</w:t>
            </w:r>
          </w:p>
        </w:tc>
      </w:tr>
      <w:tr w:rsidR="00C613D7" w14:paraId="756732D0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DB6BB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Papír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8093D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Colorplan Smoke (šedý) 135g</w:t>
            </w:r>
          </w:p>
        </w:tc>
      </w:tr>
      <w:tr w:rsidR="00C613D7" w14:paraId="3E2B9E8B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5449C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formát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5CFA4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488,20 x 295 mm</w:t>
            </w:r>
          </w:p>
        </w:tc>
      </w:tr>
      <w:tr w:rsidR="00C613D7" w14:paraId="5D79289E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E1DC7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fotka</w:t>
            </w:r>
          </w:p>
        </w:tc>
      </w:tr>
      <w:tr w:rsidR="00C613D7" w14:paraId="174B8368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820A0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stran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84AD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</w:t>
            </w:r>
          </w:p>
        </w:tc>
      </w:tr>
      <w:tr w:rsidR="00C613D7" w14:paraId="2FF57EC6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CDED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barevnost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D781A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4/0 CMYK/0</w:t>
            </w:r>
          </w:p>
        </w:tc>
      </w:tr>
      <w:tr w:rsidR="00C613D7" w14:paraId="75F9E6D0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D392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Papír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7B650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UNICAST permanent Papírová se splitem 180g</w:t>
            </w:r>
          </w:p>
        </w:tc>
      </w:tr>
      <w:tr w:rsidR="00C613D7" w14:paraId="2DC355BC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8ABE8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formát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79DF3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200 x 120 mm</w:t>
            </w:r>
          </w:p>
        </w:tc>
      </w:tr>
      <w:tr w:rsidR="00C613D7" w14:paraId="1D1ED0DB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CDAB3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\Balení</w:t>
            </w:r>
          </w:p>
        </w:tc>
      </w:tr>
      <w:tr w:rsidR="00C613D7" w14:paraId="36207005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F3481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balit do stohu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E15A1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----------</w:t>
            </w:r>
          </w:p>
        </w:tc>
      </w:tr>
      <w:tr w:rsidR="00C613D7" w14:paraId="6218CF0A" w14:textId="77777777">
        <w:trPr>
          <w:trHeight w:val="66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641F1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balit do fólie nebo papíru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C710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----------</w:t>
            </w:r>
          </w:p>
        </w:tc>
      </w:tr>
      <w:tr w:rsidR="00C613D7" w14:paraId="0D8D6E1B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BA72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balení do folie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8219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1 ks v baliku (1,27kg)</w:t>
            </w:r>
          </w:p>
        </w:tc>
      </w:tr>
      <w:tr w:rsidR="00C613D7" w14:paraId="7901881F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C5C9E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balit do krabice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EFFA1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----------</w:t>
            </w:r>
          </w:p>
        </w:tc>
      </w:tr>
      <w:tr w:rsidR="00C613D7" w14:paraId="271508D9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FF5C9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\Doprava</w:t>
            </w:r>
          </w:p>
        </w:tc>
      </w:tr>
      <w:tr w:rsidR="00C613D7" w14:paraId="5FEAE0BD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124BA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\operace blok(V8)\šití nití 2</w:t>
            </w:r>
          </w:p>
        </w:tc>
      </w:tr>
      <w:tr w:rsidR="00C613D7" w14:paraId="20F784DC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CA586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specifikace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6F0F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niťe bílé</w:t>
            </w:r>
          </w:p>
        </w:tc>
      </w:tr>
      <w:tr w:rsidR="00C613D7" w14:paraId="5CA66050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09DE6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\operace blok(V8)\Lisování KB</w:t>
            </w:r>
          </w:p>
        </w:tc>
      </w:tr>
      <w:tr w:rsidR="00C613D7" w14:paraId="5DD7A797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9BC25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další zpracování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3C48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Lisování KB</w:t>
            </w:r>
          </w:p>
        </w:tc>
      </w:tr>
      <w:tr w:rsidR="00C613D7" w14:paraId="3AF4761E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5344E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lastRenderedPageBreak/>
              <w:t>\Vazba V8\závěs na V8</w:t>
            </w:r>
          </w:p>
        </w:tc>
      </w:tr>
      <w:tr w:rsidR="00C613D7" w14:paraId="3BB6BFF9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64384F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kapitálek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11F9E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ČERNÝ</w:t>
            </w:r>
          </w:p>
        </w:tc>
      </w:tr>
      <w:tr w:rsidR="00C613D7" w14:paraId="3C7CB4C0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F898C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\operace potah\zhotovení desek 2</w:t>
            </w:r>
          </w:p>
        </w:tc>
      </w:tr>
      <w:tr w:rsidR="00C613D7" w14:paraId="7DFAB3F1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EEB04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\operace potah\Ražba</w:t>
            </w:r>
          </w:p>
        </w:tc>
      </w:tr>
      <w:tr w:rsidR="00C613D7" w14:paraId="6076ECD0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62D4C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razicí folie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4831E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1 folií, 1 průchodů</w:t>
            </w:r>
          </w:p>
        </w:tc>
      </w:tr>
      <w:tr w:rsidR="00C613D7" w14:paraId="17F25A63" w14:textId="77777777">
        <w:trPr>
          <w:trHeight w:val="340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7DC60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obtížnost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E2F8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vysoká náročnost</w:t>
            </w:r>
          </w:p>
        </w:tc>
      </w:tr>
      <w:tr w:rsidR="00C613D7" w14:paraId="6B6881A0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2439C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\operace list\lepení samolepky</w:t>
            </w:r>
          </w:p>
        </w:tc>
      </w:tr>
      <w:tr w:rsidR="00C613D7" w14:paraId="2BC9D30F" w14:textId="77777777">
        <w:trPr>
          <w:trHeight w:val="340"/>
        </w:trPr>
        <w:tc>
          <w:tcPr>
            <w:tcW w:w="9478" w:type="dxa"/>
            <w:gridSpan w:val="2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E9EE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1BBAE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\Kooperace potah\Kooperace potah - ražba</w:t>
            </w:r>
          </w:p>
        </w:tc>
      </w:tr>
      <w:tr w:rsidR="00C613D7" w14:paraId="53FA1799" w14:textId="77777777">
        <w:trPr>
          <w:trHeight w:val="333"/>
        </w:trPr>
        <w:tc>
          <w:tcPr>
            <w:tcW w:w="2569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2BFE9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Kooperace - ražba</w:t>
            </w:r>
          </w:p>
        </w:tc>
        <w:tc>
          <w:tcPr>
            <w:tcW w:w="6909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0DD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94933" w14:textId="77777777" w:rsidR="00C613D7" w:rsidRDefault="004E7024">
            <w:pPr>
              <w:spacing w:after="0" w:line="240" w:lineRule="auto"/>
            </w:pPr>
            <w:r>
              <w:rPr>
                <w:color w:val="212121"/>
                <w:sz w:val="27"/>
                <w:szCs w:val="27"/>
                <w:highlight w:val="white"/>
              </w:rPr>
              <w:t>ražba textu mat</w:t>
            </w:r>
          </w:p>
        </w:tc>
      </w:tr>
    </w:tbl>
    <w:p w14:paraId="3C681BFA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5"/>
          <w:szCs w:val="25"/>
          <w:highlight w:val="white"/>
        </w:rPr>
      </w:pPr>
    </w:p>
    <w:p w14:paraId="01062608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5"/>
          <w:szCs w:val="25"/>
          <w:highlight w:val="white"/>
        </w:rPr>
      </w:pPr>
      <w:r>
        <w:rPr>
          <w:rFonts w:ascii="Arial" w:eastAsia="Arial" w:hAnsi="Arial" w:cs="Arial"/>
          <w:color w:val="212121"/>
          <w:sz w:val="25"/>
          <w:szCs w:val="25"/>
          <w:highlight w:val="white"/>
        </w:rPr>
        <w:t> </w:t>
      </w:r>
    </w:p>
    <w:p w14:paraId="63EDBD12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5"/>
          <w:szCs w:val="25"/>
          <w:highlight w:val="white"/>
        </w:rPr>
      </w:pPr>
      <w:r>
        <w:rPr>
          <w:rFonts w:ascii="Arial" w:eastAsia="Arial" w:hAnsi="Arial" w:cs="Arial"/>
          <w:b/>
          <w:i/>
          <w:color w:val="F15920"/>
          <w:sz w:val="25"/>
          <w:szCs w:val="25"/>
          <w:highlight w:val="white"/>
        </w:rPr>
        <w:t>Ceny:</w:t>
      </w:r>
    </w:p>
    <w:tbl>
      <w:tblPr>
        <w:tblStyle w:val="a1"/>
        <w:tblW w:w="58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2106"/>
        <w:gridCol w:w="2518"/>
      </w:tblGrid>
      <w:tr w:rsidR="00C613D7" w14:paraId="2F2EE0C8" w14:textId="77777777">
        <w:trPr>
          <w:trHeight w:val="441"/>
        </w:trPr>
        <w:tc>
          <w:tcPr>
            <w:tcW w:w="1235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5646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Náklad</w:t>
            </w:r>
          </w:p>
        </w:tc>
        <w:tc>
          <w:tcPr>
            <w:tcW w:w="2106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8E9A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Cena za kus</w:t>
            </w:r>
          </w:p>
        </w:tc>
        <w:tc>
          <w:tcPr>
            <w:tcW w:w="2518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7540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Cena celkem</w:t>
            </w:r>
          </w:p>
        </w:tc>
      </w:tr>
      <w:tr w:rsidR="00C613D7" w14:paraId="044CDE3E" w14:textId="77777777">
        <w:trPr>
          <w:trHeight w:val="441"/>
        </w:trPr>
        <w:tc>
          <w:tcPr>
            <w:tcW w:w="1235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E9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2BE7" w14:textId="77777777" w:rsidR="00C613D7" w:rsidRDefault="004E7024">
            <w:pPr>
              <w:spacing w:after="0" w:line="240" w:lineRule="auto"/>
              <w:jc w:val="right"/>
            </w:pPr>
            <w:r>
              <w:rPr>
                <w:color w:val="212121"/>
                <w:sz w:val="27"/>
                <w:szCs w:val="27"/>
                <w:highlight w:val="white"/>
              </w:rPr>
              <w:t>700</w:t>
            </w:r>
          </w:p>
        </w:tc>
        <w:tc>
          <w:tcPr>
            <w:tcW w:w="2106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E9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0F31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505,00 Kč</w:t>
            </w:r>
          </w:p>
        </w:tc>
        <w:tc>
          <w:tcPr>
            <w:tcW w:w="2518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E9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8F37" w14:textId="77777777" w:rsidR="00C613D7" w:rsidRDefault="004E7024">
            <w:pPr>
              <w:spacing w:after="0" w:line="240" w:lineRule="auto"/>
            </w:pPr>
            <w:r>
              <w:rPr>
                <w:b/>
                <w:color w:val="212121"/>
                <w:sz w:val="27"/>
                <w:szCs w:val="27"/>
                <w:highlight w:val="white"/>
              </w:rPr>
              <w:t>353.500,00 Kč</w:t>
            </w:r>
          </w:p>
        </w:tc>
      </w:tr>
    </w:tbl>
    <w:p w14:paraId="13F698EA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5"/>
          <w:szCs w:val="25"/>
          <w:highlight w:val="white"/>
        </w:rPr>
      </w:pPr>
    </w:p>
    <w:p w14:paraId="7654F8CF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sz w:val="27"/>
          <w:szCs w:val="27"/>
          <w:highlight w:val="white"/>
        </w:rPr>
      </w:pPr>
      <w:r>
        <w:rPr>
          <w:rFonts w:ascii="Arial" w:eastAsia="Arial" w:hAnsi="Arial" w:cs="Arial"/>
          <w:i/>
          <w:color w:val="212121"/>
          <w:sz w:val="25"/>
          <w:szCs w:val="25"/>
          <w:highlight w:val="white"/>
        </w:rPr>
        <w:t>Uvedené ceny jsou bez DPH.</w:t>
      </w:r>
      <w:r>
        <w:rPr>
          <w:rFonts w:ascii="Arial" w:eastAsia="Arial" w:hAnsi="Arial" w:cs="Arial"/>
          <w:color w:val="212121"/>
          <w:sz w:val="25"/>
          <w:szCs w:val="25"/>
          <w:highlight w:val="white"/>
        </w:rPr>
        <w:t> </w:t>
      </w:r>
    </w:p>
    <w:p w14:paraId="34DA190F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highlight w:val="white"/>
        </w:rPr>
      </w:pPr>
    </w:p>
    <w:p w14:paraId="2E0011AB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highlight w:val="white"/>
        </w:rPr>
        <w:t>Doprava: 1. do skladu GHMP (Revoluční 1006/5)</w:t>
      </w:r>
      <w:r>
        <w:rPr>
          <w:rFonts w:ascii="Arimo" w:eastAsia="Arimo" w:hAnsi="Arimo" w:cs="Arimo"/>
          <w:color w:val="212121"/>
          <w:sz w:val="21"/>
          <w:szCs w:val="21"/>
          <w:highlight w:val="white"/>
        </w:rPr>
        <w:br/>
      </w:r>
      <w:r>
        <w:rPr>
          <w:rFonts w:ascii="Times New Roman" w:eastAsia="Times New Roman" w:hAnsi="Times New Roman" w:cs="Times New Roman"/>
          <w:color w:val="212121"/>
          <w:sz w:val="21"/>
          <w:szCs w:val="21"/>
          <w:highlight w:val="white"/>
        </w:rPr>
        <w:t xml:space="preserve">                2. do skladu Kosmasu (Za Halami 877, Horomeřice) </w:t>
      </w:r>
    </w:p>
    <w:p w14:paraId="53B28FF5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 xml:space="preserve">Cena celkem 386.100Kč (včetně Dph 10%) </w:t>
      </w:r>
    </w:p>
    <w:p w14:paraId="044984BF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 xml:space="preserve">doprava 3.025 Kč (včetně Dph 21%) </w:t>
      </w:r>
    </w:p>
    <w:p w14:paraId="13764597" w14:textId="77777777" w:rsidR="00C613D7" w:rsidRDefault="004E702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b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highlight w:val="white"/>
        </w:rPr>
        <w:t xml:space="preserve">cena celkem 389.125Kč </w:t>
      </w:r>
    </w:p>
    <w:p w14:paraId="3B588028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pPr w:leftFromText="141" w:rightFromText="141" w:vertAnchor="text" w:horzAnchor="margin" w:tblpXSpec="center" w:tblpY="384"/>
        <w:tblW w:w="11044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2763"/>
        <w:gridCol w:w="2764"/>
        <w:gridCol w:w="2764"/>
      </w:tblGrid>
      <w:tr w:rsidR="007416A4" w14:paraId="6C63C133" w14:textId="77777777" w:rsidTr="007416A4">
        <w:trPr>
          <w:trHeight w:val="256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5140" w14:textId="77777777" w:rsidR="007416A4" w:rsidRDefault="007416A4" w:rsidP="007416A4"/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F279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C6DA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36516A32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7416A4" w14:paraId="561207D6" w14:textId="77777777" w:rsidTr="007416A4">
        <w:trPr>
          <w:trHeight w:val="1114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7B4D7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Magdalena Juříková</w:t>
            </w:r>
          </w:p>
          <w:p w14:paraId="3EE18AED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ředitelka GHMP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9B725F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Anna Kulíčková</w:t>
            </w:r>
          </w:p>
          <w:p w14:paraId="5EA7522D" w14:textId="5F028C88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86688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Michaela Vrchotová</w:t>
            </w:r>
          </w:p>
          <w:p w14:paraId="2EAB1239" w14:textId="56539185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6D24C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Eva Koláčková</w:t>
            </w:r>
          </w:p>
          <w:p w14:paraId="791E9349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správce rozpočtu</w:t>
            </w:r>
          </w:p>
          <w:p w14:paraId="25054418" w14:textId="77777777" w:rsidR="007416A4" w:rsidRDefault="007416A4" w:rsidP="007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kolackova@ghmp.cz</w:t>
            </w:r>
          </w:p>
        </w:tc>
      </w:tr>
    </w:tbl>
    <w:p w14:paraId="0CC382A6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4377CEFB" w14:textId="77777777" w:rsidR="00C613D7" w:rsidRDefault="00C613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64C4142" w14:textId="77777777" w:rsidR="00C613D7" w:rsidRDefault="00C613D7">
      <w:pPr>
        <w:pBdr>
          <w:top w:val="nil"/>
          <w:left w:val="nil"/>
          <w:bottom w:val="nil"/>
          <w:right w:val="nil"/>
          <w:between w:val="nil"/>
        </w:pBdr>
      </w:pPr>
    </w:p>
    <w:sectPr w:rsidR="00C61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FC6D" w14:textId="77777777" w:rsidR="00167565" w:rsidRDefault="00167565">
      <w:pPr>
        <w:spacing w:after="0" w:line="240" w:lineRule="auto"/>
      </w:pPr>
      <w:r>
        <w:separator/>
      </w:r>
    </w:p>
  </w:endnote>
  <w:endnote w:type="continuationSeparator" w:id="0">
    <w:p w14:paraId="18F65788" w14:textId="77777777" w:rsidR="00167565" w:rsidRDefault="0016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07ED" w14:textId="77777777" w:rsidR="003D2F66" w:rsidRDefault="003D2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EB9E" w14:textId="77777777" w:rsidR="00C613D7" w:rsidRDefault="004E7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rFonts w:ascii="Arial" w:eastAsia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203F" w14:textId="77777777" w:rsidR="003D2F66" w:rsidRDefault="003D2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0C64" w14:textId="77777777" w:rsidR="00167565" w:rsidRDefault="00167565">
      <w:pPr>
        <w:spacing w:after="0" w:line="240" w:lineRule="auto"/>
      </w:pPr>
      <w:r>
        <w:separator/>
      </w:r>
    </w:p>
  </w:footnote>
  <w:footnote w:type="continuationSeparator" w:id="0">
    <w:p w14:paraId="0600165A" w14:textId="77777777" w:rsidR="00167565" w:rsidRDefault="0016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5E9B" w14:textId="77777777" w:rsidR="003D2F66" w:rsidRDefault="003D2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0C0" w14:textId="77777777" w:rsidR="00C613D7" w:rsidRDefault="00C613D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82AF" w14:textId="77777777" w:rsidR="003D2F66" w:rsidRDefault="003D2F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D7"/>
    <w:rsid w:val="00167565"/>
    <w:rsid w:val="003D2F66"/>
    <w:rsid w:val="004E7024"/>
    <w:rsid w:val="0069321A"/>
    <w:rsid w:val="007416A4"/>
    <w:rsid w:val="00C613D7"/>
    <w:rsid w:val="00DC79A6"/>
    <w:rsid w:val="00E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3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Vchoz">
    <w:name w:val="Výchozí"/>
    <w:rPr>
      <w:rFonts w:ascii="Helvetica Neue" w:eastAsia="Arial Unicode MS" w:hAnsi="Helvetica Neue" w:cs="Arial Unicode MS"/>
      <w:color w:val="000000"/>
      <w:sz w:val="22"/>
      <w:szCs w:val="22"/>
      <w:lang w:val="da-DK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F6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3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F66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gK3xu4d0eOxAYxvgJ3tCo6jSA==">AMUW2mUXCsVt5F7NlJx+C74woG5V5slLyO8mN2cXiFv/IvjCDxk118tzDkvoWAA4fVcVIJ14SoigwUgHiVu7G3+61s9tu0h/RxUzklZYOJ14sJLOg04bWbPELm1POgqHqgSbYdN2WoSN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2022-05-27T09:19:00Z</dcterms:created>
  <dcterms:modified xsi:type="dcterms:W3CDTF">2022-05-27T12:21:00Z</dcterms:modified>
</cp:coreProperties>
</file>