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FD" w:rsidRPr="004E3E5E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4E3E5E">
        <w:rPr>
          <w:rFonts w:cs="Arial"/>
          <w:sz w:val="24"/>
          <w:szCs w:val="24"/>
        </w:rPr>
        <w:t>SMLOUVA O VÝPŮJČCE</w:t>
      </w:r>
    </w:p>
    <w:p w:rsidR="00636CFD" w:rsidRPr="004E3E5E" w:rsidRDefault="00636CFD" w:rsidP="00636CFD">
      <w:pPr>
        <w:rPr>
          <w:rFonts w:cs="Arial"/>
          <w:szCs w:val="20"/>
        </w:rPr>
      </w:pPr>
    </w:p>
    <w:p w:rsidR="00636CFD" w:rsidRPr="004E3E5E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DD0B41">
        <w:rPr>
          <w:rFonts w:cs="Arial"/>
          <w:szCs w:val="20"/>
        </w:rPr>
        <w:t xml:space="preserve">číslo: </w:t>
      </w:r>
      <w:r w:rsidR="00DD0B41" w:rsidRPr="00DD0B41">
        <w:rPr>
          <w:rFonts w:cs="Arial"/>
          <w:b/>
          <w:szCs w:val="20"/>
        </w:rPr>
        <w:t>35</w:t>
      </w:r>
      <w:r w:rsidR="00D643A7">
        <w:rPr>
          <w:rFonts w:cs="Arial"/>
          <w:b/>
          <w:szCs w:val="20"/>
        </w:rPr>
        <w:t>5</w:t>
      </w:r>
      <w:r w:rsidR="00EA7FAB">
        <w:rPr>
          <w:rFonts w:cs="Arial"/>
          <w:b/>
          <w:szCs w:val="20"/>
        </w:rPr>
        <w:t>a</w:t>
      </w:r>
      <w:r w:rsidRPr="004E3E5E">
        <w:rPr>
          <w:rFonts w:cs="Arial"/>
          <w:b/>
          <w:szCs w:val="20"/>
        </w:rPr>
        <w:t>/2022/</w:t>
      </w:r>
      <w:r w:rsidR="0085322B" w:rsidRPr="004E3E5E">
        <w:rPr>
          <w:rFonts w:cs="Arial"/>
          <w:b/>
          <w:szCs w:val="20"/>
        </w:rPr>
        <w:t>AMO</w:t>
      </w:r>
    </w:p>
    <w:p w:rsidR="00636CFD" w:rsidRPr="004E3E5E" w:rsidRDefault="00636CFD" w:rsidP="0085322B">
      <w:pPr>
        <w:spacing w:before="160" w:line="276" w:lineRule="auto"/>
        <w:jc w:val="both"/>
        <w:rPr>
          <w:rFonts w:cs="Arial"/>
          <w:szCs w:val="20"/>
        </w:rPr>
      </w:pPr>
      <w:r w:rsidRPr="004E3E5E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4E3E5E">
          <w:rPr>
            <w:rFonts w:cs="Arial"/>
            <w:szCs w:val="20"/>
          </w:rPr>
          <w:t>2193 a</w:t>
        </w:r>
      </w:smartTag>
      <w:r w:rsidRPr="004E3E5E">
        <w:rPr>
          <w:rFonts w:cs="Arial"/>
          <w:szCs w:val="20"/>
        </w:rPr>
        <w:t xml:space="preserve"> násl. zákona č. 89/2012 Sb., občanský zákoník mezi:</w:t>
      </w:r>
    </w:p>
    <w:p w:rsidR="00636CFD" w:rsidRPr="004E3E5E" w:rsidRDefault="00636CFD" w:rsidP="0085322B">
      <w:pPr>
        <w:spacing w:before="160"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ab/>
      </w:r>
    </w:p>
    <w:p w:rsidR="00636CFD" w:rsidRPr="004E3E5E" w:rsidRDefault="00636CFD" w:rsidP="0085322B">
      <w:pPr>
        <w:spacing w:before="160" w:line="276" w:lineRule="auto"/>
        <w:outlineLvl w:val="0"/>
        <w:rPr>
          <w:rFonts w:cs="Arial"/>
          <w:b/>
          <w:szCs w:val="20"/>
        </w:rPr>
      </w:pPr>
      <w:proofErr w:type="spellStart"/>
      <w:r w:rsidRPr="004E3E5E">
        <w:rPr>
          <w:rFonts w:cs="Arial"/>
          <w:b/>
          <w:szCs w:val="20"/>
        </w:rPr>
        <w:t>Půjčitelem</w:t>
      </w:r>
      <w:proofErr w:type="spellEnd"/>
      <w:r w:rsidRPr="004E3E5E">
        <w:rPr>
          <w:rFonts w:cs="Arial"/>
          <w:b/>
          <w:szCs w:val="20"/>
        </w:rPr>
        <w:t>:</w:t>
      </w:r>
      <w:r w:rsidRPr="004E3E5E">
        <w:rPr>
          <w:rFonts w:cs="Arial"/>
          <w:b/>
          <w:szCs w:val="20"/>
        </w:rPr>
        <w:tab/>
      </w:r>
      <w:r w:rsidR="008A2C7F">
        <w:rPr>
          <w:rFonts w:cs="Arial"/>
          <w:b/>
          <w:szCs w:val="20"/>
        </w:rPr>
        <w:t>Římskokatolická farnost</w:t>
      </w:r>
      <w:r w:rsidR="00D643A7" w:rsidRPr="00D643A7">
        <w:rPr>
          <w:rFonts w:cs="Arial"/>
          <w:b/>
          <w:szCs w:val="20"/>
        </w:rPr>
        <w:t xml:space="preserve"> Sebranice u Boskovic</w:t>
      </w:r>
    </w:p>
    <w:p w:rsidR="0085322B" w:rsidRPr="004E3E5E" w:rsidRDefault="0085322B" w:rsidP="0085322B">
      <w:pPr>
        <w:pStyle w:val="TEXTMUO"/>
        <w:spacing w:before="160" w:line="276" w:lineRule="auto"/>
        <w:rPr>
          <w:rFonts w:cs="Arial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="008A2C7F" w:rsidRPr="008A2C7F">
        <w:rPr>
          <w:rFonts w:cs="Arial"/>
        </w:rPr>
        <w:t>Sebranice 78</w:t>
      </w:r>
      <w:r w:rsidR="00F40F3B" w:rsidRPr="00F40F3B">
        <w:rPr>
          <w:rFonts w:cs="Arial"/>
        </w:rPr>
        <w:t xml:space="preserve">, </w:t>
      </w:r>
      <w:r w:rsidR="008A2C7F" w:rsidRPr="008A2C7F">
        <w:rPr>
          <w:rFonts w:cs="Arial"/>
        </w:rPr>
        <w:t>679 31 Sebranice</w:t>
      </w:r>
    </w:p>
    <w:p w:rsidR="005C5BBC" w:rsidRPr="004E3E5E" w:rsidRDefault="0085322B" w:rsidP="0085322B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IČ: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r w:rsidR="008A2C7F" w:rsidRPr="008A2C7F">
        <w:rPr>
          <w:rFonts w:cs="Arial"/>
        </w:rPr>
        <w:t>65336828</w:t>
      </w:r>
    </w:p>
    <w:p w:rsidR="005C5BBC" w:rsidRPr="004E3E5E" w:rsidRDefault="0085322B" w:rsidP="0085322B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 xml:space="preserve">Zastoupena: </w:t>
      </w:r>
      <w:r w:rsidRPr="004E3E5E">
        <w:rPr>
          <w:rFonts w:cs="Arial"/>
        </w:rPr>
        <w:tab/>
      </w:r>
      <w:r w:rsidR="00F40F3B" w:rsidRPr="00F40F3B">
        <w:rPr>
          <w:rFonts w:cs="Arial"/>
          <w:b/>
        </w:rPr>
        <w:t xml:space="preserve">R. D. </w:t>
      </w:r>
      <w:r w:rsidR="003D746C">
        <w:rPr>
          <w:rFonts w:cs="Arial"/>
          <w:b/>
        </w:rPr>
        <w:t xml:space="preserve">Mgr. </w:t>
      </w:r>
      <w:r w:rsidR="008A2C7F">
        <w:rPr>
          <w:rFonts w:cs="Arial"/>
          <w:b/>
        </w:rPr>
        <w:t xml:space="preserve">Petrem </w:t>
      </w:r>
      <w:proofErr w:type="spellStart"/>
      <w:r w:rsidR="008A2C7F">
        <w:rPr>
          <w:rFonts w:cs="Arial"/>
          <w:b/>
        </w:rPr>
        <w:t>Košuličem</w:t>
      </w:r>
      <w:proofErr w:type="spellEnd"/>
      <w:r w:rsidR="00F40F3B" w:rsidRPr="00F40F3B">
        <w:rPr>
          <w:rFonts w:cs="Arial"/>
          <w:b/>
        </w:rPr>
        <w:t xml:space="preserve">, administrátorem </w:t>
      </w:r>
      <w:proofErr w:type="spellStart"/>
      <w:r w:rsidR="00F40F3B" w:rsidRPr="00F40F3B">
        <w:rPr>
          <w:rFonts w:cs="Arial"/>
          <w:b/>
        </w:rPr>
        <w:t>excurrendo</w:t>
      </w:r>
      <w:proofErr w:type="spellEnd"/>
    </w:p>
    <w:p w:rsidR="0085322B" w:rsidRDefault="0085322B" w:rsidP="004E3E5E">
      <w:pPr>
        <w:pStyle w:val="TEXTMUO"/>
        <w:spacing w:before="160" w:line="276" w:lineRule="auto"/>
        <w:rPr>
          <w:rFonts w:cs="Arial"/>
        </w:rPr>
      </w:pPr>
      <w:r w:rsidRPr="004E3E5E">
        <w:rPr>
          <w:rFonts w:cs="Arial"/>
        </w:rPr>
        <w:t>(dále jako „</w:t>
      </w:r>
      <w:proofErr w:type="spellStart"/>
      <w:r w:rsidRPr="004E3E5E">
        <w:rPr>
          <w:rFonts w:cs="Arial"/>
          <w:b/>
        </w:rPr>
        <w:t>půjčitel</w:t>
      </w:r>
      <w:proofErr w:type="spellEnd"/>
      <w:r w:rsidRPr="004E3E5E">
        <w:rPr>
          <w:rFonts w:cs="Arial"/>
        </w:rPr>
        <w:t>“)</w:t>
      </w:r>
    </w:p>
    <w:p w:rsidR="0072094B" w:rsidRPr="004E3E5E" w:rsidRDefault="0072094B" w:rsidP="004E3E5E">
      <w:pPr>
        <w:pStyle w:val="TEXTMUO"/>
        <w:spacing w:before="160" w:line="276" w:lineRule="auto"/>
        <w:rPr>
          <w:rFonts w:cs="Arial"/>
          <w:b/>
        </w:rPr>
      </w:pPr>
    </w:p>
    <w:p w:rsidR="00636CFD" w:rsidRDefault="00636CFD" w:rsidP="004E3E5E">
      <w:pPr>
        <w:spacing w:before="120" w:line="276" w:lineRule="auto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ab/>
      </w:r>
      <w:r w:rsidR="005C5BBC" w:rsidRPr="004E3E5E">
        <w:rPr>
          <w:rFonts w:cs="Arial"/>
          <w:b/>
          <w:szCs w:val="20"/>
        </w:rPr>
        <w:tab/>
      </w:r>
      <w:r w:rsidRPr="004E3E5E">
        <w:rPr>
          <w:rFonts w:cs="Arial"/>
          <w:b/>
          <w:szCs w:val="20"/>
        </w:rPr>
        <w:t xml:space="preserve">a </w:t>
      </w:r>
    </w:p>
    <w:p w:rsidR="0072094B" w:rsidRPr="0072094B" w:rsidRDefault="0072094B" w:rsidP="0072094B">
      <w:pPr>
        <w:pStyle w:val="TEXTMUO"/>
        <w:rPr>
          <w:lang w:eastAsia="en-US"/>
        </w:rPr>
      </w:pPr>
    </w:p>
    <w:p w:rsidR="0085322B" w:rsidRPr="004E3E5E" w:rsidRDefault="005C5BBC" w:rsidP="004E3E5E">
      <w:pPr>
        <w:spacing w:before="120"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V</w:t>
      </w:r>
      <w:r w:rsidR="00636CFD" w:rsidRPr="004E3E5E">
        <w:rPr>
          <w:rFonts w:cs="Arial"/>
          <w:b/>
          <w:szCs w:val="20"/>
        </w:rPr>
        <w:t>ypůjčitelem:</w:t>
      </w:r>
      <w:r w:rsidR="00636CFD" w:rsidRPr="004E3E5E">
        <w:rPr>
          <w:rFonts w:cs="Arial"/>
          <w:szCs w:val="20"/>
        </w:rPr>
        <w:tab/>
      </w:r>
      <w:r w:rsidR="0085322B" w:rsidRPr="004E3E5E">
        <w:rPr>
          <w:rFonts w:cs="Arial"/>
          <w:b/>
          <w:szCs w:val="20"/>
        </w:rPr>
        <w:t>Muzeum umění Olomouc, státní příspěvková organizace</w:t>
      </w:r>
    </w:p>
    <w:p w:rsidR="0085322B" w:rsidRPr="004E3E5E" w:rsidRDefault="0085322B" w:rsidP="0085322B">
      <w:pPr>
        <w:pStyle w:val="TEXTMUO"/>
        <w:spacing w:before="160" w:line="276" w:lineRule="auto"/>
        <w:contextualSpacing/>
        <w:rPr>
          <w:rFonts w:cs="Arial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Pr="004E3E5E">
        <w:rPr>
          <w:rFonts w:cs="Arial"/>
        </w:rPr>
        <w:t>Denisova 47, 771 11 Olomouc</w:t>
      </w:r>
      <w:r w:rsidRPr="004E3E5E">
        <w:rPr>
          <w:rFonts w:cs="Arial"/>
        </w:rPr>
        <w:tab/>
      </w:r>
    </w:p>
    <w:p w:rsidR="0085322B" w:rsidRPr="004E3E5E" w:rsidRDefault="0085322B" w:rsidP="0085322B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 xml:space="preserve">IČ: </w:t>
      </w:r>
      <w:r w:rsidRPr="004E3E5E">
        <w:rPr>
          <w:rFonts w:cs="Arial"/>
        </w:rPr>
        <w:tab/>
      </w:r>
      <w:r w:rsidRPr="004E3E5E">
        <w:rPr>
          <w:rFonts w:cs="Arial"/>
        </w:rPr>
        <w:tab/>
        <w:t>75079950</w:t>
      </w:r>
    </w:p>
    <w:p w:rsidR="0085322B" w:rsidRPr="004E3E5E" w:rsidRDefault="0085322B" w:rsidP="0085322B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Telefon:</w:t>
      </w:r>
      <w:r w:rsidRPr="004E3E5E">
        <w:rPr>
          <w:rFonts w:cs="Arial"/>
        </w:rPr>
        <w:tab/>
      </w:r>
      <w:proofErr w:type="spellStart"/>
      <w:r w:rsidR="00107079">
        <w:rPr>
          <w:rFonts w:cs="Arial"/>
        </w:rPr>
        <w:t>xxx</w:t>
      </w:r>
      <w:proofErr w:type="spellEnd"/>
    </w:p>
    <w:p w:rsidR="0085322B" w:rsidRPr="004E3E5E" w:rsidRDefault="0085322B" w:rsidP="0085322B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E-mail: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proofErr w:type="spellStart"/>
      <w:r w:rsidR="00107079">
        <w:rPr>
          <w:rFonts w:cs="Arial"/>
        </w:rPr>
        <w:t>xxx</w:t>
      </w:r>
      <w:proofErr w:type="spellEnd"/>
    </w:p>
    <w:p w:rsidR="0085322B" w:rsidRPr="004E3E5E" w:rsidRDefault="0085322B" w:rsidP="0085322B">
      <w:pPr>
        <w:pStyle w:val="TEXTMUO"/>
        <w:spacing w:line="276" w:lineRule="auto"/>
        <w:rPr>
          <w:rFonts w:cs="Arial"/>
          <w:b/>
        </w:rPr>
      </w:pPr>
      <w:r w:rsidRPr="004E3E5E">
        <w:rPr>
          <w:rFonts w:cs="Arial"/>
        </w:rPr>
        <w:t xml:space="preserve">Zastoupeným: </w:t>
      </w:r>
      <w:r w:rsidRPr="004E3E5E">
        <w:rPr>
          <w:rFonts w:cs="Arial"/>
        </w:rPr>
        <w:tab/>
      </w:r>
      <w:r w:rsidRPr="004E3E5E">
        <w:rPr>
          <w:rFonts w:cs="Arial"/>
          <w:b/>
        </w:rPr>
        <w:t xml:space="preserve">Mgr. Ondřejem Zatloukalem, ředitelem   </w:t>
      </w:r>
    </w:p>
    <w:p w:rsidR="0085322B" w:rsidRPr="004E3E5E" w:rsidRDefault="0085322B" w:rsidP="0085322B">
      <w:pPr>
        <w:pStyle w:val="TEXTMUO"/>
        <w:spacing w:before="160" w:line="276" w:lineRule="auto"/>
        <w:rPr>
          <w:rFonts w:cs="Arial"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vypůjčitel</w:t>
      </w:r>
      <w:r w:rsidRPr="004E3E5E">
        <w:rPr>
          <w:rFonts w:cs="Arial"/>
        </w:rPr>
        <w:t>“)</w:t>
      </w:r>
    </w:p>
    <w:p w:rsidR="005C5BBC" w:rsidRDefault="005C5BBC" w:rsidP="004E3E5E">
      <w:pPr>
        <w:pStyle w:val="Bezmezer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</w:p>
    <w:p w:rsidR="0072094B" w:rsidRPr="004E3E5E" w:rsidRDefault="0072094B" w:rsidP="004E3E5E">
      <w:pPr>
        <w:pStyle w:val="Bezmezer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</w:p>
    <w:p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I.</w:t>
      </w:r>
    </w:p>
    <w:p w:rsidR="007B4817" w:rsidRPr="004E3E5E" w:rsidRDefault="007B4817" w:rsidP="004E3E5E">
      <w:pPr>
        <w:pStyle w:val="Prosttext"/>
        <w:tabs>
          <w:tab w:val="left" w:pos="720"/>
          <w:tab w:val="left" w:pos="2160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Předmětem této smlouvy je za podmínek níže stanovených, bezplatná výpůjčka originálů uměleckých děl (dále jen jako „díla“), která jsou blíže popsána v Příloze č. 1 této smlouvy, pro účely výstavních projektů vypůjčitele. Příloha č. 1 je nedílnou součástí této Smlouvy.</w:t>
      </w:r>
    </w:p>
    <w:p w:rsidR="007B4817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:rsidR="0072094B" w:rsidRPr="004E3E5E" w:rsidRDefault="0072094B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II.</w:t>
      </w:r>
    </w:p>
    <w:p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 xml:space="preserve">Díla zůstávají po celou dobu výpůjčky ve vlastnictví </w:t>
      </w:r>
      <w:proofErr w:type="spellStart"/>
      <w:r w:rsidRPr="004E3E5E">
        <w:rPr>
          <w:rFonts w:ascii="Arial" w:hAnsi="Arial" w:cs="Arial"/>
        </w:rPr>
        <w:t>půjčitele</w:t>
      </w:r>
      <w:proofErr w:type="spellEnd"/>
      <w:r w:rsidRPr="004E3E5E">
        <w:rPr>
          <w:rFonts w:ascii="Arial" w:hAnsi="Arial" w:cs="Arial"/>
        </w:rPr>
        <w:t xml:space="preserve"> a smí jich být použito jen k účelu uvedenému v Příloze č. 1 této smlouvy.</w:t>
      </w:r>
    </w:p>
    <w:p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  <w:b/>
        </w:rPr>
      </w:pPr>
    </w:p>
    <w:p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III.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proofErr w:type="gramStart"/>
      <w:r w:rsidRPr="004E3E5E">
        <w:rPr>
          <w:rFonts w:ascii="Arial" w:hAnsi="Arial" w:cs="Arial"/>
          <w:b/>
        </w:rPr>
        <w:t>3.1</w:t>
      </w:r>
      <w:proofErr w:type="gramEnd"/>
      <w:r w:rsidRPr="004E3E5E">
        <w:rPr>
          <w:rFonts w:ascii="Arial" w:hAnsi="Arial" w:cs="Arial"/>
          <w:b/>
        </w:rPr>
        <w:t>.</w:t>
      </w:r>
      <w:r w:rsidRPr="004E3E5E">
        <w:rPr>
          <w:rFonts w:ascii="Arial" w:hAnsi="Arial" w:cs="Arial"/>
        </w:rPr>
        <w:tab/>
        <w:t xml:space="preserve">Vypůjčitel může s předchozím písemným souhlasem </w:t>
      </w:r>
      <w:proofErr w:type="spellStart"/>
      <w:r w:rsidRPr="004E3E5E">
        <w:rPr>
          <w:rFonts w:ascii="Arial" w:hAnsi="Arial" w:cs="Arial"/>
        </w:rPr>
        <w:t>půjčitele</w:t>
      </w:r>
      <w:proofErr w:type="spellEnd"/>
      <w:r w:rsidRPr="004E3E5E">
        <w:rPr>
          <w:rFonts w:ascii="Arial" w:hAnsi="Arial" w:cs="Arial"/>
        </w:rPr>
        <w:t xml:space="preserve"> přenechat vypůjčená díla k užívání dalšímu subjektu – restaurátorovi. Po dobu držení </w:t>
      </w:r>
      <w:r w:rsidRPr="004E3E5E">
        <w:rPr>
          <w:rFonts w:ascii="Arial" w:hAnsi="Arial" w:cs="Arial"/>
        </w:rPr>
        <w:lastRenderedPageBreak/>
        <w:t>uměleckých děl tímto restaurátorem zůstává odpovědnost stávajícího vypůjčitele dle čl. IV. této smlouvy nedotčena.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proofErr w:type="gramStart"/>
      <w:r w:rsidRPr="004E3E5E">
        <w:rPr>
          <w:rFonts w:ascii="Arial" w:hAnsi="Arial" w:cs="Arial"/>
          <w:b/>
        </w:rPr>
        <w:t>3.2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 xml:space="preserve">Vypůjčitel je povinen oznámit </w:t>
      </w:r>
      <w:proofErr w:type="spellStart"/>
      <w:r w:rsidRPr="004E3E5E">
        <w:rPr>
          <w:rFonts w:ascii="Arial" w:hAnsi="Arial" w:cs="Arial"/>
        </w:rPr>
        <w:t>půjčiteli</w:t>
      </w:r>
      <w:proofErr w:type="spellEnd"/>
      <w:r w:rsidRPr="004E3E5E">
        <w:rPr>
          <w:rFonts w:ascii="Arial" w:hAnsi="Arial" w:cs="Arial"/>
        </w:rPr>
        <w:t xml:space="preserve"> před předáním děl restaurátorovi jeho jméno, bydliště a místo, kde budou restaurátorské práce prováděny. Rovněž je povinen předat </w:t>
      </w:r>
      <w:proofErr w:type="spellStart"/>
      <w:r w:rsidRPr="004E3E5E">
        <w:rPr>
          <w:rFonts w:ascii="Arial" w:hAnsi="Arial" w:cs="Arial"/>
        </w:rPr>
        <w:t>půjčiteli</w:t>
      </w:r>
      <w:proofErr w:type="spellEnd"/>
      <w:r w:rsidRPr="004E3E5E">
        <w:rPr>
          <w:rFonts w:ascii="Arial" w:hAnsi="Arial" w:cs="Arial"/>
        </w:rPr>
        <w:t xml:space="preserve"> k odsouhlasení restaurátorský záměr a umožnit mu dohled nad prováděním restaurátorských prací.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  <w:b/>
        </w:rPr>
      </w:pPr>
      <w:proofErr w:type="gramStart"/>
      <w:r w:rsidRPr="004E3E5E">
        <w:rPr>
          <w:rFonts w:ascii="Arial" w:hAnsi="Arial" w:cs="Arial"/>
          <w:b/>
        </w:rPr>
        <w:t>3.3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Průběh restaurátorských prací bude probíhat pod kontrolou odborných pracovníků Muzea umění Olomouc, státní příspěvkové organizace.</w:t>
      </w:r>
    </w:p>
    <w:p w:rsidR="007B4817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:rsidR="0072094B" w:rsidRPr="004E3E5E" w:rsidRDefault="0072094B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IV.</w:t>
      </w:r>
    </w:p>
    <w:p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Vypůjčitel se zavazuje, že splní tyto podmínky výpůjčky: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proofErr w:type="gramStart"/>
      <w:r w:rsidRPr="004E3E5E">
        <w:rPr>
          <w:rFonts w:ascii="Arial" w:hAnsi="Arial" w:cs="Arial"/>
          <w:b/>
        </w:rPr>
        <w:t>4.1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 xml:space="preserve">Vypůjčených děl smí být použito jen k účelu uvedenému v Příloze č. 1 této smlouvy. S vypůjčenými díly nebude bez předchozího písemného souhlasu </w:t>
      </w:r>
      <w:proofErr w:type="spellStart"/>
      <w:r w:rsidRPr="004E3E5E">
        <w:rPr>
          <w:rFonts w:ascii="Arial" w:hAnsi="Arial" w:cs="Arial"/>
        </w:rPr>
        <w:t>půjčitele</w:t>
      </w:r>
      <w:proofErr w:type="spellEnd"/>
      <w:r w:rsidRPr="004E3E5E">
        <w:rPr>
          <w:rFonts w:ascii="Arial" w:hAnsi="Arial" w:cs="Arial"/>
        </w:rPr>
        <w:t xml:space="preserve"> jakýmkoliv způsobem disponováno, zejména nebudou přemístěna nebo dále půjčována s výjimkou restaurování dle čl. III. této smlouvy.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proofErr w:type="gramStart"/>
      <w:r w:rsidRPr="004E3E5E">
        <w:rPr>
          <w:rFonts w:ascii="Arial" w:hAnsi="Arial" w:cs="Arial"/>
          <w:b/>
        </w:rPr>
        <w:t>4.2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Po celou dobu výpůjčky zajistí ochranu a bezpečnost vypůjčených děl včetně dodržení odpovídajících klimatických podmínek.</w:t>
      </w:r>
    </w:p>
    <w:p w:rsidR="007B4817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proofErr w:type="gramStart"/>
      <w:r w:rsidRPr="004E3E5E">
        <w:rPr>
          <w:rFonts w:ascii="Arial" w:hAnsi="Arial" w:cs="Arial"/>
          <w:b/>
        </w:rPr>
        <w:t>4.3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V případě, že budou díla reprodukována v  katalogu výstavy, předá vlastníkovi jedno vydání katalogu.</w:t>
      </w:r>
    </w:p>
    <w:p w:rsidR="00F40F3B" w:rsidRPr="004E3E5E" w:rsidRDefault="00F40F3B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  <w:b/>
        </w:rPr>
      </w:pPr>
      <w:r w:rsidRPr="00F40F3B">
        <w:rPr>
          <w:rFonts w:ascii="Arial" w:hAnsi="Arial" w:cs="Arial"/>
          <w:b/>
        </w:rPr>
        <w:t xml:space="preserve">4.4. </w:t>
      </w:r>
      <w:r w:rsidRPr="00F40F3B">
        <w:rPr>
          <w:rFonts w:ascii="Arial" w:hAnsi="Arial" w:cs="Arial"/>
        </w:rPr>
        <w:t xml:space="preserve">Vypůjčitel se zavazuje umožnit </w:t>
      </w:r>
      <w:proofErr w:type="spellStart"/>
      <w:r w:rsidRPr="00F40F3B">
        <w:rPr>
          <w:rFonts w:ascii="Arial" w:hAnsi="Arial" w:cs="Arial"/>
        </w:rPr>
        <w:t>půjčiteli</w:t>
      </w:r>
      <w:proofErr w:type="spellEnd"/>
      <w:r w:rsidRPr="00F40F3B">
        <w:rPr>
          <w:rFonts w:ascii="Arial" w:hAnsi="Arial" w:cs="Arial"/>
        </w:rPr>
        <w:t xml:space="preserve"> na jeho žádost vypůjčen</w:t>
      </w:r>
      <w:r w:rsidR="00A63C76">
        <w:rPr>
          <w:rFonts w:ascii="Arial" w:hAnsi="Arial" w:cs="Arial"/>
        </w:rPr>
        <w:t>á</w:t>
      </w:r>
      <w:r w:rsidRPr="00F40F3B">
        <w:rPr>
          <w:rFonts w:ascii="Arial" w:hAnsi="Arial" w:cs="Arial"/>
        </w:rPr>
        <w:t xml:space="preserve"> díl</w:t>
      </w:r>
      <w:r w:rsidR="00A63C76">
        <w:rPr>
          <w:rFonts w:ascii="Arial" w:hAnsi="Arial" w:cs="Arial"/>
        </w:rPr>
        <w:t>a kdykoliv prohlédnout bě</w:t>
      </w:r>
      <w:r w:rsidRPr="00F40F3B">
        <w:rPr>
          <w:rFonts w:ascii="Arial" w:hAnsi="Arial" w:cs="Arial"/>
        </w:rPr>
        <w:t>hem trvání výpůjčky.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proofErr w:type="gramStart"/>
      <w:r w:rsidRPr="004E3E5E">
        <w:rPr>
          <w:rFonts w:ascii="Arial" w:hAnsi="Arial" w:cs="Arial"/>
          <w:b/>
        </w:rPr>
        <w:t>4.</w:t>
      </w:r>
      <w:r w:rsidR="00F40F3B">
        <w:rPr>
          <w:rFonts w:ascii="Arial" w:hAnsi="Arial" w:cs="Arial"/>
          <w:b/>
        </w:rPr>
        <w:t>5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Vypůjčená díla nemusí být pojištěna, avšak vypůjčitel odpovídá za jakékoliv poškození, zničení nebo ztrátu vypůjčených děl, ať k tomu dojde jakýmkoliv způsobem, a to až do výše pojistných cen děl, od okamžiku jejich převzetí do okamžiku jejich vrácení.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proofErr w:type="gramStart"/>
      <w:r w:rsidRPr="004E3E5E">
        <w:rPr>
          <w:rFonts w:ascii="Arial" w:hAnsi="Arial" w:cs="Arial"/>
          <w:b/>
        </w:rPr>
        <w:t>4.</w:t>
      </w:r>
      <w:r w:rsidR="00F40F3B">
        <w:rPr>
          <w:rFonts w:ascii="Arial" w:hAnsi="Arial" w:cs="Arial"/>
          <w:b/>
        </w:rPr>
        <w:t>6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Vypůjčitel zajistí na své náklady a nebezpečí přepravu děl z místa jejich současného umístění až do prostor vypůjčitele a zpět.</w:t>
      </w:r>
    </w:p>
    <w:p w:rsidR="007B4817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4.</w:t>
      </w:r>
      <w:r w:rsidR="00F40F3B">
        <w:rPr>
          <w:rFonts w:ascii="Arial" w:hAnsi="Arial" w:cs="Arial"/>
          <w:b/>
        </w:rPr>
        <w:t>7</w:t>
      </w:r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 xml:space="preserve">V souvislosti s povinností provedení inventarizace veškerého majetku a závazků, která vyplývá zejména z ustanovení § 29 a § 30 zákona č. 563/1991 Sb., o účetnictví, ve znění </w:t>
      </w:r>
      <w:proofErr w:type="spellStart"/>
      <w:proofErr w:type="gramStart"/>
      <w:r w:rsidRPr="004E3E5E">
        <w:rPr>
          <w:rFonts w:ascii="Arial" w:hAnsi="Arial" w:cs="Arial"/>
        </w:rPr>
        <w:t>p.p</w:t>
      </w:r>
      <w:proofErr w:type="spellEnd"/>
      <w:r w:rsidRPr="004E3E5E">
        <w:rPr>
          <w:rFonts w:ascii="Arial" w:hAnsi="Arial" w:cs="Arial"/>
        </w:rPr>
        <w:t>.</w:t>
      </w:r>
      <w:proofErr w:type="gramEnd"/>
      <w:r w:rsidRPr="004E3E5E">
        <w:rPr>
          <w:rFonts w:ascii="Arial" w:hAnsi="Arial" w:cs="Arial"/>
        </w:rPr>
        <w:t xml:space="preserve">, prováděcí vyhlášky č. 410/2009 S., pro vybrané účetní jednotky, ve znění </w:t>
      </w:r>
      <w:proofErr w:type="spellStart"/>
      <w:r w:rsidRPr="004E3E5E">
        <w:rPr>
          <w:rFonts w:ascii="Arial" w:hAnsi="Arial" w:cs="Arial"/>
        </w:rPr>
        <w:t>p.p</w:t>
      </w:r>
      <w:proofErr w:type="spellEnd"/>
      <w:r w:rsidRPr="004E3E5E">
        <w:rPr>
          <w:rFonts w:ascii="Arial" w:hAnsi="Arial" w:cs="Arial"/>
        </w:rPr>
        <w:t xml:space="preserve">. provede inventarizaci majetku specifikovaného v Příloze č. 1 této smlouvy a to v termínu k 31. 12. kalendářního roku s tím, že má povinnost zaslání jednoho vyhotovení inventurního soupisu o provedení fyzické inventury včetně lokace majetku do 31. ledna následujícího roku </w:t>
      </w:r>
      <w:proofErr w:type="spellStart"/>
      <w:r w:rsidRPr="004E3E5E">
        <w:rPr>
          <w:rFonts w:ascii="Arial" w:hAnsi="Arial" w:cs="Arial"/>
        </w:rPr>
        <w:t>půjčiteli</w:t>
      </w:r>
      <w:proofErr w:type="spellEnd"/>
      <w:r w:rsidRPr="004E3E5E">
        <w:rPr>
          <w:rFonts w:ascii="Arial" w:hAnsi="Arial" w:cs="Arial"/>
        </w:rPr>
        <w:t xml:space="preserve">. </w:t>
      </w:r>
    </w:p>
    <w:p w:rsidR="0072094B" w:rsidRPr="004E3E5E" w:rsidRDefault="0072094B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</w:p>
    <w:p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V.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proofErr w:type="gramStart"/>
      <w:r w:rsidRPr="004E3E5E">
        <w:rPr>
          <w:rFonts w:ascii="Arial" w:hAnsi="Arial" w:cs="Arial"/>
          <w:b/>
        </w:rPr>
        <w:t>5.1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 xml:space="preserve">Doba výpůjčky je specifikována v Příloze č. 1 této smlouvy a bude ukončena: </w:t>
      </w:r>
    </w:p>
    <w:p w:rsidR="007B4817" w:rsidRPr="004E3E5E" w:rsidRDefault="007B4817" w:rsidP="004E3E5E">
      <w:pPr>
        <w:pStyle w:val="Prosttext"/>
        <w:spacing w:before="120" w:line="276" w:lineRule="auto"/>
        <w:ind w:left="425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 xml:space="preserve">a) </w:t>
      </w:r>
      <w:r w:rsidR="00325536" w:rsidRPr="004E3E5E">
        <w:rPr>
          <w:rFonts w:ascii="Arial" w:hAnsi="Arial" w:cs="Arial"/>
        </w:rPr>
        <w:t>uplynutím sjednané doby výpůjčky</w:t>
      </w:r>
      <w:r w:rsidR="0072094B">
        <w:rPr>
          <w:rFonts w:ascii="Arial" w:hAnsi="Arial" w:cs="Arial"/>
        </w:rPr>
        <w:t>;</w:t>
      </w:r>
    </w:p>
    <w:p w:rsidR="007B4817" w:rsidRDefault="007B4817" w:rsidP="004E3E5E">
      <w:pPr>
        <w:pStyle w:val="Prosttext"/>
        <w:spacing w:before="120" w:line="276" w:lineRule="auto"/>
        <w:ind w:left="425"/>
        <w:contextualSpacing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 xml:space="preserve">b) </w:t>
      </w:r>
      <w:r w:rsidR="00325536" w:rsidRPr="00325536">
        <w:rPr>
          <w:rFonts w:ascii="Arial" w:hAnsi="Arial" w:cs="Arial"/>
        </w:rPr>
        <w:t>písemnou dohodou smluvních stran</w:t>
      </w:r>
      <w:r w:rsidR="0072094B">
        <w:rPr>
          <w:rFonts w:ascii="Arial" w:hAnsi="Arial" w:cs="Arial"/>
        </w:rPr>
        <w:t>;</w:t>
      </w:r>
    </w:p>
    <w:p w:rsidR="00325536" w:rsidRPr="00325536" w:rsidRDefault="00325536" w:rsidP="00325536">
      <w:pPr>
        <w:pStyle w:val="Prosttext"/>
        <w:spacing w:before="12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c) </w:t>
      </w:r>
      <w:r w:rsidRPr="00325536">
        <w:rPr>
          <w:rFonts w:ascii="Arial" w:hAnsi="Arial" w:cs="Arial"/>
        </w:rPr>
        <w:t>písemným odstoupením od smlouvy z důvodu podstatného porušení této smlouvy, zejména porušení podmínek dle čl. III. této smlouvy nebo</w:t>
      </w:r>
      <w:r w:rsidR="0072094B">
        <w:rPr>
          <w:rFonts w:ascii="Arial" w:hAnsi="Arial" w:cs="Arial"/>
        </w:rPr>
        <w:t>;</w:t>
      </w:r>
    </w:p>
    <w:p w:rsidR="00325536" w:rsidRPr="004E3E5E" w:rsidRDefault="00325536" w:rsidP="00325536">
      <w:pPr>
        <w:pStyle w:val="Prosttext"/>
        <w:spacing w:before="120" w:line="276" w:lineRule="auto"/>
        <w:ind w:left="425"/>
        <w:contextualSpacing/>
        <w:jc w:val="both"/>
        <w:rPr>
          <w:rFonts w:ascii="Arial" w:hAnsi="Arial" w:cs="Arial"/>
        </w:rPr>
      </w:pPr>
      <w:r w:rsidRPr="0032553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) </w:t>
      </w:r>
      <w:r w:rsidRPr="00325536">
        <w:rPr>
          <w:rFonts w:ascii="Arial" w:hAnsi="Arial" w:cs="Arial"/>
        </w:rPr>
        <w:t>výpovědí i bez uvedení důvodu s 3 měsíční výpovědní dobou, která počne běžet prvním dnem měsíce následujícího po doručení výpovědi druhé smluvní stran</w:t>
      </w:r>
      <w:r w:rsidR="0072094B">
        <w:rPr>
          <w:rFonts w:ascii="Arial" w:hAnsi="Arial" w:cs="Arial"/>
        </w:rPr>
        <w:t>y;</w:t>
      </w:r>
    </w:p>
    <w:p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proofErr w:type="gramStart"/>
      <w:r w:rsidRPr="004E3E5E">
        <w:rPr>
          <w:rFonts w:ascii="Arial" w:hAnsi="Arial" w:cs="Arial"/>
          <w:b/>
        </w:rPr>
        <w:t>5.2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  <w:b/>
        </w:rPr>
        <w:tab/>
      </w:r>
      <w:r w:rsidR="0072094B" w:rsidRPr="0072094B">
        <w:rPr>
          <w:rFonts w:ascii="Arial" w:hAnsi="Arial" w:cs="Arial"/>
        </w:rPr>
        <w:t xml:space="preserve">V souladu s ustanovením § 2198 odst. 2 občanského zákoníku se smluvní strany dohodly, že v případě, že </w:t>
      </w:r>
      <w:proofErr w:type="spellStart"/>
      <w:r w:rsidR="0072094B" w:rsidRPr="0072094B">
        <w:rPr>
          <w:rFonts w:ascii="Arial" w:hAnsi="Arial" w:cs="Arial"/>
        </w:rPr>
        <w:t>půjčitel</w:t>
      </w:r>
      <w:proofErr w:type="spellEnd"/>
      <w:r w:rsidR="0072094B" w:rsidRPr="0072094B">
        <w:rPr>
          <w:rFonts w:ascii="Arial" w:hAnsi="Arial" w:cs="Arial"/>
        </w:rPr>
        <w:t xml:space="preserve"> potřebuje předmět výpůjčky nevyhnutelně dříve z důvodu, který nemohl při uzavření předvídat, může se domáhat předčasného vrácení předmětu výpůjčky. Vypůjčitel je povinen dílo vrátit </w:t>
      </w:r>
      <w:proofErr w:type="spellStart"/>
      <w:r w:rsidR="0072094B" w:rsidRPr="0072094B">
        <w:rPr>
          <w:rFonts w:ascii="Arial" w:hAnsi="Arial" w:cs="Arial"/>
        </w:rPr>
        <w:t>půjčiteli</w:t>
      </w:r>
      <w:proofErr w:type="spellEnd"/>
      <w:r w:rsidR="0072094B" w:rsidRPr="0072094B">
        <w:rPr>
          <w:rFonts w:ascii="Arial" w:hAnsi="Arial" w:cs="Arial"/>
        </w:rPr>
        <w:t xml:space="preserve"> nejpozději do deseti (10) kalendářních dní ode dne, kdy mu byla doručena písemná výzva k předčasnému vrácení díla.</w:t>
      </w:r>
    </w:p>
    <w:p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:rsidR="00F40F3B" w:rsidRDefault="00F40F3B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VI.</w:t>
      </w:r>
    </w:p>
    <w:p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proofErr w:type="gramStart"/>
      <w:r w:rsidRPr="004E3E5E">
        <w:rPr>
          <w:rFonts w:ascii="Arial" w:hAnsi="Arial" w:cs="Arial"/>
          <w:b/>
        </w:rPr>
        <w:t>6.1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Práva a povinnosti smluvních stran, které nejsou touto smlouvou výslovně upraveny, se řídí platnými obecně závaznými předpisy, zejména zákonem č. 89/2012 Sb., občanský zákoník.</w:t>
      </w:r>
    </w:p>
    <w:p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  <w:b/>
        </w:rPr>
      </w:pPr>
      <w:proofErr w:type="gramStart"/>
      <w:r w:rsidRPr="004E3E5E">
        <w:rPr>
          <w:rFonts w:ascii="Arial" w:hAnsi="Arial" w:cs="Arial"/>
          <w:b/>
        </w:rPr>
        <w:t>6.2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Veškeré změny a doplňky této smlouvy se sjednávají písemně formou číselně označovaných dodatků odsouhlasených a podepsaných oběma smluvními stranami.</w:t>
      </w:r>
    </w:p>
    <w:p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proofErr w:type="gramStart"/>
      <w:r w:rsidRPr="004E3E5E">
        <w:rPr>
          <w:rFonts w:ascii="Arial" w:hAnsi="Arial" w:cs="Arial"/>
          <w:b/>
        </w:rPr>
        <w:t>6.3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proofErr w:type="gramStart"/>
      <w:r w:rsidRPr="004E3E5E">
        <w:rPr>
          <w:rFonts w:ascii="Arial" w:hAnsi="Arial" w:cs="Arial"/>
          <w:b/>
        </w:rPr>
        <w:t>6.4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="00F40F3B" w:rsidRPr="00F40F3B">
        <w:rPr>
          <w:rFonts w:ascii="Arial" w:hAnsi="Arial" w:cs="Arial"/>
        </w:rPr>
        <w:t xml:space="preserve">Tato smlouva je vyhotovena ve čtyřech stejnopisech, z nichž dva obdrží vypůjčitel, jedno vyhotovení smlouvy si ponechá </w:t>
      </w:r>
      <w:proofErr w:type="spellStart"/>
      <w:r w:rsidR="00F40F3B" w:rsidRPr="00F40F3B">
        <w:rPr>
          <w:rFonts w:ascii="Arial" w:hAnsi="Arial" w:cs="Arial"/>
        </w:rPr>
        <w:t>půjčitel</w:t>
      </w:r>
      <w:proofErr w:type="spellEnd"/>
      <w:r w:rsidR="00F40F3B" w:rsidRPr="00F40F3B">
        <w:rPr>
          <w:rFonts w:ascii="Arial" w:hAnsi="Arial" w:cs="Arial"/>
        </w:rPr>
        <w:t xml:space="preserve"> a jedno pare obdrží Biskupství brněnské.</w:t>
      </w:r>
    </w:p>
    <w:p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proofErr w:type="gramStart"/>
      <w:r w:rsidRPr="004E3E5E">
        <w:rPr>
          <w:rFonts w:ascii="Arial" w:hAnsi="Arial" w:cs="Arial"/>
          <w:b/>
        </w:rPr>
        <w:t>6.5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 xml:space="preserve">Na tuto smlouvu se vztahuje povinnost zveřejnění této smlouvy dle zákona č. 340/2015 Sb., o registru smluv. Zveřejnění provede pouze vypůjčitel. Příloha č. 1 této smlouvy má důvěrnou povahu z důvodu zájmu na ochraně kulturního dědictví a sbírek </w:t>
      </w:r>
      <w:proofErr w:type="spellStart"/>
      <w:r w:rsidRPr="004E3E5E">
        <w:rPr>
          <w:rFonts w:ascii="Arial" w:hAnsi="Arial" w:cs="Arial"/>
        </w:rPr>
        <w:t>půjčitele</w:t>
      </w:r>
      <w:proofErr w:type="spellEnd"/>
      <w:r w:rsidRPr="004E3E5E">
        <w:rPr>
          <w:rFonts w:ascii="Arial" w:hAnsi="Arial" w:cs="Arial"/>
        </w:rPr>
        <w:t xml:space="preserve"> a není určena ke zveřejnění. </w:t>
      </w:r>
    </w:p>
    <w:p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proofErr w:type="gramStart"/>
      <w:r w:rsidRPr="004E3E5E">
        <w:rPr>
          <w:rFonts w:ascii="Arial" w:hAnsi="Arial" w:cs="Arial"/>
          <w:b/>
        </w:rPr>
        <w:t>6.6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  <w:b/>
        </w:rPr>
        <w:tab/>
      </w:r>
      <w:r w:rsidRPr="004E3E5E">
        <w:rPr>
          <w:rFonts w:ascii="Arial" w:hAnsi="Arial" w:cs="Arial"/>
        </w:rPr>
        <w:t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sbírkových předmětů (zejména z důvodu zájmu na ochranu kulturního dědictví a sbírek v souladu se zákonem č. 122/2000 Sb., o ochraně sbírek muzejní povahy a o změně některých dalších zákonů).</w:t>
      </w:r>
    </w:p>
    <w:p w:rsidR="00F40F3B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proofErr w:type="gramStart"/>
      <w:r w:rsidRPr="004E3E5E">
        <w:rPr>
          <w:rFonts w:ascii="Arial" w:hAnsi="Arial" w:cs="Arial"/>
          <w:b/>
        </w:rPr>
        <w:t>6.7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  <w:b/>
        </w:rPr>
        <w:tab/>
      </w:r>
      <w:r w:rsidR="00F40F3B" w:rsidRPr="00F40F3B">
        <w:rPr>
          <w:rFonts w:ascii="Arial" w:hAnsi="Arial" w:cs="Arial"/>
        </w:rPr>
        <w:t>Tato smlouva nabývá platnosti dnem připojení podpisů statutárních zástupců a otisků razítek obou smluvních stran, následném vyznačení schvalovací doložky Biskupstvím brněnským a účinnosti okamžikem zveřejnění v registru smluv dle zákona č. 340/2015 Sb., o registru smluv.</w:t>
      </w:r>
    </w:p>
    <w:p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proofErr w:type="gramStart"/>
      <w:r w:rsidRPr="004E3E5E">
        <w:rPr>
          <w:rFonts w:ascii="Arial" w:hAnsi="Arial" w:cs="Arial"/>
          <w:b/>
        </w:rPr>
        <w:lastRenderedPageBreak/>
        <w:t>6.8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Plnění předmětu této Smlouvy před účinností této Smlouvy se považuje za plnění podle této Smlouvy a práva a povinnosti z něj vzniklá se řídí touto Smlouvou.</w:t>
      </w:r>
    </w:p>
    <w:p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proofErr w:type="gramStart"/>
      <w:r w:rsidRPr="004E3E5E">
        <w:rPr>
          <w:rFonts w:ascii="Arial" w:hAnsi="Arial" w:cs="Arial"/>
          <w:b/>
        </w:rPr>
        <w:t>6.9</w:t>
      </w:r>
      <w:proofErr w:type="gramEnd"/>
      <w:r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Účastníci této smlouvy prohlašují, že si tuto smlouvu před jejím podpisem přečetli, že byla uzavřena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636CFD" w:rsidRPr="004E3E5E" w:rsidRDefault="00636CFD" w:rsidP="004E3E5E">
      <w:pPr>
        <w:spacing w:before="120" w:line="276" w:lineRule="auto"/>
        <w:jc w:val="both"/>
        <w:rPr>
          <w:rFonts w:cs="Arial"/>
          <w:color w:val="FF0000"/>
          <w:szCs w:val="20"/>
        </w:rPr>
      </w:pPr>
      <w:r w:rsidRPr="004E3E5E">
        <w:rPr>
          <w:rFonts w:cs="Arial"/>
          <w:color w:val="000000"/>
          <w:szCs w:val="20"/>
        </w:rPr>
        <w:t xml:space="preserve"> </w:t>
      </w:r>
    </w:p>
    <w:p w:rsidR="0072094B" w:rsidRDefault="0072094B" w:rsidP="004E3E5E">
      <w:pPr>
        <w:spacing w:before="120" w:line="276" w:lineRule="auto"/>
        <w:jc w:val="both"/>
        <w:rPr>
          <w:rFonts w:cs="Arial"/>
          <w:color w:val="000000"/>
          <w:szCs w:val="20"/>
        </w:rPr>
      </w:pPr>
    </w:p>
    <w:p w:rsidR="0072094B" w:rsidRDefault="0072094B" w:rsidP="004E3E5E">
      <w:pPr>
        <w:spacing w:before="120" w:line="276" w:lineRule="auto"/>
        <w:jc w:val="both"/>
        <w:rPr>
          <w:rFonts w:cs="Arial"/>
          <w:color w:val="000000"/>
          <w:szCs w:val="20"/>
        </w:rPr>
      </w:pPr>
    </w:p>
    <w:p w:rsidR="0072094B" w:rsidRDefault="0072094B" w:rsidP="004E3E5E">
      <w:pPr>
        <w:spacing w:before="120" w:line="276" w:lineRule="auto"/>
        <w:jc w:val="both"/>
        <w:rPr>
          <w:rFonts w:cs="Arial"/>
          <w:color w:val="000000"/>
          <w:szCs w:val="20"/>
        </w:rPr>
      </w:pPr>
    </w:p>
    <w:p w:rsidR="00636CFD" w:rsidRPr="004E3E5E" w:rsidRDefault="002B426B" w:rsidP="004E3E5E">
      <w:pPr>
        <w:spacing w:before="120" w:line="276" w:lineRule="auto"/>
        <w:jc w:val="both"/>
        <w:rPr>
          <w:rFonts w:cs="Arial"/>
          <w:szCs w:val="20"/>
        </w:rPr>
      </w:pPr>
      <w:r w:rsidRPr="004E3E5E">
        <w:rPr>
          <w:rFonts w:cs="Arial"/>
          <w:color w:val="000000"/>
          <w:szCs w:val="20"/>
        </w:rPr>
        <w:t>V </w:t>
      </w:r>
      <w:r w:rsidR="003D746C">
        <w:rPr>
          <w:rFonts w:cs="Arial"/>
          <w:color w:val="000000"/>
          <w:szCs w:val="20"/>
        </w:rPr>
        <w:t>Sebranicích</w:t>
      </w:r>
      <w:r w:rsidRPr="004E3E5E">
        <w:rPr>
          <w:rFonts w:cs="Arial"/>
          <w:color w:val="000000"/>
          <w:szCs w:val="20"/>
        </w:rPr>
        <w:t xml:space="preserve"> dne……………….  </w:t>
      </w:r>
      <w:r w:rsidR="007B4817" w:rsidRPr="004E3E5E">
        <w:rPr>
          <w:rFonts w:cs="Arial"/>
          <w:szCs w:val="20"/>
        </w:rPr>
        <w:tab/>
      </w:r>
      <w:r w:rsidRPr="004E3E5E">
        <w:rPr>
          <w:rFonts w:cs="Arial"/>
          <w:szCs w:val="20"/>
        </w:rPr>
        <w:tab/>
      </w:r>
      <w:r w:rsidR="007B4817" w:rsidRPr="004E3E5E">
        <w:rPr>
          <w:rFonts w:cs="Arial"/>
          <w:color w:val="000000"/>
          <w:szCs w:val="20"/>
        </w:rPr>
        <w:t>V</w:t>
      </w:r>
      <w:r w:rsidRPr="004E3E5E">
        <w:rPr>
          <w:rFonts w:cs="Arial"/>
          <w:color w:val="000000"/>
          <w:szCs w:val="20"/>
        </w:rPr>
        <w:t xml:space="preserve"> Olomouci </w:t>
      </w:r>
      <w:r w:rsidR="007B4817" w:rsidRPr="004E3E5E">
        <w:rPr>
          <w:rFonts w:cs="Arial"/>
          <w:color w:val="000000"/>
          <w:szCs w:val="20"/>
        </w:rPr>
        <w:t>dne</w:t>
      </w:r>
      <w:r w:rsidR="005A5B40" w:rsidRPr="004E3E5E">
        <w:rPr>
          <w:rFonts w:cs="Arial"/>
          <w:color w:val="000000"/>
          <w:szCs w:val="20"/>
        </w:rPr>
        <w:t>……………….</w:t>
      </w:r>
      <w:r w:rsidR="00636CFD" w:rsidRPr="004E3E5E">
        <w:rPr>
          <w:rFonts w:cs="Arial"/>
          <w:color w:val="000000"/>
          <w:szCs w:val="20"/>
        </w:rPr>
        <w:t xml:space="preserve">  </w:t>
      </w:r>
    </w:p>
    <w:p w:rsidR="00636CFD" w:rsidRPr="004E3E5E" w:rsidRDefault="00636CFD" w:rsidP="004E3E5E">
      <w:pPr>
        <w:spacing w:before="120" w:line="276" w:lineRule="auto"/>
        <w:rPr>
          <w:rFonts w:cs="Arial"/>
          <w:szCs w:val="20"/>
        </w:rPr>
      </w:pPr>
    </w:p>
    <w:p w:rsidR="006915F7" w:rsidRPr="004E3E5E" w:rsidRDefault="00636CFD" w:rsidP="004E3E5E">
      <w:pPr>
        <w:spacing w:before="120" w:line="276" w:lineRule="auto"/>
        <w:rPr>
          <w:rFonts w:cs="Arial"/>
          <w:szCs w:val="20"/>
        </w:rPr>
      </w:pPr>
      <w:r w:rsidRPr="004E3E5E">
        <w:rPr>
          <w:rFonts w:cs="Arial"/>
          <w:szCs w:val="20"/>
        </w:rPr>
        <w:t>.......</w:t>
      </w:r>
      <w:r w:rsidR="005A5B40" w:rsidRPr="004E3E5E">
        <w:rPr>
          <w:rFonts w:cs="Arial"/>
          <w:szCs w:val="20"/>
        </w:rPr>
        <w:t>.....................………</w:t>
      </w:r>
      <w:r w:rsidR="007B4817" w:rsidRPr="004E3E5E">
        <w:rPr>
          <w:rFonts w:cs="Arial"/>
          <w:szCs w:val="20"/>
        </w:rPr>
        <w:t>……</w:t>
      </w:r>
      <w:r w:rsidR="005A5B40" w:rsidRPr="004E3E5E">
        <w:rPr>
          <w:rFonts w:cs="Arial"/>
          <w:szCs w:val="20"/>
        </w:rPr>
        <w:t>……</w:t>
      </w:r>
      <w:r w:rsidRPr="004E3E5E">
        <w:rPr>
          <w:rFonts w:cs="Arial"/>
          <w:szCs w:val="20"/>
        </w:rPr>
        <w:t xml:space="preserve">  </w:t>
      </w:r>
      <w:r w:rsidR="007B4817" w:rsidRPr="004E3E5E">
        <w:rPr>
          <w:rFonts w:cs="Arial"/>
          <w:szCs w:val="20"/>
        </w:rPr>
        <w:tab/>
      </w:r>
      <w:r w:rsidR="007B4817" w:rsidRPr="004E3E5E">
        <w:rPr>
          <w:rFonts w:cs="Arial"/>
          <w:szCs w:val="20"/>
        </w:rPr>
        <w:tab/>
      </w:r>
      <w:r w:rsidR="005A5B40" w:rsidRPr="004E3E5E">
        <w:rPr>
          <w:rFonts w:cs="Arial"/>
          <w:szCs w:val="20"/>
        </w:rPr>
        <w:t>…...</w:t>
      </w:r>
      <w:r w:rsidRPr="004E3E5E">
        <w:rPr>
          <w:rFonts w:cs="Arial"/>
          <w:szCs w:val="20"/>
        </w:rPr>
        <w:t xml:space="preserve">……………………………  </w:t>
      </w:r>
    </w:p>
    <w:p w:rsidR="002B426B" w:rsidRPr="004E3E5E" w:rsidRDefault="002B426B" w:rsidP="004E3E5E">
      <w:pPr>
        <w:pStyle w:val="TEXTMUO"/>
        <w:spacing w:before="120" w:line="276" w:lineRule="auto"/>
        <w:contextualSpacing/>
        <w:rPr>
          <w:rFonts w:cs="Arial"/>
          <w:lang w:eastAsia="en-US"/>
        </w:rPr>
      </w:pPr>
      <w:r w:rsidRPr="004E3E5E">
        <w:rPr>
          <w:rFonts w:cs="Arial"/>
          <w:lang w:eastAsia="en-US"/>
        </w:rPr>
        <w:t xml:space="preserve">Římskokatolická farnost </w:t>
      </w:r>
      <w:r w:rsidR="003D746C">
        <w:rPr>
          <w:rFonts w:cs="Arial"/>
          <w:lang w:eastAsia="en-US"/>
        </w:rPr>
        <w:t>Sebranice u Boskovic</w:t>
      </w:r>
      <w:r w:rsidRPr="004E3E5E">
        <w:rPr>
          <w:rFonts w:cs="Arial"/>
          <w:lang w:eastAsia="en-US"/>
        </w:rPr>
        <w:tab/>
      </w:r>
      <w:r w:rsidR="007B4817" w:rsidRPr="004E3E5E">
        <w:rPr>
          <w:rFonts w:cs="Arial"/>
          <w:lang w:eastAsia="en-US"/>
        </w:rPr>
        <w:t>Muzeum umění Olomouc</w:t>
      </w:r>
    </w:p>
    <w:p w:rsidR="005A5B40" w:rsidRPr="004E3E5E" w:rsidRDefault="00F40F3B" w:rsidP="004E3E5E">
      <w:pPr>
        <w:pStyle w:val="TEXTMUO"/>
        <w:spacing w:before="120" w:line="276" w:lineRule="auto"/>
        <w:contextualSpacing/>
        <w:rPr>
          <w:rFonts w:cs="Arial"/>
          <w:lang w:eastAsia="en-US"/>
        </w:rPr>
      </w:pPr>
      <w:r w:rsidRPr="00F40F3B">
        <w:rPr>
          <w:rFonts w:cs="Arial"/>
          <w:lang w:eastAsia="en-US"/>
        </w:rPr>
        <w:t xml:space="preserve">R. D. </w:t>
      </w:r>
      <w:r w:rsidR="003D746C">
        <w:rPr>
          <w:rFonts w:cs="Arial"/>
          <w:lang w:eastAsia="en-US"/>
        </w:rPr>
        <w:t xml:space="preserve">Mgr. </w:t>
      </w:r>
      <w:r w:rsidR="003D746C" w:rsidRPr="003D746C">
        <w:rPr>
          <w:rFonts w:cs="Arial"/>
          <w:lang w:eastAsia="en-US"/>
        </w:rPr>
        <w:t xml:space="preserve">Petr </w:t>
      </w:r>
      <w:proofErr w:type="spellStart"/>
      <w:r w:rsidR="003D746C" w:rsidRPr="003D746C">
        <w:rPr>
          <w:rFonts w:cs="Arial"/>
          <w:lang w:eastAsia="en-US"/>
        </w:rPr>
        <w:t>Košulič</w:t>
      </w:r>
      <w:proofErr w:type="spellEnd"/>
      <w:r>
        <w:rPr>
          <w:rFonts w:cs="Arial"/>
          <w:lang w:eastAsia="en-US"/>
        </w:rPr>
        <w:t>, a</w:t>
      </w:r>
      <w:r w:rsidR="00DB7E7E">
        <w:rPr>
          <w:rFonts w:cs="Arial"/>
          <w:lang w:eastAsia="en-US"/>
        </w:rPr>
        <w:t>dministrátor</w:t>
      </w:r>
      <w:r w:rsidR="002B426B" w:rsidRPr="004E3E5E">
        <w:rPr>
          <w:rFonts w:cs="Arial"/>
          <w:lang w:eastAsia="en-US"/>
        </w:rPr>
        <w:tab/>
      </w:r>
      <w:r w:rsidR="003D746C">
        <w:rPr>
          <w:rFonts w:cs="Arial"/>
          <w:lang w:eastAsia="en-US"/>
        </w:rPr>
        <w:tab/>
      </w:r>
      <w:r w:rsidR="002B426B" w:rsidRPr="004E3E5E">
        <w:rPr>
          <w:rFonts w:cs="Arial"/>
          <w:lang w:eastAsia="en-US"/>
        </w:rPr>
        <w:t>Mgr. Ondřej Zatloukal, ředitel</w:t>
      </w:r>
      <w:r w:rsidR="002B426B" w:rsidRPr="004E3E5E">
        <w:rPr>
          <w:rFonts w:cs="Arial"/>
          <w:lang w:eastAsia="en-US"/>
        </w:rPr>
        <w:tab/>
      </w:r>
    </w:p>
    <w:p w:rsidR="0072094B" w:rsidRDefault="0072094B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2094B" w:rsidRDefault="0072094B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F27B40" w:rsidRPr="00A30188" w:rsidRDefault="005D5C3D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0188">
        <w:rPr>
          <w:rFonts w:ascii="Arial" w:hAnsi="Arial" w:cs="Arial"/>
          <w:b/>
          <w:sz w:val="24"/>
          <w:szCs w:val="24"/>
        </w:rPr>
        <w:lastRenderedPageBreak/>
        <w:t>Příloha č. 1 ke S</w:t>
      </w:r>
      <w:r w:rsidR="00F27B40" w:rsidRPr="00A30188">
        <w:rPr>
          <w:rFonts w:ascii="Arial" w:hAnsi="Arial" w:cs="Arial"/>
          <w:b/>
          <w:sz w:val="24"/>
          <w:szCs w:val="24"/>
        </w:rPr>
        <w:t>mlouvě o výpůjčce č.</w:t>
      </w:r>
      <w:r w:rsidR="005A5B40" w:rsidRPr="00A30188">
        <w:rPr>
          <w:rFonts w:ascii="Arial" w:hAnsi="Arial" w:cs="Arial"/>
          <w:b/>
          <w:sz w:val="24"/>
          <w:szCs w:val="24"/>
        </w:rPr>
        <w:t xml:space="preserve"> </w:t>
      </w:r>
      <w:r w:rsidR="00DB7E7E" w:rsidRPr="00DB7E7E">
        <w:rPr>
          <w:rFonts w:ascii="Arial" w:hAnsi="Arial" w:cs="Arial"/>
          <w:b/>
          <w:sz w:val="24"/>
          <w:szCs w:val="24"/>
        </w:rPr>
        <w:t>35</w:t>
      </w:r>
      <w:r w:rsidR="003D746C">
        <w:rPr>
          <w:rFonts w:ascii="Arial" w:hAnsi="Arial" w:cs="Arial"/>
          <w:b/>
          <w:sz w:val="24"/>
          <w:szCs w:val="24"/>
        </w:rPr>
        <w:t>5</w:t>
      </w:r>
      <w:r w:rsidR="00EA7FAB">
        <w:rPr>
          <w:rFonts w:ascii="Arial" w:hAnsi="Arial" w:cs="Arial"/>
          <w:b/>
          <w:sz w:val="24"/>
          <w:szCs w:val="24"/>
        </w:rPr>
        <w:t>a</w:t>
      </w:r>
      <w:r w:rsidR="007B4817" w:rsidRPr="00DB7E7E">
        <w:rPr>
          <w:rFonts w:ascii="Arial" w:hAnsi="Arial" w:cs="Arial"/>
          <w:b/>
          <w:sz w:val="24"/>
          <w:szCs w:val="24"/>
        </w:rPr>
        <w:t>/202</w:t>
      </w:r>
      <w:r w:rsidR="00DB7E7E" w:rsidRPr="00DB7E7E">
        <w:rPr>
          <w:rFonts w:ascii="Arial" w:hAnsi="Arial" w:cs="Arial"/>
          <w:b/>
          <w:sz w:val="24"/>
          <w:szCs w:val="24"/>
        </w:rPr>
        <w:t>2</w:t>
      </w:r>
      <w:r w:rsidR="00F27B40" w:rsidRPr="00A30188">
        <w:rPr>
          <w:rFonts w:ascii="Arial" w:hAnsi="Arial" w:cs="Arial"/>
          <w:b/>
          <w:sz w:val="24"/>
          <w:szCs w:val="24"/>
        </w:rPr>
        <w:t>/</w:t>
      </w:r>
      <w:r w:rsidR="007B4817" w:rsidRPr="00A30188">
        <w:rPr>
          <w:rFonts w:ascii="Arial" w:hAnsi="Arial" w:cs="Arial"/>
          <w:b/>
          <w:sz w:val="24"/>
          <w:szCs w:val="24"/>
        </w:rPr>
        <w:t>AMO</w:t>
      </w:r>
    </w:p>
    <w:p w:rsidR="00F27B40" w:rsidRPr="002B426B" w:rsidRDefault="00F27B40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B4817" w:rsidRPr="002B426B" w:rsidRDefault="00107079" w:rsidP="002B426B">
      <w:pPr>
        <w:pStyle w:val="Prosttext"/>
        <w:spacing w:before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xxx</w:t>
      </w:r>
      <w:bookmarkStart w:id="0" w:name="_GoBack"/>
      <w:bookmarkEnd w:id="0"/>
    </w:p>
    <w:p w:rsidR="007B4817" w:rsidRPr="002B426B" w:rsidRDefault="007B4817" w:rsidP="002B426B">
      <w:pPr>
        <w:tabs>
          <w:tab w:val="num" w:pos="426"/>
        </w:tabs>
        <w:spacing w:before="160" w:line="276" w:lineRule="auto"/>
        <w:jc w:val="both"/>
        <w:rPr>
          <w:rFonts w:cs="Arial"/>
          <w:szCs w:val="20"/>
        </w:rPr>
      </w:pPr>
    </w:p>
    <w:p w:rsidR="007B4817" w:rsidRPr="00DC1DF5" w:rsidRDefault="007B4817" w:rsidP="007B4817">
      <w:pPr>
        <w:pStyle w:val="Prosttext"/>
        <w:tabs>
          <w:tab w:val="left" w:pos="709"/>
          <w:tab w:val="left" w:pos="2160"/>
          <w:tab w:val="left" w:pos="2410"/>
        </w:tabs>
        <w:ind w:right="-283" w:firstLine="708"/>
        <w:rPr>
          <w:rFonts w:asciiTheme="minorHAnsi" w:hAnsiTheme="minorHAnsi" w:cstheme="minorHAnsi"/>
          <w:sz w:val="22"/>
          <w:szCs w:val="22"/>
        </w:rPr>
      </w:pPr>
    </w:p>
    <w:p w:rsidR="007B4817" w:rsidRPr="00DC1DF5" w:rsidRDefault="007B4817" w:rsidP="007B4817">
      <w:pPr>
        <w:pStyle w:val="Prosttext"/>
        <w:tabs>
          <w:tab w:val="left" w:pos="720"/>
          <w:tab w:val="left" w:pos="2160"/>
          <w:tab w:val="left" w:pos="2410"/>
        </w:tabs>
        <w:ind w:left="2880" w:right="-283" w:hanging="2160"/>
        <w:rPr>
          <w:rFonts w:asciiTheme="minorHAnsi" w:hAnsiTheme="minorHAnsi" w:cstheme="minorHAnsi"/>
          <w:sz w:val="22"/>
          <w:szCs w:val="22"/>
        </w:rPr>
      </w:pPr>
    </w:p>
    <w:p w:rsidR="008258C3" w:rsidRDefault="008258C3" w:rsidP="007B4817">
      <w:pPr>
        <w:spacing w:before="160" w:line="276" w:lineRule="auto"/>
        <w:jc w:val="both"/>
        <w:rPr>
          <w:rFonts w:ascii="Noto Sans" w:hAnsi="Noto Sans"/>
          <w:b/>
          <w:bCs/>
          <w:color w:val="000000"/>
          <w:szCs w:val="20"/>
        </w:rPr>
      </w:pPr>
    </w:p>
    <w:sectPr w:rsidR="008258C3" w:rsidSect="004E3E5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2268" w:bottom="127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8E" w:rsidRDefault="003C548E" w:rsidP="00B421CD">
      <w:r>
        <w:separator/>
      </w:r>
    </w:p>
  </w:endnote>
  <w:endnote w:type="continuationSeparator" w:id="0">
    <w:p w:rsidR="003C548E" w:rsidRDefault="003C548E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Bahnschrift Light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7B" w:rsidRDefault="00866F7B" w:rsidP="00B421CD">
    <w:pPr>
      <w:pStyle w:val="Zpat"/>
    </w:pPr>
  </w:p>
  <w:p w:rsidR="002B1DB1" w:rsidRDefault="002B1DB1" w:rsidP="00B421CD">
    <w:pPr>
      <w:pStyle w:val="Zpat"/>
    </w:pPr>
  </w:p>
  <w:p w:rsidR="002B1DB1" w:rsidRPr="006915F7" w:rsidRDefault="002B1DB1" w:rsidP="00B421CD">
    <w:pPr>
      <w:pStyle w:val="Zpat"/>
      <w:rPr>
        <w:sz w:val="15"/>
        <w:szCs w:val="15"/>
      </w:rPr>
    </w:pPr>
  </w:p>
  <w:p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AF13D0" wp14:editId="3797EAC1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 xml:space="preserve">MUZEUM UMĚNÍ </w:t>
                          </w:r>
                          <w:proofErr w:type="gramStart"/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</w:t>
                          </w:r>
                          <w:proofErr w:type="gramEnd"/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0AF13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 xml:space="preserve">MUZEUM UMĚNÍ </w:t>
                    </w:r>
                    <w:proofErr w:type="gramStart"/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</w:t>
                    </w:r>
                    <w:proofErr w:type="gramEnd"/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91E54" w:rsidRPr="00697C3A" w:rsidRDefault="00891E54" w:rsidP="00B421CD">
    <w:pPr>
      <w:pStyle w:val="Zpat"/>
    </w:pPr>
  </w:p>
  <w:p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pat"/>
    </w:pPr>
  </w:p>
  <w:p w:rsidR="001343F9" w:rsidRDefault="001343F9" w:rsidP="001343F9">
    <w:pPr>
      <w:pStyle w:val="Zpat"/>
    </w:pPr>
  </w:p>
  <w:p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6CE1008" wp14:editId="3A49EB48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6CE10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A15BFEF" wp14:editId="0F711B27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A15BFEF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0D403F8" wp14:editId="20A920A1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0D403F8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1343F9" w:rsidP="001343F9">
    <w:pPr>
      <w:pStyle w:val="Zpat"/>
    </w:pPr>
  </w:p>
  <w:p w:rsidR="001343F9" w:rsidRPr="00697C3A" w:rsidRDefault="001343F9" w:rsidP="001343F9">
    <w:pPr>
      <w:pStyle w:val="Zpat"/>
    </w:pPr>
  </w:p>
  <w:p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8E" w:rsidRDefault="003C548E" w:rsidP="00B421CD">
      <w:r>
        <w:separator/>
      </w:r>
    </w:p>
  </w:footnote>
  <w:footnote w:type="continuationSeparator" w:id="0">
    <w:p w:rsidR="003C548E" w:rsidRDefault="003C548E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07079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5C785DE" wp14:editId="52675184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75290C4" wp14:editId="0588721E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5C785D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75290C4" wp14:editId="0588721E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1DB1" w:rsidRDefault="002B1DB1" w:rsidP="00B421CD">
    <w:pPr>
      <w:pStyle w:val="Zhlav"/>
    </w:pPr>
  </w:p>
  <w:p w:rsidR="0074503F" w:rsidRDefault="0074503F" w:rsidP="00B421CD">
    <w:pPr>
      <w:pStyle w:val="Zhlav"/>
    </w:pPr>
  </w:p>
  <w:p w:rsidR="00D7153E" w:rsidRDefault="00D7153E" w:rsidP="00B421CD">
    <w:pPr>
      <w:pStyle w:val="Zhlav"/>
    </w:pPr>
  </w:p>
  <w:p w:rsidR="002B1DB1" w:rsidRDefault="002B1DB1" w:rsidP="00B421CD">
    <w:pPr>
      <w:pStyle w:val="Zhlav"/>
    </w:pPr>
  </w:p>
  <w:p w:rsidR="00425BC5" w:rsidRPr="003438AB" w:rsidRDefault="00425BC5" w:rsidP="00B421CD">
    <w:pPr>
      <w:pStyle w:val="Zhlav"/>
    </w:pPr>
  </w:p>
  <w:p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3C2AA3" wp14:editId="7B3C63D0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E8EA43D" wp14:editId="213FB2F8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3C2A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5E8EA43D" wp14:editId="213FB2F8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2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4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8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1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31"/>
  </w:num>
  <w:num w:numId="12">
    <w:abstractNumId w:val="11"/>
  </w:num>
  <w:num w:numId="13">
    <w:abstractNumId w:val="16"/>
  </w:num>
  <w:num w:numId="14">
    <w:abstractNumId w:val="30"/>
  </w:num>
  <w:num w:numId="15">
    <w:abstractNumId w:val="23"/>
  </w:num>
  <w:num w:numId="16">
    <w:abstractNumId w:val="27"/>
  </w:num>
  <w:num w:numId="17">
    <w:abstractNumId w:val="13"/>
  </w:num>
  <w:num w:numId="18">
    <w:abstractNumId w:val="20"/>
  </w:num>
  <w:num w:numId="19">
    <w:abstractNumId w:val="19"/>
  </w:num>
  <w:num w:numId="20">
    <w:abstractNumId w:val="21"/>
  </w:num>
  <w:num w:numId="21">
    <w:abstractNumId w:val="14"/>
  </w:num>
  <w:num w:numId="22">
    <w:abstractNumId w:val="17"/>
  </w:num>
  <w:num w:numId="23">
    <w:abstractNumId w:val="15"/>
  </w:num>
  <w:num w:numId="24">
    <w:abstractNumId w:val="28"/>
  </w:num>
  <w:num w:numId="25">
    <w:abstractNumId w:val="29"/>
  </w:num>
  <w:num w:numId="26">
    <w:abstractNumId w:val="25"/>
  </w:num>
  <w:num w:numId="27">
    <w:abstractNumId w:val="18"/>
  </w:num>
  <w:num w:numId="28">
    <w:abstractNumId w:val="24"/>
  </w:num>
  <w:num w:numId="29">
    <w:abstractNumId w:val="26"/>
  </w:num>
  <w:num w:numId="30">
    <w:abstractNumId w:val="12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FF"/>
    <w:rsid w:val="00004948"/>
    <w:rsid w:val="0004738F"/>
    <w:rsid w:val="00096AA3"/>
    <w:rsid w:val="000F34D6"/>
    <w:rsid w:val="00107079"/>
    <w:rsid w:val="00107554"/>
    <w:rsid w:val="001343F9"/>
    <w:rsid w:val="00137C81"/>
    <w:rsid w:val="001B62FF"/>
    <w:rsid w:val="001D400A"/>
    <w:rsid w:val="00235BC8"/>
    <w:rsid w:val="002376BA"/>
    <w:rsid w:val="00247B98"/>
    <w:rsid w:val="002B1DB1"/>
    <w:rsid w:val="002B426B"/>
    <w:rsid w:val="002C7E68"/>
    <w:rsid w:val="0031537F"/>
    <w:rsid w:val="00325536"/>
    <w:rsid w:val="003438AB"/>
    <w:rsid w:val="003C25D7"/>
    <w:rsid w:val="003C548E"/>
    <w:rsid w:val="003D1280"/>
    <w:rsid w:val="003D746C"/>
    <w:rsid w:val="003F1FF0"/>
    <w:rsid w:val="00404823"/>
    <w:rsid w:val="00417A79"/>
    <w:rsid w:val="00425BC5"/>
    <w:rsid w:val="00457C25"/>
    <w:rsid w:val="004B5D7D"/>
    <w:rsid w:val="004E3E5E"/>
    <w:rsid w:val="004F070C"/>
    <w:rsid w:val="00516A50"/>
    <w:rsid w:val="005A5B40"/>
    <w:rsid w:val="005C5BBC"/>
    <w:rsid w:val="005D4D6A"/>
    <w:rsid w:val="005D5C3D"/>
    <w:rsid w:val="006035AD"/>
    <w:rsid w:val="00636CFD"/>
    <w:rsid w:val="006915F7"/>
    <w:rsid w:val="00697C3A"/>
    <w:rsid w:val="006B1CF3"/>
    <w:rsid w:val="006C156F"/>
    <w:rsid w:val="006D192F"/>
    <w:rsid w:val="006F796B"/>
    <w:rsid w:val="0072094B"/>
    <w:rsid w:val="0074503F"/>
    <w:rsid w:val="00745F2D"/>
    <w:rsid w:val="00763EF3"/>
    <w:rsid w:val="00784015"/>
    <w:rsid w:val="007A2230"/>
    <w:rsid w:val="007A6E6B"/>
    <w:rsid w:val="007B4817"/>
    <w:rsid w:val="00821339"/>
    <w:rsid w:val="00821E39"/>
    <w:rsid w:val="008258C3"/>
    <w:rsid w:val="00837E39"/>
    <w:rsid w:val="008529E0"/>
    <w:rsid w:val="0085322B"/>
    <w:rsid w:val="00866F7B"/>
    <w:rsid w:val="0088314D"/>
    <w:rsid w:val="00891E54"/>
    <w:rsid w:val="008A2C7F"/>
    <w:rsid w:val="008C0F5B"/>
    <w:rsid w:val="008C3C49"/>
    <w:rsid w:val="008D07E9"/>
    <w:rsid w:val="008F1588"/>
    <w:rsid w:val="0091019D"/>
    <w:rsid w:val="009105A6"/>
    <w:rsid w:val="00912879"/>
    <w:rsid w:val="009A72B3"/>
    <w:rsid w:val="009C4B07"/>
    <w:rsid w:val="00A22122"/>
    <w:rsid w:val="00A30188"/>
    <w:rsid w:val="00A63C76"/>
    <w:rsid w:val="00AC7028"/>
    <w:rsid w:val="00AF12E9"/>
    <w:rsid w:val="00AF34F3"/>
    <w:rsid w:val="00AF7B7D"/>
    <w:rsid w:val="00B421CD"/>
    <w:rsid w:val="00BD106F"/>
    <w:rsid w:val="00BF4172"/>
    <w:rsid w:val="00CB5A6E"/>
    <w:rsid w:val="00D15998"/>
    <w:rsid w:val="00D36939"/>
    <w:rsid w:val="00D643A7"/>
    <w:rsid w:val="00D7153E"/>
    <w:rsid w:val="00D72C9D"/>
    <w:rsid w:val="00D75225"/>
    <w:rsid w:val="00D94BB3"/>
    <w:rsid w:val="00DB7E7E"/>
    <w:rsid w:val="00DD0B41"/>
    <w:rsid w:val="00DE58E0"/>
    <w:rsid w:val="00E50E0B"/>
    <w:rsid w:val="00EA7FAB"/>
    <w:rsid w:val="00F27B40"/>
    <w:rsid w:val="00F40F3B"/>
    <w:rsid w:val="00F57836"/>
    <w:rsid w:val="00F95FAB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paragraph" w:styleId="Prosttext">
    <w:name w:val="Plain Text"/>
    <w:basedOn w:val="Normln"/>
    <w:link w:val="ProsttextChar"/>
    <w:semiHidden/>
    <w:rsid w:val="007B4817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B4817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paragraph" w:styleId="Prosttext">
    <w:name w:val="Plain Text"/>
    <w:basedOn w:val="Normln"/>
    <w:link w:val="ProsttextChar"/>
    <w:semiHidden/>
    <w:rsid w:val="007B4817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B4817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1036FD-4F53-407D-A7F0-08034E39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5943</Characters>
  <Application>Microsoft Office Word</Application>
  <DocSecurity>4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Ing. Jana Kovaříková</cp:lastModifiedBy>
  <cp:revision>2</cp:revision>
  <cp:lastPrinted>2022-02-10T08:50:00Z</cp:lastPrinted>
  <dcterms:created xsi:type="dcterms:W3CDTF">2022-05-27T10:53:00Z</dcterms:created>
  <dcterms:modified xsi:type="dcterms:W3CDTF">2022-05-27T10:53:00Z</dcterms:modified>
</cp:coreProperties>
</file>