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E6" w:rsidRPr="006E38E6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rekondičních aktivit pobytovou formou</w:t>
      </w: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4B0B3C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4B0B3C">
        <w:rPr>
          <w:rFonts w:ascii="Times New Roman" w:eastAsia="Times New Roman" w:hAnsi="Times New Roman" w:cs="Times New Roman"/>
          <w:b/>
          <w:kern w:val="2"/>
          <w:lang w:eastAsia="ar-SA"/>
        </w:rPr>
        <w:t>Organizace:</w:t>
      </w:r>
      <w:r w:rsidRPr="004B0B3C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Pr="004B0B3C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proofErr w:type="spellStart"/>
      <w:r w:rsidR="001F5326" w:rsidRPr="004B0B3C">
        <w:rPr>
          <w:rFonts w:ascii="Times New Roman" w:eastAsia="Calibri" w:hAnsi="Times New Roman" w:cs="Times New Roman"/>
          <w:b/>
          <w:lang w:eastAsia="cs-CZ"/>
        </w:rPr>
        <w:t>ArcelorMittal</w:t>
      </w:r>
      <w:proofErr w:type="spellEnd"/>
      <w:r w:rsidR="001F5326" w:rsidRPr="004B0B3C">
        <w:rPr>
          <w:rFonts w:ascii="Times New Roman" w:eastAsia="Calibri" w:hAnsi="Times New Roman" w:cs="Times New Roman"/>
          <w:b/>
          <w:lang w:eastAsia="cs-CZ"/>
        </w:rPr>
        <w:t xml:space="preserve"> Ostrava a.s.</w:t>
      </w:r>
    </w:p>
    <w:p w:rsidR="006E38E6" w:rsidRPr="004B0B3C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0B3C"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1F5326" w:rsidRPr="004B0B3C">
        <w:rPr>
          <w:rFonts w:ascii="Times New Roman" w:eastAsia="Calibri" w:hAnsi="Times New Roman" w:cs="Times New Roman"/>
          <w:lang w:eastAsia="cs-CZ"/>
        </w:rPr>
        <w:t>Ostrava - Kunčice, Vratimovská 689, PSČ 707 02</w:t>
      </w:r>
      <w:r w:rsidR="001F5326" w:rsidRPr="004B0B3C">
        <w:rPr>
          <w:rFonts w:ascii="Times New Roman" w:eastAsia="Calibri" w:hAnsi="Times New Roman" w:cs="Times New Roman"/>
          <w:lang w:eastAsia="cs-CZ"/>
        </w:rPr>
        <w:tab/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</w:p>
    <w:p w:rsidR="006E38E6" w:rsidRPr="004B0B3C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0B3C">
        <w:rPr>
          <w:rFonts w:ascii="Times New Roman" w:eastAsia="Times New Roman" w:hAnsi="Times New Roman" w:cs="Times New Roman"/>
          <w:kern w:val="2"/>
          <w:lang w:eastAsia="ar-SA"/>
        </w:rPr>
        <w:t>IČO:</w:t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  <w:proofErr w:type="gramStart"/>
      <w:r w:rsidR="001F5326" w:rsidRPr="004B0B3C">
        <w:rPr>
          <w:rFonts w:ascii="Times New Roman" w:eastAsia="Calibri" w:hAnsi="Times New Roman" w:cs="Times New Roman"/>
          <w:lang w:eastAsia="cs-CZ"/>
        </w:rPr>
        <w:t>45193258           DIČ</w:t>
      </w:r>
      <w:proofErr w:type="gramEnd"/>
      <w:r w:rsidR="001F5326" w:rsidRPr="004B0B3C">
        <w:rPr>
          <w:rFonts w:ascii="Times New Roman" w:eastAsia="Calibri" w:hAnsi="Times New Roman" w:cs="Times New Roman"/>
          <w:lang w:eastAsia="cs-CZ"/>
        </w:rPr>
        <w:t>: CZ 45193258</w:t>
      </w:r>
      <w:r w:rsidR="001F5326" w:rsidRPr="004B0B3C">
        <w:rPr>
          <w:rFonts w:ascii="Times New Roman" w:eastAsia="Calibri" w:hAnsi="Times New Roman" w:cs="Times New Roman"/>
          <w:lang w:eastAsia="cs-CZ"/>
        </w:rPr>
        <w:tab/>
      </w:r>
    </w:p>
    <w:p w:rsidR="001F5326" w:rsidRPr="004B0B3C" w:rsidRDefault="001F5326" w:rsidP="001F53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cs-CZ"/>
        </w:rPr>
      </w:pPr>
      <w:r w:rsidRPr="004B0B3C">
        <w:rPr>
          <w:rFonts w:ascii="Times New Roman" w:eastAsia="Calibri" w:hAnsi="Times New Roman" w:cs="Times New Roman"/>
          <w:lang w:eastAsia="cs-CZ"/>
        </w:rPr>
        <w:t>Zapsaná ve veřejném rejstříku vedeném Krajským soudem v Ostravě, oddíl B, vložka 297</w:t>
      </w:r>
    </w:p>
    <w:p w:rsidR="001F5326" w:rsidRPr="004B0B3C" w:rsidRDefault="006E38E6" w:rsidP="001F53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kern w:val="2"/>
          <w:lang w:eastAsia="ar-SA"/>
        </w:rPr>
        <w:t>Zastoupen</w:t>
      </w:r>
      <w:r w:rsidR="00651432" w:rsidRPr="004B0B3C">
        <w:rPr>
          <w:rFonts w:ascii="Times New Roman" w:eastAsia="Times New Roman" w:hAnsi="Times New Roman" w:cs="Times New Roman"/>
          <w:kern w:val="2"/>
          <w:lang w:eastAsia="ar-SA"/>
        </w:rPr>
        <w:t>á</w:t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>:</w:t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  <w:proofErr w:type="spellStart"/>
      <w:r w:rsidR="001F5326" w:rsidRPr="004B0B3C">
        <w:rPr>
          <w:rFonts w:ascii="Times New Roman" w:eastAsia="Calibri" w:hAnsi="Times New Roman" w:cs="Times New Roman"/>
          <w:lang w:eastAsia="cs-CZ"/>
        </w:rPr>
        <w:t>Vijay</w:t>
      </w:r>
      <w:proofErr w:type="spellEnd"/>
      <w:r w:rsidR="001F5326" w:rsidRPr="004B0B3C">
        <w:rPr>
          <w:rFonts w:ascii="Times New Roman" w:eastAsia="Calibri" w:hAnsi="Times New Roman" w:cs="Times New Roman"/>
          <w:lang w:eastAsia="cs-CZ"/>
        </w:rPr>
        <w:t xml:space="preserve"> </w:t>
      </w:r>
      <w:proofErr w:type="spellStart"/>
      <w:r w:rsidR="001F5326" w:rsidRPr="004B0B3C">
        <w:rPr>
          <w:rFonts w:ascii="Times New Roman" w:eastAsia="Calibri" w:hAnsi="Times New Roman" w:cs="Times New Roman"/>
          <w:lang w:eastAsia="cs-CZ"/>
        </w:rPr>
        <w:t>Mahadevan</w:t>
      </w:r>
      <w:proofErr w:type="spellEnd"/>
      <w:r w:rsidR="001F5326" w:rsidRPr="004B0B3C">
        <w:rPr>
          <w:rFonts w:ascii="Times New Roman" w:eastAsia="Calibri" w:hAnsi="Times New Roman" w:cs="Times New Roman"/>
          <w:lang w:eastAsia="cs-CZ"/>
        </w:rPr>
        <w:t xml:space="preserve"> </w:t>
      </w:r>
      <w:proofErr w:type="spellStart"/>
      <w:r w:rsidR="001F5326" w:rsidRPr="004B0B3C">
        <w:rPr>
          <w:rFonts w:ascii="Times New Roman" w:eastAsia="Calibri" w:hAnsi="Times New Roman" w:cs="Times New Roman"/>
          <w:lang w:eastAsia="cs-CZ"/>
        </w:rPr>
        <w:t>Subramanyam</w:t>
      </w:r>
      <w:proofErr w:type="spellEnd"/>
      <w:r w:rsidR="001F5326" w:rsidRPr="004B0B3C">
        <w:rPr>
          <w:rFonts w:ascii="Times New Roman" w:eastAsia="Calibri" w:hAnsi="Times New Roman" w:cs="Times New Roman"/>
          <w:lang w:eastAsia="cs-CZ"/>
        </w:rPr>
        <w:t>, MBA, předseda představenstva</w:t>
      </w:r>
    </w:p>
    <w:p w:rsidR="006E38E6" w:rsidRPr="004B0B3C" w:rsidRDefault="001F5326" w:rsidP="001F5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0B3C">
        <w:rPr>
          <w:rFonts w:ascii="Times New Roman" w:eastAsia="Calibri" w:hAnsi="Times New Roman" w:cs="Times New Roman"/>
          <w:lang w:eastAsia="cs-CZ"/>
        </w:rPr>
        <w:tab/>
        <w:t xml:space="preserve">           </w:t>
      </w:r>
      <w:r w:rsidRPr="004B0B3C">
        <w:rPr>
          <w:rFonts w:ascii="Times New Roman" w:eastAsia="Calibri" w:hAnsi="Times New Roman" w:cs="Times New Roman"/>
          <w:lang w:eastAsia="cs-CZ"/>
        </w:rPr>
        <w:tab/>
      </w:r>
      <w:r w:rsidRPr="004B0B3C">
        <w:rPr>
          <w:rFonts w:ascii="Times New Roman" w:eastAsia="Calibri" w:hAnsi="Times New Roman" w:cs="Times New Roman"/>
          <w:lang w:eastAsia="cs-CZ"/>
        </w:rPr>
        <w:tab/>
      </w:r>
      <w:r w:rsidRPr="004B0B3C">
        <w:rPr>
          <w:rFonts w:ascii="Times New Roman" w:eastAsia="Calibri" w:hAnsi="Times New Roman" w:cs="Times New Roman"/>
          <w:color w:val="000000"/>
          <w:lang w:eastAsia="cs-CZ"/>
        </w:rPr>
        <w:t>Mgr. Jan Rafaj, MBA, místopředseda představenstva</w:t>
      </w:r>
    </w:p>
    <w:p w:rsidR="006E38E6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FD786F" w:rsidRDefault="00FD786F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dále jen „</w:t>
      </w:r>
      <w:r w:rsidRPr="004B0B3C">
        <w:rPr>
          <w:rFonts w:ascii="Times New Roman" w:eastAsia="Times New Roman" w:hAnsi="Times New Roman" w:cs="Times New Roman"/>
          <w:b/>
          <w:lang w:eastAsia="cs-CZ"/>
        </w:rPr>
        <w:t>Organizace</w:t>
      </w:r>
      <w:r w:rsidRPr="004B0B3C">
        <w:rPr>
          <w:rFonts w:ascii="Times New Roman" w:eastAsia="Times New Roman" w:hAnsi="Times New Roman" w:cs="Times New Roman"/>
          <w:lang w:eastAsia="cs-CZ"/>
        </w:rPr>
        <w:t>“</w:t>
      </w:r>
      <w:r w:rsidRPr="004B0B3C">
        <w:rPr>
          <w:rFonts w:ascii="Times New Roman" w:eastAsia="Times New Roman" w:hAnsi="Times New Roman" w:cs="Times New Roman"/>
          <w:lang w:eastAsia="cs-CZ"/>
        </w:rPr>
        <w:tab/>
      </w:r>
    </w:p>
    <w:p w:rsidR="0056480D" w:rsidRDefault="0056480D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FD786F" w:rsidRDefault="00FD786F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4B0B3C"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6E38E6" w:rsidRPr="004B0B3C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Sídlo:</w:t>
      </w:r>
      <w:r w:rsidRPr="004B0B3C">
        <w:rPr>
          <w:rFonts w:ascii="Times New Roman" w:eastAsia="Times New Roman" w:hAnsi="Times New Roman" w:cs="Times New Roman"/>
          <w:lang w:eastAsia="cs-CZ"/>
        </w:rPr>
        <w:tab/>
      </w:r>
      <w:r w:rsidRPr="004B0B3C">
        <w:rPr>
          <w:rFonts w:ascii="Times New Roman" w:eastAsia="Times New Roman" w:hAnsi="Times New Roman" w:cs="Times New Roman"/>
          <w:lang w:eastAsia="cs-CZ"/>
        </w:rPr>
        <w:tab/>
      </w:r>
      <w:r w:rsidRPr="004B0B3C">
        <w:rPr>
          <w:rFonts w:ascii="Times New Roman" w:eastAsia="Times New Roman" w:hAnsi="Times New Roman" w:cs="Times New Roman"/>
          <w:lang w:eastAsia="cs-CZ"/>
        </w:rPr>
        <w:tab/>
        <w:t>Ostrava-Vítkovice, Jeremenkova 11, PSČ 703 00</w:t>
      </w:r>
    </w:p>
    <w:p w:rsidR="006E38E6" w:rsidRPr="004B0B3C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IČO:</w:t>
      </w:r>
      <w:r w:rsidRPr="004B0B3C">
        <w:rPr>
          <w:rFonts w:ascii="Times New Roman" w:eastAsia="Times New Roman" w:hAnsi="Times New Roman" w:cs="Times New Roman"/>
          <w:lang w:eastAsia="cs-CZ"/>
        </w:rPr>
        <w:tab/>
      </w:r>
      <w:r w:rsidRPr="004B0B3C">
        <w:rPr>
          <w:rFonts w:ascii="Times New Roman" w:eastAsia="Times New Roman" w:hAnsi="Times New Roman" w:cs="Times New Roman"/>
          <w:lang w:eastAsia="cs-CZ"/>
        </w:rPr>
        <w:tab/>
      </w:r>
      <w:r w:rsidRPr="004B0B3C">
        <w:rPr>
          <w:rFonts w:ascii="Times New Roman" w:eastAsia="Times New Roman" w:hAnsi="Times New Roman" w:cs="Times New Roman"/>
          <w:lang w:eastAsia="cs-CZ"/>
        </w:rPr>
        <w:tab/>
      </w:r>
      <w:proofErr w:type="gramStart"/>
      <w:r w:rsidRPr="004B0B3C">
        <w:rPr>
          <w:rFonts w:ascii="Times New Roman" w:eastAsia="Times New Roman" w:hAnsi="Times New Roman" w:cs="Times New Roman"/>
          <w:lang w:eastAsia="cs-CZ"/>
        </w:rPr>
        <w:t>47672234</w:t>
      </w:r>
      <w:r w:rsidR="00AC416E" w:rsidRPr="004B0B3C">
        <w:rPr>
          <w:rFonts w:ascii="Times New Roman" w:eastAsia="Times New Roman" w:hAnsi="Times New Roman" w:cs="Times New Roman"/>
          <w:lang w:eastAsia="cs-CZ"/>
        </w:rPr>
        <w:t xml:space="preserve">   DIČ</w:t>
      </w:r>
      <w:proofErr w:type="gramEnd"/>
      <w:r w:rsidR="00AC416E" w:rsidRPr="004B0B3C">
        <w:rPr>
          <w:rFonts w:ascii="Times New Roman" w:eastAsia="Times New Roman" w:hAnsi="Times New Roman" w:cs="Times New Roman"/>
          <w:lang w:eastAsia="cs-CZ"/>
        </w:rPr>
        <w:t>: není plátcem DPH</w:t>
      </w:r>
    </w:p>
    <w:p w:rsidR="006E38E6" w:rsidRPr="004B0B3C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Zapsaná ve veřejném rejstříku vedeném Krajským soudem v Ostravě, oddíl AXIV, vložka 545</w:t>
      </w:r>
    </w:p>
    <w:p w:rsidR="006E38E6" w:rsidRPr="004B0B3C" w:rsidRDefault="00651432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Zastoupená</w:t>
      </w:r>
      <w:r w:rsidR="006E38E6" w:rsidRPr="004B0B3C">
        <w:rPr>
          <w:rFonts w:ascii="Times New Roman" w:eastAsia="Times New Roman" w:hAnsi="Times New Roman" w:cs="Times New Roman"/>
          <w:lang w:eastAsia="cs-CZ"/>
        </w:rPr>
        <w:t>:</w:t>
      </w:r>
      <w:r w:rsidR="006E38E6" w:rsidRPr="004B0B3C">
        <w:rPr>
          <w:rFonts w:ascii="Times New Roman" w:eastAsia="Times New Roman" w:hAnsi="Times New Roman" w:cs="Times New Roman"/>
          <w:lang w:eastAsia="cs-CZ"/>
        </w:rPr>
        <w:tab/>
      </w:r>
      <w:r w:rsidR="006E38E6" w:rsidRPr="004B0B3C">
        <w:rPr>
          <w:rFonts w:ascii="Times New Roman" w:eastAsia="Times New Roman" w:hAnsi="Times New Roman" w:cs="Times New Roman"/>
          <w:lang w:eastAsia="cs-CZ"/>
        </w:rPr>
        <w:tab/>
        <w:t xml:space="preserve">JUDr. Petr Vaněk, Ph.D., generální ředitel </w:t>
      </w:r>
    </w:p>
    <w:p w:rsid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FD786F" w:rsidRDefault="00FD786F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dále jen „</w:t>
      </w:r>
      <w:r w:rsidRPr="004B0B3C">
        <w:rPr>
          <w:rFonts w:ascii="Times New Roman" w:eastAsia="Times New Roman" w:hAnsi="Times New Roman" w:cs="Times New Roman"/>
          <w:b/>
          <w:lang w:eastAsia="cs-CZ"/>
        </w:rPr>
        <w:t>ČPZP</w:t>
      </w:r>
      <w:r w:rsidRPr="004B0B3C">
        <w:rPr>
          <w:rFonts w:ascii="Times New Roman" w:eastAsia="Times New Roman" w:hAnsi="Times New Roman" w:cs="Times New Roman"/>
          <w:lang w:eastAsia="cs-CZ"/>
        </w:rPr>
        <w:t>“</w:t>
      </w:r>
    </w:p>
    <w:p w:rsidR="0056480D" w:rsidRDefault="0056480D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FD786F" w:rsidRPr="004B0B3C" w:rsidRDefault="00FD786F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2749EB" w:rsidRDefault="002749EB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rekondičních aktivit pobytovou formou.</w:t>
      </w: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I. Předmět</w:t>
      </w: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numPr>
          <w:ilvl w:val="0"/>
          <w:numId w:val="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Výše uvedení Účastníci smlouvy se dohodli na poskytnutí finančního příspěvku na úhradu rehabilitačně rekondičních aktivit pobytovou formou (dále jen rehabilitačně rekondiční péče) poskytnuté v roce 2017 v lázeňském zařízení: </w:t>
      </w:r>
      <w:proofErr w:type="spellStart"/>
      <w:r w:rsidR="0024599B" w:rsidRPr="0024599B">
        <w:rPr>
          <w:rFonts w:ascii="Times New Roman" w:eastAsia="Calibri" w:hAnsi="Times New Roman"/>
          <w:i/>
          <w:szCs w:val="20"/>
        </w:rPr>
        <w:t>Kúpele</w:t>
      </w:r>
      <w:proofErr w:type="spellEnd"/>
      <w:r w:rsidR="0024599B" w:rsidRPr="0024599B">
        <w:rPr>
          <w:rFonts w:ascii="Times New Roman" w:eastAsia="Calibri" w:hAnsi="Times New Roman"/>
          <w:i/>
          <w:szCs w:val="20"/>
        </w:rPr>
        <w:t xml:space="preserve"> Nový Smokovec a.s.</w:t>
      </w:r>
      <w:r w:rsidR="0024599B" w:rsidRPr="00AB0322">
        <w:rPr>
          <w:rFonts w:ascii="Times New Roman" w:eastAsia="Calibri" w:hAnsi="Times New Roman"/>
          <w:szCs w:val="20"/>
        </w:rPr>
        <w:t xml:space="preserve"> </w:t>
      </w:r>
      <w:r w:rsidRPr="004B0B3C">
        <w:rPr>
          <w:rFonts w:ascii="Times New Roman" w:eastAsia="Times New Roman" w:hAnsi="Times New Roman" w:cs="Times New Roman"/>
          <w:lang w:eastAsia="cs-CZ"/>
        </w:rPr>
        <w:t xml:space="preserve">(dále jen Lázně). </w:t>
      </w:r>
    </w:p>
    <w:p w:rsidR="006E38E6" w:rsidRDefault="006E38E6" w:rsidP="00651432">
      <w:pPr>
        <w:pStyle w:val="Odstavec"/>
        <w:numPr>
          <w:ilvl w:val="0"/>
          <w:numId w:val="2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Příspěvek poskytne ČPZP za pojištěnce ČPZP zaměstnané v Organizaci </w:t>
      </w:r>
      <w:r w:rsidR="00D9780A">
        <w:rPr>
          <w:sz w:val="22"/>
          <w:szCs w:val="22"/>
        </w:rPr>
        <w:t>nebo</w:t>
      </w:r>
      <w:r w:rsidR="00651432" w:rsidRPr="004B0B3C">
        <w:rPr>
          <w:sz w:val="22"/>
          <w:szCs w:val="22"/>
        </w:rPr>
        <w:t xml:space="preserve"> </w:t>
      </w:r>
      <w:r w:rsidR="003E54E8" w:rsidRPr="004B0B3C">
        <w:rPr>
          <w:sz w:val="22"/>
          <w:szCs w:val="22"/>
        </w:rPr>
        <w:t xml:space="preserve">v </w:t>
      </w:r>
      <w:r w:rsidR="00651432" w:rsidRPr="004B0B3C">
        <w:rPr>
          <w:sz w:val="22"/>
          <w:szCs w:val="22"/>
        </w:rPr>
        <w:t xml:space="preserve">jejích dceřiných společnostech vyjmenovaných v čl. IV., odst. 4 </w:t>
      </w:r>
      <w:proofErr w:type="gramStart"/>
      <w:r w:rsidR="00651432" w:rsidRPr="004B0B3C">
        <w:rPr>
          <w:sz w:val="22"/>
          <w:szCs w:val="22"/>
        </w:rPr>
        <w:t>této</w:t>
      </w:r>
      <w:proofErr w:type="gramEnd"/>
      <w:r w:rsidR="00651432" w:rsidRPr="004B0B3C">
        <w:rPr>
          <w:sz w:val="22"/>
          <w:szCs w:val="22"/>
        </w:rPr>
        <w:t xml:space="preserve"> smlouvy (dále jen „</w:t>
      </w:r>
      <w:r w:rsidR="00404DF5" w:rsidRPr="004B0B3C">
        <w:rPr>
          <w:sz w:val="22"/>
          <w:szCs w:val="22"/>
        </w:rPr>
        <w:t xml:space="preserve"> Org</w:t>
      </w:r>
      <w:r w:rsidR="00651432" w:rsidRPr="004B0B3C">
        <w:rPr>
          <w:sz w:val="22"/>
          <w:szCs w:val="22"/>
        </w:rPr>
        <w:t xml:space="preserve">anizace“) </w:t>
      </w:r>
      <w:r w:rsidRPr="004B0B3C">
        <w:rPr>
          <w:sz w:val="22"/>
          <w:szCs w:val="22"/>
        </w:rPr>
        <w:t>zejména</w:t>
      </w:r>
      <w:r w:rsidR="00651432" w:rsidRPr="004B0B3C">
        <w:rPr>
          <w:sz w:val="22"/>
          <w:szCs w:val="22"/>
        </w:rPr>
        <w:t xml:space="preserve"> </w:t>
      </w:r>
      <w:r w:rsidRPr="004B0B3C">
        <w:rPr>
          <w:sz w:val="22"/>
          <w:szCs w:val="22"/>
        </w:rPr>
        <w:t xml:space="preserve">na pracovištích  se zvýšeným fyzickým a psychickým zatížením prostřednictvím Lázní, které poskytnou rehabilitačně rekondiční péči včetně ubytování a stravování. </w:t>
      </w: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numPr>
          <w:ilvl w:val="0"/>
          <w:numId w:val="5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Provedení rehabilitačně rekondiční péče požaduje Organizace se zaměřením </w:t>
      </w:r>
      <w:proofErr w:type="gramStart"/>
      <w:r w:rsidRPr="004B0B3C">
        <w:rPr>
          <w:rFonts w:ascii="Times New Roman" w:eastAsia="Times New Roman" w:hAnsi="Times New Roman" w:cs="Times New Roman"/>
          <w:lang w:eastAsia="cs-CZ"/>
        </w:rPr>
        <w:t>na</w:t>
      </w:r>
      <w:proofErr w:type="gramEnd"/>
      <w:r w:rsidRPr="004B0B3C">
        <w:rPr>
          <w:rFonts w:ascii="Times New Roman" w:eastAsia="Times New Roman" w:hAnsi="Times New Roman" w:cs="Times New Roman"/>
          <w:lang w:eastAsia="cs-CZ"/>
        </w:rPr>
        <w:t xml:space="preserve">: </w:t>
      </w:r>
      <w:r w:rsidRPr="004B0B3C">
        <w:rPr>
          <w:rFonts w:ascii="Times New Roman" w:eastAsia="Times New Roman" w:hAnsi="Times New Roman" w:cs="Times New Roman"/>
          <w:i/>
          <w:lang w:eastAsia="cs-CZ"/>
        </w:rPr>
        <w:t>problémy</w:t>
      </w:r>
      <w:r w:rsidR="001D27B6" w:rsidRPr="004B0B3C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="00A81871">
        <w:rPr>
          <w:rFonts w:ascii="Times New Roman" w:eastAsia="Times New Roman" w:hAnsi="Times New Roman" w:cs="Times New Roman"/>
          <w:i/>
          <w:lang w:eastAsia="cs-CZ"/>
        </w:rPr>
        <w:t>dýchacích cest</w:t>
      </w:r>
      <w:r w:rsidR="00FD786F">
        <w:rPr>
          <w:rFonts w:ascii="Times New Roman" w:eastAsia="Times New Roman" w:hAnsi="Times New Roman" w:cs="Times New Roman"/>
          <w:i/>
          <w:lang w:eastAsia="cs-CZ"/>
        </w:rPr>
        <w:t>.</w:t>
      </w:r>
    </w:p>
    <w:p w:rsidR="006E38E6" w:rsidRPr="004B0B3C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4B0B3C">
        <w:rPr>
          <w:sz w:val="22"/>
          <w:szCs w:val="22"/>
        </w:rPr>
        <w:t>Organizace odpovídá za výběr zaměstnanců (účastníků pobytu), kterým bude poskytnuta rehabilitačně rekondiční péče a zavazuje se zajistit jejich účast.</w:t>
      </w:r>
    </w:p>
    <w:p w:rsidR="006E38E6" w:rsidRPr="004B0B3C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Na úhradu rehabilitačně rekondiční péče má nárok pouze zaměstnanec Organizace, který je pojištěncem ČPZP  po celou dobu čerpání rehabilitačně rekondiční péče a jehož organizace nevykazuje </w:t>
      </w:r>
      <w:proofErr w:type="gramStart"/>
      <w:r w:rsidRPr="004B0B3C">
        <w:rPr>
          <w:sz w:val="22"/>
          <w:szCs w:val="22"/>
        </w:rPr>
        <w:t>dluh</w:t>
      </w:r>
      <w:r w:rsidR="00404DF5" w:rsidRPr="004B0B3C">
        <w:rPr>
          <w:sz w:val="22"/>
          <w:szCs w:val="22"/>
        </w:rPr>
        <w:t xml:space="preserve"> </w:t>
      </w:r>
      <w:r w:rsidRPr="004B0B3C">
        <w:rPr>
          <w:sz w:val="22"/>
          <w:szCs w:val="22"/>
        </w:rPr>
        <w:t xml:space="preserve"> na</w:t>
      </w:r>
      <w:proofErr w:type="gramEnd"/>
      <w:r w:rsidRPr="004B0B3C">
        <w:rPr>
          <w:sz w:val="22"/>
          <w:szCs w:val="22"/>
        </w:rPr>
        <w:t xml:space="preserve"> zdravotním pojištění vůči ČPZP. </w:t>
      </w:r>
    </w:p>
    <w:p w:rsidR="006E38E6" w:rsidRPr="004B0B3C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4B0B3C">
        <w:rPr>
          <w:sz w:val="22"/>
          <w:szCs w:val="22"/>
        </w:rPr>
        <w:lastRenderedPageBreak/>
        <w:t xml:space="preserve">Organizace se zavazuje uhradit Lázním do 30 dnů po obdržení faktury-daňového </w:t>
      </w:r>
      <w:proofErr w:type="gramStart"/>
      <w:r w:rsidRPr="004B0B3C">
        <w:rPr>
          <w:sz w:val="22"/>
          <w:szCs w:val="22"/>
        </w:rPr>
        <w:t>dokladu</w:t>
      </w:r>
      <w:r w:rsidR="00404DF5" w:rsidRPr="004B0B3C">
        <w:rPr>
          <w:sz w:val="22"/>
          <w:szCs w:val="22"/>
        </w:rPr>
        <w:t xml:space="preserve">  </w:t>
      </w:r>
      <w:r w:rsidR="004B2E44" w:rsidRPr="004B0B3C">
        <w:rPr>
          <w:sz w:val="22"/>
          <w:szCs w:val="22"/>
        </w:rPr>
        <w:t xml:space="preserve">               </w:t>
      </w:r>
      <w:r w:rsidR="00404DF5" w:rsidRPr="004B0B3C">
        <w:rPr>
          <w:sz w:val="22"/>
          <w:szCs w:val="22"/>
        </w:rPr>
        <w:t xml:space="preserve">                 </w:t>
      </w:r>
      <w:r w:rsidRPr="004B0B3C">
        <w:rPr>
          <w:sz w:val="22"/>
          <w:szCs w:val="22"/>
        </w:rPr>
        <w:t xml:space="preserve"> za</w:t>
      </w:r>
      <w:proofErr w:type="gramEnd"/>
      <w:r w:rsidRPr="004B0B3C">
        <w:rPr>
          <w:sz w:val="22"/>
          <w:szCs w:val="22"/>
        </w:rPr>
        <w:t xml:space="preserve"> rehabilitačně rekondiční péči poskytnutou svým zaměstnancům pojištěným u ČPZP částku </w:t>
      </w:r>
      <w:r w:rsidR="00155716" w:rsidRPr="004B0B3C">
        <w:rPr>
          <w:sz w:val="22"/>
          <w:szCs w:val="22"/>
        </w:rPr>
        <w:t xml:space="preserve">                            </w:t>
      </w:r>
      <w:r w:rsidRPr="004B0B3C">
        <w:rPr>
          <w:sz w:val="22"/>
          <w:szCs w:val="22"/>
        </w:rPr>
        <w:t xml:space="preserve">ve výši 30 % dohodnutého paušálu za ubytování a stravování (viz příloha č. 1). </w:t>
      </w:r>
    </w:p>
    <w:p w:rsidR="006E38E6" w:rsidRPr="004B0B3C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4B0B3C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6E38E6" w:rsidRPr="004B0B3C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Organizace vybaví účastníka pobytu voucherem obsahujícím tyto </w:t>
      </w:r>
      <w:r w:rsidR="00651432" w:rsidRPr="004B0B3C">
        <w:rPr>
          <w:sz w:val="22"/>
          <w:szCs w:val="22"/>
        </w:rPr>
        <w:t xml:space="preserve">základní </w:t>
      </w:r>
      <w:r w:rsidRPr="004B0B3C">
        <w:rPr>
          <w:sz w:val="22"/>
          <w:szCs w:val="22"/>
        </w:rPr>
        <w:t>údaje: jméno a příjmení účastníka, datum nástupu a délka pobytu (viz Příloha č. 2).</w:t>
      </w:r>
    </w:p>
    <w:p w:rsidR="006E38E6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V případě volné ubytovací kapacity umožní Lázně, na základě individuálního požadavku účastníka pobytu, pobyt doprovodu účastníka. Cena pobytu doprovodu vč. případného rozsahu čerpání </w:t>
      </w:r>
      <w:proofErr w:type="gramStart"/>
      <w:r w:rsidRPr="004B0B3C">
        <w:rPr>
          <w:sz w:val="22"/>
          <w:szCs w:val="22"/>
        </w:rPr>
        <w:t>procedur</w:t>
      </w:r>
      <w:r w:rsidR="00404DF5" w:rsidRPr="004B0B3C">
        <w:rPr>
          <w:sz w:val="22"/>
          <w:szCs w:val="22"/>
        </w:rPr>
        <w:t xml:space="preserve">  </w:t>
      </w:r>
      <w:r w:rsidRPr="004B0B3C">
        <w:rPr>
          <w:sz w:val="22"/>
          <w:szCs w:val="22"/>
        </w:rPr>
        <w:t>a služeb</w:t>
      </w:r>
      <w:proofErr w:type="gramEnd"/>
      <w:r w:rsidRPr="004B0B3C">
        <w:rPr>
          <w:sz w:val="22"/>
          <w:szCs w:val="22"/>
        </w:rPr>
        <w:t xml:space="preserve"> bude sjednána a hrazena individuálně přímo doprovodem, a to mimo režim této dohody. Doprovod nemusí být pojištěncem ČPZP.</w:t>
      </w:r>
    </w:p>
    <w:p w:rsidR="006E38E6" w:rsidRPr="004B0B3C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4B0B3C">
        <w:rPr>
          <w:sz w:val="22"/>
          <w:szCs w:val="22"/>
        </w:rPr>
        <w:t>Délky pobytů rehabilitačně rekondiční péče (turnusy):</w:t>
      </w:r>
    </w:p>
    <w:p w:rsidR="006E38E6" w:rsidRPr="004B0B3C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B0B3C">
        <w:rPr>
          <w:rFonts w:ascii="Times New Roman" w:eastAsia="Calibri" w:hAnsi="Times New Roman" w:cs="Times New Roman"/>
          <w:lang w:bidi="en-US"/>
        </w:rPr>
        <w:t xml:space="preserve">Pobyty se uskuteční v následujících turnusech: </w:t>
      </w:r>
    </w:p>
    <w:p w:rsidR="006E38E6" w:rsidRPr="004B0B3C" w:rsidRDefault="006E38E6" w:rsidP="006E38E6">
      <w:pPr>
        <w:numPr>
          <w:ilvl w:val="0"/>
          <w:numId w:val="8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B0B3C">
        <w:rPr>
          <w:rFonts w:ascii="Times New Roman" w:eastAsia="Calibri" w:hAnsi="Times New Roman" w:cs="Times New Roman"/>
          <w:lang w:bidi="en-US"/>
        </w:rPr>
        <w:t>t</w:t>
      </w:r>
      <w:r w:rsidR="00A81871">
        <w:rPr>
          <w:rFonts w:ascii="Times New Roman" w:eastAsia="Calibri" w:hAnsi="Times New Roman" w:cs="Times New Roman"/>
          <w:lang w:bidi="en-US"/>
        </w:rPr>
        <w:t>urnus 15 denní: pobyt 15 dnů, 14</w:t>
      </w:r>
      <w:r w:rsidRPr="004B0B3C">
        <w:rPr>
          <w:rFonts w:ascii="Times New Roman" w:eastAsia="Calibri" w:hAnsi="Times New Roman" w:cs="Times New Roman"/>
          <w:lang w:bidi="en-US"/>
        </w:rPr>
        <w:t xml:space="preserve"> nocí </w:t>
      </w:r>
      <w:r w:rsidR="00A81871">
        <w:rPr>
          <w:rFonts w:ascii="Times New Roman" w:eastAsia="Calibri" w:hAnsi="Times New Roman" w:cs="Times New Roman"/>
          <w:i/>
          <w:lang w:bidi="en-US"/>
        </w:rPr>
        <w:t>(dále i 15</w:t>
      </w:r>
      <w:r w:rsidRPr="004B0B3C">
        <w:rPr>
          <w:rFonts w:ascii="Times New Roman" w:eastAsia="Calibri" w:hAnsi="Times New Roman" w:cs="Times New Roman"/>
          <w:i/>
          <w:lang w:bidi="en-US"/>
        </w:rPr>
        <w:t xml:space="preserve"> denní pobyt),</w:t>
      </w:r>
    </w:p>
    <w:p w:rsidR="006E38E6" w:rsidRPr="004B0B3C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B0B3C">
        <w:rPr>
          <w:rFonts w:ascii="Times New Roman" w:eastAsia="Calibri" w:hAnsi="Times New Roman" w:cs="Times New Roman"/>
          <w:lang w:bidi="en-US"/>
        </w:rPr>
        <w:t xml:space="preserve">Nástup účastníka na pobyt bude do 12:00 hod., jde o první den pobytu. </w:t>
      </w:r>
    </w:p>
    <w:p w:rsidR="006E38E6" w:rsidRPr="004B0B3C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B0B3C">
        <w:rPr>
          <w:rFonts w:ascii="Times New Roman" w:eastAsia="Calibri" w:hAnsi="Times New Roman" w:cs="Times New Roman"/>
          <w:lang w:bidi="en-US"/>
        </w:rPr>
        <w:t>Ukončení pobytu účastníka bude do 10:00 hod., jde o poslední den pobytu.</w:t>
      </w:r>
    </w:p>
    <w:p w:rsidR="006E38E6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B0B3C">
        <w:rPr>
          <w:rFonts w:ascii="Times New Roman" w:eastAsia="Calibri" w:hAnsi="Times New Roman" w:cs="Times New Roman"/>
        </w:rPr>
        <w:t xml:space="preserve">Den nástupu a den ukončení pobytu se považuje z hlediska účtování jako jeden den </w:t>
      </w:r>
      <w:proofErr w:type="gramStart"/>
      <w:r w:rsidRPr="004B0B3C">
        <w:rPr>
          <w:rFonts w:ascii="Times New Roman" w:eastAsia="Calibri" w:hAnsi="Times New Roman" w:cs="Times New Roman"/>
        </w:rPr>
        <w:t xml:space="preserve">pobytu, </w:t>
      </w:r>
      <w:r w:rsidR="00B71E82" w:rsidRPr="004B0B3C">
        <w:rPr>
          <w:rFonts w:ascii="Times New Roman" w:eastAsia="Calibri" w:hAnsi="Times New Roman" w:cs="Times New Roman"/>
        </w:rPr>
        <w:t xml:space="preserve">                     </w:t>
      </w:r>
      <w:r w:rsidRPr="004B0B3C">
        <w:rPr>
          <w:rFonts w:ascii="Times New Roman" w:eastAsia="Calibri" w:hAnsi="Times New Roman" w:cs="Times New Roman"/>
        </w:rPr>
        <w:t>tedy</w:t>
      </w:r>
      <w:proofErr w:type="gramEnd"/>
      <w:r w:rsidRPr="004B0B3C">
        <w:rPr>
          <w:rFonts w:ascii="Times New Roman" w:eastAsia="Calibri" w:hAnsi="Times New Roman" w:cs="Times New Roman"/>
        </w:rPr>
        <w:t xml:space="preserve"> tři procedury, ubytování a stravování.</w:t>
      </w:r>
    </w:p>
    <w:p w:rsidR="00651432" w:rsidRPr="004B0B3C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B0B3C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4B0B3C">
        <w:rPr>
          <w:rFonts w:ascii="Times New Roman" w:eastAsia="Calibri" w:hAnsi="Times New Roman" w:cs="Times New Roman"/>
          <w:lang w:bidi="en-US"/>
        </w:rPr>
        <w:t xml:space="preserve">Pobyty budou realizovány na základě </w:t>
      </w:r>
      <w:r w:rsidR="006E38E6" w:rsidRPr="004B0B3C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požadavků </w:t>
      </w:r>
      <w:r w:rsidR="006E38E6" w:rsidRPr="004B0B3C">
        <w:rPr>
          <w:rFonts w:ascii="Times New Roman" w:eastAsia="Calibri" w:hAnsi="Times New Roman" w:cs="Times New Roman"/>
          <w:lang w:bidi="en-US"/>
        </w:rPr>
        <w:t xml:space="preserve">vystavených organizací. Organizace projedná nástupní termíny, počet účastníků pobytu a délku pobytu účastníků s Lázněmi nejpozději 5 pracovních dnů před </w:t>
      </w:r>
      <w:proofErr w:type="gramStart"/>
      <w:r w:rsidR="006E38E6" w:rsidRPr="004B0B3C">
        <w:rPr>
          <w:rFonts w:ascii="Times New Roman" w:eastAsia="Calibri" w:hAnsi="Times New Roman" w:cs="Times New Roman"/>
          <w:lang w:bidi="en-US"/>
        </w:rPr>
        <w:t>nástupem</w:t>
      </w:r>
      <w:r w:rsidR="00CB7678" w:rsidRPr="004B0B3C">
        <w:rPr>
          <w:rFonts w:ascii="Times New Roman" w:eastAsia="Calibri" w:hAnsi="Times New Roman" w:cs="Times New Roman"/>
          <w:lang w:bidi="en-US"/>
        </w:rPr>
        <w:t xml:space="preserve">           </w:t>
      </w:r>
      <w:r w:rsidR="00651432" w:rsidRPr="004B0B3C">
        <w:rPr>
          <w:rFonts w:ascii="Times New Roman" w:eastAsia="Calibri" w:hAnsi="Times New Roman" w:cs="Times New Roman"/>
          <w:lang w:bidi="en-US"/>
        </w:rPr>
        <w:t xml:space="preserve"> na</w:t>
      </w:r>
      <w:proofErr w:type="gramEnd"/>
      <w:r w:rsidR="00651432" w:rsidRPr="004B0B3C">
        <w:rPr>
          <w:rFonts w:ascii="Times New Roman" w:eastAsia="Calibri" w:hAnsi="Times New Roman" w:cs="Times New Roman"/>
          <w:lang w:bidi="en-US"/>
        </w:rPr>
        <w:t xml:space="preserve"> pobyt a tyto dohodnuté záležitosti uvede v požadavku (objednávce).</w:t>
      </w:r>
    </w:p>
    <w:p w:rsidR="006E38E6" w:rsidRPr="004B0B3C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B0B3C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4B0B3C">
        <w:rPr>
          <w:rFonts w:ascii="Times New Roman" w:eastAsia="Calibri" w:hAnsi="Times New Roman" w:cs="Times New Roman"/>
          <w:lang w:bidi="en-US"/>
        </w:rPr>
        <w:t xml:space="preserve">Organizace zašle ČPZP a zároveň Lázním nejpozději v den nástupu na rehabilitačně rekondiční péči seznam zaměstnanců, kteří budou čerpat tuto péči a jsou pojištěnci ČPZP, případně včas nahlásí změny, ke kterým došlo ve výběru zaměstnanců v průběhu čerpání rehabilitačně rekondiční péče. </w:t>
      </w:r>
    </w:p>
    <w:p w:rsidR="006E38E6" w:rsidRPr="004B0B3C" w:rsidRDefault="006E38E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B0B3C">
        <w:rPr>
          <w:rFonts w:ascii="Times New Roman" w:eastAsia="Calibri" w:hAnsi="Times New Roman" w:cs="Times New Roman"/>
          <w:u w:val="single"/>
          <w:lang w:bidi="en-US"/>
        </w:rPr>
        <w:t xml:space="preserve"> </w:t>
      </w:r>
      <w:r w:rsidR="00A2791E" w:rsidRPr="004B0B3C">
        <w:rPr>
          <w:rFonts w:ascii="Times New Roman" w:eastAsia="Calibri" w:hAnsi="Times New Roman" w:cs="Times New Roman"/>
          <w:u w:val="single"/>
          <w:lang w:bidi="en-US"/>
        </w:rPr>
        <w:t>Počet účastníků</w:t>
      </w:r>
      <w:r w:rsidRPr="004B0B3C">
        <w:rPr>
          <w:rFonts w:ascii="Times New Roman" w:eastAsia="Calibri" w:hAnsi="Times New Roman" w:cs="Times New Roman"/>
          <w:u w:val="single"/>
          <w:lang w:bidi="en-US"/>
        </w:rPr>
        <w:t xml:space="preserve"> pobytu:</w:t>
      </w:r>
    </w:p>
    <w:p w:rsidR="006E38E6" w:rsidRPr="004B0B3C" w:rsidRDefault="00AD78E4" w:rsidP="006E38E6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jc w:val="both"/>
        <w:rPr>
          <w:rFonts w:ascii="Times New Roman" w:eastAsia="Calibri" w:hAnsi="Times New Roman" w:cs="Times New Roman"/>
          <w:lang w:bidi="en-US"/>
        </w:rPr>
      </w:pPr>
      <w:r w:rsidRPr="004B0B3C">
        <w:rPr>
          <w:rFonts w:ascii="Times New Roman" w:eastAsia="Calibri" w:hAnsi="Times New Roman" w:cs="Times New Roman"/>
          <w:lang w:bidi="en-US"/>
        </w:rPr>
        <w:tab/>
      </w:r>
      <w:r w:rsidR="006E38E6" w:rsidRPr="004B0B3C">
        <w:rPr>
          <w:rFonts w:ascii="Times New Roman" w:eastAsia="Calibri" w:hAnsi="Times New Roman" w:cs="Times New Roman"/>
          <w:lang w:bidi="en-US"/>
        </w:rPr>
        <w:t>Počet účastníků jednotlivých pobytů:</w:t>
      </w:r>
    </w:p>
    <w:p w:rsidR="006E38E6" w:rsidRDefault="00A81871" w:rsidP="006E38E6">
      <w:pPr>
        <w:numPr>
          <w:ilvl w:val="0"/>
          <w:numId w:val="7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  <w:lang w:bidi="en-US"/>
        </w:rPr>
      </w:pPr>
      <w:r>
        <w:rPr>
          <w:rFonts w:ascii="Times New Roman" w:eastAsia="Calibri" w:hAnsi="Times New Roman" w:cs="Times New Roman"/>
          <w:i/>
          <w:lang w:bidi="en-US"/>
        </w:rPr>
        <w:t>15</w:t>
      </w:r>
      <w:r w:rsidR="006E38E6" w:rsidRPr="004B0B3C">
        <w:rPr>
          <w:rFonts w:ascii="Times New Roman" w:eastAsia="Calibri" w:hAnsi="Times New Roman" w:cs="Times New Roman"/>
          <w:i/>
          <w:lang w:bidi="en-US"/>
        </w:rPr>
        <w:t xml:space="preserve"> denní pobyty: do </w:t>
      </w:r>
      <w:r w:rsidR="00463405">
        <w:rPr>
          <w:rFonts w:ascii="Times New Roman" w:eastAsia="Calibri" w:hAnsi="Times New Roman" w:cs="Times New Roman"/>
          <w:i/>
          <w:lang w:bidi="en-US"/>
        </w:rPr>
        <w:t>102</w:t>
      </w:r>
      <w:r w:rsidR="006E38E6" w:rsidRPr="004B0B3C">
        <w:rPr>
          <w:rFonts w:ascii="Times New Roman" w:eastAsia="Calibri" w:hAnsi="Times New Roman" w:cs="Times New Roman"/>
          <w:i/>
          <w:lang w:bidi="en-US"/>
        </w:rPr>
        <w:t xml:space="preserve"> účastníků,</w:t>
      </w:r>
      <w:bookmarkStart w:id="0" w:name="_GoBack"/>
      <w:bookmarkEnd w:id="0"/>
    </w:p>
    <w:p w:rsidR="00FD786F" w:rsidRPr="004B0B3C" w:rsidRDefault="00FD786F" w:rsidP="00FD786F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left="720" w:right="113"/>
        <w:jc w:val="both"/>
        <w:rPr>
          <w:rFonts w:ascii="Times New Roman" w:eastAsia="Calibri" w:hAnsi="Times New Roman" w:cs="Times New Roman"/>
          <w:i/>
          <w:lang w:bidi="en-US"/>
        </w:rPr>
      </w:pP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numPr>
          <w:ilvl w:val="0"/>
          <w:numId w:val="3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ČPZP se zavazuje za zaměstnance Organizace uvedené v seznamu zaměstnanců (čl. II, odst. 10 této </w:t>
      </w:r>
      <w:proofErr w:type="gramStart"/>
      <w:r w:rsidRPr="004B0B3C">
        <w:rPr>
          <w:rFonts w:ascii="Times New Roman" w:eastAsia="Times New Roman" w:hAnsi="Times New Roman" w:cs="Times New Roman"/>
          <w:lang w:eastAsia="cs-CZ"/>
        </w:rPr>
        <w:t>smlouvy),  uhradit</w:t>
      </w:r>
      <w:proofErr w:type="gramEnd"/>
      <w:r w:rsidRPr="004B0B3C">
        <w:rPr>
          <w:rFonts w:ascii="Times New Roman" w:eastAsia="Times New Roman" w:hAnsi="Times New Roman" w:cs="Times New Roman"/>
          <w:lang w:eastAsia="cs-CZ"/>
        </w:rPr>
        <w:t xml:space="preserve"> Lázním  náklady na  rehabilitačně rekondiční péči max. do výše </w:t>
      </w:r>
      <w:r w:rsidR="00A81871">
        <w:rPr>
          <w:rFonts w:ascii="Times New Roman" w:eastAsia="Times New Roman" w:hAnsi="Times New Roman" w:cs="Times New Roman"/>
          <w:lang w:eastAsia="cs-CZ"/>
        </w:rPr>
        <w:t>1 04</w:t>
      </w:r>
      <w:r w:rsidR="00FD786F">
        <w:rPr>
          <w:rFonts w:ascii="Times New Roman" w:eastAsia="Times New Roman" w:hAnsi="Times New Roman" w:cs="Times New Roman"/>
          <w:lang w:eastAsia="cs-CZ"/>
        </w:rPr>
        <w:t>5</w:t>
      </w:r>
      <w:r w:rsidR="001D27B6" w:rsidRPr="004B0B3C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4B0B3C">
        <w:rPr>
          <w:rFonts w:ascii="Times New Roman" w:eastAsia="Times New Roman" w:hAnsi="Times New Roman" w:cs="Times New Roman"/>
          <w:b/>
          <w:lang w:eastAsia="cs-CZ"/>
        </w:rPr>
        <w:t>,-</w:t>
      </w:r>
      <w:r w:rsidRPr="004B0B3C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1D27B6" w:rsidRPr="004B0B3C">
        <w:rPr>
          <w:rFonts w:ascii="Times New Roman" w:eastAsia="Times New Roman" w:hAnsi="Times New Roman" w:cs="Times New Roman"/>
          <w:lang w:eastAsia="cs-CZ"/>
        </w:rPr>
        <w:t xml:space="preserve"> </w:t>
      </w:r>
      <w:r w:rsidR="00A81871">
        <w:rPr>
          <w:rFonts w:ascii="Times New Roman" w:eastAsia="Times New Roman" w:hAnsi="Times New Roman" w:cs="Times New Roman"/>
          <w:lang w:eastAsia="cs-CZ"/>
        </w:rPr>
        <w:t>v případě 15</w:t>
      </w:r>
      <w:r w:rsidR="003E54E8" w:rsidRPr="004B0B3C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Pr="004B0B3C">
        <w:rPr>
          <w:rFonts w:ascii="Times New Roman" w:eastAsia="Times New Roman" w:hAnsi="Times New Roman" w:cs="Times New Roman"/>
          <w:lang w:eastAsia="cs-CZ"/>
        </w:rPr>
        <w:t xml:space="preserve">. Náklady na rehabilitačně rekondiční péči přesahující dohodnutý celkový limit pro Lázně hradí Organizace. V případě dovršení částky </w:t>
      </w:r>
      <w:r w:rsidR="00A81871">
        <w:rPr>
          <w:rFonts w:ascii="Times New Roman" w:eastAsia="Times New Roman" w:hAnsi="Times New Roman" w:cs="Times New Roman"/>
          <w:lang w:eastAsia="cs-CZ"/>
        </w:rPr>
        <w:t>1 04</w:t>
      </w:r>
      <w:r w:rsidR="00FD786F">
        <w:rPr>
          <w:rFonts w:ascii="Times New Roman" w:eastAsia="Times New Roman" w:hAnsi="Times New Roman" w:cs="Times New Roman"/>
          <w:lang w:eastAsia="cs-CZ"/>
        </w:rPr>
        <w:t>5</w:t>
      </w:r>
      <w:r w:rsidR="001D27B6" w:rsidRPr="004B0B3C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4B0B3C">
        <w:rPr>
          <w:rFonts w:ascii="Times New Roman" w:eastAsia="Times New Roman" w:hAnsi="Times New Roman" w:cs="Times New Roman"/>
          <w:lang w:eastAsia="cs-CZ"/>
        </w:rPr>
        <w:t>,- Kč</w:t>
      </w:r>
      <w:r w:rsidR="001D27B6" w:rsidRPr="004B0B3C">
        <w:rPr>
          <w:rFonts w:ascii="Times New Roman" w:eastAsia="Times New Roman" w:hAnsi="Times New Roman" w:cs="Times New Roman"/>
          <w:lang w:eastAsia="cs-CZ"/>
        </w:rPr>
        <w:t xml:space="preserve"> </w:t>
      </w:r>
      <w:r w:rsidR="00AD78E4" w:rsidRPr="004B0B3C">
        <w:rPr>
          <w:rFonts w:ascii="Times New Roman" w:eastAsia="Times New Roman" w:hAnsi="Times New Roman" w:cs="Times New Roman"/>
          <w:lang w:eastAsia="cs-CZ"/>
        </w:rPr>
        <w:t xml:space="preserve">u </w:t>
      </w:r>
      <w:r w:rsidR="00A81871">
        <w:rPr>
          <w:rFonts w:ascii="Times New Roman" w:eastAsia="Times New Roman" w:hAnsi="Times New Roman" w:cs="Times New Roman"/>
          <w:lang w:eastAsia="cs-CZ"/>
        </w:rPr>
        <w:t>15</w:t>
      </w:r>
      <w:r w:rsidR="001D27B6" w:rsidRPr="004B0B3C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="00AD78E4" w:rsidRPr="004B0B3C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4B0B3C">
        <w:rPr>
          <w:rFonts w:ascii="Times New Roman" w:eastAsia="Times New Roman" w:hAnsi="Times New Roman" w:cs="Times New Roman"/>
          <w:lang w:eastAsia="cs-CZ"/>
        </w:rPr>
        <w:t xml:space="preserve">vyrozumí ČPZP dopisem </w:t>
      </w:r>
      <w:proofErr w:type="gramStart"/>
      <w:r w:rsidRPr="004B0B3C">
        <w:rPr>
          <w:rFonts w:ascii="Times New Roman" w:eastAsia="Times New Roman" w:hAnsi="Times New Roman" w:cs="Times New Roman"/>
          <w:lang w:eastAsia="cs-CZ"/>
        </w:rPr>
        <w:t xml:space="preserve">Lázně </w:t>
      </w:r>
      <w:r w:rsidR="00CB7678" w:rsidRPr="004B0B3C">
        <w:rPr>
          <w:rFonts w:ascii="Times New Roman" w:eastAsia="Times New Roman" w:hAnsi="Times New Roman" w:cs="Times New Roman"/>
          <w:lang w:eastAsia="cs-CZ"/>
        </w:rPr>
        <w:t xml:space="preserve"> </w:t>
      </w:r>
      <w:r w:rsidR="003E54E8" w:rsidRPr="004B0B3C">
        <w:rPr>
          <w:rFonts w:ascii="Times New Roman" w:eastAsia="Times New Roman" w:hAnsi="Times New Roman" w:cs="Times New Roman"/>
          <w:lang w:eastAsia="cs-CZ"/>
        </w:rPr>
        <w:t xml:space="preserve"> </w:t>
      </w:r>
      <w:r w:rsidR="00CB7678" w:rsidRPr="004B0B3C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4B0B3C">
        <w:rPr>
          <w:rFonts w:ascii="Times New Roman" w:eastAsia="Times New Roman" w:hAnsi="Times New Roman" w:cs="Times New Roman"/>
          <w:lang w:eastAsia="cs-CZ"/>
        </w:rPr>
        <w:t>a Organizaci</w:t>
      </w:r>
      <w:proofErr w:type="gramEnd"/>
      <w:r w:rsidRPr="004B0B3C">
        <w:rPr>
          <w:rFonts w:ascii="Times New Roman" w:eastAsia="Times New Roman" w:hAnsi="Times New Roman" w:cs="Times New Roman"/>
          <w:lang w:eastAsia="cs-CZ"/>
        </w:rPr>
        <w:t xml:space="preserve"> o vyčerpání příspěvku ČPZP na rehabilitačně rekondiční péči pro Organizaci.</w:t>
      </w:r>
      <w:r w:rsidR="0024599B">
        <w:rPr>
          <w:rFonts w:ascii="Times New Roman" w:eastAsia="Times New Roman" w:hAnsi="Times New Roman" w:cs="Times New Roman"/>
          <w:lang w:eastAsia="cs-CZ"/>
        </w:rPr>
        <w:t xml:space="preserve"> Sjednaná </w:t>
      </w:r>
      <w:proofErr w:type="gramStart"/>
      <w:r w:rsidR="0024599B">
        <w:rPr>
          <w:rFonts w:ascii="Times New Roman" w:eastAsia="Times New Roman" w:hAnsi="Times New Roman" w:cs="Times New Roman"/>
          <w:lang w:eastAsia="cs-CZ"/>
        </w:rPr>
        <w:t>cena          je</w:t>
      </w:r>
      <w:proofErr w:type="gramEnd"/>
      <w:r w:rsidR="0024599B">
        <w:rPr>
          <w:rFonts w:ascii="Times New Roman" w:eastAsia="Times New Roman" w:hAnsi="Times New Roman" w:cs="Times New Roman"/>
          <w:lang w:eastAsia="cs-CZ"/>
        </w:rPr>
        <w:t xml:space="preserve"> kone</w:t>
      </w:r>
      <w:r w:rsidR="00AC416E" w:rsidRPr="004B0B3C">
        <w:rPr>
          <w:rFonts w:ascii="Times New Roman" w:eastAsia="Times New Roman" w:hAnsi="Times New Roman" w:cs="Times New Roman"/>
          <w:lang w:eastAsia="cs-CZ"/>
        </w:rPr>
        <w:t>čná.</w:t>
      </w:r>
    </w:p>
    <w:p w:rsidR="006E38E6" w:rsidRPr="004B0B3C" w:rsidRDefault="006E38E6" w:rsidP="00651432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4B0B3C">
        <w:rPr>
          <w:sz w:val="22"/>
          <w:szCs w:val="22"/>
        </w:rPr>
        <w:t>ČPZP se zavazuje uhradit Lázním do 30 dnů po obdržení faktury-daňového dokladu za rehabilitačně rekondič</w:t>
      </w:r>
      <w:r w:rsidR="00A2791E" w:rsidRPr="004B0B3C">
        <w:rPr>
          <w:sz w:val="22"/>
          <w:szCs w:val="22"/>
        </w:rPr>
        <w:t>ní péči poskytnutou</w:t>
      </w:r>
      <w:r w:rsidRPr="004B0B3C">
        <w:rPr>
          <w:sz w:val="22"/>
          <w:szCs w:val="22"/>
        </w:rPr>
        <w:t xml:space="preserve"> zaměstnancům Organizace, kteří jsou pojištěnci ČPZP částku ve výši 70% dohodnutého paušálu za ubytování a stravování, a paušálu na léčebně rehabilitační péči (viz příloha č. 1).  </w:t>
      </w:r>
    </w:p>
    <w:p w:rsidR="006E38E6" w:rsidRPr="004B0B3C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4B0B3C">
        <w:rPr>
          <w:sz w:val="22"/>
          <w:szCs w:val="22"/>
        </w:rPr>
        <w:t>ČPZP uzavře s Lázněmi smlouvu o realizaci rehabilitačně rekondičních aktivit k zaj</w:t>
      </w:r>
      <w:r w:rsidR="00404DF5" w:rsidRPr="004B0B3C">
        <w:rPr>
          <w:sz w:val="22"/>
          <w:szCs w:val="22"/>
        </w:rPr>
        <w:t xml:space="preserve">ištění závazku </w:t>
      </w:r>
      <w:proofErr w:type="gramStart"/>
      <w:r w:rsidR="00404DF5" w:rsidRPr="004B0B3C">
        <w:rPr>
          <w:sz w:val="22"/>
          <w:szCs w:val="22"/>
        </w:rPr>
        <w:t xml:space="preserve">Lázní, </w:t>
      </w:r>
      <w:r w:rsidR="004B2E44" w:rsidRPr="004B0B3C">
        <w:rPr>
          <w:sz w:val="22"/>
          <w:szCs w:val="22"/>
        </w:rPr>
        <w:t xml:space="preserve">          </w:t>
      </w:r>
      <w:r w:rsidRPr="004B0B3C">
        <w:rPr>
          <w:sz w:val="22"/>
          <w:szCs w:val="22"/>
        </w:rPr>
        <w:t>že</w:t>
      </w:r>
      <w:proofErr w:type="gramEnd"/>
      <w:r w:rsidRPr="004B0B3C">
        <w:rPr>
          <w:sz w:val="22"/>
          <w:szCs w:val="22"/>
        </w:rPr>
        <w:t xml:space="preserve"> rehabilitačně rekondiční péče bude zaměřena na zvýšení úrovně tělesné a duševní kondice ve vztahu </w:t>
      </w:r>
      <w:r w:rsidR="004B2E44" w:rsidRPr="004B0B3C">
        <w:rPr>
          <w:sz w:val="22"/>
          <w:szCs w:val="22"/>
        </w:rPr>
        <w:t xml:space="preserve"> </w:t>
      </w:r>
      <w:r w:rsidR="00A2791E" w:rsidRPr="004B0B3C">
        <w:rPr>
          <w:sz w:val="22"/>
          <w:szCs w:val="22"/>
        </w:rPr>
        <w:t xml:space="preserve"> </w:t>
      </w:r>
      <w:r w:rsidR="004B2E44" w:rsidRPr="004B0B3C">
        <w:rPr>
          <w:sz w:val="22"/>
          <w:szCs w:val="22"/>
        </w:rPr>
        <w:t xml:space="preserve">            </w:t>
      </w:r>
      <w:r w:rsidRPr="004B0B3C">
        <w:rPr>
          <w:sz w:val="22"/>
          <w:szCs w:val="22"/>
        </w:rPr>
        <w:t>k výkonu povolání zaměstnanců pracujících na pracovištích se zvýšenou fyzickou</w:t>
      </w:r>
      <w:r w:rsidR="00404DF5" w:rsidRPr="004B0B3C">
        <w:rPr>
          <w:sz w:val="22"/>
          <w:szCs w:val="22"/>
        </w:rPr>
        <w:t xml:space="preserve"> </w:t>
      </w:r>
      <w:r w:rsidRPr="004B0B3C">
        <w:rPr>
          <w:sz w:val="22"/>
          <w:szCs w:val="22"/>
        </w:rPr>
        <w:t xml:space="preserve">a psychickou zátěží. Péče bude směřována zejména na zvýšení pohyblivosti kloubů, odstranění bolestivosti zad a protažení zkrácených svalů, dýchací cvičení. </w:t>
      </w:r>
    </w:p>
    <w:p w:rsidR="006E38E6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Ke splnění ustanovení čl. III., odst. 3 </w:t>
      </w:r>
      <w:proofErr w:type="gramStart"/>
      <w:r w:rsidRPr="004B0B3C">
        <w:rPr>
          <w:sz w:val="22"/>
          <w:szCs w:val="22"/>
        </w:rPr>
        <w:t>této</w:t>
      </w:r>
      <w:proofErr w:type="gramEnd"/>
      <w:r w:rsidRPr="004B0B3C">
        <w:rPr>
          <w:sz w:val="22"/>
          <w:szCs w:val="22"/>
        </w:rPr>
        <w:t xml:space="preserve"> smlouvy bude rehabilitačně rekondiční péče obsahovat poskytnutí vstupního vyšetření lékařem Lázní,  min. 3 léčebné procedury na den a výstupní vyhodnocení zaměstnancem Lázní ve voucheru účastníka rehabilitačně rekondičního pobytu, který Lázně postoupí na ČPZP spolu s vyúčtování poskytnuté rehabilitačně rekondiční péče. </w:t>
      </w:r>
    </w:p>
    <w:p w:rsidR="00FD786F" w:rsidRPr="004B0B3C" w:rsidRDefault="00FD786F" w:rsidP="00FD786F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</w:p>
    <w:p w:rsidR="006E38E6" w:rsidRPr="004B0B3C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4B0B3C">
        <w:rPr>
          <w:sz w:val="22"/>
          <w:szCs w:val="22"/>
        </w:rPr>
        <w:lastRenderedPageBreak/>
        <w:t>ČPZP zajistí prostřednictvím Lázní možnost aktivního využití volného času účastníka pobytu formou:</w:t>
      </w:r>
    </w:p>
    <w:p w:rsidR="006E38E6" w:rsidRPr="004B0B3C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4B0B3C">
        <w:rPr>
          <w:rFonts w:ascii="Times New Roman" w:eastAsia="Calibri" w:hAnsi="Times New Roman" w:cs="Times New Roman"/>
          <w:i/>
          <w:lang w:bidi="en-US"/>
        </w:rPr>
        <w:t>pěší turistiky,</w:t>
      </w:r>
    </w:p>
    <w:p w:rsidR="006E38E6" w:rsidRPr="004B0B3C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proofErr w:type="spellStart"/>
      <w:r w:rsidRPr="004B0B3C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4B0B3C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4B0B3C">
        <w:rPr>
          <w:rFonts w:ascii="Times New Roman" w:eastAsia="Calibri" w:hAnsi="Times New Roman" w:cs="Times New Roman"/>
          <w:i/>
          <w:lang w:bidi="en-US"/>
        </w:rPr>
        <w:t>walkingu</w:t>
      </w:r>
      <w:proofErr w:type="spellEnd"/>
      <w:r w:rsidRPr="004B0B3C">
        <w:rPr>
          <w:rFonts w:ascii="Times New Roman" w:eastAsia="Calibri" w:hAnsi="Times New Roman" w:cs="Times New Roman"/>
          <w:i/>
          <w:lang w:bidi="en-US"/>
        </w:rPr>
        <w:t xml:space="preserve"> s možností zapůjčení </w:t>
      </w:r>
      <w:proofErr w:type="spellStart"/>
      <w:r w:rsidRPr="004B0B3C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4B0B3C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4B0B3C">
        <w:rPr>
          <w:rFonts w:ascii="Times New Roman" w:eastAsia="Calibri" w:hAnsi="Times New Roman" w:cs="Times New Roman"/>
          <w:i/>
          <w:lang w:bidi="en-US"/>
        </w:rPr>
        <w:t>walking</w:t>
      </w:r>
      <w:proofErr w:type="spellEnd"/>
      <w:r w:rsidRPr="004B0B3C">
        <w:rPr>
          <w:rFonts w:ascii="Times New Roman" w:eastAsia="Calibri" w:hAnsi="Times New Roman" w:cs="Times New Roman"/>
          <w:i/>
          <w:lang w:bidi="en-US"/>
        </w:rPr>
        <w:t xml:space="preserve"> holí,</w:t>
      </w:r>
    </w:p>
    <w:p w:rsidR="006E38E6" w:rsidRPr="004B0B3C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4B0B3C">
        <w:rPr>
          <w:rFonts w:ascii="Times New Roman" w:eastAsia="Calibri" w:hAnsi="Times New Roman" w:cs="Times New Roman"/>
          <w:i/>
          <w:lang w:bidi="en-US"/>
        </w:rPr>
        <w:t>cykloturistiky s možností zapůjčení kola,</w:t>
      </w:r>
    </w:p>
    <w:p w:rsidR="006E38E6" w:rsidRPr="004B0B3C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4B0B3C">
        <w:rPr>
          <w:rFonts w:ascii="Times New Roman" w:eastAsia="Calibri" w:hAnsi="Times New Roman" w:cs="Times New Roman"/>
          <w:i/>
        </w:rPr>
        <w:t>plavání</w:t>
      </w:r>
      <w:r w:rsidR="006E38E6" w:rsidRPr="004B0B3C">
        <w:rPr>
          <w:rFonts w:ascii="Times New Roman" w:eastAsia="Calibri" w:hAnsi="Times New Roman" w:cs="Times New Roman"/>
          <w:i/>
        </w:rPr>
        <w:t xml:space="preserve"> ve vnitřním rekreačním (volnočasovém) bazénu,</w:t>
      </w:r>
    </w:p>
    <w:p w:rsidR="006E38E6" w:rsidRPr="004B0B3C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4B0B3C">
        <w:rPr>
          <w:rFonts w:ascii="Times New Roman" w:eastAsia="Calibri" w:hAnsi="Times New Roman" w:cs="Times New Roman"/>
          <w:i/>
        </w:rPr>
        <w:t xml:space="preserve">individuálního cvičení v </w:t>
      </w:r>
      <w:r w:rsidRPr="004B0B3C">
        <w:rPr>
          <w:rFonts w:ascii="Times New Roman" w:eastAsia="Calibri" w:hAnsi="Times New Roman" w:cs="Times New Roman"/>
          <w:i/>
          <w:lang w:bidi="en-US"/>
        </w:rPr>
        <w:t>prostorách vyhrazených pro cvičení,</w:t>
      </w:r>
    </w:p>
    <w:p w:rsidR="006E38E6" w:rsidRPr="004B0B3C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4B0B3C">
        <w:rPr>
          <w:rFonts w:ascii="Times New Roman" w:eastAsia="Calibri" w:hAnsi="Times New Roman" w:cs="Times New Roman"/>
          <w:i/>
          <w:lang w:bidi="en-US"/>
        </w:rPr>
        <w:t>min. jednoho kulturního program</w:t>
      </w:r>
      <w:r w:rsidR="00AD78E4" w:rsidRPr="004B0B3C">
        <w:rPr>
          <w:rFonts w:ascii="Times New Roman" w:eastAsia="Calibri" w:hAnsi="Times New Roman" w:cs="Times New Roman"/>
          <w:i/>
          <w:lang w:bidi="en-US"/>
        </w:rPr>
        <w:t>u</w:t>
      </w:r>
      <w:r w:rsidRPr="004B0B3C">
        <w:rPr>
          <w:rFonts w:ascii="Times New Roman" w:eastAsia="Calibri" w:hAnsi="Times New Roman" w:cs="Times New Roman"/>
          <w:i/>
          <w:lang w:bidi="en-US"/>
        </w:rPr>
        <w:t xml:space="preserve"> (divadelní vystoupení, společenský večer) za pobyt</w:t>
      </w:r>
      <w:r w:rsidR="00AD78E4" w:rsidRPr="004B0B3C">
        <w:rPr>
          <w:rFonts w:ascii="Times New Roman" w:eastAsia="Calibri" w:hAnsi="Times New Roman" w:cs="Times New Roman"/>
          <w:i/>
          <w:lang w:bidi="en-US"/>
        </w:rPr>
        <w:t>,</w:t>
      </w:r>
    </w:p>
    <w:p w:rsidR="00AD78E4" w:rsidRPr="004B0B3C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4B0B3C">
        <w:rPr>
          <w:rFonts w:ascii="Times New Roman" w:eastAsia="Calibri" w:hAnsi="Times New Roman" w:cs="Times New Roman"/>
          <w:i/>
          <w:lang w:bidi="en-US"/>
        </w:rPr>
        <w:t>celoroční využití sportovního hřiště.</w:t>
      </w:r>
    </w:p>
    <w:p w:rsidR="006E38E6" w:rsidRPr="004B0B3C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Lázně zašlou ČPZP a Organizaci po poskytnutí rehabilitačně rekondiční péče, nejpozději </w:t>
      </w:r>
      <w:proofErr w:type="gramStart"/>
      <w:r w:rsidRPr="004B0B3C">
        <w:rPr>
          <w:sz w:val="22"/>
          <w:szCs w:val="22"/>
        </w:rPr>
        <w:t xml:space="preserve">však </w:t>
      </w:r>
      <w:r w:rsidR="003E54E8" w:rsidRPr="004B0B3C">
        <w:rPr>
          <w:sz w:val="22"/>
          <w:szCs w:val="22"/>
        </w:rPr>
        <w:t xml:space="preserve">  </w:t>
      </w:r>
      <w:r w:rsidRPr="004B0B3C">
        <w:rPr>
          <w:sz w:val="22"/>
          <w:szCs w:val="22"/>
        </w:rPr>
        <w:t>do</w:t>
      </w:r>
      <w:proofErr w:type="gramEnd"/>
      <w:r w:rsidRPr="004B0B3C">
        <w:rPr>
          <w:sz w:val="22"/>
          <w:szCs w:val="22"/>
        </w:rPr>
        <w:t xml:space="preserve"> 30. 11. 2017, fakturu-daňový doklad za poskytnutou péči rozdělenou  na Organizaci a ČPZP dle podílů uvedených v</w:t>
      </w:r>
      <w:r w:rsidR="00A2791E" w:rsidRPr="004B0B3C">
        <w:rPr>
          <w:sz w:val="22"/>
          <w:szCs w:val="22"/>
        </w:rPr>
        <w:t> </w:t>
      </w:r>
      <w:r w:rsidRPr="004B0B3C">
        <w:rPr>
          <w:sz w:val="22"/>
          <w:szCs w:val="22"/>
        </w:rPr>
        <w:t>příloze</w:t>
      </w:r>
      <w:r w:rsidR="00A2791E" w:rsidRPr="004B0B3C">
        <w:rPr>
          <w:sz w:val="22"/>
          <w:szCs w:val="22"/>
        </w:rPr>
        <w:t xml:space="preserve">   </w:t>
      </w:r>
      <w:r w:rsidRPr="004B0B3C">
        <w:rPr>
          <w:sz w:val="22"/>
          <w:szCs w:val="22"/>
        </w:rPr>
        <w:t xml:space="preserve"> č. 1. Náklady na rehabilitačně rekondiční péči uhradí ČPZP Lázním </w:t>
      </w:r>
      <w:proofErr w:type="gramStart"/>
      <w:r w:rsidRPr="004B0B3C">
        <w:rPr>
          <w:sz w:val="22"/>
          <w:szCs w:val="22"/>
        </w:rPr>
        <w:t>maximálně</w:t>
      </w:r>
      <w:r w:rsidR="00404DF5" w:rsidRPr="004B0B3C">
        <w:rPr>
          <w:sz w:val="22"/>
          <w:szCs w:val="22"/>
        </w:rPr>
        <w:t xml:space="preserve"> </w:t>
      </w:r>
      <w:r w:rsidRPr="004B0B3C">
        <w:rPr>
          <w:sz w:val="22"/>
          <w:szCs w:val="22"/>
        </w:rPr>
        <w:t xml:space="preserve"> do</w:t>
      </w:r>
      <w:proofErr w:type="gramEnd"/>
      <w:r w:rsidRPr="004B0B3C">
        <w:rPr>
          <w:sz w:val="22"/>
          <w:szCs w:val="22"/>
        </w:rPr>
        <w:t xml:space="preserve"> celkové výše dle čl. III., </w:t>
      </w:r>
      <w:r w:rsidR="00A2791E" w:rsidRPr="004B0B3C">
        <w:rPr>
          <w:sz w:val="22"/>
          <w:szCs w:val="22"/>
        </w:rPr>
        <w:t xml:space="preserve"> </w:t>
      </w:r>
      <w:r w:rsidRPr="004B0B3C">
        <w:rPr>
          <w:sz w:val="22"/>
          <w:szCs w:val="22"/>
        </w:rPr>
        <w:t xml:space="preserve">odst. 1. této smlouvy. </w:t>
      </w:r>
    </w:p>
    <w:p w:rsidR="006E38E6" w:rsidRPr="004B0B3C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Splatnost faktury je do 30 dnů od doručení. </w:t>
      </w:r>
    </w:p>
    <w:p w:rsidR="006E38E6" w:rsidRPr="004B0B3C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Náklady na rehabilitačně rekondiční péči překračující částku uvedenou v článku III., odst. 1 této smlouvy zašlou Lázně k proplacení Organizaci. </w:t>
      </w:r>
    </w:p>
    <w:p w:rsidR="006E38E6" w:rsidRPr="004B0B3C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4B0B3C">
        <w:rPr>
          <w:sz w:val="22"/>
          <w:szCs w:val="22"/>
        </w:rPr>
        <w:t>Rekondiční péče za kalendářní rok 2017 bude ČPZP vyúčtována nejpozději do 30. 11. 2017.</w:t>
      </w: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IV. Ostatní ujednání</w:t>
      </w: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numPr>
          <w:ilvl w:val="0"/>
          <w:numId w:val="4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Náklady za zdravotní výkony na jeden den poskytnuté rehabilitačně rekondiční péče, paušál za </w:t>
      </w:r>
      <w:proofErr w:type="gramStart"/>
      <w:r w:rsidRPr="004B0B3C">
        <w:rPr>
          <w:rFonts w:ascii="Times New Roman" w:eastAsia="Times New Roman" w:hAnsi="Times New Roman" w:cs="Times New Roman"/>
          <w:lang w:eastAsia="cs-CZ"/>
        </w:rPr>
        <w:t xml:space="preserve">ubytování </w:t>
      </w:r>
      <w:r w:rsidR="00CB7678" w:rsidRPr="004B0B3C">
        <w:rPr>
          <w:rFonts w:ascii="Times New Roman" w:eastAsia="Times New Roman" w:hAnsi="Times New Roman" w:cs="Times New Roman"/>
          <w:lang w:eastAsia="cs-CZ"/>
        </w:rPr>
        <w:t xml:space="preserve">           </w:t>
      </w:r>
      <w:r w:rsidRPr="004B0B3C">
        <w:rPr>
          <w:rFonts w:ascii="Times New Roman" w:eastAsia="Times New Roman" w:hAnsi="Times New Roman" w:cs="Times New Roman"/>
          <w:lang w:eastAsia="cs-CZ"/>
        </w:rPr>
        <w:t>a stravování</w:t>
      </w:r>
      <w:proofErr w:type="gramEnd"/>
      <w:r w:rsidRPr="004B0B3C">
        <w:rPr>
          <w:rFonts w:ascii="Times New Roman" w:eastAsia="Times New Roman" w:hAnsi="Times New Roman" w:cs="Times New Roman"/>
          <w:lang w:eastAsia="cs-CZ"/>
        </w:rPr>
        <w:t xml:space="preserve">, včetně rozpočtu podílu úhrady ČPZP a Organizace za jednoho účastníka rehabilitačně rekondiční péče, obsahuje Příloha č. 1 této smlouvy. Náklady na rehabilitačně rekondiční péči přesahující dohodnutý limit paušálu na jednoho účastníka pobytu za den a celkový limit pro Lázně včetně lázeňského poplatku hradí Organizace. </w:t>
      </w:r>
    </w:p>
    <w:p w:rsidR="006E38E6" w:rsidRPr="004B0B3C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4B0B3C">
        <w:rPr>
          <w:sz w:val="22"/>
          <w:szCs w:val="22"/>
        </w:rPr>
        <w:t>Účastníci smlouvy se dohodli, že paušál na ubytování a stravování bude Lázněmi účtován ve výši 70 % ČPZP</w:t>
      </w:r>
      <w:r w:rsidR="004B2E44" w:rsidRPr="004B0B3C">
        <w:rPr>
          <w:sz w:val="22"/>
          <w:szCs w:val="22"/>
        </w:rPr>
        <w:t xml:space="preserve">   </w:t>
      </w:r>
      <w:r w:rsidRPr="004B0B3C">
        <w:rPr>
          <w:sz w:val="22"/>
          <w:szCs w:val="22"/>
        </w:rPr>
        <w:t xml:space="preserve"> </w:t>
      </w:r>
      <w:r w:rsidR="00404DF5" w:rsidRPr="004B0B3C">
        <w:rPr>
          <w:sz w:val="22"/>
          <w:szCs w:val="22"/>
        </w:rPr>
        <w:t xml:space="preserve"> </w:t>
      </w:r>
      <w:r w:rsidRPr="004B0B3C">
        <w:rPr>
          <w:sz w:val="22"/>
          <w:szCs w:val="22"/>
        </w:rPr>
        <w:t xml:space="preserve">a 30 % Organizaci. </w:t>
      </w:r>
    </w:p>
    <w:p w:rsidR="006E38E6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V případě předčasného ukončení rehabilitačně rekondiční péče zaměstnance Organizace bude uhrazena pouze skutečně vyčerpaná péče na základě denních paušálů za vyčerpanou léčebně rehabilitační péči, </w:t>
      </w:r>
      <w:proofErr w:type="gramStart"/>
      <w:r w:rsidRPr="004B0B3C">
        <w:rPr>
          <w:sz w:val="22"/>
          <w:szCs w:val="22"/>
        </w:rPr>
        <w:t>ubytování</w:t>
      </w:r>
      <w:r w:rsidR="004B2E44" w:rsidRPr="004B0B3C">
        <w:rPr>
          <w:sz w:val="22"/>
          <w:szCs w:val="22"/>
        </w:rPr>
        <w:t xml:space="preserve">           </w:t>
      </w:r>
      <w:r w:rsidRPr="004B0B3C">
        <w:rPr>
          <w:sz w:val="22"/>
          <w:szCs w:val="22"/>
        </w:rPr>
        <w:t xml:space="preserve"> a stravování</w:t>
      </w:r>
      <w:proofErr w:type="gramEnd"/>
      <w:r w:rsidRPr="004B0B3C">
        <w:rPr>
          <w:sz w:val="22"/>
          <w:szCs w:val="22"/>
        </w:rPr>
        <w:t xml:space="preserve"> dle přílohy č. 1.</w:t>
      </w:r>
    </w:p>
    <w:p w:rsidR="006E38E6" w:rsidRPr="004B0B3C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4B0B3C">
        <w:rPr>
          <w:rFonts w:eastAsia="Calibri"/>
          <w:sz w:val="22"/>
          <w:szCs w:val="22"/>
          <w:lang w:eastAsia="ar-SA"/>
        </w:rPr>
        <w:t>Příspěv</w:t>
      </w:r>
      <w:r w:rsidR="00D9780A">
        <w:rPr>
          <w:rFonts w:eastAsia="Calibri"/>
          <w:sz w:val="22"/>
          <w:szCs w:val="22"/>
          <w:lang w:eastAsia="ar-SA"/>
        </w:rPr>
        <w:t>ek bude čerpán Organizací a rovněž následujícími právnickými osobami:</w:t>
      </w:r>
    </w:p>
    <w:p w:rsidR="002749EB" w:rsidRPr="00BF0AFC" w:rsidRDefault="002749EB" w:rsidP="002749EB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F0AFC">
        <w:rPr>
          <w:sz w:val="22"/>
          <w:szCs w:val="22"/>
        </w:rPr>
        <w:t xml:space="preserve">     </w:t>
      </w:r>
      <w:proofErr w:type="spellStart"/>
      <w:r w:rsidRPr="00BF0AFC">
        <w:rPr>
          <w:sz w:val="22"/>
          <w:szCs w:val="22"/>
        </w:rPr>
        <w:t>ArcelorMittal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Tubular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Products</w:t>
      </w:r>
      <w:proofErr w:type="spellEnd"/>
      <w:r w:rsidRPr="00BF0AFC">
        <w:rPr>
          <w:sz w:val="22"/>
          <w:szCs w:val="22"/>
        </w:rPr>
        <w:t xml:space="preserve"> Ostrava a.s.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BF0AFC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BF0AFC">
        <w:rPr>
          <w:sz w:val="22"/>
          <w:szCs w:val="22"/>
        </w:rPr>
        <w:t>: 277</w:t>
      </w:r>
      <w:r>
        <w:rPr>
          <w:sz w:val="22"/>
          <w:szCs w:val="22"/>
        </w:rPr>
        <w:t> </w:t>
      </w:r>
      <w:r w:rsidRPr="00BF0AFC">
        <w:rPr>
          <w:sz w:val="22"/>
          <w:szCs w:val="22"/>
        </w:rPr>
        <w:t>960</w:t>
      </w:r>
      <w:r>
        <w:rPr>
          <w:sz w:val="22"/>
          <w:szCs w:val="22"/>
        </w:rPr>
        <w:t xml:space="preserve"> </w:t>
      </w:r>
      <w:r w:rsidRPr="00BF0AFC">
        <w:rPr>
          <w:sz w:val="22"/>
          <w:szCs w:val="22"/>
        </w:rPr>
        <w:t>51</w:t>
      </w:r>
    </w:p>
    <w:p w:rsidR="002749EB" w:rsidRDefault="002749EB" w:rsidP="002749EB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F0AFC">
        <w:rPr>
          <w:sz w:val="22"/>
          <w:szCs w:val="22"/>
        </w:rPr>
        <w:t xml:space="preserve">     </w:t>
      </w:r>
      <w:proofErr w:type="spellStart"/>
      <w:r w:rsidRPr="00BF0AFC">
        <w:rPr>
          <w:sz w:val="22"/>
          <w:szCs w:val="22"/>
        </w:rPr>
        <w:t>ArcelorMittal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Distribution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S</w:t>
      </w:r>
      <w:r>
        <w:rPr>
          <w:sz w:val="22"/>
          <w:szCs w:val="22"/>
        </w:rPr>
        <w:t>olutions</w:t>
      </w:r>
      <w:proofErr w:type="spellEnd"/>
      <w:r>
        <w:rPr>
          <w:sz w:val="22"/>
          <w:szCs w:val="22"/>
        </w:rPr>
        <w:t xml:space="preserve"> Czech Republic, s.r.o.</w:t>
      </w:r>
      <w:r>
        <w:rPr>
          <w:sz w:val="22"/>
          <w:szCs w:val="22"/>
        </w:rPr>
        <w:tab/>
        <w:t xml:space="preserve"> </w:t>
      </w:r>
      <w:r w:rsidRPr="00BF0AFC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BF0AFC">
        <w:rPr>
          <w:sz w:val="22"/>
          <w:szCs w:val="22"/>
        </w:rPr>
        <w:t>: 282 134 41</w:t>
      </w:r>
    </w:p>
    <w:p w:rsidR="002749EB" w:rsidRDefault="002749EB" w:rsidP="002749EB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-    TAMEH Czech s.r.o.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BF0AFC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BF0AFC">
        <w:rPr>
          <w:sz w:val="22"/>
          <w:szCs w:val="22"/>
        </w:rPr>
        <w:t>: 286 154 25</w:t>
      </w:r>
    </w:p>
    <w:p w:rsidR="002749EB" w:rsidRDefault="002749EB" w:rsidP="002749EB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F0AFC">
        <w:rPr>
          <w:sz w:val="22"/>
          <w:szCs w:val="22"/>
        </w:rPr>
        <w:t xml:space="preserve">     </w:t>
      </w:r>
      <w:proofErr w:type="spellStart"/>
      <w:r w:rsidRPr="00BF0AFC">
        <w:rPr>
          <w:sz w:val="22"/>
          <w:szCs w:val="22"/>
        </w:rPr>
        <w:t>ArcelorMittal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Engineering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Products</w:t>
      </w:r>
      <w:proofErr w:type="spellEnd"/>
      <w:r w:rsidRPr="00BF0AFC">
        <w:rPr>
          <w:sz w:val="22"/>
          <w:szCs w:val="22"/>
        </w:rPr>
        <w:t xml:space="preserve"> Ostrava s.r.o.</w:t>
      </w:r>
      <w:r>
        <w:rPr>
          <w:sz w:val="22"/>
          <w:szCs w:val="22"/>
        </w:rPr>
        <w:t xml:space="preserve">                        </w:t>
      </w:r>
      <w:r w:rsidRPr="00BF0AFC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BF0AFC">
        <w:rPr>
          <w:sz w:val="22"/>
          <w:szCs w:val="22"/>
        </w:rPr>
        <w:t>: 623 624 11</w:t>
      </w:r>
    </w:p>
    <w:p w:rsidR="002749EB" w:rsidRDefault="002749EB" w:rsidP="002749EB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F0AFC">
        <w:rPr>
          <w:sz w:val="22"/>
          <w:szCs w:val="22"/>
        </w:rPr>
        <w:t xml:space="preserve">     </w:t>
      </w:r>
      <w:proofErr w:type="spellStart"/>
      <w:r w:rsidRPr="00BF0AFC">
        <w:rPr>
          <w:sz w:val="22"/>
          <w:szCs w:val="22"/>
        </w:rPr>
        <w:t>ArcelorMittal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Tubular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Products</w:t>
      </w:r>
      <w:proofErr w:type="spellEnd"/>
      <w:r w:rsidRPr="00BF0AFC">
        <w:rPr>
          <w:sz w:val="22"/>
          <w:szCs w:val="22"/>
        </w:rPr>
        <w:t xml:space="preserve"> Karviná a.s.</w:t>
      </w:r>
      <w:r>
        <w:rPr>
          <w:sz w:val="22"/>
          <w:szCs w:val="22"/>
        </w:rPr>
        <w:t xml:space="preserve">                                 </w:t>
      </w:r>
      <w:r w:rsidRPr="00BF0AFC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BF0AFC">
        <w:rPr>
          <w:sz w:val="22"/>
          <w:szCs w:val="22"/>
        </w:rPr>
        <w:t>: 476 727 81</w:t>
      </w:r>
    </w:p>
    <w:p w:rsidR="002749EB" w:rsidRDefault="002749EB" w:rsidP="002749EB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F0AFC">
        <w:rPr>
          <w:sz w:val="22"/>
          <w:szCs w:val="22"/>
        </w:rPr>
        <w:t xml:space="preserve">     </w:t>
      </w:r>
      <w:proofErr w:type="spellStart"/>
      <w:r w:rsidRPr="00BF0AFC">
        <w:rPr>
          <w:sz w:val="22"/>
          <w:szCs w:val="22"/>
        </w:rPr>
        <w:t>ArcelorMittal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Commercial</w:t>
      </w:r>
      <w:proofErr w:type="spellEnd"/>
      <w:r w:rsidRPr="00BF0AFC">
        <w:rPr>
          <w:sz w:val="22"/>
          <w:szCs w:val="22"/>
        </w:rPr>
        <w:t xml:space="preserve"> Long Czech s.r.o.</w:t>
      </w:r>
      <w:r>
        <w:rPr>
          <w:sz w:val="22"/>
          <w:szCs w:val="22"/>
        </w:rPr>
        <w:t xml:space="preserve">                                </w:t>
      </w:r>
      <w:r w:rsidRPr="00BF0AFC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BF0AFC">
        <w:rPr>
          <w:sz w:val="22"/>
          <w:szCs w:val="22"/>
        </w:rPr>
        <w:t>: 278 555 97</w:t>
      </w:r>
    </w:p>
    <w:p w:rsidR="002749EB" w:rsidRPr="00BF0AFC" w:rsidRDefault="002749EB" w:rsidP="002749EB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F0AFC">
        <w:rPr>
          <w:sz w:val="22"/>
          <w:szCs w:val="22"/>
        </w:rPr>
        <w:t xml:space="preserve">     </w:t>
      </w:r>
      <w:proofErr w:type="spellStart"/>
      <w:r w:rsidRPr="00BF0AFC">
        <w:rPr>
          <w:sz w:val="22"/>
          <w:szCs w:val="22"/>
        </w:rPr>
        <w:t>ArcelorMittal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Technotron</w:t>
      </w:r>
      <w:proofErr w:type="spellEnd"/>
      <w:r w:rsidRPr="00BF0AFC">
        <w:rPr>
          <w:sz w:val="22"/>
          <w:szCs w:val="22"/>
        </w:rPr>
        <w:t xml:space="preserve"> s.r.o.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BF0AFC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BF0AFC">
        <w:rPr>
          <w:sz w:val="22"/>
          <w:szCs w:val="22"/>
        </w:rPr>
        <w:t>: 623</w:t>
      </w:r>
      <w:r>
        <w:rPr>
          <w:sz w:val="22"/>
          <w:szCs w:val="22"/>
        </w:rPr>
        <w:t> </w:t>
      </w:r>
      <w:r w:rsidRPr="00BF0AFC">
        <w:rPr>
          <w:sz w:val="22"/>
          <w:szCs w:val="22"/>
        </w:rPr>
        <w:t>601</w:t>
      </w:r>
      <w:r>
        <w:rPr>
          <w:sz w:val="22"/>
          <w:szCs w:val="22"/>
        </w:rPr>
        <w:t xml:space="preserve"> </w:t>
      </w:r>
      <w:r w:rsidRPr="00BF0AFC">
        <w:rPr>
          <w:sz w:val="22"/>
          <w:szCs w:val="22"/>
        </w:rPr>
        <w:t xml:space="preserve">16   </w:t>
      </w:r>
    </w:p>
    <w:p w:rsidR="006E38E6" w:rsidRPr="004B0B3C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V. Sankce</w:t>
      </w:r>
    </w:p>
    <w:p w:rsidR="006E38E6" w:rsidRPr="004B0B3C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V případě neposkytnutí rehabilitačně rekondiční péče Lázněmi dohodnutému počtu účastníků nebo v případě prodlení Lázní se zajištěním pobytu oproti dohodnutému harmonogramu nástupu účastníků nebo  neposkytnutí požadovaného počtu procedur podle článku III., odst. 4 </w:t>
      </w:r>
      <w:proofErr w:type="gramStart"/>
      <w:r w:rsidRPr="004B0B3C">
        <w:rPr>
          <w:rFonts w:ascii="Times New Roman" w:eastAsia="Times New Roman" w:hAnsi="Times New Roman" w:cs="Times New Roman"/>
          <w:lang w:eastAsia="cs-CZ"/>
        </w:rPr>
        <w:t>této</w:t>
      </w:r>
      <w:proofErr w:type="gramEnd"/>
      <w:r w:rsidRPr="004B0B3C">
        <w:rPr>
          <w:rFonts w:ascii="Times New Roman" w:eastAsia="Times New Roman" w:hAnsi="Times New Roman" w:cs="Times New Roman"/>
          <w:lang w:eastAsia="cs-CZ"/>
        </w:rPr>
        <w:t xml:space="preserve"> smlouvy, nahlásí Organizace tyto případy ČPZP. </w:t>
      </w:r>
    </w:p>
    <w:p w:rsidR="006E38E6" w:rsidRPr="004B0B3C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lastRenderedPageBreak/>
        <w:t>V případě, kdy zaměstnanec Organizace nahlášený Lázním s potvrzenou účastí nenastoupí bez uvedení důvodu na pobyt, zaplatí Organizace Lázním na jejich výzvu smluvní pokutu 500</w:t>
      </w:r>
      <w:r w:rsidR="004B2E44" w:rsidRPr="004B0B3C">
        <w:rPr>
          <w:rFonts w:ascii="Times New Roman" w:eastAsia="Times New Roman" w:hAnsi="Times New Roman" w:cs="Times New Roman"/>
          <w:lang w:eastAsia="cs-CZ"/>
        </w:rPr>
        <w:t>,-</w:t>
      </w:r>
      <w:r w:rsidRPr="004B0B3C">
        <w:rPr>
          <w:rFonts w:ascii="Times New Roman" w:eastAsia="Times New Roman" w:hAnsi="Times New Roman" w:cs="Times New Roman"/>
          <w:lang w:eastAsia="cs-CZ"/>
        </w:rPr>
        <w:t xml:space="preserve"> Kč za každý jednotlivý případ a den prodlení, s tím, že smluvní pokuta se vztahuje k prodlení se zajištěním každého jednotlivého účastníka samostatně. </w:t>
      </w:r>
    </w:p>
    <w:p w:rsidR="006E38E6" w:rsidRPr="004B0B3C" w:rsidRDefault="00D9780A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případě dočasné pracovní neschopnosti</w:t>
      </w:r>
      <w:r w:rsidR="006E38E6" w:rsidRPr="004B0B3C">
        <w:rPr>
          <w:rFonts w:ascii="Times New Roman" w:eastAsia="Times New Roman" w:hAnsi="Times New Roman" w:cs="Times New Roman"/>
          <w:lang w:eastAsia="cs-CZ"/>
        </w:rPr>
        <w:t xml:space="preserve"> účastníka pobytu předloží účastník Lázním potvrzení od lékaře. </w:t>
      </w:r>
    </w:p>
    <w:p w:rsidR="006E38E6" w:rsidRPr="004B0B3C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 Smluvní pokutu je povinná smluvní strana povinna zaplatit do 30 dnů ode dne, kdy jí bude doručena písemná výzva druhé smluvní strany.</w:t>
      </w:r>
    </w:p>
    <w:p w:rsidR="006E38E6" w:rsidRPr="004B0B3C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Zaplacením smluvní pokuty není dotčeno právo druhé smluvní strany na náhradu škody, která </w:t>
      </w:r>
      <w:proofErr w:type="gramStart"/>
      <w:r w:rsidRPr="004B0B3C">
        <w:rPr>
          <w:rFonts w:ascii="Times New Roman" w:eastAsia="Times New Roman" w:hAnsi="Times New Roman" w:cs="Times New Roman"/>
          <w:lang w:eastAsia="cs-CZ"/>
        </w:rPr>
        <w:t>vznikla</w:t>
      </w:r>
      <w:r w:rsidR="00CB7678" w:rsidRPr="004B0B3C">
        <w:rPr>
          <w:rFonts w:ascii="Times New Roman" w:eastAsia="Times New Roman" w:hAnsi="Times New Roman" w:cs="Times New Roman"/>
          <w:lang w:eastAsia="cs-CZ"/>
        </w:rPr>
        <w:t xml:space="preserve">                </w:t>
      </w:r>
      <w:r w:rsidRPr="004B0B3C">
        <w:rPr>
          <w:rFonts w:ascii="Times New Roman" w:eastAsia="Times New Roman" w:hAnsi="Times New Roman" w:cs="Times New Roman"/>
          <w:lang w:eastAsia="cs-CZ"/>
        </w:rPr>
        <w:t xml:space="preserve"> v důsledku</w:t>
      </w:r>
      <w:proofErr w:type="gramEnd"/>
      <w:r w:rsidRPr="004B0B3C">
        <w:rPr>
          <w:rFonts w:ascii="Times New Roman" w:eastAsia="Times New Roman" w:hAnsi="Times New Roman" w:cs="Times New Roman"/>
          <w:lang w:eastAsia="cs-CZ"/>
        </w:rPr>
        <w:t xml:space="preserve"> porušení povinnosti, jejíž splnění bylo zajištěno smluvní pokutou.</w:t>
      </w:r>
    </w:p>
    <w:p w:rsidR="006E38E6" w:rsidRPr="004B0B3C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Povinnost, jejíž splnění bylo zajištěno smluvní pokutou, je povinná smluvní strana zavázána plnit i po zaplacení smluvní pokuty.</w:t>
      </w:r>
    </w:p>
    <w:p w:rsidR="006E38E6" w:rsidRPr="004B0B3C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6E38E6" w:rsidRPr="004B0B3C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VI. Závěrečná ustanovení</w:t>
      </w: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2017.</w:t>
      </w:r>
    </w:p>
    <w:p w:rsidR="006E38E6" w:rsidRPr="004B0B3C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6E38E6" w:rsidRPr="004B0B3C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6E38E6" w:rsidRPr="004B0B3C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Od této smlouvy může ČPZP před uplynutím dohodnuté doby odstoupit v případě legislativních </w:t>
      </w:r>
      <w:proofErr w:type="gramStart"/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>změn,</w:t>
      </w: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      </w:t>
      </w:r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>které</w:t>
      </w:r>
      <w:proofErr w:type="gramEnd"/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nadále neumožní ČPZP tuto smlouvu plnit.  Odstoupení od smlouvy musí být provedeno písemně, nejpozději tři měsíce před navrhovaným dnem odstoupení. V případě odstoupení od smlouvy musí být provedeno vyúčtování za veškerou provedenou léčebně rehabilitační rekondiční péči dle této smlouvy do 14 dnů po odstoupení od smlouvy.</w:t>
      </w:r>
    </w:p>
    <w:p w:rsidR="006E38E6" w:rsidRPr="004B0B3C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</w:t>
      </w:r>
      <w:proofErr w:type="gramStart"/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smluv, </w:t>
      </w:r>
      <w:r w:rsidR="00CB7678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</w:t>
      </w:r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>je</w:t>
      </w:r>
      <w:proofErr w:type="gramEnd"/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pověřena ČPZP</w:t>
      </w:r>
    </w:p>
    <w:p w:rsidR="006E38E6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6E38E6" w:rsidRPr="004B0B3C" w:rsidRDefault="006E38E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Smluvní strany si tuto smlouvu přečetly, porozuměly jí a souhlasí s ní, což níže stvrzují svými podpisy.</w:t>
      </w:r>
    </w:p>
    <w:p w:rsidR="0056480D" w:rsidRDefault="0056480D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</w:p>
    <w:p w:rsidR="006E38E6" w:rsidRPr="004B0B3C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>Příloha č. 1: Kalkulace ceny za jednoho účastníka pobytu</w:t>
      </w:r>
    </w:p>
    <w:p w:rsidR="006E38E6" w:rsidRPr="004B0B3C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2: Voucher účastníka </w:t>
      </w:r>
    </w:p>
    <w:p w:rsidR="002749EB" w:rsidRPr="004B0B3C" w:rsidRDefault="002749EB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V Ostravě dne </w:t>
      </w:r>
      <w:r w:rsidR="00D9780A">
        <w:rPr>
          <w:rFonts w:ascii="Times New Roman" w:eastAsia="Times New Roman" w:hAnsi="Times New Roman" w:cs="Times New Roman"/>
          <w:lang w:eastAsia="cs-CZ"/>
        </w:rPr>
        <w:t>7. 4</w:t>
      </w:r>
      <w:r w:rsidR="00FF29D8" w:rsidRPr="004B0B3C">
        <w:rPr>
          <w:rFonts w:ascii="Times New Roman" w:eastAsia="Times New Roman" w:hAnsi="Times New Roman" w:cs="Times New Roman"/>
          <w:lang w:eastAsia="cs-CZ"/>
        </w:rPr>
        <w:t>. 2017</w:t>
      </w:r>
    </w:p>
    <w:p w:rsidR="006E38E6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56480D" w:rsidRDefault="0056480D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56480D" w:rsidRPr="004B0B3C" w:rsidRDefault="0056480D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6E38E6" w:rsidRPr="004B0B3C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…………………………………………</w:t>
      </w:r>
      <w:r w:rsidR="00E825AC">
        <w:rPr>
          <w:rFonts w:ascii="Times New Roman" w:eastAsia="Times New Roman" w:hAnsi="Times New Roman" w:cs="Times New Roman"/>
          <w:lang w:eastAsia="cs-CZ"/>
        </w:rPr>
        <w:t>………………</w:t>
      </w:r>
      <w:r w:rsidR="00E825AC">
        <w:rPr>
          <w:rFonts w:ascii="Times New Roman" w:eastAsia="Times New Roman" w:hAnsi="Times New Roman" w:cs="Times New Roman"/>
          <w:lang w:eastAsia="cs-CZ"/>
        </w:rPr>
        <w:tab/>
      </w:r>
      <w:r w:rsidR="00E825AC">
        <w:rPr>
          <w:rFonts w:ascii="Times New Roman" w:eastAsia="Times New Roman" w:hAnsi="Times New Roman" w:cs="Times New Roman"/>
          <w:lang w:eastAsia="cs-CZ"/>
        </w:rPr>
        <w:tab/>
      </w:r>
      <w:r w:rsidR="00CB7678" w:rsidRPr="004B0B3C">
        <w:rPr>
          <w:rFonts w:ascii="Times New Roman" w:eastAsia="Times New Roman" w:hAnsi="Times New Roman" w:cs="Times New Roman"/>
          <w:lang w:eastAsia="cs-CZ"/>
        </w:rPr>
        <w:t>………………………………………..</w:t>
      </w:r>
      <w:r w:rsidRPr="004B0B3C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</w:t>
      </w:r>
      <w:r w:rsidR="00AD78E4" w:rsidRPr="004B0B3C">
        <w:rPr>
          <w:rFonts w:ascii="Times New Roman" w:eastAsia="Times New Roman" w:hAnsi="Times New Roman" w:cs="Times New Roman"/>
          <w:lang w:eastAsia="cs-CZ"/>
        </w:rPr>
        <w:t xml:space="preserve">  </w:t>
      </w:r>
      <w:proofErr w:type="spellStart"/>
      <w:r w:rsidR="001F5326" w:rsidRPr="004B0B3C">
        <w:rPr>
          <w:rFonts w:ascii="Times New Roman" w:eastAsia="Calibri" w:hAnsi="Times New Roman" w:cs="Times New Roman"/>
          <w:lang w:eastAsia="cs-CZ"/>
        </w:rPr>
        <w:t>Vijay</w:t>
      </w:r>
      <w:proofErr w:type="spellEnd"/>
      <w:r w:rsidR="001F5326" w:rsidRPr="004B0B3C">
        <w:rPr>
          <w:rFonts w:ascii="Times New Roman" w:eastAsia="Calibri" w:hAnsi="Times New Roman" w:cs="Times New Roman"/>
          <w:lang w:eastAsia="cs-CZ"/>
        </w:rPr>
        <w:t xml:space="preserve"> </w:t>
      </w:r>
      <w:proofErr w:type="spellStart"/>
      <w:r w:rsidR="001F5326" w:rsidRPr="004B0B3C">
        <w:rPr>
          <w:rFonts w:ascii="Times New Roman" w:eastAsia="Calibri" w:hAnsi="Times New Roman" w:cs="Times New Roman"/>
          <w:lang w:eastAsia="cs-CZ"/>
        </w:rPr>
        <w:t>Mahadevan</w:t>
      </w:r>
      <w:proofErr w:type="spellEnd"/>
      <w:r w:rsidR="001F5326" w:rsidRPr="004B0B3C">
        <w:rPr>
          <w:rFonts w:ascii="Times New Roman" w:eastAsia="Calibri" w:hAnsi="Times New Roman" w:cs="Times New Roman"/>
          <w:lang w:eastAsia="cs-CZ"/>
        </w:rPr>
        <w:t xml:space="preserve"> </w:t>
      </w:r>
      <w:proofErr w:type="spellStart"/>
      <w:r w:rsidR="001F5326" w:rsidRPr="004B0B3C">
        <w:rPr>
          <w:rFonts w:ascii="Times New Roman" w:eastAsia="Calibri" w:hAnsi="Times New Roman" w:cs="Times New Roman"/>
          <w:lang w:eastAsia="cs-CZ"/>
        </w:rPr>
        <w:t>Subramanyam</w:t>
      </w:r>
      <w:proofErr w:type="spellEnd"/>
      <w:r w:rsidR="001F5326" w:rsidRPr="004B0B3C">
        <w:rPr>
          <w:rFonts w:ascii="Times New Roman" w:eastAsia="Calibri" w:hAnsi="Times New Roman" w:cs="Times New Roman"/>
          <w:lang w:eastAsia="cs-CZ"/>
        </w:rPr>
        <w:t>, MBA</w:t>
      </w:r>
      <w:r w:rsidRPr="004B0B3C">
        <w:rPr>
          <w:rFonts w:ascii="Times New Roman" w:eastAsia="Times New Roman" w:hAnsi="Times New Roman" w:cs="Times New Roman"/>
          <w:lang w:eastAsia="cs-CZ"/>
        </w:rPr>
        <w:t xml:space="preserve">                  </w:t>
      </w:r>
      <w:r w:rsidR="00E825AC">
        <w:rPr>
          <w:rFonts w:ascii="Times New Roman" w:eastAsia="Times New Roman" w:hAnsi="Times New Roman" w:cs="Times New Roman"/>
          <w:lang w:eastAsia="cs-CZ"/>
        </w:rPr>
        <w:t xml:space="preserve">                     </w:t>
      </w:r>
      <w:r w:rsidRPr="004B0B3C"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6E38E6" w:rsidRPr="004B0B3C" w:rsidRDefault="001F5326" w:rsidP="0097715D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Calibri" w:hAnsi="Times New Roman" w:cs="Times New Roman"/>
          <w:lang w:eastAsia="cs-CZ"/>
        </w:rPr>
        <w:t>předseda představenstva</w:t>
      </w:r>
      <w:r w:rsidR="006E38E6" w:rsidRPr="004B0B3C">
        <w:rPr>
          <w:rFonts w:ascii="Times New Roman" w:eastAsia="Times New Roman" w:hAnsi="Times New Roman" w:cs="Times New Roman"/>
          <w:lang w:eastAsia="cs-CZ"/>
        </w:rPr>
        <w:tab/>
      </w:r>
      <w:r w:rsidR="006E38E6" w:rsidRPr="004B0B3C">
        <w:rPr>
          <w:rFonts w:ascii="Times New Roman" w:eastAsia="Times New Roman" w:hAnsi="Times New Roman" w:cs="Times New Roman"/>
          <w:lang w:eastAsia="cs-CZ"/>
        </w:rPr>
        <w:tab/>
      </w:r>
      <w:r w:rsidR="00E825AC" w:rsidRPr="004B0B3C">
        <w:rPr>
          <w:rFonts w:ascii="Times New Roman" w:eastAsia="Times New Roman" w:hAnsi="Times New Roman" w:cs="Times New Roman"/>
          <w:lang w:eastAsia="cs-CZ"/>
        </w:rPr>
        <w:t>generální ředitel</w:t>
      </w:r>
      <w:r w:rsidR="006E38E6" w:rsidRPr="004B0B3C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                   </w:t>
      </w:r>
    </w:p>
    <w:p w:rsidR="00E825AC" w:rsidRPr="004B0B3C" w:rsidRDefault="006E38E6" w:rsidP="00E825A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</w:t>
      </w:r>
      <w:r w:rsidR="00E825AC">
        <w:rPr>
          <w:rFonts w:ascii="Times New Roman" w:eastAsia="Times New Roman" w:hAnsi="Times New Roman" w:cs="Times New Roman"/>
          <w:lang w:eastAsia="cs-CZ"/>
        </w:rPr>
        <w:t xml:space="preserve">                               </w:t>
      </w:r>
      <w:r w:rsidR="00E825AC" w:rsidRPr="004B0B3C">
        <w:rPr>
          <w:rFonts w:ascii="Times New Roman" w:eastAsia="Times New Roman" w:hAnsi="Times New Roman" w:cs="Times New Roman"/>
          <w:lang w:eastAsia="cs-CZ"/>
        </w:rPr>
        <w:t>České průmyslové zdravotní pojišťovny</w:t>
      </w:r>
    </w:p>
    <w:p w:rsidR="00E825AC" w:rsidRDefault="00E825AC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   </w:t>
      </w:r>
      <w:r w:rsidR="00E825AC">
        <w:rPr>
          <w:rFonts w:ascii="Times New Roman" w:eastAsia="Times New Roman" w:hAnsi="Times New Roman" w:cs="Times New Roman"/>
          <w:lang w:eastAsia="cs-CZ"/>
        </w:rPr>
        <w:t xml:space="preserve">     </w:t>
      </w:r>
      <w:r w:rsidR="006A2EDA" w:rsidRPr="004B0B3C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1F5326" w:rsidRPr="004B0B3C" w:rsidRDefault="001F532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6E38E6" w:rsidRPr="004B0B3C" w:rsidRDefault="001F532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Calibri" w:hAnsi="Times New Roman" w:cs="Times New Roman"/>
          <w:color w:val="000000"/>
          <w:lang w:eastAsia="cs-CZ"/>
        </w:rPr>
        <w:t>Mgr. Jan Rafaj, MBA</w:t>
      </w:r>
    </w:p>
    <w:p w:rsidR="006E38E6" w:rsidRPr="004B0B3C" w:rsidRDefault="001F532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Calibri" w:hAnsi="Times New Roman" w:cs="Times New Roman"/>
          <w:color w:val="000000"/>
          <w:lang w:eastAsia="cs-CZ"/>
        </w:rPr>
        <w:t>místopředseda představenstva</w:t>
      </w: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lastRenderedPageBreak/>
        <w:t>Příloha č. 1 smlouvy o poskytnutí finančního příspěvku na úhradu rehabilitačně rekondičních aktivit pobytovou formou:</w:t>
      </w: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4B0B3C">
        <w:rPr>
          <w:rFonts w:ascii="Times New Roman" w:eastAsia="Times New Roman" w:hAnsi="Times New Roman" w:cs="Times New Roman"/>
          <w:b/>
          <w:lang w:eastAsia="cs-CZ"/>
        </w:rPr>
        <w:t>Kalkulace ceny na jednoho účastníka pobytu</w:t>
      </w:r>
    </w:p>
    <w:tbl>
      <w:tblPr>
        <w:tblW w:w="58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2561"/>
      </w:tblGrid>
      <w:tr w:rsidR="002749EB" w:rsidRPr="004B0B3C" w:rsidTr="0056480D">
        <w:trPr>
          <w:trHeight w:val="40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749EB" w:rsidRPr="004B0B3C" w:rsidRDefault="002749EB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EB" w:rsidRPr="004B0B3C" w:rsidRDefault="00A81871" w:rsidP="002749E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15</w:t>
            </w:r>
          </w:p>
        </w:tc>
      </w:tr>
      <w:tr w:rsidR="002749EB" w:rsidRPr="004B0B3C" w:rsidTr="0056480D">
        <w:trPr>
          <w:trHeight w:val="42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749EB" w:rsidRPr="004B0B3C" w:rsidRDefault="002749EB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 Kč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EB" w:rsidRPr="004B0B3C" w:rsidRDefault="00A81871" w:rsidP="002749E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375</w:t>
            </w:r>
          </w:p>
        </w:tc>
      </w:tr>
      <w:tr w:rsidR="002749EB" w:rsidRPr="004B0B3C" w:rsidTr="0056480D">
        <w:trPr>
          <w:trHeight w:val="37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749EB" w:rsidRPr="004B0B3C" w:rsidRDefault="002749EB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ubytování na den v Kč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EB" w:rsidRPr="004B0B3C" w:rsidRDefault="00A81871" w:rsidP="002749E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248</w:t>
            </w:r>
          </w:p>
        </w:tc>
      </w:tr>
      <w:tr w:rsidR="002749EB" w:rsidRPr="004B0B3C" w:rsidTr="0056480D">
        <w:trPr>
          <w:trHeight w:val="34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749EB" w:rsidRPr="004B0B3C" w:rsidRDefault="002749EB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stravování na den v Kč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EB" w:rsidRPr="004B0B3C" w:rsidRDefault="00A81871" w:rsidP="002749E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</w:t>
            </w:r>
            <w:r w:rsidR="0056480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  <w:tr w:rsidR="002749EB" w:rsidRPr="004B0B3C" w:rsidTr="0056480D">
        <w:trPr>
          <w:trHeight w:val="40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749EB" w:rsidRPr="004B0B3C" w:rsidRDefault="002749EB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Celková cena na den na účastníka pobytu v Kč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EB" w:rsidRPr="004B0B3C" w:rsidRDefault="00A81871" w:rsidP="002749E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883</w:t>
            </w:r>
          </w:p>
        </w:tc>
      </w:tr>
      <w:tr w:rsidR="002749EB" w:rsidRPr="004B0B3C" w:rsidTr="0056480D">
        <w:trPr>
          <w:trHeight w:val="66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749EB" w:rsidRPr="004B0B3C" w:rsidRDefault="002749EB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Celkem na účastníka léčebně rehabilitační rekondiční péče na celkový počet dnů v Kč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EB" w:rsidRPr="004B0B3C" w:rsidRDefault="00A81871" w:rsidP="002749E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12362</w:t>
            </w:r>
          </w:p>
        </w:tc>
      </w:tr>
      <w:tr w:rsidR="002749EB" w:rsidRPr="004B0B3C" w:rsidTr="0056480D">
        <w:trPr>
          <w:trHeight w:val="138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749EB" w:rsidRPr="004B0B3C" w:rsidRDefault="002749EB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ČPZP: (cena za léčebně rehabilitační péči na den x počet dnů) + (70 % ceny na ubytování a stravování x počet dnů) v Kč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EB" w:rsidRPr="004B0B3C" w:rsidRDefault="00A81871" w:rsidP="002749E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10228</w:t>
            </w:r>
          </w:p>
        </w:tc>
      </w:tr>
      <w:tr w:rsidR="002749EB" w:rsidRPr="004B0B3C" w:rsidTr="0056480D">
        <w:trPr>
          <w:trHeight w:val="112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749EB" w:rsidRPr="004B0B3C" w:rsidRDefault="002749EB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organizací: (30 % ceny na ubytování a stravování x počet dnů) v Kč + lázeňský poplatek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EB" w:rsidRPr="004B0B3C" w:rsidRDefault="00A81871" w:rsidP="002749E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2133,6+378=2511,6</w:t>
            </w:r>
          </w:p>
        </w:tc>
      </w:tr>
    </w:tbl>
    <w:p w:rsidR="006E38E6" w:rsidRPr="004B0B3C" w:rsidRDefault="006E38E6" w:rsidP="006E38E6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Poznámka: Ceny jsou dány výsledkem výběrového řízení na poskytovatele rehabilitačně rekondiční péče.</w:t>
      </w: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8E4" w:rsidRDefault="00AD78E4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8E4" w:rsidRPr="006E38E6" w:rsidRDefault="00AD78E4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480D" w:rsidRPr="00A95C39" w:rsidRDefault="0056480D" w:rsidP="0056480D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A95C39">
        <w:rPr>
          <w:rFonts w:ascii="Times New Roman" w:eastAsia="Times New Roman" w:hAnsi="Times New Roman" w:cs="Times New Roman"/>
          <w:lang w:eastAsia="cs-CZ"/>
        </w:rPr>
        <w:lastRenderedPageBreak/>
        <w:t xml:space="preserve">Příloha č. 2 smlouvy o poskytnutí finančního příspěvku na úhradu rehabilitačně rekondičních aktivit pobytovou </w:t>
      </w:r>
      <w:proofErr w:type="gramStart"/>
      <w:r w:rsidRPr="00A95C39">
        <w:rPr>
          <w:rFonts w:ascii="Times New Roman" w:eastAsia="Times New Roman" w:hAnsi="Times New Roman" w:cs="Times New Roman"/>
          <w:lang w:eastAsia="cs-CZ"/>
        </w:rPr>
        <w:t>formou:  – Voucher</w:t>
      </w:r>
      <w:proofErr w:type="gramEnd"/>
      <w:r w:rsidRPr="00A95C39">
        <w:rPr>
          <w:rFonts w:ascii="Times New Roman" w:eastAsia="Times New Roman" w:hAnsi="Times New Roman" w:cs="Times New Roman"/>
          <w:lang w:eastAsia="cs-CZ"/>
        </w:rPr>
        <w:t xml:space="preserve"> účastníka pobytu</w:t>
      </w: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5C39">
        <w:rPr>
          <w:rFonts w:ascii="Arial Narrow" w:eastAsia="Times New Roman" w:hAnsi="Arial Narrow" w:cs="Times New Roman"/>
          <w:b/>
          <w:bCs/>
          <w:noProof/>
          <w:color w:val="0000FF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797A02F7" wp14:editId="58D0A5E1">
            <wp:simplePos x="0" y="0"/>
            <wp:positionH relativeFrom="column">
              <wp:posOffset>3670935</wp:posOffset>
            </wp:positionH>
            <wp:positionV relativeFrom="paragraph">
              <wp:posOffset>147320</wp:posOffset>
            </wp:positionV>
            <wp:extent cx="2259965" cy="866775"/>
            <wp:effectExtent l="19050" t="0" r="6985" b="0"/>
            <wp:wrapNone/>
            <wp:docPr id="1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5C39">
        <w:rPr>
          <w:rFonts w:ascii="Times New Roman" w:eastAsia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7789529" wp14:editId="47FF195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695450" cy="1036955"/>
            <wp:effectExtent l="0" t="0" r="0" b="0"/>
            <wp:wrapNone/>
            <wp:docPr id="2" name="Obrázek 2" descr="D:\1Radim\Temp\Brand\am_plogo_c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Radim\Temp\Brand\am_plogo_c_p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95C39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95C39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95C39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95C39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95C39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 w:rsidRPr="00A95C39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P O U K A Z</w:t>
      </w: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A95C3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ab/>
        <w:t>k účasti na rekondičně-rehabilitační péči v roce 2017</w:t>
      </w: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A95C39">
        <w:rPr>
          <w:rFonts w:ascii="Times New Roman" w:eastAsia="Times New Roman" w:hAnsi="Times New Roman" w:cs="Times New Roman"/>
          <w:sz w:val="28"/>
          <w:szCs w:val="20"/>
          <w:lang w:eastAsia="cs-CZ"/>
        </w:rPr>
        <w:tab/>
      </w:r>
      <w:r w:rsidRPr="00A95C39">
        <w:rPr>
          <w:rFonts w:ascii="Times New Roman" w:eastAsia="Times New Roman" w:hAnsi="Times New Roman" w:cs="Times New Roman"/>
          <w:sz w:val="28"/>
          <w:szCs w:val="20"/>
          <w:lang w:eastAsia="cs-CZ"/>
        </w:rPr>
        <w:tab/>
      </w:r>
      <w:r w:rsidRPr="00A95C39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A95C39">
        <w:rPr>
          <w:rFonts w:ascii="Times New Roman" w:eastAsia="Times New Roman" w:hAnsi="Times New Roman" w:cs="Times New Roman"/>
          <w:sz w:val="28"/>
          <w:szCs w:val="20"/>
          <w:lang w:eastAsia="cs-CZ"/>
        </w:rPr>
        <w:tab/>
      </w:r>
      <w:r w:rsidRPr="00A95C39">
        <w:rPr>
          <w:rFonts w:ascii="Times New Roman" w:eastAsia="Times New Roman" w:hAnsi="Times New Roman" w:cs="Times New Roman"/>
          <w:sz w:val="28"/>
          <w:szCs w:val="20"/>
          <w:lang w:eastAsia="cs-CZ"/>
        </w:rPr>
        <w:tab/>
      </w:r>
      <w:r w:rsidRPr="00A95C39">
        <w:rPr>
          <w:rFonts w:ascii="Times New Roman" w:eastAsia="Times New Roman" w:hAnsi="Times New Roman" w:cs="Times New Roman"/>
          <w:sz w:val="28"/>
          <w:szCs w:val="20"/>
          <w:lang w:eastAsia="cs-CZ"/>
        </w:rPr>
        <w:tab/>
      </w:r>
    </w:p>
    <w:p w:rsidR="0056480D" w:rsidRPr="009B54CE" w:rsidRDefault="0056480D" w:rsidP="0056480D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Jméno a příjmení</w:t>
      </w: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9B54CE">
        <w:rPr>
          <w:rFonts w:ascii="Times New Roman" w:eastAsia="Times New Roman" w:hAnsi="Times New Roman" w:cs="Times New Roman"/>
          <w:lang w:eastAsia="cs-CZ"/>
        </w:rPr>
        <w:t>osobní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číslo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</w:p>
    <w:p w:rsidR="0056480D" w:rsidRPr="009B54CE" w:rsidRDefault="0056480D" w:rsidP="0056480D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56480D" w:rsidRPr="009B54CE" w:rsidRDefault="0056480D" w:rsidP="0056480D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Místo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…………………………………………………………………………………………………….</w:t>
      </w:r>
    </w:p>
    <w:p w:rsidR="0056480D" w:rsidRPr="009B54CE" w:rsidRDefault="0056480D" w:rsidP="0056480D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Termín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proofErr w:type="gramStart"/>
      <w:r w:rsidRPr="009B54CE">
        <w:rPr>
          <w:rFonts w:ascii="Times New Roman" w:eastAsia="Times New Roman" w:hAnsi="Times New Roman" w:cs="Times New Roman"/>
          <w:lang w:eastAsia="cs-CZ"/>
        </w:rPr>
        <w:t>délka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Souhlasím s podmínkami absolvování rekondičně-rehabilitační péče v uvedeném místě a termínu.</w:t>
      </w: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6480D" w:rsidRPr="009B54CE" w:rsidRDefault="0056480D" w:rsidP="0056480D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Datum převzetí poukazu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……………………………………………………...</w:t>
      </w:r>
    </w:p>
    <w:p w:rsidR="0056480D" w:rsidRPr="009B54CE" w:rsidRDefault="0056480D" w:rsidP="0056480D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6480D" w:rsidRPr="009B54CE" w:rsidRDefault="0056480D" w:rsidP="0056480D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účastníka</w:t>
      </w:r>
      <w:r>
        <w:rPr>
          <w:rFonts w:ascii="Times New Roman" w:eastAsia="Times New Roman" w:hAnsi="Times New Roman" w:cs="Times New Roman"/>
          <w:lang w:eastAsia="cs-CZ"/>
        </w:rPr>
        <w:t>…….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</w:t>
      </w:r>
    </w:p>
    <w:p w:rsidR="0056480D" w:rsidRPr="009B54CE" w:rsidRDefault="0056480D" w:rsidP="0056480D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lang w:eastAsia="cs-CZ"/>
        </w:rPr>
        <w:t>_</w:t>
      </w:r>
    </w:p>
    <w:p w:rsidR="0056480D" w:rsidRPr="009B54CE" w:rsidRDefault="0056480D" w:rsidP="0056480D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6480D" w:rsidRPr="009B54CE" w:rsidRDefault="0056480D" w:rsidP="0056480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Potvrzení o absolvování RRP</w:t>
      </w:r>
    </w:p>
    <w:p w:rsidR="0056480D" w:rsidRPr="009B54CE" w:rsidRDefault="0056480D" w:rsidP="0056480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6480D" w:rsidRPr="009B54CE" w:rsidRDefault="0056480D" w:rsidP="0056480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Závěrečné vyhodnocení RRP:………………………………………………………………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…...</w:t>
      </w:r>
      <w:proofErr w:type="gramEnd"/>
    </w:p>
    <w:p w:rsidR="0056480D" w:rsidRPr="009B54CE" w:rsidRDefault="0056480D" w:rsidP="0056480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6480D" w:rsidRDefault="0056480D" w:rsidP="0056480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6480D" w:rsidRDefault="0056480D" w:rsidP="0056480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6480D" w:rsidRDefault="0056480D" w:rsidP="0056480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6480D" w:rsidRPr="009B54CE" w:rsidRDefault="0056480D" w:rsidP="0056480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6480D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6480D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6480D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6480D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6480D" w:rsidRPr="009B54CE" w:rsidRDefault="0056480D" w:rsidP="0056480D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Datum</w:t>
      </w:r>
      <w:r w:rsidRPr="009B54CE">
        <w:rPr>
          <w:rFonts w:ascii="Times New Roman" w:eastAsia="Times New Roman" w:hAnsi="Times New Roman" w:cs="Times New Roman"/>
          <w:lang w:eastAsia="cs-CZ"/>
        </w:rPr>
        <w:tab/>
        <w:t>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6480D" w:rsidRPr="009B54CE" w:rsidRDefault="0056480D" w:rsidP="0056480D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a razítko lékaře (zaměstnance) lázeňského zařízení 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proofErr w:type="gramEnd"/>
    </w:p>
    <w:p w:rsidR="0056480D" w:rsidRPr="009B54CE" w:rsidRDefault="0056480D" w:rsidP="0056480D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56480D" w:rsidRPr="009B54CE" w:rsidRDefault="0056480D" w:rsidP="0056480D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Podpis účastníka </w:t>
      </w:r>
      <w:proofErr w:type="gramStart"/>
      <w:r w:rsidRPr="009B54CE">
        <w:rPr>
          <w:rFonts w:ascii="Times New Roman" w:eastAsia="Times New Roman" w:hAnsi="Times New Roman" w:cs="Times New Roman"/>
          <w:lang w:eastAsia="cs-CZ"/>
        </w:rPr>
        <w:t>pobytu  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………………….</w:t>
      </w:r>
      <w:r w:rsidRPr="009B54CE">
        <w:rPr>
          <w:rFonts w:ascii="Times New Roman" w:eastAsia="Times New Roman" w:hAnsi="Times New Roman" w:cs="Times New Roman"/>
          <w:u w:val="single"/>
          <w:lang w:eastAsia="cs-CZ"/>
        </w:rPr>
        <w:t xml:space="preserve">                </w:t>
      </w:r>
    </w:p>
    <w:p w:rsidR="0056480D" w:rsidRPr="009B54CE" w:rsidRDefault="0056480D" w:rsidP="0056480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</w:t>
      </w:r>
    </w:p>
    <w:p w:rsidR="0056480D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u w:val="single"/>
          <w:lang w:eastAsia="cs-CZ"/>
        </w:rPr>
        <w:t>Potvrzený poukaz po ukončení RRP:</w:t>
      </w: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1x odevzdat v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9B54CE">
        <w:rPr>
          <w:rFonts w:ascii="Times New Roman" w:eastAsia="Times New Roman" w:hAnsi="Times New Roman" w:cs="Times New Roman"/>
          <w:lang w:eastAsia="cs-CZ"/>
        </w:rPr>
        <w:t>Lázních</w:t>
      </w:r>
    </w:p>
    <w:p w:rsidR="0056480D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rekondičně preventivní programy pojištěncům ČPZP přispívá Česká průmyslová zdravotní pojišťovna.</w:t>
      </w:r>
    </w:p>
    <w:p w:rsidR="0056480D" w:rsidRDefault="0056480D" w:rsidP="0056480D"/>
    <w:p w:rsidR="00FF29D8" w:rsidRDefault="00FF29D8" w:rsidP="0056480D">
      <w:pPr>
        <w:spacing w:after="120" w:line="240" w:lineRule="auto"/>
        <w:ind w:right="113"/>
        <w:jc w:val="both"/>
      </w:pPr>
    </w:p>
    <w:sectPr w:rsidR="00FF29D8" w:rsidSect="006A2EDA">
      <w:footerReference w:type="default" r:id="rId10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FA" w:rsidRDefault="00A86DFA" w:rsidP="006E38E6">
      <w:pPr>
        <w:spacing w:after="0" w:line="240" w:lineRule="auto"/>
      </w:pPr>
      <w:r>
        <w:separator/>
      </w:r>
    </w:p>
  </w:endnote>
  <w:endnote w:type="continuationSeparator" w:id="0">
    <w:p w:rsidR="00A86DFA" w:rsidRDefault="00A86DFA" w:rsidP="006E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A2EDA" w:rsidRPr="00352235" w:rsidRDefault="00FB5972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463405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:rsidR="006A2EDA" w:rsidRDefault="006A2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FA" w:rsidRDefault="00A86DFA" w:rsidP="006E38E6">
      <w:pPr>
        <w:spacing w:after="0" w:line="240" w:lineRule="auto"/>
      </w:pPr>
      <w:r>
        <w:separator/>
      </w:r>
    </w:p>
  </w:footnote>
  <w:footnote w:type="continuationSeparator" w:id="0">
    <w:p w:rsidR="00A86DFA" w:rsidRDefault="00A86DFA" w:rsidP="006E3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605B6"/>
    <w:multiLevelType w:val="hybridMultilevel"/>
    <w:tmpl w:val="5B4494E0"/>
    <w:lvl w:ilvl="0" w:tplc="C2A4AE68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72C01"/>
    <w:multiLevelType w:val="hybridMultilevel"/>
    <w:tmpl w:val="9C061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00350"/>
    <w:multiLevelType w:val="hybridMultilevel"/>
    <w:tmpl w:val="637A9B8C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93D46"/>
    <w:multiLevelType w:val="hybridMultilevel"/>
    <w:tmpl w:val="A506772A"/>
    <w:lvl w:ilvl="0" w:tplc="2B0CE16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E6"/>
    <w:rsid w:val="00007B5D"/>
    <w:rsid w:val="0005085A"/>
    <w:rsid w:val="00062C86"/>
    <w:rsid w:val="00146D31"/>
    <w:rsid w:val="00155716"/>
    <w:rsid w:val="00177E7A"/>
    <w:rsid w:val="001917FA"/>
    <w:rsid w:val="001D27B6"/>
    <w:rsid w:val="001F5326"/>
    <w:rsid w:val="0024599B"/>
    <w:rsid w:val="002749EB"/>
    <w:rsid w:val="003D487D"/>
    <w:rsid w:val="003E54E8"/>
    <w:rsid w:val="00404DF5"/>
    <w:rsid w:val="004454CF"/>
    <w:rsid w:val="00451D79"/>
    <w:rsid w:val="00463405"/>
    <w:rsid w:val="004756FA"/>
    <w:rsid w:val="004B0B3C"/>
    <w:rsid w:val="004B2E44"/>
    <w:rsid w:val="0056480D"/>
    <w:rsid w:val="00651432"/>
    <w:rsid w:val="006A2EDA"/>
    <w:rsid w:val="006E38E6"/>
    <w:rsid w:val="0072035F"/>
    <w:rsid w:val="007C5D96"/>
    <w:rsid w:val="007E3EE6"/>
    <w:rsid w:val="008412A0"/>
    <w:rsid w:val="00846B97"/>
    <w:rsid w:val="0085069B"/>
    <w:rsid w:val="00870FBA"/>
    <w:rsid w:val="008C6203"/>
    <w:rsid w:val="008D12C7"/>
    <w:rsid w:val="0091773A"/>
    <w:rsid w:val="00946603"/>
    <w:rsid w:val="0097715D"/>
    <w:rsid w:val="009B7E4B"/>
    <w:rsid w:val="00A2791E"/>
    <w:rsid w:val="00A57A8C"/>
    <w:rsid w:val="00A81871"/>
    <w:rsid w:val="00A86DFA"/>
    <w:rsid w:val="00AC416E"/>
    <w:rsid w:val="00AD78E4"/>
    <w:rsid w:val="00B71E82"/>
    <w:rsid w:val="00B7395F"/>
    <w:rsid w:val="00BF2C1D"/>
    <w:rsid w:val="00CB7678"/>
    <w:rsid w:val="00CC2A59"/>
    <w:rsid w:val="00D209EC"/>
    <w:rsid w:val="00D9780A"/>
    <w:rsid w:val="00E825AC"/>
    <w:rsid w:val="00E97E77"/>
    <w:rsid w:val="00F440FE"/>
    <w:rsid w:val="00FB5972"/>
    <w:rsid w:val="00FD786F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2042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8</cp:revision>
  <cp:lastPrinted>2017-04-10T07:36:00Z</cp:lastPrinted>
  <dcterms:created xsi:type="dcterms:W3CDTF">2017-03-23T12:09:00Z</dcterms:created>
  <dcterms:modified xsi:type="dcterms:W3CDTF">2017-04-10T07:37:00Z</dcterms:modified>
</cp:coreProperties>
</file>