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Město nad Metují - 549 01, Rovná 1705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T: </w:t>
      </w:r>
      <w:r>
        <w:rPr>
          <w:rFonts w:ascii="Arial" w:hAnsi="Arial" w:cs="Arial"/>
          <w:sz w:val="18"/>
          <w:szCs w:val="18"/>
        </w:rPr>
        <w:t xml:space="preserve">Pro: </w:t>
      </w:r>
      <w:r>
        <w:rPr>
          <w:rFonts w:ascii="Arial" w:hAnsi="Arial" w:cs="Arial"/>
          <w:sz w:val="16"/>
          <w:szCs w:val="16"/>
        </w:rPr>
        <w:t>M:739 673 428 F: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551 01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Náchodská 544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Jarom</w:t>
      </w:r>
      <w:r>
        <w:rPr>
          <w:rFonts w:ascii="Arial" w:hAnsi="Arial" w:cs="Arial"/>
          <w:sz w:val="20"/>
          <w:szCs w:val="20"/>
        </w:rPr>
        <w:t>ěř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služby 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sta Jarom</w:t>
      </w:r>
      <w:r>
        <w:rPr>
          <w:rFonts w:ascii="Arial" w:hAnsi="Arial" w:cs="Arial"/>
          <w:sz w:val="20"/>
          <w:szCs w:val="20"/>
        </w:rPr>
        <w:t>ěř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DTTO -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19.05.2022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registrace u KS v Hradci Králové, oddíl C, vložka 27248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Mj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bez DPH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DPH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Celkem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b/>
          <w:bCs/>
          <w:sz w:val="18"/>
          <w:szCs w:val="18"/>
        </w:rPr>
        <w:t>edm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Arial" w:hAnsi="Arial" w:cs="Arial"/>
          <w:b/>
          <w:bCs/>
          <w:sz w:val="18"/>
          <w:szCs w:val="18"/>
        </w:rPr>
        <w:t>t dodávky bez DPH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Platnost nabídky: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SELF STORAGE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731 01 11 11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info@contpro.eu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www.contpro.eu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Množ.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Blokováno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>
        <w:rPr>
          <w:rFonts w:ascii="Arial" w:hAnsi="Arial" w:cs="Arial"/>
          <w:sz w:val="18"/>
          <w:szCs w:val="18"/>
        </w:rPr>
        <w:t>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8110220556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24.05.2022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Vaše objednávka: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287 85 258 DIČ: CZ28785258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VÝHODNÝ PANELOVÝ SYSTÉM - ZÍSKÁVÁTE </w:t>
      </w:r>
      <w:proofErr w:type="gramStart"/>
      <w:r>
        <w:rPr>
          <w:rFonts w:ascii="Arial" w:hAnsi="Arial" w:cs="Arial"/>
          <w:sz w:val="16"/>
          <w:szCs w:val="16"/>
        </w:rPr>
        <w:t>VÍCE !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Vnější rozměry: 6055 x 2435 x 2800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Vnitřní výška: 2540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Izolace: minerální vata 60 / 60 / 100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Rám: ocelová svařovaná konstrukce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Opláštění: lakovaný </w:t>
      </w:r>
      <w:proofErr w:type="spellStart"/>
      <w:r>
        <w:rPr>
          <w:rFonts w:ascii="Arial" w:hAnsi="Arial" w:cs="Arial"/>
          <w:sz w:val="16"/>
          <w:szCs w:val="16"/>
        </w:rPr>
        <w:t>Zn</w:t>
      </w:r>
      <w:proofErr w:type="spellEnd"/>
      <w:r>
        <w:rPr>
          <w:rFonts w:ascii="Arial" w:hAnsi="Arial" w:cs="Arial"/>
          <w:sz w:val="16"/>
          <w:szCs w:val="16"/>
        </w:rPr>
        <w:t xml:space="preserve"> plech 0,60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Střecha: falcovaný </w:t>
      </w:r>
      <w:proofErr w:type="spellStart"/>
      <w:r>
        <w:rPr>
          <w:rFonts w:ascii="Arial" w:hAnsi="Arial" w:cs="Arial"/>
          <w:sz w:val="16"/>
          <w:szCs w:val="16"/>
        </w:rPr>
        <w:t>Zn</w:t>
      </w:r>
      <w:proofErr w:type="spellEnd"/>
      <w:r>
        <w:rPr>
          <w:rFonts w:ascii="Arial" w:hAnsi="Arial" w:cs="Arial"/>
          <w:sz w:val="16"/>
          <w:szCs w:val="16"/>
        </w:rPr>
        <w:t xml:space="preserve"> plech 0,63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parozábrana, izolace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Stěna: LDTD bílá nebo dekor dřevo, izolace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Podlaha: CEMENTOVANÉ DPD 22 </w:t>
      </w:r>
      <w:proofErr w:type="gramStart"/>
      <w:r>
        <w:rPr>
          <w:rFonts w:ascii="Arial" w:hAnsi="Arial" w:cs="Arial"/>
          <w:sz w:val="16"/>
          <w:szCs w:val="16"/>
        </w:rPr>
        <w:t>mm !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PVC 1,5 mm, izolace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Vybavení: vchodové dveře 875 x 2125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vnitřní dveře 875 x 2125 mm +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bezp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sklo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550 x 1100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ISO okna 945 x 1200 s roletou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ISO okno 600 x 600 mm sanitární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WC, umyvadlo, bojler 80 l, sprchový kout, </w:t>
      </w:r>
      <w:proofErr w:type="spellStart"/>
      <w:r>
        <w:rPr>
          <w:rFonts w:ascii="Arial" w:hAnsi="Arial" w:cs="Arial"/>
          <w:sz w:val="16"/>
          <w:szCs w:val="16"/>
        </w:rPr>
        <w:t>gula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el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ventilátor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190 m3/h, W výztuha 2000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napojení voda / odpad + E1S1 příprava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Elektroinstalace: standard / ČSN - 400V / </w:t>
      </w:r>
      <w:proofErr w:type="gramStart"/>
      <w:r>
        <w:rPr>
          <w:rFonts w:ascii="Arial" w:hAnsi="Arial" w:cs="Arial"/>
          <w:sz w:val="16"/>
          <w:szCs w:val="16"/>
        </w:rPr>
        <w:t>32A / 5-pol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CEE zásuvky zapuštěné v rámu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Topení: přímotopné panely 2 kW / </w:t>
      </w:r>
      <w:proofErr w:type="spellStart"/>
      <w:r>
        <w:rPr>
          <w:rFonts w:ascii="Arial" w:hAnsi="Arial" w:cs="Arial"/>
          <w:sz w:val="16"/>
          <w:szCs w:val="16"/>
        </w:rPr>
        <w:t>Stiebel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Eltron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Barevné provedení: RAL7035 /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sv.šedá</w:t>
      </w:r>
      <w:proofErr w:type="spellEnd"/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1A / OBYTNÁ BU</w:t>
      </w:r>
      <w:r>
        <w:rPr>
          <w:rFonts w:ascii="Arial" w:hAnsi="Arial" w:cs="Arial"/>
          <w:sz w:val="18"/>
          <w:szCs w:val="18"/>
        </w:rPr>
        <w:t>Ň</w:t>
      </w:r>
      <w:r>
        <w:rPr>
          <w:rFonts w:ascii="Arial" w:hAnsi="Arial" w:cs="Arial"/>
          <w:b/>
          <w:bCs/>
          <w:sz w:val="18"/>
          <w:szCs w:val="18"/>
        </w:rPr>
        <w:t xml:space="preserve">KA - OB6-SAN-AA - NOVÁ </w:t>
      </w:r>
      <w:r>
        <w:rPr>
          <w:rFonts w:ascii="Arial" w:hAnsi="Arial" w:cs="Arial"/>
          <w:sz w:val="18"/>
          <w:szCs w:val="18"/>
        </w:rPr>
        <w:t>1 ks 271100,00 21% 271100,00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Kompletní přeprava 1 ks / vč. poplatků mýta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DOPRAVA / Jarom</w:t>
      </w:r>
      <w:r>
        <w:rPr>
          <w:rFonts w:ascii="Arial" w:hAnsi="Arial" w:cs="Arial"/>
          <w:sz w:val="18"/>
          <w:szCs w:val="18"/>
        </w:rPr>
        <w:t xml:space="preserve">ěř 1 </w:t>
      </w:r>
      <w:proofErr w:type="spellStart"/>
      <w:r>
        <w:rPr>
          <w:rFonts w:ascii="Arial" w:hAnsi="Arial" w:cs="Arial"/>
          <w:sz w:val="18"/>
          <w:szCs w:val="18"/>
        </w:rPr>
        <w:t>transp</w:t>
      </w:r>
      <w:proofErr w:type="spellEnd"/>
      <w:r>
        <w:rPr>
          <w:rFonts w:ascii="Arial" w:hAnsi="Arial" w:cs="Arial"/>
          <w:sz w:val="18"/>
          <w:szCs w:val="18"/>
        </w:rPr>
        <w:t xml:space="preserve"> 7400,00 21% 7400,00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1 z 2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Nabídka </w:t>
      </w:r>
      <w:r>
        <w:rPr>
          <w:rFonts w:ascii="Arial" w:hAnsi="Arial" w:cs="Arial"/>
          <w:sz w:val="28"/>
          <w:szCs w:val="28"/>
        </w:rPr>
        <w:t>č</w:t>
      </w:r>
      <w:r>
        <w:rPr>
          <w:rFonts w:ascii="Arial" w:hAnsi="Arial" w:cs="Arial"/>
          <w:b/>
          <w:bCs/>
          <w:sz w:val="28"/>
          <w:szCs w:val="28"/>
        </w:rPr>
        <w:t>íslo: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731 01 11 00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 N F O V Ý R O B 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FAX: 491 47 47 11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 B C H O D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 491 47 47 00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Město nad Metují - 549 01, Rovná 1705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T: </w:t>
      </w:r>
      <w:r>
        <w:rPr>
          <w:rFonts w:ascii="Arial" w:hAnsi="Arial" w:cs="Arial"/>
          <w:sz w:val="18"/>
          <w:szCs w:val="18"/>
        </w:rPr>
        <w:t xml:space="preserve">Pro: </w:t>
      </w:r>
      <w:r>
        <w:rPr>
          <w:rFonts w:ascii="Arial" w:hAnsi="Arial" w:cs="Arial"/>
          <w:sz w:val="16"/>
          <w:szCs w:val="16"/>
        </w:rPr>
        <w:t>M:739 673 428 F: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551 01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Náchodská 544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Jarom</w:t>
      </w:r>
      <w:r>
        <w:rPr>
          <w:rFonts w:ascii="Arial" w:hAnsi="Arial" w:cs="Arial"/>
          <w:sz w:val="20"/>
          <w:szCs w:val="20"/>
        </w:rPr>
        <w:t>ěř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Technické služby m</w:t>
      </w:r>
      <w:r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b/>
          <w:bCs/>
          <w:sz w:val="20"/>
          <w:szCs w:val="20"/>
        </w:rPr>
        <w:t>sta Jarom</w:t>
      </w:r>
      <w:r>
        <w:rPr>
          <w:rFonts w:ascii="Arial" w:hAnsi="Arial" w:cs="Arial"/>
          <w:sz w:val="20"/>
          <w:szCs w:val="20"/>
        </w:rPr>
        <w:t>ěř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DTTO -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19.05.2022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registrace u KS v Hradci Králové, oddíl C, vložka 27248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Mj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bez DPH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DPH</w:t>
      </w:r>
      <w:proofErr w:type="spell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Celkem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b/>
          <w:bCs/>
          <w:sz w:val="18"/>
          <w:szCs w:val="18"/>
        </w:rPr>
        <w:t>edm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Arial" w:hAnsi="Arial" w:cs="Arial"/>
          <w:b/>
          <w:bCs/>
          <w:sz w:val="18"/>
          <w:szCs w:val="18"/>
        </w:rPr>
        <w:t>t dodávky bez DPH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Platnost nabídky: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SELF STORAGE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731 01 11 11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info@contpro.eu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www.contpro.eu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Množ.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Blokováno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>
        <w:rPr>
          <w:rFonts w:ascii="Arial" w:hAnsi="Arial" w:cs="Arial"/>
          <w:sz w:val="18"/>
          <w:szCs w:val="18"/>
        </w:rPr>
        <w:t>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8110220556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24.05.2022</w:t>
      </w:r>
      <w:proofErr w:type="gramEnd"/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Vaše objednávka: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287 85 258 DIČ: CZ28785258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POSKYTUJEME MNOŽSTEVNÍ SLEVY </w:t>
      </w:r>
      <w:r>
        <w:rPr>
          <w:rFonts w:ascii="Arial" w:hAnsi="Arial" w:cs="Arial"/>
          <w:sz w:val="18"/>
          <w:szCs w:val="18"/>
        </w:rPr>
        <w:t>1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Celkem bez DPH K</w:t>
      </w:r>
      <w:r>
        <w:rPr>
          <w:rFonts w:ascii="Arial" w:hAnsi="Arial" w:cs="Arial"/>
          <w:sz w:val="18"/>
          <w:szCs w:val="18"/>
        </w:rPr>
        <w:t xml:space="preserve">Č </w:t>
      </w:r>
      <w:r>
        <w:rPr>
          <w:rFonts w:ascii="Arial" w:hAnsi="Arial" w:cs="Arial"/>
          <w:b/>
          <w:bCs/>
          <w:sz w:val="18"/>
          <w:szCs w:val="18"/>
        </w:rPr>
        <w:t>278500,00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Servis zajiš</w:t>
      </w:r>
      <w:r>
        <w:rPr>
          <w:rFonts w:ascii="Arial" w:hAnsi="Arial" w:cs="Arial"/>
          <w:sz w:val="18"/>
          <w:szCs w:val="18"/>
        </w:rPr>
        <w:t>ť</w:t>
      </w:r>
      <w:r>
        <w:rPr>
          <w:rFonts w:ascii="Arial" w:hAnsi="Arial" w:cs="Arial"/>
          <w:b/>
          <w:bCs/>
          <w:sz w:val="18"/>
          <w:szCs w:val="18"/>
        </w:rPr>
        <w:t>uje: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 s.r.o.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Dodací podmínky: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Kupní smlouvy. Termín výroby 12-14 týdnů od úhrady zálohy. V důsledku aktuálního vývoje (COVID-19)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zejména v návaznostech na dostupnost materiálu, jsou dodací lhůty bez záruky. Všeobecné obchodní podmínky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jsou nedílnou součástí smlouvy.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Platební podmínky: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Úhrada zálohy 50% a doplatek 14 dnů po dodání.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Poznámka: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Nutno zajistit v místě vykládky: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příjezd pro nákladní soupravu 18 m / </w:t>
      </w:r>
      <w:proofErr w:type="spellStart"/>
      <w:r>
        <w:rPr>
          <w:rFonts w:ascii="Arial" w:hAnsi="Arial" w:cs="Arial"/>
          <w:sz w:val="18"/>
          <w:szCs w:val="18"/>
        </w:rPr>
        <w:t>solo</w:t>
      </w:r>
      <w:proofErr w:type="spellEnd"/>
      <w:r>
        <w:rPr>
          <w:rFonts w:ascii="Arial" w:hAnsi="Arial" w:cs="Arial"/>
          <w:sz w:val="18"/>
          <w:szCs w:val="18"/>
        </w:rPr>
        <w:t xml:space="preserve"> 9,5 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jeřáb nebo VZV pro snadnou manipulaci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připravenost plochy +/- 10 mm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napojení na inženýrské sítě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umístění kontejnerů na základový fundament bude provedeno zákazníkem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CONT s.r.o. nepřebírá odpovědnost za škody, které vzniknou v důsledku chybného nebo nedostatečného provedení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základového fundamentu nebo upevnění kontejnerů a ta je tímto vyloučena - za případné škody ručí zákazník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Záru</w:t>
      </w:r>
      <w:r>
        <w:rPr>
          <w:rFonts w:ascii="Arial" w:hAnsi="Arial" w:cs="Arial"/>
          <w:sz w:val="18"/>
          <w:szCs w:val="18"/>
        </w:rPr>
        <w:t>č</w:t>
      </w:r>
      <w:r>
        <w:rPr>
          <w:rFonts w:ascii="Arial" w:hAnsi="Arial" w:cs="Arial"/>
          <w:b/>
          <w:bCs/>
          <w:sz w:val="18"/>
          <w:szCs w:val="18"/>
        </w:rPr>
        <w:t>ní podmínky: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M. Smola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měsíců</w:t>
      </w:r>
    </w:p>
    <w:p w:rsidR="004C4503" w:rsidRDefault="004C4503" w:rsidP="004C4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Vaše spokojenost je naší prioritou. Těšíme se na spolupráci, obchodní team CONT </w:t>
      </w:r>
      <w:proofErr w:type="spellStart"/>
      <w:r>
        <w:rPr>
          <w:rFonts w:ascii="Arial" w:hAnsi="Arial" w:cs="Arial"/>
          <w:sz w:val="18"/>
          <w:szCs w:val="18"/>
        </w:rPr>
        <w:t>Proficontainers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2F2430" w:rsidRDefault="004C4503" w:rsidP="004C4503">
      <w:r>
        <w:rPr>
          <w:rFonts w:ascii="Arial" w:hAnsi="Arial" w:cs="Arial"/>
          <w:sz w:val="16"/>
          <w:szCs w:val="16"/>
        </w:rPr>
        <w:t>Strana 2</w:t>
      </w:r>
      <w:bookmarkStart w:id="0" w:name="_GoBack"/>
      <w:bookmarkEnd w:id="0"/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03"/>
    <w:rsid w:val="002F2430"/>
    <w:rsid w:val="004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8CD2-7725-441A-B459-2D23687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2022-05-27T08:12:00Z</dcterms:created>
  <dcterms:modified xsi:type="dcterms:W3CDTF">2022-05-27T08:13:00Z</dcterms:modified>
</cp:coreProperties>
</file>