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9829CA" w:rsidRDefault="009829CA" w:rsidP="009829CA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9829CA" w:rsidRDefault="009829CA" w:rsidP="009829CA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se sídlem: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Závodní 353/88, 360 06 Kalovy Vary</w:t>
      </w:r>
    </w:p>
    <w:p w:rsidR="009829CA" w:rsidRDefault="009829CA" w:rsidP="009829CA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IČO: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70891168</w:t>
      </w:r>
    </w:p>
    <w:p w:rsidR="009829CA" w:rsidRDefault="009829CA" w:rsidP="009829CA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DIČ: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CZ70891168</w:t>
      </w:r>
    </w:p>
    <w:p w:rsidR="009829CA" w:rsidRDefault="009829CA" w:rsidP="009829CA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zastoupený: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>
        <w:rPr>
          <w:rFonts w:ascii="Arial" w:hAnsi="Arial" w:cs="Arial"/>
          <w:sz w:val="20"/>
          <w:szCs w:val="20"/>
        </w:rPr>
        <w:t>Brtkem</w:t>
      </w:r>
      <w:proofErr w:type="spellEnd"/>
      <w:r>
        <w:rPr>
          <w:rFonts w:ascii="Arial" w:hAnsi="Arial" w:cs="Arial"/>
          <w:sz w:val="20"/>
          <w:szCs w:val="20"/>
        </w:rPr>
        <w:t xml:space="preserve">, vedoucím odboru investic Krajského úřadu </w:t>
      </w:r>
    </w:p>
    <w:p w:rsidR="009829CA" w:rsidRDefault="009829CA" w:rsidP="009829CA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Karlovarského kraje na základě usnesení Rady Karlovarského kraje </w:t>
      </w:r>
    </w:p>
    <w:p w:rsidR="009829CA" w:rsidRDefault="009829CA" w:rsidP="009829CA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č. RK 73/01/19 ze dne 28. 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DB6BE0" w:rsidRPr="00573B1D" w:rsidRDefault="00DB6BE0" w:rsidP="00DB6BE0">
      <w:pPr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Sociální služby v Kynšperku nad Ohří, příspěvková organizace</w:t>
      </w:r>
    </w:p>
    <w:p w:rsidR="00DB6BE0" w:rsidRPr="00F1677E" w:rsidRDefault="00DB6BE0" w:rsidP="00DB6BE0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sídlo: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 w:rsidR="009829CA">
        <w:rPr>
          <w:rFonts w:ascii="Arial" w:hAnsi="Arial" w:cs="Arial"/>
          <w:color w:val="auto"/>
          <w:sz w:val="20"/>
          <w:szCs w:val="20"/>
        </w:rPr>
        <w:tab/>
      </w:r>
      <w:proofErr w:type="spellStart"/>
      <w:r>
        <w:rPr>
          <w:rFonts w:ascii="Arial" w:hAnsi="Arial" w:cs="Arial"/>
          <w:color w:val="auto"/>
          <w:sz w:val="20"/>
          <w:szCs w:val="20"/>
        </w:rPr>
        <w:t>Pochlovická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57, Dolní Pochlovice, 357 51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Kynšperk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 nad Ohří</w:t>
      </w:r>
    </w:p>
    <w:p w:rsidR="00DB6BE0" w:rsidRPr="00F1677E" w:rsidRDefault="00DB6BE0" w:rsidP="00DB6BE0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IČO:                  </w:t>
      </w:r>
      <w:r w:rsidR="009829CA">
        <w:rPr>
          <w:rFonts w:ascii="Arial" w:hAnsi="Arial" w:cs="Arial"/>
          <w:color w:val="auto"/>
          <w:sz w:val="20"/>
          <w:szCs w:val="20"/>
        </w:rPr>
        <w:tab/>
      </w:r>
      <w:r w:rsidR="009829CA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70832641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 w:rsidRPr="00F1677E">
        <w:rPr>
          <w:rFonts w:ascii="Arial" w:hAnsi="Arial" w:cs="Arial"/>
          <w:color w:val="auto"/>
          <w:sz w:val="20"/>
          <w:szCs w:val="20"/>
        </w:rPr>
        <w:tab/>
      </w:r>
    </w:p>
    <w:p w:rsidR="00DB6BE0" w:rsidRPr="00F1677E" w:rsidRDefault="00DB6BE0" w:rsidP="00DB6BE0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>zastoupen</w:t>
      </w:r>
      <w:r w:rsidR="009829CA">
        <w:rPr>
          <w:rFonts w:ascii="Arial" w:hAnsi="Arial" w:cs="Arial"/>
          <w:color w:val="auto"/>
          <w:sz w:val="20"/>
          <w:szCs w:val="20"/>
        </w:rPr>
        <w:t>á</w:t>
      </w:r>
      <w:r w:rsidRPr="00F1677E">
        <w:rPr>
          <w:rFonts w:ascii="Arial" w:hAnsi="Arial" w:cs="Arial"/>
          <w:color w:val="auto"/>
          <w:sz w:val="20"/>
          <w:szCs w:val="20"/>
        </w:rPr>
        <w:t>:</w:t>
      </w:r>
      <w:r>
        <w:rPr>
          <w:rFonts w:ascii="Arial" w:hAnsi="Arial" w:cs="Arial"/>
          <w:color w:val="auto"/>
          <w:sz w:val="20"/>
          <w:szCs w:val="20"/>
        </w:rPr>
        <w:tab/>
      </w:r>
      <w:r w:rsidR="009829CA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 xml:space="preserve">Mgr. Lenkou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Antolovou</w:t>
      </w:r>
      <w:proofErr w:type="spellEnd"/>
      <w:r>
        <w:rPr>
          <w:rFonts w:ascii="Arial" w:hAnsi="Arial" w:cs="Arial"/>
          <w:color w:val="auto"/>
          <w:sz w:val="20"/>
          <w:szCs w:val="20"/>
        </w:rPr>
        <w:t>, MPA, ředitelkou</w:t>
      </w:r>
      <w:r w:rsidRPr="00F1677E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příspěvkové organizace</w:t>
      </w:r>
    </w:p>
    <w:p w:rsidR="00DB6BE0" w:rsidRDefault="009829CA" w:rsidP="00DB6BE0">
      <w:p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zapsaná</w:t>
      </w:r>
      <w:r w:rsidR="00DB6BE0" w:rsidRPr="00F1677E">
        <w:rPr>
          <w:rFonts w:ascii="Arial" w:hAnsi="Arial" w:cs="Arial"/>
          <w:color w:val="auto"/>
          <w:sz w:val="20"/>
          <w:szCs w:val="20"/>
        </w:rPr>
        <w:t xml:space="preserve"> v obchodním rejstříku vedeném Krajským soudem v</w:t>
      </w:r>
      <w:r w:rsidR="00DB6BE0">
        <w:rPr>
          <w:rFonts w:ascii="Arial" w:hAnsi="Arial" w:cs="Arial"/>
          <w:color w:val="auto"/>
          <w:sz w:val="20"/>
          <w:szCs w:val="20"/>
        </w:rPr>
        <w:t xml:space="preserve"> Plzni, </w:t>
      </w:r>
      <w:proofErr w:type="spellStart"/>
      <w:r w:rsidR="00DB6BE0">
        <w:rPr>
          <w:rFonts w:ascii="Arial" w:hAnsi="Arial" w:cs="Arial"/>
          <w:color w:val="auto"/>
          <w:sz w:val="20"/>
          <w:szCs w:val="20"/>
        </w:rPr>
        <w:t>sp</w:t>
      </w:r>
      <w:proofErr w:type="spellEnd"/>
      <w:r w:rsidR="00DB6BE0">
        <w:rPr>
          <w:rFonts w:ascii="Arial" w:hAnsi="Arial" w:cs="Arial"/>
          <w:color w:val="auto"/>
          <w:sz w:val="20"/>
          <w:szCs w:val="20"/>
        </w:rPr>
        <w:t xml:space="preserve">. zn. </w:t>
      </w:r>
      <w:proofErr w:type="spellStart"/>
      <w:r w:rsidR="00DB6BE0">
        <w:rPr>
          <w:rFonts w:ascii="Arial" w:hAnsi="Arial" w:cs="Arial"/>
          <w:color w:val="auto"/>
          <w:sz w:val="20"/>
          <w:szCs w:val="20"/>
        </w:rPr>
        <w:t>Pr</w:t>
      </w:r>
      <w:proofErr w:type="spellEnd"/>
      <w:r w:rsidR="00DB6BE0">
        <w:rPr>
          <w:rFonts w:ascii="Arial" w:hAnsi="Arial" w:cs="Arial"/>
          <w:color w:val="auto"/>
          <w:sz w:val="20"/>
          <w:szCs w:val="20"/>
        </w:rPr>
        <w:t xml:space="preserve"> 537</w:t>
      </w:r>
    </w:p>
    <w:p w:rsidR="00B873FF" w:rsidRPr="00B21BFB" w:rsidRDefault="00B873FF" w:rsidP="00B873FF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roku 2022 </w:t>
      </w:r>
      <w:r w:rsidR="00117393">
        <w:rPr>
          <w:rFonts w:ascii="Arial" w:hAnsi="Arial" w:cs="Arial"/>
          <w:sz w:val="20"/>
          <w:szCs w:val="20"/>
        </w:rPr>
        <w:t xml:space="preserve">a 2023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795174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795174" w:rsidRDefault="00795174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0D1CB5" w:rsidRDefault="000D1CB5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Na základě této smlouvy bude centrální zadavatel zadávat pro pověřujícího zadavatele libovolný počet veřejných zakázek v průběhu roku 2022</w:t>
      </w:r>
      <w:r w:rsidR="00375DB9">
        <w:rPr>
          <w:rFonts w:ascii="Arial" w:hAnsi="Arial" w:cs="Arial"/>
          <w:sz w:val="20"/>
          <w:szCs w:val="20"/>
        </w:rPr>
        <w:t xml:space="preserve"> a 2023</w:t>
      </w:r>
      <w:r>
        <w:rPr>
          <w:rFonts w:ascii="Arial" w:hAnsi="Arial" w:cs="Arial"/>
          <w:sz w:val="20"/>
          <w:szCs w:val="20"/>
        </w:rPr>
        <w:t>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0D1CB5">
        <w:rPr>
          <w:rFonts w:ascii="Arial" w:hAnsi="Arial" w:cs="Arial"/>
          <w:sz w:val="20"/>
          <w:szCs w:val="20"/>
        </w:rPr>
        <w:t>1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20</w:t>
      </w:r>
      <w:r w:rsidR="0065233F">
        <w:rPr>
          <w:rFonts w:ascii="Arial" w:hAnsi="Arial" w:cs="Arial"/>
          <w:sz w:val="20"/>
          <w:szCs w:val="20"/>
        </w:rPr>
        <w:t xml:space="preserve"> a PR 06/</w:t>
      </w:r>
      <w:r w:rsidR="006F5926">
        <w:rPr>
          <w:rFonts w:ascii="Arial" w:hAnsi="Arial" w:cs="Arial"/>
          <w:sz w:val="20"/>
          <w:szCs w:val="20"/>
        </w:rPr>
        <w:t>2018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centrální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 o centrální zadání veřejné zakázky.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0D1CB5">
        <w:rPr>
          <w:rFonts w:ascii="Arial" w:hAnsi="Arial" w:cs="Arial"/>
          <w:sz w:val="20"/>
          <w:szCs w:val="20"/>
        </w:rPr>
        <w:t>1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20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 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Pověřující zadavatel je povinen konzultovat s centrálním zadavatelem každou změnu závazku ze smlouvy u veřejné zakázky zadávané podle této smlouvy a vyžádat si souhlas centrálního zadavatele s uzavřením dodatku. </w:t>
      </w:r>
    </w:p>
    <w:p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pověřující zadavatel poruší své povinnosti stanovené touto smlouvou nebo předpisem Rady kraje č. PR 01/2020,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75DB9">
        <w:rPr>
          <w:rFonts w:ascii="Arial" w:hAnsi="Arial" w:cs="Arial"/>
          <w:sz w:val="20"/>
          <w:szCs w:val="20"/>
        </w:rPr>
        <w:t>3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75DB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</w:p>
    <w:p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 elektronických úkonech a autorizované konverzi dokumentů, ve znění pozdějších předpisů uzavřena elektronicky.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DD6EA6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D6EA6" w:rsidRPr="00DD6EA6" w:rsidRDefault="00DD6EA6" w:rsidP="00DD6EA6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26.05.2022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Dne 26.05.2022</w:t>
      </w:r>
      <w:bookmarkStart w:id="0" w:name="_GoBack"/>
      <w:bookmarkEnd w:id="0"/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B6BE0" w:rsidRDefault="00DB6BE0" w:rsidP="00DB6BE0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 xml:space="preserve">    _________________________________</w:t>
      </w:r>
      <w:r>
        <w:rPr>
          <w:rFonts w:ascii="Arial" w:hAnsi="Arial" w:cs="Arial"/>
          <w:sz w:val="20"/>
          <w:szCs w:val="20"/>
        </w:rPr>
        <w:tab/>
        <w:t xml:space="preserve">  _________________________________</w:t>
      </w:r>
    </w:p>
    <w:p w:rsidR="00DB6BE0" w:rsidRDefault="00DB6BE0" w:rsidP="00DB6BE0">
      <w:pPr>
        <w:pStyle w:val="Odstavecseseznamem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Sociální služby v Kynšperku nad Ohří,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Karlovarský kraj</w:t>
      </w:r>
    </w:p>
    <w:p w:rsidR="00DB6BE0" w:rsidRDefault="00DB6BE0" w:rsidP="00DB6BE0">
      <w:pPr>
        <w:pStyle w:val="Odstavecseseznamem"/>
        <w:ind w:left="0" w:firstLine="70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příspěvková organizace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Ing. Tomáš Brtek</w:t>
      </w:r>
    </w:p>
    <w:p w:rsidR="00DB6BE0" w:rsidRPr="00D749E4" w:rsidRDefault="00DB6BE0" w:rsidP="00DB6BE0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749E4">
        <w:rPr>
          <w:rFonts w:ascii="Arial" w:hAnsi="Arial" w:cs="Arial"/>
          <w:sz w:val="20"/>
          <w:szCs w:val="20"/>
        </w:rPr>
        <w:t xml:space="preserve">Mgr. Lenka </w:t>
      </w:r>
      <w:proofErr w:type="spellStart"/>
      <w:r w:rsidRPr="00D749E4">
        <w:rPr>
          <w:rFonts w:ascii="Arial" w:hAnsi="Arial" w:cs="Arial"/>
          <w:sz w:val="20"/>
          <w:szCs w:val="20"/>
        </w:rPr>
        <w:t>Antolová</w:t>
      </w:r>
      <w:proofErr w:type="spellEnd"/>
      <w:r w:rsidRPr="00D749E4">
        <w:rPr>
          <w:rFonts w:ascii="Arial" w:hAnsi="Arial" w:cs="Arial"/>
          <w:sz w:val="20"/>
          <w:szCs w:val="20"/>
        </w:rPr>
        <w:t>, MPA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Pr="00D749E4">
        <w:rPr>
          <w:rFonts w:ascii="Arial" w:hAnsi="Arial" w:cs="Arial"/>
          <w:sz w:val="20"/>
          <w:szCs w:val="20"/>
        </w:rPr>
        <w:t>vedoucí odboru investic</w:t>
      </w:r>
    </w:p>
    <w:p w:rsidR="00DB6BE0" w:rsidRPr="00401120" w:rsidRDefault="00DB6BE0" w:rsidP="00DB6B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ředitelka</w:t>
      </w:r>
    </w:p>
    <w:p w:rsidR="00DB6BE0" w:rsidRDefault="00DB6BE0" w:rsidP="00DB6BE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F96C3C" w:rsidRPr="00DF2912" w:rsidRDefault="00F96C3C" w:rsidP="009B119A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F96C3C" w:rsidRPr="00DF2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FF"/>
    <w:rsid w:val="00092CAF"/>
    <w:rsid w:val="000D1CB5"/>
    <w:rsid w:val="00111D2F"/>
    <w:rsid w:val="00117393"/>
    <w:rsid w:val="00123F2B"/>
    <w:rsid w:val="001A17EE"/>
    <w:rsid w:val="001C7FD4"/>
    <w:rsid w:val="002D28A4"/>
    <w:rsid w:val="002E61D9"/>
    <w:rsid w:val="00375DB9"/>
    <w:rsid w:val="003B2C65"/>
    <w:rsid w:val="00426FD5"/>
    <w:rsid w:val="00433BA4"/>
    <w:rsid w:val="0051381E"/>
    <w:rsid w:val="00544BDE"/>
    <w:rsid w:val="005A3D0E"/>
    <w:rsid w:val="00600B8B"/>
    <w:rsid w:val="0060751D"/>
    <w:rsid w:val="0065233F"/>
    <w:rsid w:val="0068377B"/>
    <w:rsid w:val="00683CA2"/>
    <w:rsid w:val="00690ECD"/>
    <w:rsid w:val="006F5926"/>
    <w:rsid w:val="0071359A"/>
    <w:rsid w:val="0074479C"/>
    <w:rsid w:val="00760C06"/>
    <w:rsid w:val="00795174"/>
    <w:rsid w:val="007D6A14"/>
    <w:rsid w:val="007F4955"/>
    <w:rsid w:val="00860419"/>
    <w:rsid w:val="0094177C"/>
    <w:rsid w:val="00961D33"/>
    <w:rsid w:val="00967F0E"/>
    <w:rsid w:val="009829CA"/>
    <w:rsid w:val="009951B2"/>
    <w:rsid w:val="009B119A"/>
    <w:rsid w:val="009C5482"/>
    <w:rsid w:val="00A20E5C"/>
    <w:rsid w:val="00A84209"/>
    <w:rsid w:val="00AA6F44"/>
    <w:rsid w:val="00AB7DCA"/>
    <w:rsid w:val="00AC6C9F"/>
    <w:rsid w:val="00AF224F"/>
    <w:rsid w:val="00B11F7B"/>
    <w:rsid w:val="00B4053F"/>
    <w:rsid w:val="00B42BF2"/>
    <w:rsid w:val="00B55B11"/>
    <w:rsid w:val="00B873FF"/>
    <w:rsid w:val="00C424D2"/>
    <w:rsid w:val="00C43F5C"/>
    <w:rsid w:val="00C54798"/>
    <w:rsid w:val="00D24B60"/>
    <w:rsid w:val="00D4169D"/>
    <w:rsid w:val="00DA311E"/>
    <w:rsid w:val="00DB3BE9"/>
    <w:rsid w:val="00DB6BE0"/>
    <w:rsid w:val="00DD6EA6"/>
    <w:rsid w:val="00DF2912"/>
    <w:rsid w:val="00DF3D11"/>
    <w:rsid w:val="00E41B41"/>
    <w:rsid w:val="00E92B35"/>
    <w:rsid w:val="00ED2A95"/>
    <w:rsid w:val="00EF3B46"/>
    <w:rsid w:val="00EF3F00"/>
    <w:rsid w:val="00EF4790"/>
    <w:rsid w:val="00F1677E"/>
    <w:rsid w:val="00F76919"/>
    <w:rsid w:val="00F96C3C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9638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1189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5</cp:revision>
  <dcterms:created xsi:type="dcterms:W3CDTF">2022-05-25T12:06:00Z</dcterms:created>
  <dcterms:modified xsi:type="dcterms:W3CDTF">2022-05-27T05:48:00Z</dcterms:modified>
</cp:coreProperties>
</file>