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ED3A3" w14:textId="77777777" w:rsidR="005C216C" w:rsidRPr="005C216C" w:rsidRDefault="005C216C" w:rsidP="009201EE">
      <w:pPr>
        <w:ind w:right="-284"/>
        <w:jc w:val="center"/>
        <w:rPr>
          <w:b/>
          <w:sz w:val="24"/>
          <w:szCs w:val="24"/>
        </w:rPr>
      </w:pPr>
      <w:bookmarkStart w:id="0" w:name="_GoBack"/>
      <w:bookmarkEnd w:id="0"/>
      <w:r w:rsidRPr="005C216C">
        <w:rPr>
          <w:b/>
          <w:sz w:val="24"/>
          <w:szCs w:val="24"/>
        </w:rPr>
        <w:t>SMLOUVA O POSKYTNUTÍ SLUŽEB</w:t>
      </w:r>
    </w:p>
    <w:p w14:paraId="7A0ED3A4" w14:textId="77777777" w:rsidR="005C216C" w:rsidRPr="005C216C" w:rsidRDefault="005C216C" w:rsidP="009201EE">
      <w:pPr>
        <w:ind w:right="-284"/>
        <w:rPr>
          <w:b/>
          <w:sz w:val="24"/>
          <w:szCs w:val="24"/>
        </w:rPr>
      </w:pPr>
    </w:p>
    <w:p w14:paraId="7A0ED3A5" w14:textId="77777777" w:rsidR="00DE0AFC" w:rsidRPr="005C216C" w:rsidRDefault="00355279" w:rsidP="008A1382">
      <w:pPr>
        <w:ind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5C216C" w:rsidRPr="005C216C">
        <w:rPr>
          <w:b/>
          <w:sz w:val="24"/>
          <w:szCs w:val="24"/>
        </w:rPr>
        <w:t>SBĚR</w:t>
      </w:r>
      <w:r w:rsidR="00602329">
        <w:rPr>
          <w:b/>
          <w:sz w:val="24"/>
          <w:szCs w:val="24"/>
        </w:rPr>
        <w:t>U</w:t>
      </w:r>
      <w:r w:rsidR="005C216C" w:rsidRPr="005C216C">
        <w:rPr>
          <w:b/>
          <w:sz w:val="24"/>
          <w:szCs w:val="24"/>
        </w:rPr>
        <w:t>, SVOZ</w:t>
      </w:r>
      <w:r w:rsidR="00602329">
        <w:rPr>
          <w:b/>
          <w:sz w:val="24"/>
          <w:szCs w:val="24"/>
        </w:rPr>
        <w:t>U</w:t>
      </w:r>
      <w:r w:rsidR="00B31774">
        <w:rPr>
          <w:b/>
          <w:sz w:val="24"/>
          <w:szCs w:val="24"/>
        </w:rPr>
        <w:t xml:space="preserve">, ODSTRAŇOVÁNÍ </w:t>
      </w:r>
      <w:r w:rsidR="005C216C" w:rsidRPr="005C216C">
        <w:rPr>
          <w:b/>
          <w:sz w:val="24"/>
          <w:szCs w:val="24"/>
        </w:rPr>
        <w:t>A LIKVIDACE KOMUNÁLNÍHO ODPADU)</w:t>
      </w:r>
    </w:p>
    <w:p w14:paraId="7A0ED3A6" w14:textId="77777777" w:rsidR="005C216C" w:rsidRDefault="005C216C" w:rsidP="008A1382">
      <w:pPr>
        <w:ind w:right="140"/>
        <w:jc w:val="center"/>
      </w:pPr>
    </w:p>
    <w:p w14:paraId="7A0ED3A7" w14:textId="77777777" w:rsidR="005C216C" w:rsidRDefault="005C216C" w:rsidP="008A1382">
      <w:pPr>
        <w:ind w:right="140"/>
        <w:jc w:val="center"/>
      </w:pPr>
      <w:r>
        <w:t>podle § 1746 odstavec 2) a násl</w:t>
      </w:r>
      <w:r w:rsidR="00CA0B6F">
        <w:t xml:space="preserve">edujících zákona č. 89/2012 </w:t>
      </w:r>
      <w:proofErr w:type="spellStart"/>
      <w:proofErr w:type="gramStart"/>
      <w:r w:rsidR="00CA0B6F">
        <w:t>Sb.</w:t>
      </w:r>
      <w:r>
        <w:t>,Občanský</w:t>
      </w:r>
      <w:proofErr w:type="spellEnd"/>
      <w:proofErr w:type="gramEnd"/>
      <w:r>
        <w:t xml:space="preserve"> zákoník</w:t>
      </w:r>
    </w:p>
    <w:p w14:paraId="7A0ED3A8" w14:textId="77777777" w:rsidR="005C216C" w:rsidRDefault="005C216C" w:rsidP="008A1382">
      <w:pPr>
        <w:ind w:right="140"/>
        <w:jc w:val="center"/>
      </w:pPr>
    </w:p>
    <w:p w14:paraId="7A0ED3A9" w14:textId="77777777" w:rsidR="005C216C" w:rsidRDefault="005C216C" w:rsidP="008A1382">
      <w:pPr>
        <w:ind w:right="140"/>
        <w:jc w:val="center"/>
      </w:pPr>
      <w:r>
        <w:t xml:space="preserve"> </w:t>
      </w:r>
    </w:p>
    <w:p w14:paraId="7A0ED3AA" w14:textId="77777777" w:rsidR="005C216C" w:rsidRPr="001D105B" w:rsidRDefault="001D105B" w:rsidP="008A1382">
      <w:pPr>
        <w:ind w:right="140"/>
        <w:jc w:val="center"/>
        <w:rPr>
          <w:b/>
          <w:sz w:val="24"/>
          <w:szCs w:val="24"/>
        </w:rPr>
      </w:pPr>
      <w:r w:rsidRPr="001D105B">
        <w:rPr>
          <w:b/>
          <w:sz w:val="24"/>
          <w:szCs w:val="24"/>
        </w:rPr>
        <w:t>S</w:t>
      </w:r>
      <w:r w:rsidR="00AA345C">
        <w:rPr>
          <w:b/>
          <w:sz w:val="24"/>
          <w:szCs w:val="24"/>
        </w:rPr>
        <w:t>mluvní strany</w:t>
      </w:r>
    </w:p>
    <w:p w14:paraId="7A0ED3AB" w14:textId="77777777" w:rsidR="001D105B" w:rsidRDefault="001D105B" w:rsidP="008A1382">
      <w:pPr>
        <w:ind w:right="140"/>
        <w:jc w:val="left"/>
      </w:pPr>
    </w:p>
    <w:p w14:paraId="7A0ED3AC" w14:textId="77777777" w:rsidR="005C216C" w:rsidRPr="001D105B" w:rsidRDefault="001D105B" w:rsidP="008A1382">
      <w:pPr>
        <w:ind w:right="140"/>
        <w:jc w:val="center"/>
        <w:rPr>
          <w:b/>
        </w:rPr>
      </w:pPr>
      <w:r w:rsidRPr="001D105B">
        <w:rPr>
          <w:b/>
        </w:rPr>
        <w:t>Technické služby Krnov s.r.o.</w:t>
      </w:r>
    </w:p>
    <w:p w14:paraId="7A0ED3AD" w14:textId="77777777" w:rsidR="001D105B" w:rsidRDefault="00355279" w:rsidP="008A1382">
      <w:pPr>
        <w:ind w:right="140"/>
        <w:jc w:val="center"/>
      </w:pPr>
      <w:r>
        <w:t>Se sídlem</w:t>
      </w:r>
      <w:r w:rsidR="00AA345C">
        <w:t xml:space="preserve">: </w:t>
      </w:r>
      <w:r w:rsidR="001D105B">
        <w:t>Stará 256/11, 794 01 Krnov</w:t>
      </w:r>
    </w:p>
    <w:p w14:paraId="7A0ED3AE" w14:textId="77777777" w:rsidR="001D105B" w:rsidRDefault="001D105B" w:rsidP="008A1382">
      <w:pPr>
        <w:ind w:right="140"/>
        <w:jc w:val="center"/>
      </w:pPr>
      <w:r>
        <w:t>IČ</w:t>
      </w:r>
      <w:r w:rsidR="00AA345C">
        <w:t>O:</w:t>
      </w:r>
      <w:r>
        <w:t>25398547</w:t>
      </w:r>
    </w:p>
    <w:p w14:paraId="7A0ED3AF" w14:textId="77777777" w:rsidR="001D105B" w:rsidRDefault="001D105B" w:rsidP="008A1382">
      <w:pPr>
        <w:ind w:right="140"/>
        <w:jc w:val="center"/>
      </w:pPr>
      <w:r>
        <w:t>DI</w:t>
      </w:r>
      <w:r w:rsidR="00AA345C">
        <w:t>Č:</w:t>
      </w:r>
      <w:r>
        <w:t>CZ25398547</w:t>
      </w:r>
    </w:p>
    <w:p w14:paraId="7A0ED3B0" w14:textId="77777777" w:rsidR="003F290F" w:rsidRDefault="003F290F" w:rsidP="008A1382">
      <w:pPr>
        <w:ind w:right="140"/>
        <w:jc w:val="center"/>
      </w:pPr>
      <w:r>
        <w:t>IČZ</w:t>
      </w:r>
      <w:r w:rsidR="00AA345C">
        <w:t xml:space="preserve">: </w:t>
      </w:r>
      <w:r>
        <w:t>CZT 00720</w:t>
      </w:r>
    </w:p>
    <w:p w14:paraId="7A0ED3B1" w14:textId="61986D41" w:rsidR="001D105B" w:rsidRDefault="00AA345C" w:rsidP="008A1382">
      <w:pPr>
        <w:ind w:right="140"/>
        <w:jc w:val="center"/>
      </w:pPr>
      <w:r>
        <w:t xml:space="preserve">Bankovní spojení: </w:t>
      </w:r>
      <w:proofErr w:type="spellStart"/>
      <w:r w:rsidR="0027362F" w:rsidRPr="0027362F">
        <w:rPr>
          <w:highlight w:val="black"/>
        </w:rPr>
        <w:t>xxxxxxxxxxxxxxxxxxx</w:t>
      </w:r>
      <w:proofErr w:type="spellEnd"/>
    </w:p>
    <w:p w14:paraId="7A0ED3B2" w14:textId="699EEEC4" w:rsidR="001D105B" w:rsidRDefault="0027362F" w:rsidP="008A1382">
      <w:pPr>
        <w:ind w:right="140"/>
        <w:jc w:val="center"/>
      </w:pPr>
      <w:r>
        <w:t xml:space="preserve">Číslo účtu: </w:t>
      </w:r>
      <w:proofErr w:type="spellStart"/>
      <w:r w:rsidRPr="0027362F">
        <w:rPr>
          <w:highlight w:val="black"/>
        </w:rPr>
        <w:t>xxxxxxxxxxxxxxxxxxx</w:t>
      </w:r>
      <w:proofErr w:type="spellEnd"/>
    </w:p>
    <w:p w14:paraId="7A0ED3B3" w14:textId="77777777" w:rsidR="001D105B" w:rsidRDefault="00CA0B6F" w:rsidP="008A1382">
      <w:pPr>
        <w:ind w:right="140"/>
        <w:jc w:val="center"/>
      </w:pPr>
      <w:r>
        <w:t>Zastoupená</w:t>
      </w:r>
      <w:r w:rsidR="00AA345C">
        <w:t xml:space="preserve">: </w:t>
      </w:r>
      <w:proofErr w:type="spellStart"/>
      <w:proofErr w:type="gramStart"/>
      <w:r w:rsidR="001D105B">
        <w:t>Ing.Štefanem</w:t>
      </w:r>
      <w:proofErr w:type="spellEnd"/>
      <w:proofErr w:type="gramEnd"/>
      <w:r w:rsidR="001D105B">
        <w:t xml:space="preserve"> </w:t>
      </w:r>
      <w:proofErr w:type="spellStart"/>
      <w:r w:rsidR="001D105B">
        <w:t>Ledvoněm</w:t>
      </w:r>
      <w:proofErr w:type="spellEnd"/>
      <w:r w:rsidR="001D105B">
        <w:t>, jednatel</w:t>
      </w:r>
      <w:r w:rsidR="00AA345C">
        <w:t>em</w:t>
      </w:r>
    </w:p>
    <w:p w14:paraId="7A0ED3B4" w14:textId="77777777" w:rsidR="001D105B" w:rsidRPr="001D105B" w:rsidRDefault="007A079C" w:rsidP="008A1382">
      <w:pPr>
        <w:ind w:right="140"/>
        <w:jc w:val="center"/>
      </w:pPr>
      <w:r>
        <w:t>Společnost je zapsána v obchodním rejstříku K</w:t>
      </w:r>
      <w:r w:rsidR="00EF1C7B">
        <w:t xml:space="preserve">OS v </w:t>
      </w:r>
      <w:r w:rsidR="00996217">
        <w:t>Ostravě, oddíl C</w:t>
      </w:r>
      <w:r>
        <w:t xml:space="preserve">, vložka </w:t>
      </w:r>
      <w:r w:rsidR="00EF1C7B">
        <w:t>18402</w:t>
      </w:r>
    </w:p>
    <w:p w14:paraId="2FB5C3F7" w14:textId="77777777" w:rsidR="0027362F" w:rsidRDefault="00AA345C" w:rsidP="008A1382">
      <w:pPr>
        <w:ind w:right="140"/>
        <w:jc w:val="center"/>
      </w:pPr>
      <w:r>
        <w:t xml:space="preserve">Kontaktní osoba: </w:t>
      </w:r>
      <w:proofErr w:type="spellStart"/>
      <w:r w:rsidR="0027362F" w:rsidRPr="0027362F">
        <w:rPr>
          <w:highlight w:val="black"/>
        </w:rPr>
        <w:t>xxxxxxxxxxxxxxxx</w:t>
      </w:r>
      <w:proofErr w:type="spellEnd"/>
      <w:r w:rsidR="00952E3D">
        <w:t xml:space="preserve">, telefon </w:t>
      </w:r>
      <w:proofErr w:type="spellStart"/>
      <w:r w:rsidR="0027362F" w:rsidRPr="0027362F">
        <w:rPr>
          <w:highlight w:val="black"/>
        </w:rPr>
        <w:t>xxxxxxxxxxxxxxxx</w:t>
      </w:r>
      <w:proofErr w:type="spellEnd"/>
      <w:r w:rsidR="00952E3D">
        <w:t>, email:</w:t>
      </w:r>
    </w:p>
    <w:p w14:paraId="7A0ED3B5" w14:textId="201EB0A1" w:rsidR="00952E3D" w:rsidRDefault="0027362F" w:rsidP="008A1382">
      <w:pPr>
        <w:ind w:right="140"/>
        <w:jc w:val="center"/>
      </w:pPr>
      <w:proofErr w:type="spellStart"/>
      <w:r w:rsidRPr="0027362F">
        <w:rPr>
          <w:highlight w:val="black"/>
        </w:rPr>
        <w:t>xxxxxxxxxxxxxxxxxxxxxx</w:t>
      </w:r>
      <w:proofErr w:type="spellEnd"/>
    </w:p>
    <w:p w14:paraId="7A0ED3B6" w14:textId="77777777" w:rsidR="00EF1C7B" w:rsidRDefault="00952E3D" w:rsidP="008A1382">
      <w:pPr>
        <w:ind w:right="140"/>
        <w:jc w:val="left"/>
      </w:pPr>
      <w:r>
        <w:t xml:space="preserve">            </w:t>
      </w:r>
    </w:p>
    <w:p w14:paraId="7A0ED3B7" w14:textId="77777777" w:rsidR="005C216C" w:rsidRDefault="00AA345C" w:rsidP="008A1382">
      <w:pPr>
        <w:ind w:right="140"/>
        <w:jc w:val="center"/>
      </w:pPr>
      <w:r>
        <w:t>(</w:t>
      </w:r>
      <w:r w:rsidR="001D105B">
        <w:t xml:space="preserve">dále jen </w:t>
      </w:r>
      <w:r w:rsidR="001D105B">
        <w:rPr>
          <w:lang w:val="en-US"/>
        </w:rPr>
        <w:t>“</w:t>
      </w:r>
      <w:proofErr w:type="spellStart"/>
      <w:r w:rsidR="001D105B" w:rsidRPr="00AA345C">
        <w:rPr>
          <w:b/>
          <w:lang w:val="en-US"/>
        </w:rPr>
        <w:t>pos</w:t>
      </w:r>
      <w:r w:rsidR="001D105B" w:rsidRPr="00AA345C">
        <w:rPr>
          <w:b/>
        </w:rPr>
        <w:t>kytovatel</w:t>
      </w:r>
      <w:proofErr w:type="spellEnd"/>
      <w:r w:rsidR="001D105B">
        <w:t>“)</w:t>
      </w:r>
    </w:p>
    <w:p w14:paraId="7A0ED3B8" w14:textId="77777777" w:rsidR="001D105B" w:rsidRDefault="001D105B" w:rsidP="008A1382">
      <w:pPr>
        <w:ind w:right="140"/>
        <w:jc w:val="left"/>
      </w:pPr>
    </w:p>
    <w:p w14:paraId="7A0ED3B9" w14:textId="7F71398C" w:rsidR="001D105B" w:rsidRDefault="00E432E4" w:rsidP="008A1382">
      <w:pPr>
        <w:ind w:right="140"/>
        <w:jc w:val="center"/>
      </w:pPr>
      <w:r>
        <w:t>a</w:t>
      </w:r>
    </w:p>
    <w:p w14:paraId="35B9A02E" w14:textId="2D42C2FA" w:rsidR="00E432E4" w:rsidRDefault="00E432E4" w:rsidP="008A1382">
      <w:pPr>
        <w:ind w:right="140"/>
        <w:jc w:val="center"/>
      </w:pPr>
    </w:p>
    <w:p w14:paraId="753EC87C" w14:textId="77777777" w:rsidR="00E432E4" w:rsidRDefault="00E432E4" w:rsidP="008A1382">
      <w:pPr>
        <w:ind w:right="140"/>
        <w:jc w:val="center"/>
      </w:pPr>
    </w:p>
    <w:p w14:paraId="3F0E4831" w14:textId="10C05DE5" w:rsidR="00587FAF" w:rsidRDefault="00D12E3B" w:rsidP="008A1382">
      <w:pPr>
        <w:ind w:right="140"/>
        <w:jc w:val="center"/>
      </w:pPr>
      <w:r>
        <w:t>Česká republika – Okresní soud v Bruntále</w:t>
      </w:r>
    </w:p>
    <w:p w14:paraId="7A0ED3BC" w14:textId="352F4FF3" w:rsidR="001D105B" w:rsidRDefault="00355279" w:rsidP="008A1382">
      <w:pPr>
        <w:ind w:right="140"/>
        <w:jc w:val="center"/>
      </w:pPr>
      <w:r>
        <w:t>Se sídlem</w:t>
      </w:r>
      <w:r w:rsidR="00196B0D">
        <w:t>:</w:t>
      </w:r>
      <w:r w:rsidR="00D4102B" w:rsidRPr="00D4102B">
        <w:t xml:space="preserve"> </w:t>
      </w:r>
      <w:r w:rsidR="000153E7">
        <w:t>Partyzánská 1453/11</w:t>
      </w:r>
      <w:r w:rsidR="00D002E0">
        <w:t>, 79</w:t>
      </w:r>
      <w:r w:rsidR="000153E7">
        <w:t>2</w:t>
      </w:r>
      <w:r w:rsidR="00D002E0">
        <w:t xml:space="preserve"> 01 </w:t>
      </w:r>
      <w:r w:rsidR="000153E7">
        <w:t>Bruntál</w:t>
      </w:r>
    </w:p>
    <w:p w14:paraId="7A0ED3BD" w14:textId="17B2031A" w:rsidR="001D105B" w:rsidRDefault="001D105B" w:rsidP="008A1382">
      <w:pPr>
        <w:ind w:right="140"/>
        <w:jc w:val="center"/>
      </w:pPr>
      <w:r>
        <w:t>IČO:</w:t>
      </w:r>
      <w:r w:rsidR="00E86F22">
        <w:t xml:space="preserve"> </w:t>
      </w:r>
      <w:r w:rsidR="006D226F">
        <w:t>00025208</w:t>
      </w:r>
    </w:p>
    <w:p w14:paraId="7A0ED3BE" w14:textId="607740F7" w:rsidR="001D105B" w:rsidRDefault="001D105B" w:rsidP="008A1382">
      <w:pPr>
        <w:ind w:right="140"/>
        <w:jc w:val="center"/>
      </w:pPr>
      <w:r>
        <w:t>DIČ:</w:t>
      </w:r>
      <w:r w:rsidR="00EB4305">
        <w:rPr>
          <w:lang w:val="en-US"/>
        </w:rPr>
        <w:t xml:space="preserve">               </w:t>
      </w:r>
    </w:p>
    <w:p w14:paraId="7A0ED3BF" w14:textId="766D20E8" w:rsidR="001D105B" w:rsidRDefault="001D105B" w:rsidP="008A1382">
      <w:pPr>
        <w:ind w:right="140"/>
        <w:jc w:val="center"/>
      </w:pPr>
      <w:r>
        <w:t>Bankovní spojení:</w:t>
      </w:r>
      <w:r w:rsidR="007C0858">
        <w:t xml:space="preserve"> </w:t>
      </w:r>
      <w:proofErr w:type="spellStart"/>
      <w:r w:rsidR="0027362F" w:rsidRPr="0027362F">
        <w:rPr>
          <w:highlight w:val="black"/>
        </w:rPr>
        <w:t>xxxxxxxxxxxxxxxx</w:t>
      </w:r>
      <w:proofErr w:type="spellEnd"/>
      <w:r w:rsidR="00EB4305">
        <w:rPr>
          <w:lang w:val="en-US"/>
        </w:rPr>
        <w:t xml:space="preserve">                 </w:t>
      </w:r>
    </w:p>
    <w:p w14:paraId="7A0ED3C0" w14:textId="77777777" w:rsidR="001D105B" w:rsidRDefault="001D105B" w:rsidP="008A1382">
      <w:pPr>
        <w:ind w:right="140"/>
        <w:jc w:val="center"/>
      </w:pPr>
      <w:r>
        <w:t>Číslo účtu:</w:t>
      </w:r>
      <w:r w:rsidR="007C0858">
        <w:t xml:space="preserve"> </w:t>
      </w:r>
      <w:r w:rsidR="00EB4305">
        <w:rPr>
          <w:lang w:val="en-US"/>
        </w:rPr>
        <w:t xml:space="preserve">                                   </w:t>
      </w:r>
    </w:p>
    <w:p w14:paraId="7A0ED3C1" w14:textId="378C5ADF" w:rsidR="001D105B" w:rsidRDefault="00CA0B6F" w:rsidP="008A1382">
      <w:pPr>
        <w:ind w:right="140"/>
        <w:jc w:val="center"/>
      </w:pPr>
      <w:r>
        <w:t>Zastoupená</w:t>
      </w:r>
      <w:r w:rsidR="001D105B">
        <w:t>:</w:t>
      </w:r>
      <w:r w:rsidR="000840C3">
        <w:t xml:space="preserve"> </w:t>
      </w:r>
      <w:r w:rsidR="000840C3" w:rsidRPr="0027362F">
        <w:t xml:space="preserve">Mgr. Hanou </w:t>
      </w:r>
      <w:proofErr w:type="spellStart"/>
      <w:r w:rsidR="000840C3" w:rsidRPr="0027362F">
        <w:t>Rapušákovou</w:t>
      </w:r>
      <w:proofErr w:type="spellEnd"/>
      <w:r w:rsidR="000840C3" w:rsidRPr="0027362F">
        <w:t>, předsedkyní okresního soudu</w:t>
      </w:r>
    </w:p>
    <w:p w14:paraId="7A0ED3C2" w14:textId="77777777" w:rsidR="002A6815" w:rsidRDefault="00CA0B6F" w:rsidP="008A1382">
      <w:pPr>
        <w:ind w:right="140"/>
        <w:jc w:val="center"/>
      </w:pPr>
      <w:r>
        <w:t>Zapsaná</w:t>
      </w:r>
      <w:r w:rsidR="00EF1C7B">
        <w:t xml:space="preserve"> v obchodním rejstříku:</w:t>
      </w:r>
      <w:r w:rsidR="002A6815">
        <w:t xml:space="preserve"> </w:t>
      </w:r>
      <w:r w:rsidR="00EB4305">
        <w:rPr>
          <w:lang w:val="en-US"/>
        </w:rPr>
        <w:t xml:space="preserve">                                        </w:t>
      </w:r>
    </w:p>
    <w:p w14:paraId="7A0ED3C3" w14:textId="194AE617" w:rsidR="002A6815" w:rsidRDefault="00952E3D" w:rsidP="008A1382">
      <w:pPr>
        <w:ind w:right="140"/>
        <w:jc w:val="center"/>
      </w:pPr>
      <w:r>
        <w:t>Kontaktní osoba:</w:t>
      </w:r>
      <w:r w:rsidR="00EB4305">
        <w:rPr>
          <w:lang w:val="en-US"/>
        </w:rPr>
        <w:t xml:space="preserve">                                       </w:t>
      </w:r>
    </w:p>
    <w:p w14:paraId="7A0ED3C4" w14:textId="77777777" w:rsidR="00EF1C7B" w:rsidRDefault="00EF1C7B" w:rsidP="008A1382">
      <w:pPr>
        <w:ind w:right="140"/>
        <w:jc w:val="center"/>
      </w:pPr>
    </w:p>
    <w:p w14:paraId="7A0ED3C5" w14:textId="77777777" w:rsidR="00EF1C7B" w:rsidRPr="00EF1C7B" w:rsidRDefault="00AA345C" w:rsidP="008A1382">
      <w:pPr>
        <w:ind w:right="140"/>
        <w:jc w:val="center"/>
        <w:rPr>
          <w:lang w:val="en-US"/>
        </w:rPr>
      </w:pPr>
      <w:r>
        <w:t>(</w:t>
      </w:r>
      <w:r w:rsidR="00EF1C7B">
        <w:t xml:space="preserve">dále jen </w:t>
      </w:r>
      <w:r w:rsidR="00EF1C7B">
        <w:rPr>
          <w:lang w:val="en-US"/>
        </w:rPr>
        <w:t>“</w:t>
      </w:r>
      <w:proofErr w:type="spellStart"/>
      <w:r w:rsidR="00EF1C7B" w:rsidRPr="00996217">
        <w:rPr>
          <w:b/>
          <w:lang w:val="en-US"/>
        </w:rPr>
        <w:t>objednatel</w:t>
      </w:r>
      <w:proofErr w:type="spellEnd"/>
      <w:r w:rsidR="00EF1C7B">
        <w:rPr>
          <w:lang w:val="en-US"/>
        </w:rPr>
        <w:t>”)</w:t>
      </w:r>
    </w:p>
    <w:p w14:paraId="7A0ED3C6" w14:textId="77777777" w:rsidR="001D105B" w:rsidRDefault="001D105B" w:rsidP="008A1382">
      <w:pPr>
        <w:ind w:right="140"/>
        <w:jc w:val="left"/>
      </w:pPr>
    </w:p>
    <w:p w14:paraId="7A0ED3C7" w14:textId="77777777" w:rsidR="0055270F" w:rsidRDefault="0055270F" w:rsidP="008A1382">
      <w:pPr>
        <w:ind w:right="140"/>
        <w:jc w:val="left"/>
      </w:pPr>
    </w:p>
    <w:p w14:paraId="7A0ED3CA" w14:textId="77777777" w:rsidR="004E2C33" w:rsidRDefault="004E2C33" w:rsidP="008A1382">
      <w:pPr>
        <w:ind w:right="140"/>
        <w:jc w:val="center"/>
      </w:pPr>
    </w:p>
    <w:p w14:paraId="7A0ED3CB" w14:textId="77777777" w:rsidR="004E2C33" w:rsidRPr="007437CC" w:rsidRDefault="004E2C33" w:rsidP="008A1382">
      <w:pPr>
        <w:ind w:right="140"/>
        <w:jc w:val="center"/>
        <w:rPr>
          <w:b/>
        </w:rPr>
      </w:pPr>
      <w:r w:rsidRPr="007437CC">
        <w:rPr>
          <w:b/>
        </w:rPr>
        <w:t>I.</w:t>
      </w:r>
    </w:p>
    <w:p w14:paraId="7A0ED3CC" w14:textId="77777777" w:rsidR="004E2C33" w:rsidRPr="00FB3993" w:rsidRDefault="004E2C33" w:rsidP="008A1382">
      <w:pPr>
        <w:ind w:right="140"/>
        <w:jc w:val="center"/>
        <w:rPr>
          <w:b/>
        </w:rPr>
      </w:pPr>
      <w:r w:rsidRPr="00FB3993">
        <w:rPr>
          <w:b/>
        </w:rPr>
        <w:t xml:space="preserve">Úvodní ustanovení </w:t>
      </w:r>
    </w:p>
    <w:p w14:paraId="7A0ED3CD" w14:textId="77777777" w:rsidR="00AD1BB4" w:rsidRDefault="00AD1BB4" w:rsidP="00AD1BB4">
      <w:pPr>
        <w:suppressAutoHyphens/>
        <w:ind w:right="-284"/>
        <w:jc w:val="left"/>
      </w:pPr>
    </w:p>
    <w:p w14:paraId="7A0ED3CE" w14:textId="77777777" w:rsidR="009201EE" w:rsidRDefault="004E2C33" w:rsidP="00A84C23">
      <w:pPr>
        <w:pStyle w:val="Odstavecseseznamem"/>
        <w:numPr>
          <w:ilvl w:val="0"/>
          <w:numId w:val="1"/>
        </w:numPr>
        <w:suppressAutoHyphens/>
        <w:ind w:right="140"/>
      </w:pPr>
      <w:r>
        <w:t xml:space="preserve">Objednatel je původcem komunálního odpadu dle ustanovení zákona č. 185/2001 </w:t>
      </w:r>
      <w:proofErr w:type="gramStart"/>
      <w:r>
        <w:t xml:space="preserve">Sb. </w:t>
      </w:r>
      <w:r w:rsidR="00AD1BB4">
        <w:t xml:space="preserve">o  </w:t>
      </w:r>
      <w:r w:rsidR="00AA345C">
        <w:t>odpadech</w:t>
      </w:r>
      <w:proofErr w:type="gramEnd"/>
      <w:r w:rsidR="00AA345C">
        <w:t xml:space="preserve"> </w:t>
      </w:r>
      <w:r w:rsidR="00295FBC">
        <w:t>ve znění pozdějších předpisů (dále jen „záko</w:t>
      </w:r>
      <w:r w:rsidR="00AD1BB4">
        <w:t xml:space="preserve">n o odpadech“), a touto smlouvo přenáší svou </w:t>
      </w:r>
      <w:r w:rsidR="00295FBC">
        <w:t xml:space="preserve">povinnost na poskytovatele jako na oprávněnou osobu dle ustanovení </w:t>
      </w:r>
      <w:r w:rsidR="00597F9A">
        <w:t>zákona</w:t>
      </w:r>
      <w:r w:rsidR="00AD1BB4">
        <w:t xml:space="preserve"> </w:t>
      </w:r>
      <w:r w:rsidR="009201EE">
        <w:t>o odpadech, nakládat s komunálním odpadem, který byl do doby předání poskytovateli ve vlastnictví</w:t>
      </w:r>
      <w:r w:rsidR="00AA345C">
        <w:t xml:space="preserve"> </w:t>
      </w:r>
      <w:r w:rsidR="009201EE">
        <w:t>objednatele.</w:t>
      </w:r>
    </w:p>
    <w:p w14:paraId="7A0ED3CF" w14:textId="77777777" w:rsidR="00AD1BB4" w:rsidRDefault="00AD1BB4" w:rsidP="00A84C23">
      <w:pPr>
        <w:suppressAutoHyphens/>
        <w:ind w:right="140"/>
        <w:jc w:val="left"/>
      </w:pPr>
    </w:p>
    <w:p w14:paraId="7A0ED3D0" w14:textId="77777777" w:rsidR="009201EE" w:rsidRDefault="009201EE" w:rsidP="00A84C23">
      <w:pPr>
        <w:pStyle w:val="Odstavecseseznamem"/>
        <w:numPr>
          <w:ilvl w:val="0"/>
          <w:numId w:val="1"/>
        </w:numPr>
        <w:suppressAutoHyphens/>
        <w:ind w:right="140"/>
      </w:pPr>
      <w:r>
        <w:t>Poskytovatel je oprávněnou osobou k nakládání s komunální</w:t>
      </w:r>
      <w:r w:rsidR="00AD1BB4">
        <w:t xml:space="preserve">m odpadem ve smyslu zákona </w:t>
      </w:r>
      <w:r w:rsidR="00FB3993">
        <w:t>o</w:t>
      </w:r>
      <w:r w:rsidR="00AA345C">
        <w:t xml:space="preserve"> odpadech</w:t>
      </w:r>
      <w:r w:rsidR="00FB3993">
        <w:t>.</w:t>
      </w:r>
      <w:r w:rsidR="00AA345C">
        <w:t xml:space="preserve"> </w:t>
      </w:r>
      <w:r w:rsidR="00FB3993">
        <w:t xml:space="preserve"> Poskytovatel</w:t>
      </w:r>
      <w:r w:rsidR="00AA345C">
        <w:t xml:space="preserve"> </w:t>
      </w:r>
      <w:r w:rsidR="00FB3993">
        <w:t xml:space="preserve">se zavazuje, že zajistí v rozsahu </w:t>
      </w:r>
      <w:r w:rsidR="00AD1BB4">
        <w:t xml:space="preserve">a za podmínek sjednaných v této </w:t>
      </w:r>
      <w:r w:rsidR="00FB3993">
        <w:t>smlouvě pro objednatele nakládání s komunálním odpadem, jež tvoří předmět této smlouvy.</w:t>
      </w:r>
    </w:p>
    <w:p w14:paraId="7A0ED3D1" w14:textId="77777777" w:rsidR="00FB3993" w:rsidRDefault="00FB3993" w:rsidP="00A84C23">
      <w:pPr>
        <w:suppressAutoHyphens/>
        <w:ind w:right="140"/>
      </w:pPr>
    </w:p>
    <w:p w14:paraId="7A0ED3D2" w14:textId="77777777" w:rsidR="0055270F" w:rsidRDefault="0055270F" w:rsidP="00A84C23">
      <w:pPr>
        <w:suppressAutoHyphens/>
        <w:ind w:right="140"/>
      </w:pPr>
    </w:p>
    <w:p w14:paraId="7A0ED3D3" w14:textId="77777777" w:rsidR="0055270F" w:rsidRDefault="0055270F" w:rsidP="00A84C23">
      <w:pPr>
        <w:suppressAutoHyphens/>
        <w:ind w:right="140"/>
      </w:pPr>
    </w:p>
    <w:p w14:paraId="7A0ED3D4" w14:textId="77777777" w:rsidR="0055270F" w:rsidRDefault="0055270F" w:rsidP="00AD1BB4">
      <w:pPr>
        <w:suppressAutoHyphens/>
        <w:ind w:right="-284"/>
      </w:pPr>
    </w:p>
    <w:p w14:paraId="7A0ED3D5" w14:textId="77777777" w:rsidR="00FB3993" w:rsidRPr="007437CC" w:rsidRDefault="00FB3993" w:rsidP="00FB3993">
      <w:pPr>
        <w:suppressAutoHyphens/>
        <w:ind w:right="-284"/>
        <w:jc w:val="center"/>
        <w:rPr>
          <w:b/>
        </w:rPr>
      </w:pPr>
      <w:r w:rsidRPr="007437CC">
        <w:rPr>
          <w:b/>
        </w:rPr>
        <w:t>II.</w:t>
      </w:r>
    </w:p>
    <w:p w14:paraId="7A0ED3D6" w14:textId="77777777" w:rsidR="00FB3993" w:rsidRDefault="00FB3993" w:rsidP="00FB3993">
      <w:pPr>
        <w:suppressAutoHyphens/>
        <w:ind w:right="-284"/>
        <w:jc w:val="center"/>
        <w:rPr>
          <w:b/>
        </w:rPr>
      </w:pPr>
      <w:r>
        <w:rPr>
          <w:b/>
        </w:rPr>
        <w:t>Předmět plnění</w:t>
      </w:r>
    </w:p>
    <w:p w14:paraId="7A0ED3D7" w14:textId="77777777" w:rsidR="00FB3993" w:rsidRDefault="00FB3993" w:rsidP="00FB3993">
      <w:pPr>
        <w:suppressAutoHyphens/>
        <w:ind w:right="-284"/>
        <w:jc w:val="left"/>
      </w:pPr>
    </w:p>
    <w:p w14:paraId="7A0ED3D8" w14:textId="11AFFBB0" w:rsidR="00FB3993" w:rsidRDefault="00FB3993" w:rsidP="00A84C23">
      <w:pPr>
        <w:pStyle w:val="Odstavecseseznamem"/>
        <w:numPr>
          <w:ilvl w:val="0"/>
          <w:numId w:val="2"/>
        </w:numPr>
        <w:suppressAutoHyphens/>
        <w:ind w:right="140"/>
      </w:pPr>
      <w:r>
        <w:t xml:space="preserve">Předmětem této smlouvy je závazek poskytovatele v rozsahu a za podmínek dohodnutých </w:t>
      </w:r>
      <w:r w:rsidR="00B545DC">
        <w:t>t</w:t>
      </w:r>
      <w:r w:rsidR="003D76EF">
        <w:t>outo smlouvou poskytovat pro objednatele komplexní služby v oblasti sběru, svozu</w:t>
      </w:r>
      <w:r w:rsidR="00B31774">
        <w:t xml:space="preserve">, </w:t>
      </w:r>
      <w:r w:rsidR="00F53006">
        <w:t>o</w:t>
      </w:r>
      <w:r w:rsidR="00B31774">
        <w:t xml:space="preserve">dstraňování </w:t>
      </w:r>
      <w:r w:rsidR="00AA345C">
        <w:t xml:space="preserve">a </w:t>
      </w:r>
      <w:r w:rsidR="00B545DC">
        <w:t xml:space="preserve">likvidace směsného </w:t>
      </w:r>
      <w:r w:rsidR="00B545DC" w:rsidRPr="0027362F">
        <w:t>kom</w:t>
      </w:r>
      <w:r w:rsidR="00AA345C" w:rsidRPr="0027362F">
        <w:t xml:space="preserve">unálního </w:t>
      </w:r>
      <w:r w:rsidR="000840C3" w:rsidRPr="0027362F">
        <w:t xml:space="preserve">a tříděného </w:t>
      </w:r>
      <w:r w:rsidR="00AA345C" w:rsidRPr="0027362F">
        <w:t>odpadu, vše</w:t>
      </w:r>
      <w:r w:rsidR="00AA345C">
        <w:t xml:space="preserve"> v souladu </w:t>
      </w:r>
      <w:r w:rsidR="00B545DC">
        <w:t xml:space="preserve">se zákonem o </w:t>
      </w:r>
      <w:r w:rsidR="00F53006">
        <w:t xml:space="preserve">odpadech a se </w:t>
      </w:r>
      <w:r w:rsidR="00B545DC">
        <w:t xml:space="preserve">souvisejícími prováděcími předpisy. </w:t>
      </w:r>
    </w:p>
    <w:p w14:paraId="7A0ED3D9" w14:textId="77777777" w:rsidR="00F53006" w:rsidRDefault="00F53006" w:rsidP="00A84C23">
      <w:pPr>
        <w:suppressAutoHyphens/>
      </w:pPr>
    </w:p>
    <w:p w14:paraId="7A0ED3DA" w14:textId="77777777" w:rsidR="00F53006" w:rsidRDefault="00F53006" w:rsidP="00E1445B">
      <w:pPr>
        <w:suppressAutoHyphens/>
        <w:ind w:right="-284"/>
      </w:pPr>
    </w:p>
    <w:p w14:paraId="7A0ED3DB" w14:textId="77777777" w:rsidR="00FA79AE" w:rsidRDefault="00A75B58" w:rsidP="00A84C23">
      <w:pPr>
        <w:pStyle w:val="Odstavecseseznamem"/>
        <w:numPr>
          <w:ilvl w:val="0"/>
          <w:numId w:val="2"/>
        </w:numPr>
        <w:suppressAutoHyphens/>
        <w:ind w:right="140"/>
      </w:pPr>
      <w:r>
        <w:t>Sběrem, svozem a likvidací se pro účely této smlouvy rozumí:</w:t>
      </w:r>
    </w:p>
    <w:p w14:paraId="7A0ED3DC" w14:textId="77777777" w:rsidR="00E1445B" w:rsidRDefault="00E1445B" w:rsidP="00A84C23">
      <w:pPr>
        <w:pStyle w:val="Odstavecseseznamem"/>
        <w:suppressAutoHyphens/>
        <w:ind w:right="140"/>
      </w:pPr>
    </w:p>
    <w:p w14:paraId="7A0ED3DD" w14:textId="7E60D717" w:rsidR="00A75B58" w:rsidRDefault="00A75B58" w:rsidP="00A84C23">
      <w:pPr>
        <w:pStyle w:val="Odstavecseseznamem"/>
        <w:numPr>
          <w:ilvl w:val="0"/>
          <w:numId w:val="6"/>
        </w:numPr>
        <w:suppressAutoHyphens/>
        <w:ind w:right="140"/>
      </w:pPr>
      <w:r>
        <w:t xml:space="preserve">pravidelný odvoz směsného komunálního </w:t>
      </w:r>
      <w:r w:rsidR="000840C3" w:rsidRPr="0027362F">
        <w:t xml:space="preserve">a tříděného </w:t>
      </w:r>
      <w:r w:rsidRPr="0027362F">
        <w:t>odpadu</w:t>
      </w:r>
      <w:r>
        <w:t xml:space="preserve"> ze stanovišť do místa odstranění určeného</w:t>
      </w:r>
      <w:r w:rsidR="00F53006">
        <w:t xml:space="preserve"> </w:t>
      </w:r>
      <w:r w:rsidR="00FA79AE">
        <w:t>poskytovatelem a zajištění jeho likvidace.</w:t>
      </w:r>
    </w:p>
    <w:p w14:paraId="7A0ED3DE" w14:textId="77777777" w:rsidR="009201EE" w:rsidRDefault="009201EE" w:rsidP="00A84C23">
      <w:pPr>
        <w:suppressAutoHyphens/>
        <w:ind w:right="140"/>
      </w:pPr>
    </w:p>
    <w:p w14:paraId="7A0ED3DF" w14:textId="35321059" w:rsidR="005F6CDB" w:rsidRDefault="005F6CDB" w:rsidP="00A84C23">
      <w:pPr>
        <w:pStyle w:val="Odstavecseseznamem"/>
        <w:numPr>
          <w:ilvl w:val="0"/>
          <w:numId w:val="2"/>
        </w:numPr>
        <w:suppressAutoHyphens/>
        <w:ind w:right="140"/>
      </w:pPr>
      <w:r>
        <w:t>Poskytovatel se zavazuje, že provede služby řádně a odbo</w:t>
      </w:r>
      <w:r w:rsidR="00E1445B">
        <w:t xml:space="preserve">rně svým jménem, na vlastní </w:t>
      </w:r>
      <w:r>
        <w:t>náklady a na vlastní odpovědnost a objednatel se zavazuje poskytov</w:t>
      </w:r>
      <w:r w:rsidR="000840C3">
        <w:t xml:space="preserve">ateli poskytovat součinnost </w:t>
      </w:r>
      <w:r>
        <w:t>s předmětem plnění a za provedené služby platit sjednanou cenu, dle podmínek sjednaných v této smlouvě.</w:t>
      </w:r>
    </w:p>
    <w:p w14:paraId="7A0ED3E0" w14:textId="77777777" w:rsidR="005F6CDB" w:rsidRDefault="005F6CDB" w:rsidP="00A84C23">
      <w:pPr>
        <w:suppressAutoHyphens/>
        <w:ind w:right="140"/>
      </w:pPr>
    </w:p>
    <w:p w14:paraId="7A0ED3E1" w14:textId="77777777" w:rsidR="005F6CDB" w:rsidRPr="004C7954" w:rsidRDefault="005F6CDB" w:rsidP="005F6CDB">
      <w:pPr>
        <w:suppressAutoHyphens/>
        <w:ind w:right="-284"/>
        <w:jc w:val="center"/>
        <w:rPr>
          <w:b/>
        </w:rPr>
      </w:pPr>
      <w:r w:rsidRPr="004C7954">
        <w:rPr>
          <w:b/>
        </w:rPr>
        <w:t>III.</w:t>
      </w:r>
    </w:p>
    <w:p w14:paraId="7A0ED3E2" w14:textId="77777777" w:rsidR="005F6CDB" w:rsidRDefault="005F6CDB" w:rsidP="005F6CDB">
      <w:pPr>
        <w:suppressAutoHyphens/>
        <w:ind w:right="-284"/>
        <w:jc w:val="center"/>
        <w:rPr>
          <w:b/>
        </w:rPr>
      </w:pPr>
      <w:r>
        <w:rPr>
          <w:b/>
        </w:rPr>
        <w:t>Předmět služeb</w:t>
      </w:r>
    </w:p>
    <w:p w14:paraId="7A0ED3E3" w14:textId="77777777" w:rsidR="005F6CDB" w:rsidRDefault="005F6CDB" w:rsidP="005F6CDB">
      <w:pPr>
        <w:suppressAutoHyphens/>
        <w:ind w:right="-284"/>
        <w:jc w:val="left"/>
        <w:rPr>
          <w:b/>
        </w:rPr>
      </w:pPr>
    </w:p>
    <w:p w14:paraId="7A0ED3E4" w14:textId="77777777" w:rsidR="00EB7B0A" w:rsidRDefault="00AA345C" w:rsidP="00A84C23">
      <w:pPr>
        <w:pStyle w:val="Odstavecseseznamem"/>
        <w:numPr>
          <w:ilvl w:val="0"/>
          <w:numId w:val="4"/>
        </w:numPr>
        <w:suppressAutoHyphens/>
        <w:ind w:right="140"/>
      </w:pPr>
      <w:r>
        <w:t>Předmětem služeb je</w:t>
      </w:r>
      <w:r w:rsidR="00EB7B0A">
        <w:t>:</w:t>
      </w:r>
    </w:p>
    <w:p w14:paraId="7A0ED3E5" w14:textId="77777777" w:rsidR="00587ED1" w:rsidRDefault="00587ED1" w:rsidP="00A84C23">
      <w:pPr>
        <w:suppressAutoHyphens/>
        <w:ind w:right="140" w:firstLine="240"/>
      </w:pPr>
    </w:p>
    <w:p w14:paraId="7A0ED3E6" w14:textId="0CBCF7C7" w:rsidR="003A06EF" w:rsidRDefault="00EB7B0A" w:rsidP="00A84C23">
      <w:pPr>
        <w:pStyle w:val="Odstavecseseznamem"/>
        <w:numPr>
          <w:ilvl w:val="0"/>
          <w:numId w:val="5"/>
        </w:numPr>
        <w:suppressAutoHyphens/>
        <w:ind w:right="140"/>
      </w:pPr>
      <w:r>
        <w:t>pravidelný s</w:t>
      </w:r>
      <w:r w:rsidR="00AA345C">
        <w:t xml:space="preserve">voz směsného komunálního </w:t>
      </w:r>
      <w:r w:rsidR="000840C3" w:rsidRPr="0027362F">
        <w:t xml:space="preserve">a tříděného </w:t>
      </w:r>
      <w:r w:rsidR="00AA345C" w:rsidRPr="0027362F">
        <w:t>odpadu</w:t>
      </w:r>
      <w:r w:rsidR="00AA345C">
        <w:t xml:space="preserve">, </w:t>
      </w:r>
      <w:r>
        <w:t xml:space="preserve">jeho likvidace a dále zápůjčka potřebného počtu </w:t>
      </w:r>
      <w:r w:rsidR="00C41C67">
        <w:t>odpadových nádob, četnost vývozu a velikost nádob dle přílohy č. 1</w:t>
      </w:r>
      <w:r w:rsidR="003A06EF">
        <w:t>. Odpadové nádoby budou poskytovatelem přenechány do užívání objednateli</w:t>
      </w:r>
      <w:r w:rsidR="00275D9C">
        <w:t>.</w:t>
      </w:r>
    </w:p>
    <w:p w14:paraId="7A0ED3E7" w14:textId="77777777" w:rsidR="00587ED1" w:rsidRDefault="00587ED1" w:rsidP="00A84C23">
      <w:pPr>
        <w:suppressAutoHyphens/>
        <w:ind w:right="140" w:firstLine="360"/>
      </w:pPr>
    </w:p>
    <w:p w14:paraId="7A0ED3E8" w14:textId="77777777" w:rsidR="003A06EF" w:rsidRDefault="003A06EF" w:rsidP="00A84C23">
      <w:pPr>
        <w:pStyle w:val="Odstavecseseznamem"/>
        <w:numPr>
          <w:ilvl w:val="0"/>
          <w:numId w:val="5"/>
        </w:numPr>
        <w:suppressAutoHyphens/>
        <w:ind w:right="140"/>
      </w:pPr>
      <w:r>
        <w:t>vedení průběžné evidence o produkci a nakládání s odpad</w:t>
      </w:r>
      <w:r w:rsidR="00587ED1">
        <w:t>y objednatel</w:t>
      </w:r>
      <w:r w:rsidR="00A84C23">
        <w:t xml:space="preserve">e a její </w:t>
      </w:r>
      <w:r w:rsidR="00587ED1">
        <w:t xml:space="preserve">poskytnutí </w:t>
      </w:r>
      <w:r w:rsidR="00126235">
        <w:t>o</w:t>
      </w:r>
      <w:r>
        <w:t>bjednateli do 31.1. následujícího roku.</w:t>
      </w:r>
    </w:p>
    <w:p w14:paraId="7A0ED3E9" w14:textId="77777777" w:rsidR="003A06EF" w:rsidRDefault="003A06EF" w:rsidP="00A84C23">
      <w:pPr>
        <w:suppressAutoHyphens/>
        <w:ind w:right="140"/>
      </w:pPr>
    </w:p>
    <w:p w14:paraId="7A0ED3EA" w14:textId="77777777" w:rsidR="003A06EF" w:rsidRDefault="003A06EF" w:rsidP="00A84C23">
      <w:pPr>
        <w:suppressAutoHyphens/>
        <w:ind w:right="140"/>
        <w:jc w:val="left"/>
      </w:pPr>
    </w:p>
    <w:p w14:paraId="7A0ED3EB" w14:textId="77777777" w:rsidR="003A06EF" w:rsidRDefault="003A06EF" w:rsidP="00A84C23">
      <w:pPr>
        <w:suppressAutoHyphens/>
        <w:ind w:right="140"/>
        <w:jc w:val="center"/>
        <w:rPr>
          <w:b/>
        </w:rPr>
      </w:pPr>
      <w:r>
        <w:rPr>
          <w:b/>
        </w:rPr>
        <w:t>IV.</w:t>
      </w:r>
    </w:p>
    <w:p w14:paraId="7A0ED3EC" w14:textId="77777777" w:rsidR="003A06EF" w:rsidRDefault="00126235" w:rsidP="003A06EF">
      <w:pPr>
        <w:suppressAutoHyphens/>
        <w:ind w:right="-2"/>
        <w:jc w:val="center"/>
        <w:rPr>
          <w:b/>
        </w:rPr>
      </w:pPr>
      <w:r>
        <w:rPr>
          <w:b/>
        </w:rPr>
        <w:t>Doba a místo plnění</w:t>
      </w:r>
    </w:p>
    <w:p w14:paraId="7A0ED3ED" w14:textId="77777777" w:rsidR="00126235" w:rsidRDefault="00126235" w:rsidP="003A06EF">
      <w:pPr>
        <w:suppressAutoHyphens/>
        <w:ind w:right="-2"/>
        <w:jc w:val="center"/>
        <w:rPr>
          <w:b/>
        </w:rPr>
      </w:pPr>
    </w:p>
    <w:p w14:paraId="7A0ED3EE" w14:textId="4F3F1972" w:rsidR="00126235" w:rsidRPr="0027362F" w:rsidRDefault="00126235" w:rsidP="00F75509">
      <w:pPr>
        <w:pStyle w:val="Odstavecseseznamem"/>
        <w:numPr>
          <w:ilvl w:val="0"/>
          <w:numId w:val="7"/>
        </w:numPr>
        <w:suppressAutoHyphens/>
        <w:ind w:right="140"/>
      </w:pPr>
      <w:r w:rsidRPr="00126235">
        <w:t>K zahá</w:t>
      </w:r>
      <w:r w:rsidR="000840C3">
        <w:t xml:space="preserve">jení poskytování služeb dojde </w:t>
      </w:r>
      <w:r w:rsidR="000840C3" w:rsidRPr="0027362F">
        <w:t>ode dne účinnosti smlouvy.</w:t>
      </w:r>
      <w:r w:rsidRPr="0027362F">
        <w:t xml:space="preserve">     </w:t>
      </w:r>
    </w:p>
    <w:p w14:paraId="7A0ED3EF" w14:textId="77777777" w:rsidR="0055270F" w:rsidRDefault="0055270F" w:rsidP="00F75509">
      <w:pPr>
        <w:suppressAutoHyphens/>
        <w:ind w:right="140" w:firstLine="60"/>
      </w:pPr>
    </w:p>
    <w:p w14:paraId="7A0ED3F0" w14:textId="77777777" w:rsidR="00B23B0E" w:rsidRDefault="00B23B0E" w:rsidP="00F75509">
      <w:pPr>
        <w:pStyle w:val="Odstavecseseznamem"/>
        <w:numPr>
          <w:ilvl w:val="0"/>
          <w:numId w:val="7"/>
        </w:numPr>
        <w:suppressAutoHyphens/>
        <w:ind w:right="140"/>
      </w:pPr>
      <w:r>
        <w:t>Smlouva se uzavírá na dobu neurčitou.</w:t>
      </w:r>
    </w:p>
    <w:p w14:paraId="7A0ED3F1" w14:textId="77777777" w:rsidR="00B23B0E" w:rsidRDefault="00B23B0E" w:rsidP="00F75509">
      <w:pPr>
        <w:suppressAutoHyphens/>
        <w:ind w:right="140"/>
      </w:pPr>
    </w:p>
    <w:p w14:paraId="7A0ED3F2" w14:textId="77777777" w:rsidR="00B23B0E" w:rsidRDefault="00B23B0E" w:rsidP="00F75509">
      <w:pPr>
        <w:pStyle w:val="Odstavecseseznamem"/>
        <w:numPr>
          <w:ilvl w:val="0"/>
          <w:numId w:val="7"/>
        </w:numPr>
        <w:suppressAutoHyphens/>
        <w:ind w:right="140"/>
      </w:pPr>
      <w:r>
        <w:t>Poskytovatel se zavazuje poskytovat služby dle čl. II. a III. této smlouvy v pravidelných intervalech stanovených v</w:t>
      </w:r>
      <w:r w:rsidR="00AA345C">
        <w:t> příloze číslo 1 k této smlouvě</w:t>
      </w:r>
      <w:r w:rsidR="00275D9C">
        <w:t>.</w:t>
      </w:r>
      <w:r>
        <w:t xml:space="preserve"> </w:t>
      </w:r>
    </w:p>
    <w:p w14:paraId="7A0ED3F3" w14:textId="77777777" w:rsidR="000A5C53" w:rsidRDefault="000A5C53" w:rsidP="00F75509">
      <w:pPr>
        <w:suppressAutoHyphens/>
        <w:ind w:right="140"/>
      </w:pPr>
    </w:p>
    <w:p w14:paraId="7A0ED3F4" w14:textId="77777777" w:rsidR="000A5C53" w:rsidRDefault="000A5C53" w:rsidP="00F75509">
      <w:pPr>
        <w:pStyle w:val="Odstavecseseznamem"/>
        <w:numPr>
          <w:ilvl w:val="0"/>
          <w:numId w:val="7"/>
        </w:numPr>
        <w:suppressAutoHyphens/>
        <w:ind w:right="140"/>
      </w:pPr>
      <w:r>
        <w:t xml:space="preserve">Místem plnění jsou jednotlivá stanoviště pro sběr odpadu stanovená v příloze číslo 1 </w:t>
      </w:r>
      <w:r w:rsidR="0055270F">
        <w:t xml:space="preserve">této </w:t>
      </w:r>
      <w:r>
        <w:t>smlouvy.</w:t>
      </w:r>
    </w:p>
    <w:p w14:paraId="7A0ED3F6" w14:textId="77777777" w:rsidR="002C3C7E" w:rsidRDefault="002C3C7E" w:rsidP="00126235">
      <w:pPr>
        <w:suppressAutoHyphens/>
        <w:ind w:right="-2"/>
        <w:jc w:val="left"/>
      </w:pPr>
    </w:p>
    <w:p w14:paraId="7A0ED3F7" w14:textId="77777777" w:rsidR="002C3C7E" w:rsidRDefault="002C3C7E" w:rsidP="002C3C7E">
      <w:pPr>
        <w:suppressAutoHyphens/>
        <w:ind w:right="-2"/>
        <w:jc w:val="center"/>
        <w:rPr>
          <w:b/>
        </w:rPr>
      </w:pPr>
      <w:r>
        <w:rPr>
          <w:b/>
        </w:rPr>
        <w:t>V.</w:t>
      </w:r>
    </w:p>
    <w:p w14:paraId="7A0ED3F8" w14:textId="77777777" w:rsidR="002C3C7E" w:rsidRDefault="002C3C7E" w:rsidP="002C3C7E">
      <w:pPr>
        <w:suppressAutoHyphens/>
        <w:ind w:right="-2"/>
        <w:jc w:val="center"/>
        <w:rPr>
          <w:b/>
        </w:rPr>
      </w:pPr>
      <w:r>
        <w:rPr>
          <w:b/>
        </w:rPr>
        <w:t xml:space="preserve">Cena za služby </w:t>
      </w:r>
    </w:p>
    <w:p w14:paraId="7A0ED3F9" w14:textId="77777777" w:rsidR="001C4305" w:rsidRDefault="001C4305" w:rsidP="001C4305">
      <w:pPr>
        <w:suppressAutoHyphens/>
        <w:ind w:right="-2"/>
        <w:jc w:val="left"/>
      </w:pPr>
    </w:p>
    <w:p w14:paraId="7A0ED3FA" w14:textId="77777777" w:rsidR="001C4305" w:rsidRDefault="001C4305" w:rsidP="00A84C23">
      <w:pPr>
        <w:pStyle w:val="Odstavecseseznamem"/>
        <w:numPr>
          <w:ilvl w:val="0"/>
          <w:numId w:val="8"/>
        </w:numPr>
        <w:suppressAutoHyphens/>
        <w:ind w:right="140"/>
      </w:pPr>
      <w:r>
        <w:t>Cena služeb za plnění dle této smlouvy je s</w:t>
      </w:r>
      <w:r w:rsidR="0096693F">
        <w:t>mluvní cenou.</w:t>
      </w:r>
      <w:r>
        <w:t xml:space="preserve">    </w:t>
      </w:r>
    </w:p>
    <w:p w14:paraId="7A0ED3FB" w14:textId="77777777" w:rsidR="001C4305" w:rsidRDefault="001C4305" w:rsidP="00A84C23">
      <w:pPr>
        <w:suppressAutoHyphens/>
        <w:ind w:right="140" w:firstLine="300"/>
      </w:pPr>
    </w:p>
    <w:p w14:paraId="7A0ED3FC" w14:textId="77777777" w:rsidR="001C4305" w:rsidRDefault="001F6788" w:rsidP="00A84C23">
      <w:pPr>
        <w:pStyle w:val="Odstavecseseznamem"/>
        <w:numPr>
          <w:ilvl w:val="0"/>
          <w:numId w:val="8"/>
        </w:numPr>
        <w:suppressAutoHyphens/>
        <w:ind w:right="140"/>
      </w:pPr>
      <w:r>
        <w:t>Poskytovatel se zavazuje, že objednatel bude p</w:t>
      </w:r>
      <w:r w:rsidR="00AA345C">
        <w:t>ísemně informován o změně ceny</w:t>
      </w:r>
      <w:r>
        <w:t>.</w:t>
      </w:r>
    </w:p>
    <w:p w14:paraId="7A0ED3FD" w14:textId="77777777" w:rsidR="001F6788" w:rsidRDefault="001F6788" w:rsidP="00A84C23">
      <w:pPr>
        <w:suppressAutoHyphens/>
        <w:ind w:right="140"/>
      </w:pPr>
    </w:p>
    <w:p w14:paraId="7A0ED3FE" w14:textId="77777777" w:rsidR="0096693F" w:rsidRDefault="001F6788" w:rsidP="00A84C23">
      <w:pPr>
        <w:pStyle w:val="Odstavecseseznamem"/>
        <w:numPr>
          <w:ilvl w:val="0"/>
          <w:numId w:val="8"/>
        </w:numPr>
        <w:suppressAutoHyphens/>
        <w:ind w:right="140"/>
      </w:pPr>
      <w:r>
        <w:t>Objednatel si vyhrazuje právo zúžit či rozšířit rozsah plnění</w:t>
      </w:r>
      <w:r w:rsidR="00A84C23">
        <w:t xml:space="preserve"> podle svých aktuálních potřeb, </w:t>
      </w:r>
      <w:r w:rsidR="00A25060">
        <w:t>s</w:t>
      </w:r>
      <w:r>
        <w:t xml:space="preserve">tejně jako rozhodnout o změně umístění jednotlivých sběrných nádob. Změnu </w:t>
      </w:r>
      <w:r>
        <w:lastRenderedPageBreak/>
        <w:t xml:space="preserve">rozsahu </w:t>
      </w:r>
      <w:r w:rsidR="00A25060">
        <w:t>s</w:t>
      </w:r>
      <w:r>
        <w:t>lužeb či místa plnění této smlouvy objednatel oznámí pos</w:t>
      </w:r>
      <w:r w:rsidR="00A84C23">
        <w:t>kytovateli alespoň s předstihem</w:t>
      </w:r>
      <w:r w:rsidR="00AA345C">
        <w:t xml:space="preserve"> jednoho </w:t>
      </w:r>
      <w:r>
        <w:t>kalendářního měsíce.</w:t>
      </w:r>
      <w:r w:rsidR="0096693F">
        <w:t xml:space="preserve"> Při změně předmětu smlouvy ze strany objednavatele, mu</w:t>
      </w:r>
      <w:r w:rsidR="00A84C23">
        <w:t xml:space="preserve"> </w:t>
      </w:r>
      <w:r w:rsidR="00AA345C">
        <w:t xml:space="preserve">bude </w:t>
      </w:r>
      <w:r w:rsidR="0096693F">
        <w:t>účtována služba za celý kalendářní měsíc, pokud ke změně dojde v průběhu měsíce.</w:t>
      </w:r>
    </w:p>
    <w:p w14:paraId="7A0ED3FF" w14:textId="77777777" w:rsidR="00EC0F93" w:rsidRDefault="00EC0F93" w:rsidP="00A84C23">
      <w:pPr>
        <w:suppressAutoHyphens/>
        <w:ind w:right="140"/>
        <w:jc w:val="left"/>
      </w:pPr>
    </w:p>
    <w:p w14:paraId="7A0ED400" w14:textId="77777777" w:rsidR="0096693F" w:rsidRDefault="0096693F" w:rsidP="00A84C23">
      <w:pPr>
        <w:suppressAutoHyphens/>
        <w:ind w:right="140"/>
        <w:jc w:val="center"/>
        <w:rPr>
          <w:b/>
        </w:rPr>
      </w:pPr>
    </w:p>
    <w:p w14:paraId="7A0ED401" w14:textId="77777777" w:rsidR="00EC0F93" w:rsidRDefault="00EC0F93" w:rsidP="00A84C23">
      <w:pPr>
        <w:suppressAutoHyphens/>
        <w:ind w:right="140"/>
        <w:jc w:val="center"/>
        <w:rPr>
          <w:b/>
        </w:rPr>
      </w:pPr>
      <w:r>
        <w:rPr>
          <w:b/>
        </w:rPr>
        <w:t>VI.</w:t>
      </w:r>
    </w:p>
    <w:p w14:paraId="7A0ED402" w14:textId="77777777" w:rsidR="00EC0F93" w:rsidRDefault="00EC0F93" w:rsidP="00A84C23">
      <w:pPr>
        <w:suppressAutoHyphens/>
        <w:ind w:right="140"/>
        <w:jc w:val="center"/>
        <w:rPr>
          <w:b/>
        </w:rPr>
      </w:pPr>
      <w:r>
        <w:rPr>
          <w:b/>
        </w:rPr>
        <w:t>Platební podmínky</w:t>
      </w:r>
    </w:p>
    <w:p w14:paraId="7A0ED403" w14:textId="77777777" w:rsidR="00A25060" w:rsidRDefault="00A25060" w:rsidP="00A84C23">
      <w:pPr>
        <w:suppressAutoHyphens/>
        <w:ind w:right="140"/>
        <w:jc w:val="center"/>
        <w:rPr>
          <w:b/>
        </w:rPr>
      </w:pPr>
    </w:p>
    <w:p w14:paraId="7A0ED404" w14:textId="77777777" w:rsidR="00A25060" w:rsidRDefault="00253053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>Fakturace</w:t>
      </w:r>
      <w:r w:rsidR="00A25060">
        <w:t xml:space="preserve"> za </w:t>
      </w:r>
      <w:r w:rsidR="00EA016E">
        <w:t xml:space="preserve">objednané </w:t>
      </w:r>
      <w:r w:rsidR="00A25060">
        <w:t>služby bude prováděno takto:</w:t>
      </w:r>
    </w:p>
    <w:p w14:paraId="7A0ED405" w14:textId="77777777" w:rsidR="00BA55CE" w:rsidRDefault="00BA55CE" w:rsidP="008A1382">
      <w:pPr>
        <w:pStyle w:val="Odstavecseseznamem"/>
        <w:suppressAutoHyphens/>
        <w:ind w:right="140"/>
      </w:pPr>
    </w:p>
    <w:p w14:paraId="7A0ED406" w14:textId="77777777" w:rsidR="00B110A8" w:rsidRDefault="00BA55CE" w:rsidP="008A1382">
      <w:pPr>
        <w:pStyle w:val="Odstavecseseznamem"/>
        <w:numPr>
          <w:ilvl w:val="0"/>
          <w:numId w:val="10"/>
        </w:numPr>
        <w:suppressAutoHyphens/>
        <w:ind w:left="1068" w:right="140"/>
      </w:pPr>
      <w:r>
        <w:t>P</w:t>
      </w:r>
      <w:r w:rsidR="00A25060">
        <w:t xml:space="preserve">rvní fakturace bude provedena </w:t>
      </w:r>
      <w:r w:rsidR="00253053">
        <w:t>na</w:t>
      </w:r>
      <w:r w:rsidR="00A25060">
        <w:t xml:space="preserve"> období 1.1. – 30. 6. kalendářního roku v lednu nebo</w:t>
      </w:r>
      <w:r w:rsidR="00B110A8">
        <w:t xml:space="preserve"> </w:t>
      </w:r>
      <w:r w:rsidR="00AA345C">
        <w:t xml:space="preserve">v měsíci uzavření nové </w:t>
      </w:r>
      <w:r w:rsidR="00A25060">
        <w:t>smlouvy v průběhu tohoto období</w:t>
      </w:r>
      <w:r>
        <w:t>.</w:t>
      </w:r>
    </w:p>
    <w:p w14:paraId="7A0ED407" w14:textId="77777777" w:rsidR="00BA55CE" w:rsidRDefault="00BA55CE" w:rsidP="008A1382">
      <w:pPr>
        <w:suppressAutoHyphens/>
        <w:ind w:left="348" w:right="140"/>
      </w:pPr>
    </w:p>
    <w:p w14:paraId="7A0ED408" w14:textId="77777777" w:rsidR="00A25060" w:rsidRDefault="00BA55CE" w:rsidP="008A1382">
      <w:pPr>
        <w:pStyle w:val="Odstavecseseznamem"/>
        <w:numPr>
          <w:ilvl w:val="0"/>
          <w:numId w:val="10"/>
        </w:numPr>
        <w:suppressAutoHyphens/>
        <w:ind w:left="1068" w:right="140"/>
      </w:pPr>
      <w:r>
        <w:t>D</w:t>
      </w:r>
      <w:r w:rsidR="00A25060">
        <w:t xml:space="preserve">ruhá fakturace bude provedena </w:t>
      </w:r>
      <w:r w:rsidR="00253053">
        <w:t>na</w:t>
      </w:r>
      <w:r w:rsidR="00A25060">
        <w:t xml:space="preserve"> období 1.7. – 31.12. kalendářního roku v červenci </w:t>
      </w:r>
      <w:r w:rsidR="00AA345C">
        <w:t xml:space="preserve">nebo </w:t>
      </w:r>
      <w:r w:rsidR="00A25060">
        <w:t>v měsíci uzavření nové smlouvy v průběhu tohoto období</w:t>
      </w:r>
      <w:r>
        <w:t>.</w:t>
      </w:r>
    </w:p>
    <w:p w14:paraId="7A0ED409" w14:textId="77777777" w:rsidR="00253053" w:rsidRDefault="00253053" w:rsidP="008A1382">
      <w:pPr>
        <w:suppressAutoHyphens/>
        <w:ind w:right="140"/>
      </w:pPr>
    </w:p>
    <w:p w14:paraId="7A0ED40A" w14:textId="77777777" w:rsidR="00730AD8" w:rsidRDefault="00730AD8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>Dnem uskutečnění zdanitelného plnění bude vždy den vystavení faktury-daňového dokladu</w:t>
      </w:r>
      <w:r w:rsidR="00B110A8">
        <w:t xml:space="preserve"> </w:t>
      </w:r>
      <w:r w:rsidR="00AA345C">
        <w:t>v souladu  s § 21, odstavec 4</w:t>
      </w:r>
      <w:r>
        <w:t xml:space="preserve">, písmeno a) zákona o </w:t>
      </w:r>
      <w:proofErr w:type="gramStart"/>
      <w:r>
        <w:t>DPH .</w:t>
      </w:r>
      <w:proofErr w:type="gramEnd"/>
    </w:p>
    <w:p w14:paraId="7A0ED40B" w14:textId="77777777" w:rsidR="00B110A8" w:rsidRDefault="00B110A8" w:rsidP="008A1382">
      <w:pPr>
        <w:suppressAutoHyphens/>
        <w:ind w:right="140"/>
      </w:pPr>
    </w:p>
    <w:p w14:paraId="7A0ED40C" w14:textId="77777777" w:rsidR="00253053" w:rsidRDefault="00253053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>Poskytovatel se zavazuje vystavovat za objednané služby daňové doklady, které budou</w:t>
      </w:r>
      <w:r w:rsidR="00B110A8">
        <w:t xml:space="preserve"> </w:t>
      </w:r>
      <w:r>
        <w:t>obsahovat všechny náležitosti dle zákona č. 235/2004 Sb. o DPH v platném znění.</w:t>
      </w:r>
    </w:p>
    <w:p w14:paraId="7A0ED40D" w14:textId="77777777" w:rsidR="00B110A8" w:rsidRDefault="00B110A8" w:rsidP="008A1382">
      <w:pPr>
        <w:suppressAutoHyphens/>
        <w:ind w:right="140"/>
      </w:pPr>
    </w:p>
    <w:p w14:paraId="7A0ED40E" w14:textId="77777777" w:rsidR="001F6788" w:rsidRDefault="00AA345C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 xml:space="preserve">Splatnost řádně vystavených </w:t>
      </w:r>
      <w:r w:rsidR="00253053">
        <w:t>daňových dokladů se sjednává 14 dní od data vystavení.</w:t>
      </w:r>
    </w:p>
    <w:p w14:paraId="7A0ED40F" w14:textId="77777777" w:rsidR="00253053" w:rsidRDefault="00253053" w:rsidP="008A1382">
      <w:pPr>
        <w:suppressAutoHyphens/>
        <w:ind w:right="140"/>
      </w:pPr>
    </w:p>
    <w:p w14:paraId="7A0ED410" w14:textId="77777777" w:rsidR="00253053" w:rsidRDefault="00253053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>Poskytovatel si vyhrazuje právo zastavit bez prodlení objednateli sjednanou službu, pokud</w:t>
      </w:r>
      <w:r w:rsidR="00BA55CE">
        <w:t xml:space="preserve"> </w:t>
      </w:r>
      <w:r w:rsidR="00AA345C">
        <w:t xml:space="preserve">tento </w:t>
      </w:r>
      <w:r>
        <w:t>neuhradil fakturu-daňový doklad ve lhůtě splatnosti.</w:t>
      </w:r>
    </w:p>
    <w:p w14:paraId="7A0ED411" w14:textId="77777777" w:rsidR="00BA55CE" w:rsidRDefault="00BA55CE" w:rsidP="008A1382">
      <w:pPr>
        <w:suppressAutoHyphens/>
        <w:ind w:right="140"/>
      </w:pPr>
    </w:p>
    <w:p w14:paraId="7A0ED412" w14:textId="77777777" w:rsidR="00253053" w:rsidRDefault="00253053" w:rsidP="008A1382">
      <w:pPr>
        <w:pStyle w:val="Odstavecseseznamem"/>
        <w:numPr>
          <w:ilvl w:val="0"/>
          <w:numId w:val="9"/>
        </w:numPr>
        <w:suppressAutoHyphens/>
        <w:ind w:right="140"/>
      </w:pPr>
      <w:r>
        <w:t xml:space="preserve">Pokud dojde k situaci popsané v bodě </w:t>
      </w:r>
      <w:r w:rsidR="0096693F">
        <w:t>5</w:t>
      </w:r>
      <w:r>
        <w:t xml:space="preserve">, poskytovatel službu obnoví až po provedení </w:t>
      </w:r>
      <w:r w:rsidR="00C14E05">
        <w:t>úplné</w:t>
      </w:r>
      <w:r>
        <w:t xml:space="preserve"> úhrady </w:t>
      </w:r>
      <w:r w:rsidR="00C14E05">
        <w:t xml:space="preserve">dlužné částky </w:t>
      </w:r>
      <w:r>
        <w:t>na účet poskytovatele.</w:t>
      </w:r>
    </w:p>
    <w:p w14:paraId="7A0ED413" w14:textId="77777777" w:rsidR="00253053" w:rsidRDefault="00253053" w:rsidP="008A1382">
      <w:pPr>
        <w:suppressAutoHyphens/>
        <w:ind w:right="140"/>
      </w:pPr>
    </w:p>
    <w:p w14:paraId="7A0ED414" w14:textId="77777777" w:rsidR="00C14E05" w:rsidRDefault="00C14E05" w:rsidP="008A1382">
      <w:pPr>
        <w:suppressAutoHyphens/>
        <w:ind w:right="140"/>
      </w:pPr>
    </w:p>
    <w:p w14:paraId="7A0ED415" w14:textId="77777777" w:rsidR="001F6788" w:rsidRDefault="00671FBD" w:rsidP="00A84C23">
      <w:pPr>
        <w:suppressAutoHyphens/>
        <w:ind w:right="140"/>
        <w:jc w:val="center"/>
        <w:rPr>
          <w:b/>
        </w:rPr>
      </w:pPr>
      <w:r>
        <w:rPr>
          <w:b/>
        </w:rPr>
        <w:t>VII.</w:t>
      </w:r>
    </w:p>
    <w:p w14:paraId="7A0ED416" w14:textId="77777777" w:rsidR="00671FBD" w:rsidRDefault="00671FBD" w:rsidP="00A84C23">
      <w:pPr>
        <w:suppressAutoHyphens/>
        <w:ind w:right="140"/>
        <w:jc w:val="center"/>
        <w:rPr>
          <w:b/>
        </w:rPr>
      </w:pPr>
      <w:r>
        <w:rPr>
          <w:b/>
        </w:rPr>
        <w:t>Práva a povinnosti stran</w:t>
      </w:r>
    </w:p>
    <w:p w14:paraId="7A0ED417" w14:textId="77777777" w:rsidR="00671FBD" w:rsidRDefault="00671FBD" w:rsidP="00A84C23">
      <w:pPr>
        <w:suppressAutoHyphens/>
        <w:ind w:right="140"/>
        <w:jc w:val="left"/>
      </w:pPr>
    </w:p>
    <w:p w14:paraId="7A0ED418" w14:textId="77777777" w:rsidR="00671FBD" w:rsidRDefault="00671FBD" w:rsidP="002910D0">
      <w:pPr>
        <w:pStyle w:val="Odstavecseseznamem"/>
        <w:numPr>
          <w:ilvl w:val="0"/>
          <w:numId w:val="11"/>
        </w:numPr>
        <w:suppressAutoHyphens/>
        <w:ind w:right="140"/>
      </w:pPr>
      <w:r>
        <w:t xml:space="preserve">Poskytovatel je povinen: </w:t>
      </w:r>
    </w:p>
    <w:p w14:paraId="7A0ED419" w14:textId="77777777" w:rsidR="00CC2EE7" w:rsidRDefault="00CC2EE7" w:rsidP="002910D0">
      <w:pPr>
        <w:suppressAutoHyphens/>
        <w:ind w:right="140"/>
      </w:pPr>
    </w:p>
    <w:p w14:paraId="7A0ED41A" w14:textId="5BD4425A" w:rsidR="00671FBD" w:rsidRDefault="00671FB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 xml:space="preserve">provádět svoz veškerého komunálního </w:t>
      </w:r>
      <w:r w:rsidR="000840C3" w:rsidRPr="0027362F">
        <w:t xml:space="preserve">a tříděného </w:t>
      </w:r>
      <w:r w:rsidRPr="0027362F">
        <w:t>odpadu</w:t>
      </w:r>
      <w:r>
        <w:t xml:space="preserve"> objednatele  dle přílohy </w:t>
      </w:r>
      <w:proofErr w:type="gramStart"/>
      <w:r>
        <w:t>č.1 této</w:t>
      </w:r>
      <w:proofErr w:type="gramEnd"/>
      <w:r>
        <w:t xml:space="preserve"> smlouvy </w:t>
      </w:r>
    </w:p>
    <w:p w14:paraId="7A0ED41B" w14:textId="77777777" w:rsidR="00CC2EE7" w:rsidRDefault="00CC2EE7" w:rsidP="002910D0">
      <w:pPr>
        <w:suppressAutoHyphens/>
        <w:ind w:right="140"/>
      </w:pPr>
    </w:p>
    <w:p w14:paraId="7A0ED41C" w14:textId="77777777" w:rsidR="00671FBD" w:rsidRDefault="00671FB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 xml:space="preserve">průběžně vést evidenci o produkci odpadů objednavatele </w:t>
      </w:r>
    </w:p>
    <w:p w14:paraId="7A0ED41D" w14:textId="77777777" w:rsidR="00CC2EE7" w:rsidRDefault="00CC2EE7" w:rsidP="002910D0">
      <w:pPr>
        <w:suppressAutoHyphens/>
        <w:ind w:right="140"/>
      </w:pPr>
    </w:p>
    <w:p w14:paraId="7A0ED41E" w14:textId="77777777" w:rsidR="00671FBD" w:rsidRDefault="00671FB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>dodržovat veškeré platné technické a právní předpisy týkající se zajištění bezpečnosti a</w:t>
      </w:r>
      <w:r w:rsidR="00CC2EE7">
        <w:t xml:space="preserve"> </w:t>
      </w:r>
      <w:r>
        <w:t>ochrany zdraví při práci a bezpečnosti technických zařízení, požární ochrany apod.</w:t>
      </w:r>
    </w:p>
    <w:p w14:paraId="7A0ED41F" w14:textId="77777777" w:rsidR="00CC2EE7" w:rsidRDefault="00CC2EE7" w:rsidP="002910D0">
      <w:pPr>
        <w:suppressAutoHyphens/>
        <w:ind w:right="140"/>
      </w:pPr>
    </w:p>
    <w:p w14:paraId="7A0ED420" w14:textId="77777777" w:rsidR="00CC2EE7" w:rsidRDefault="00CC2EE7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 xml:space="preserve">oznámit objednateli, </w:t>
      </w:r>
      <w:r w:rsidR="00671FBD">
        <w:t>zjistí-li během realizace služeb jakékoli překážky bránící řádnému poskytování služeb</w:t>
      </w:r>
    </w:p>
    <w:p w14:paraId="7A0ED421" w14:textId="77777777" w:rsidR="00CC2EE7" w:rsidRDefault="00CC2EE7" w:rsidP="002910D0">
      <w:pPr>
        <w:suppressAutoHyphens/>
        <w:ind w:right="140" w:firstLine="60"/>
      </w:pPr>
    </w:p>
    <w:p w14:paraId="7A0ED422" w14:textId="77777777" w:rsidR="00671FBD" w:rsidRDefault="00671FB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>uvědomit objednatele o závadném obsahu odpadové nádoby nebo o nemožnosti jejího</w:t>
      </w:r>
      <w:r w:rsidR="00CC2EE7">
        <w:t xml:space="preserve"> </w:t>
      </w:r>
      <w:r>
        <w:t>vyprázdnění</w:t>
      </w:r>
      <w:r w:rsidR="00CC2EE7">
        <w:t>. V</w:t>
      </w:r>
      <w:r>
        <w:t> takovém případě, nebude-li závada odstraněna, nebude nádoba vysypána</w:t>
      </w:r>
      <w:r w:rsidR="00CC2EE7">
        <w:t>.</w:t>
      </w:r>
    </w:p>
    <w:p w14:paraId="7A0ED423" w14:textId="77777777" w:rsidR="00CC2EE7" w:rsidRDefault="00CC2EE7" w:rsidP="002910D0">
      <w:pPr>
        <w:suppressAutoHyphens/>
        <w:ind w:right="140"/>
      </w:pPr>
    </w:p>
    <w:p w14:paraId="7A0ED424" w14:textId="77777777" w:rsidR="00671FBD" w:rsidRDefault="008621E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>mít</w:t>
      </w:r>
      <w:r w:rsidR="00671FBD">
        <w:t xml:space="preserve"> </w:t>
      </w:r>
      <w:r>
        <w:t xml:space="preserve">uzavřenou </w:t>
      </w:r>
      <w:r w:rsidR="00671FBD">
        <w:t>po celou dobu</w:t>
      </w:r>
      <w:r>
        <w:t xml:space="preserve"> plnění sjednané služby pojistnou smlouvu na pojištění</w:t>
      </w:r>
      <w:r w:rsidR="00CC2EE7">
        <w:t xml:space="preserve"> </w:t>
      </w:r>
      <w:r>
        <w:t>odpovědnosti z podnikatelské činnosti</w:t>
      </w:r>
    </w:p>
    <w:p w14:paraId="7A0ED425" w14:textId="77777777" w:rsidR="00CC2EE7" w:rsidRDefault="00CC2EE7" w:rsidP="002910D0">
      <w:pPr>
        <w:suppressAutoHyphens/>
        <w:ind w:right="140"/>
      </w:pPr>
    </w:p>
    <w:p w14:paraId="7A0ED426" w14:textId="77777777" w:rsidR="008621ED" w:rsidRDefault="008621ED" w:rsidP="002910D0">
      <w:pPr>
        <w:pStyle w:val="Odstavecseseznamem"/>
        <w:numPr>
          <w:ilvl w:val="0"/>
          <w:numId w:val="12"/>
        </w:numPr>
        <w:suppressAutoHyphens/>
        <w:ind w:right="140"/>
      </w:pPr>
      <w:r>
        <w:t>po ukončení platnosti smlouvy odstranit veškeré nádoby ze stanovišť objednatele a to</w:t>
      </w:r>
      <w:r w:rsidR="00CC2EE7">
        <w:t xml:space="preserve"> </w:t>
      </w:r>
      <w:r>
        <w:t>neprodleně, nejpozději do 5 pracovních dnů</w:t>
      </w:r>
    </w:p>
    <w:p w14:paraId="7A0ED427" w14:textId="77777777" w:rsidR="008621ED" w:rsidRDefault="008621ED" w:rsidP="002910D0">
      <w:pPr>
        <w:suppressAutoHyphens/>
        <w:ind w:right="140" w:firstLine="360"/>
      </w:pPr>
    </w:p>
    <w:p w14:paraId="7A0ED428" w14:textId="77777777" w:rsidR="008621ED" w:rsidRDefault="008621ED" w:rsidP="002910D0">
      <w:pPr>
        <w:suppressAutoHyphens/>
        <w:ind w:right="140"/>
      </w:pPr>
    </w:p>
    <w:p w14:paraId="7A0ED429" w14:textId="77777777" w:rsidR="006706D2" w:rsidRDefault="006706D2" w:rsidP="002910D0">
      <w:pPr>
        <w:pStyle w:val="Odstavecseseznamem"/>
        <w:numPr>
          <w:ilvl w:val="0"/>
          <w:numId w:val="11"/>
        </w:numPr>
        <w:suppressAutoHyphens/>
        <w:ind w:right="140"/>
      </w:pPr>
      <w:r>
        <w:t>Objednatel je povinen:</w:t>
      </w:r>
    </w:p>
    <w:p w14:paraId="7A0ED42A" w14:textId="77777777" w:rsidR="002910D0" w:rsidRDefault="002910D0" w:rsidP="002910D0">
      <w:pPr>
        <w:suppressAutoHyphens/>
        <w:ind w:right="140" w:firstLine="435"/>
      </w:pPr>
    </w:p>
    <w:p w14:paraId="7A0ED42B" w14:textId="77777777" w:rsidR="006706D2" w:rsidRDefault="00AA345C" w:rsidP="000909AF">
      <w:pPr>
        <w:pStyle w:val="Odstavecseseznamem"/>
        <w:numPr>
          <w:ilvl w:val="0"/>
          <w:numId w:val="13"/>
        </w:numPr>
        <w:suppressAutoHyphens/>
        <w:ind w:right="140"/>
      </w:pPr>
      <w:r>
        <w:t xml:space="preserve">umožnit poskytovateli </w:t>
      </w:r>
      <w:r w:rsidR="006706D2">
        <w:t>přístup k nádobám na stanovištích tak, aby nedošlo</w:t>
      </w:r>
      <w:r>
        <w:t xml:space="preserve"> </w:t>
      </w:r>
      <w:r w:rsidR="006706D2">
        <w:t>k</w:t>
      </w:r>
      <w:r w:rsidR="000D6BC9">
        <w:t> </w:t>
      </w:r>
      <w:r w:rsidR="006706D2">
        <w:t>poškození</w:t>
      </w:r>
      <w:r w:rsidR="000D6BC9">
        <w:t xml:space="preserve"> </w:t>
      </w:r>
      <w:r w:rsidR="006706D2">
        <w:t>svozové techniky poskytovatele, v opačném případě si poskytovatel vyhrazuje právo svoz</w:t>
      </w:r>
      <w:r w:rsidR="002910D0">
        <w:t xml:space="preserve"> </w:t>
      </w:r>
      <w:r w:rsidR="006706D2">
        <w:t>neprovést</w:t>
      </w:r>
    </w:p>
    <w:p w14:paraId="7A0ED42C" w14:textId="77777777" w:rsidR="002910D0" w:rsidRDefault="002910D0" w:rsidP="000909AF">
      <w:pPr>
        <w:suppressAutoHyphens/>
        <w:ind w:right="140"/>
      </w:pPr>
    </w:p>
    <w:p w14:paraId="7A0ED42D" w14:textId="77777777" w:rsidR="006706D2" w:rsidRDefault="006706D2" w:rsidP="000909AF">
      <w:pPr>
        <w:pStyle w:val="Odstavecseseznamem"/>
        <w:numPr>
          <w:ilvl w:val="0"/>
          <w:numId w:val="13"/>
        </w:numPr>
        <w:suppressAutoHyphens/>
        <w:ind w:right="140"/>
      </w:pPr>
      <w:r>
        <w:t xml:space="preserve">informovat poskytovatele o poškození svozových nádob   </w:t>
      </w:r>
    </w:p>
    <w:p w14:paraId="7A0ED42E" w14:textId="77777777" w:rsidR="006706D2" w:rsidRDefault="006706D2" w:rsidP="000909AF">
      <w:pPr>
        <w:suppressAutoHyphens/>
        <w:ind w:right="140" w:firstLine="495"/>
      </w:pPr>
    </w:p>
    <w:p w14:paraId="7A0ED42F" w14:textId="77777777" w:rsidR="00671FBD" w:rsidRDefault="00671FBD" w:rsidP="000909AF">
      <w:pPr>
        <w:suppressAutoHyphens/>
        <w:ind w:right="140"/>
      </w:pPr>
    </w:p>
    <w:p w14:paraId="7A0ED430" w14:textId="77777777" w:rsidR="00671FBD" w:rsidRDefault="00AB740F" w:rsidP="00A84C23">
      <w:pPr>
        <w:suppressAutoHyphens/>
        <w:ind w:right="140"/>
        <w:jc w:val="center"/>
        <w:rPr>
          <w:b/>
        </w:rPr>
      </w:pPr>
      <w:r>
        <w:rPr>
          <w:b/>
        </w:rPr>
        <w:t>VIII.</w:t>
      </w:r>
    </w:p>
    <w:p w14:paraId="7A0ED431" w14:textId="77777777" w:rsidR="00AB740F" w:rsidRDefault="00AB740F" w:rsidP="00A84C23">
      <w:pPr>
        <w:suppressAutoHyphens/>
        <w:ind w:right="140"/>
        <w:jc w:val="center"/>
        <w:rPr>
          <w:b/>
        </w:rPr>
      </w:pPr>
      <w:r>
        <w:rPr>
          <w:b/>
        </w:rPr>
        <w:t>Ukončení smlouvy</w:t>
      </w:r>
    </w:p>
    <w:p w14:paraId="7A0ED432" w14:textId="77777777" w:rsidR="000909AF" w:rsidRDefault="000909AF" w:rsidP="00A84C23">
      <w:pPr>
        <w:suppressAutoHyphens/>
        <w:ind w:right="140"/>
        <w:jc w:val="left"/>
      </w:pPr>
    </w:p>
    <w:p w14:paraId="7A0ED433" w14:textId="77777777" w:rsidR="004B45DA" w:rsidRPr="00AB740F" w:rsidRDefault="004B45DA" w:rsidP="000D6BC9">
      <w:pPr>
        <w:pStyle w:val="Odstavecseseznamem"/>
        <w:numPr>
          <w:ilvl w:val="0"/>
          <w:numId w:val="14"/>
        </w:numPr>
        <w:suppressAutoHyphens/>
        <w:ind w:right="140"/>
      </w:pPr>
      <w:r>
        <w:t xml:space="preserve">Trvání této smlouvy může být ukončeno výpovědí učiněnou kteroukoliv ze smluvních stran </w:t>
      </w:r>
      <w:r w:rsidR="00AA345C">
        <w:t xml:space="preserve">a to </w:t>
      </w:r>
      <w:r>
        <w:t>bez udání důvodu. Výpovědní doba činí 1 měsíc od prvého dne kalendářního měsíce</w:t>
      </w:r>
      <w:r w:rsidR="000D6BC9">
        <w:t xml:space="preserve"> </w:t>
      </w:r>
      <w:r>
        <w:t>bezpros</w:t>
      </w:r>
      <w:r w:rsidR="00AA345C">
        <w:t>tředně následujícího po měsíci</w:t>
      </w:r>
      <w:r>
        <w:t>, ve kterém byla výpověď doručena druhé smluvní</w:t>
      </w:r>
      <w:r w:rsidR="000D6BC9">
        <w:t xml:space="preserve"> </w:t>
      </w:r>
      <w:r>
        <w:t>straně.</w:t>
      </w:r>
    </w:p>
    <w:p w14:paraId="7A0ED434" w14:textId="77777777" w:rsidR="00536C27" w:rsidRPr="00126235" w:rsidRDefault="00536C27" w:rsidP="00A84C23">
      <w:pPr>
        <w:suppressAutoHyphens/>
        <w:ind w:right="140"/>
        <w:jc w:val="left"/>
      </w:pPr>
    </w:p>
    <w:p w14:paraId="7A0ED435" w14:textId="77777777" w:rsidR="003A06EF" w:rsidRDefault="004B45DA" w:rsidP="00A84C23">
      <w:pPr>
        <w:suppressAutoHyphens/>
        <w:ind w:right="140"/>
        <w:jc w:val="center"/>
        <w:rPr>
          <w:b/>
        </w:rPr>
      </w:pPr>
      <w:r>
        <w:rPr>
          <w:b/>
        </w:rPr>
        <w:t>IX.</w:t>
      </w:r>
    </w:p>
    <w:p w14:paraId="7A0ED436" w14:textId="77777777" w:rsidR="004B45DA" w:rsidRDefault="004B45DA" w:rsidP="00A84C23">
      <w:pPr>
        <w:suppressAutoHyphens/>
        <w:ind w:right="140"/>
        <w:jc w:val="center"/>
        <w:rPr>
          <w:b/>
        </w:rPr>
      </w:pPr>
      <w:r>
        <w:rPr>
          <w:b/>
        </w:rPr>
        <w:t>Závěrečná ujednání</w:t>
      </w:r>
    </w:p>
    <w:p w14:paraId="7A0ED437" w14:textId="77777777" w:rsidR="00C46414" w:rsidRDefault="00C46414" w:rsidP="00A84C23">
      <w:pPr>
        <w:suppressAutoHyphens/>
        <w:ind w:right="140"/>
        <w:jc w:val="left"/>
      </w:pPr>
    </w:p>
    <w:p w14:paraId="7A0ED438" w14:textId="77777777" w:rsidR="004B45DA" w:rsidRPr="004B45DA" w:rsidRDefault="004B45DA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Práva a povinnosti smluvních stran výslovně v této smlouvě neupravené se řídí příslušnými</w:t>
      </w:r>
      <w:r w:rsidR="00C46414">
        <w:t xml:space="preserve"> u</w:t>
      </w:r>
      <w:r>
        <w:t>st</w:t>
      </w:r>
      <w:r w:rsidR="00AA345C">
        <w:t>anoveními zákona č. 89/2012 Sb.</w:t>
      </w:r>
      <w:r>
        <w:t>, občanský zákoník v platném znění.</w:t>
      </w:r>
    </w:p>
    <w:p w14:paraId="7A0ED439" w14:textId="77777777" w:rsidR="00C46414" w:rsidRDefault="00C46414" w:rsidP="00C46414">
      <w:pPr>
        <w:suppressAutoHyphens/>
        <w:ind w:right="140"/>
      </w:pPr>
    </w:p>
    <w:p w14:paraId="7A0ED43A" w14:textId="77777777" w:rsidR="00C723E9" w:rsidRDefault="00C723E9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Tato smlouva je vyhotovena ve 2 stejnopisech po jednom pro každou ze smluvních stran.</w:t>
      </w:r>
    </w:p>
    <w:p w14:paraId="7A0ED43B" w14:textId="77777777" w:rsidR="00C46414" w:rsidRDefault="00C46414" w:rsidP="00C46414">
      <w:pPr>
        <w:suppressAutoHyphens/>
        <w:ind w:right="140"/>
      </w:pPr>
    </w:p>
    <w:p w14:paraId="7A0ED43C" w14:textId="77777777" w:rsidR="004B45DA" w:rsidRDefault="00C723E9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Tuto smlouvu je možno měnit pouze dohodou smluvních stran.</w:t>
      </w:r>
    </w:p>
    <w:p w14:paraId="7A0ED43D" w14:textId="77777777" w:rsidR="00C46414" w:rsidRDefault="00C46414" w:rsidP="00C46414">
      <w:pPr>
        <w:suppressAutoHyphens/>
        <w:ind w:right="140"/>
      </w:pPr>
    </w:p>
    <w:p w14:paraId="7A0ED43E" w14:textId="77777777" w:rsidR="00C723E9" w:rsidRDefault="00C723E9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Tato smlouva nabývá účinnosti dnem podpisu smluvních stran.</w:t>
      </w:r>
    </w:p>
    <w:p w14:paraId="7A0ED43F" w14:textId="77777777" w:rsidR="00C46414" w:rsidRDefault="00C46414" w:rsidP="00C46414">
      <w:pPr>
        <w:suppressAutoHyphens/>
        <w:ind w:right="140"/>
      </w:pPr>
    </w:p>
    <w:p w14:paraId="7A0ED440" w14:textId="77777777" w:rsidR="00C723E9" w:rsidRDefault="00C723E9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Smluvní strany prohlašují, že smlouvu přečetly, jejímu obsahu bezezbytku porozuměly a že její o</w:t>
      </w:r>
      <w:r w:rsidR="00AA345C">
        <w:t>bsah vyjadřuje jejich skutečnou</w:t>
      </w:r>
      <w:r>
        <w:t>, vážnou a svobodno</w:t>
      </w:r>
      <w:r w:rsidR="00FD4DB6">
        <w:t xml:space="preserve">u vůli. To stvrzují níže svými </w:t>
      </w:r>
      <w:r>
        <w:t>podpisy.</w:t>
      </w:r>
    </w:p>
    <w:p w14:paraId="7A0ED441" w14:textId="77777777" w:rsidR="00C723E9" w:rsidRDefault="00C723E9" w:rsidP="00C46414">
      <w:pPr>
        <w:suppressAutoHyphens/>
        <w:ind w:right="140"/>
      </w:pPr>
    </w:p>
    <w:p w14:paraId="7A0ED442" w14:textId="4E1499D7" w:rsidR="00C723E9" w:rsidRDefault="005F7D25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Objednatel souhlasí se zveřejněním této smlouv</w:t>
      </w:r>
      <w:r w:rsidR="00AA345C">
        <w:t xml:space="preserve">y podle zákona č. 340/2015 Sb. </w:t>
      </w:r>
      <w:r w:rsidR="00C723E9">
        <w:t xml:space="preserve"> </w:t>
      </w:r>
    </w:p>
    <w:p w14:paraId="54B39DDE" w14:textId="77777777" w:rsidR="000840C3" w:rsidRDefault="000840C3" w:rsidP="000840C3">
      <w:pPr>
        <w:pStyle w:val="Odstavecseseznamem"/>
      </w:pPr>
    </w:p>
    <w:p w14:paraId="075EA35A" w14:textId="3523816A" w:rsidR="000840C3" w:rsidRPr="0027362F" w:rsidRDefault="000840C3" w:rsidP="00C46414">
      <w:pPr>
        <w:pStyle w:val="Odstavecseseznamem"/>
        <w:numPr>
          <w:ilvl w:val="0"/>
          <w:numId w:val="15"/>
        </w:numPr>
        <w:suppressAutoHyphens/>
        <w:ind w:right="140"/>
      </w:pPr>
      <w:r w:rsidRPr="0027362F">
        <w:t xml:space="preserve">Tato smlouva ruší a nahrazuje Smlouvu č. 5372 o odvozu a likvidaci komunálního odpadu, </w:t>
      </w:r>
      <w:proofErr w:type="spellStart"/>
      <w:r w:rsidRPr="0027362F">
        <w:t>Spr</w:t>
      </w:r>
      <w:proofErr w:type="spellEnd"/>
      <w:r w:rsidRPr="0027362F">
        <w:t>. 619/99 ze dne 25. 2. 1999.</w:t>
      </w:r>
    </w:p>
    <w:p w14:paraId="7A0ED443" w14:textId="77777777" w:rsidR="003A06EF" w:rsidRPr="003A06EF" w:rsidRDefault="003A06EF" w:rsidP="00C46414">
      <w:pPr>
        <w:suppressAutoHyphens/>
        <w:ind w:right="140"/>
        <w:rPr>
          <w:b/>
        </w:rPr>
      </w:pPr>
    </w:p>
    <w:p w14:paraId="7B9D96EA" w14:textId="77777777" w:rsidR="000840C3" w:rsidRDefault="005F7D25" w:rsidP="00C46414">
      <w:pPr>
        <w:pStyle w:val="Odstavecseseznamem"/>
        <w:numPr>
          <w:ilvl w:val="0"/>
          <w:numId w:val="15"/>
        </w:numPr>
        <w:suppressAutoHyphens/>
        <w:ind w:right="140"/>
      </w:pPr>
      <w:r>
        <w:t>Nedílnou přílohou t</w:t>
      </w:r>
      <w:r w:rsidR="00114E9E">
        <w:t>éto smlouvy je</w:t>
      </w:r>
      <w:r w:rsidR="000840C3">
        <w:t xml:space="preserve">: </w:t>
      </w:r>
    </w:p>
    <w:p w14:paraId="5811ABDD" w14:textId="77777777" w:rsidR="000840C3" w:rsidRDefault="000840C3" w:rsidP="000840C3">
      <w:pPr>
        <w:pStyle w:val="Odstavecseseznamem"/>
      </w:pPr>
    </w:p>
    <w:p w14:paraId="7A0ED444" w14:textId="3C24A5CA" w:rsidR="00295FBC" w:rsidRDefault="000840C3" w:rsidP="000840C3">
      <w:pPr>
        <w:suppressAutoHyphens/>
        <w:ind w:right="140"/>
      </w:pPr>
      <w:r>
        <w:t xml:space="preserve">           </w:t>
      </w:r>
      <w:r w:rsidR="00114E9E">
        <w:t xml:space="preserve"> Příloha č. 1. – S</w:t>
      </w:r>
      <w:r w:rsidR="005F7D25">
        <w:t xml:space="preserve">pecifikace </w:t>
      </w:r>
      <w:r w:rsidR="00C46414">
        <w:t xml:space="preserve">poskytovaných </w:t>
      </w:r>
      <w:r>
        <w:t>služeb</w:t>
      </w:r>
      <w:r w:rsidR="00295FBC">
        <w:t xml:space="preserve"> </w:t>
      </w:r>
    </w:p>
    <w:p w14:paraId="64F90A73" w14:textId="720004AB" w:rsidR="000840C3" w:rsidRDefault="000840C3" w:rsidP="000840C3">
      <w:pPr>
        <w:suppressAutoHyphens/>
        <w:ind w:right="140"/>
      </w:pPr>
      <w:r>
        <w:t xml:space="preserve">            </w:t>
      </w:r>
      <w:r w:rsidRPr="0027362F">
        <w:t>Příloha č. 2. – Ceník svozu</w:t>
      </w:r>
    </w:p>
    <w:p w14:paraId="7A0ED445" w14:textId="77777777" w:rsidR="00295FBC" w:rsidRDefault="00295FBC" w:rsidP="00C46414">
      <w:pPr>
        <w:suppressAutoHyphens/>
        <w:ind w:right="140"/>
      </w:pPr>
    </w:p>
    <w:p w14:paraId="7A0ED447" w14:textId="77777777" w:rsidR="00A04D61" w:rsidRDefault="00A04D61" w:rsidP="00A84C23">
      <w:pPr>
        <w:ind w:left="-142" w:right="140" w:firstLine="850"/>
        <w:jc w:val="left"/>
        <w:sectPr w:rsidR="00A04D61" w:rsidSect="00A75B58">
          <w:footerReference w:type="default" r:id="rId8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7A162F04" w14:textId="7BDE5871" w:rsidR="00DD459B" w:rsidRDefault="00FD4DB6" w:rsidP="004B5115">
      <w:pPr>
        <w:ind w:right="140"/>
      </w:pPr>
      <w:r>
        <w:t xml:space="preserve"> V  Krnově </w:t>
      </w:r>
      <w:r w:rsidR="000840C3">
        <w:t xml:space="preserve">dne: </w:t>
      </w:r>
      <w:r w:rsidR="0027362F">
        <w:t>11. 5. 2022</w:t>
      </w:r>
    </w:p>
    <w:p w14:paraId="40C8F9CB" w14:textId="77777777" w:rsidR="00DD459B" w:rsidRDefault="00DD459B" w:rsidP="004B5115">
      <w:pPr>
        <w:ind w:right="140"/>
      </w:pPr>
    </w:p>
    <w:p w14:paraId="5DD20DD4" w14:textId="77777777" w:rsidR="00DD459B" w:rsidRDefault="00DD459B" w:rsidP="004B5115">
      <w:pPr>
        <w:ind w:right="140"/>
      </w:pPr>
    </w:p>
    <w:p w14:paraId="7A0ED44A" w14:textId="6C2836FA" w:rsidR="00A04D61" w:rsidRDefault="000840C3" w:rsidP="004B5115">
      <w:pPr>
        <w:ind w:right="140"/>
      </w:pPr>
      <w:r>
        <w:tab/>
        <w:t xml:space="preserve">  </w:t>
      </w:r>
      <w:r>
        <w:tab/>
      </w:r>
      <w:r w:rsidR="00E432E4">
        <w:tab/>
      </w:r>
    </w:p>
    <w:p w14:paraId="35413C35" w14:textId="77777777" w:rsidR="0027362F" w:rsidRDefault="00DD459B" w:rsidP="0027362F">
      <w:pPr>
        <w:ind w:right="140"/>
        <w:jc w:val="left"/>
      </w:pPr>
      <w:r>
        <w:t>………………………………….</w:t>
      </w:r>
    </w:p>
    <w:p w14:paraId="3E9C88E8" w14:textId="442AB3D1" w:rsidR="00DD459B" w:rsidRDefault="0027362F" w:rsidP="0027362F">
      <w:pPr>
        <w:ind w:right="140"/>
        <w:jc w:val="left"/>
      </w:pPr>
      <w:r>
        <w:t>Technické služby Krnov s.r.o.</w:t>
      </w:r>
    </w:p>
    <w:p w14:paraId="394B43EC" w14:textId="4B073BF5" w:rsidR="0027362F" w:rsidRDefault="0027362F" w:rsidP="0027362F">
      <w:pPr>
        <w:ind w:right="140"/>
        <w:jc w:val="left"/>
      </w:pPr>
      <w:r>
        <w:t xml:space="preserve">          Martin </w:t>
      </w:r>
      <w:proofErr w:type="spellStart"/>
      <w:r>
        <w:t>Tabach</w:t>
      </w:r>
      <w:proofErr w:type="spellEnd"/>
    </w:p>
    <w:p w14:paraId="163D0C7E" w14:textId="77777777" w:rsidR="00DD459B" w:rsidRDefault="00DD459B" w:rsidP="00DD459B">
      <w:pPr>
        <w:ind w:left="-142" w:right="140"/>
      </w:pPr>
      <w:r>
        <w:t xml:space="preserve">                 </w:t>
      </w:r>
    </w:p>
    <w:p w14:paraId="3F14F9F1" w14:textId="3C7056D2" w:rsidR="00DD459B" w:rsidRDefault="00DD459B" w:rsidP="00DD459B">
      <w:pPr>
        <w:ind w:left="-142" w:right="140"/>
      </w:pPr>
      <w:r>
        <w:tab/>
      </w:r>
      <w:r>
        <w:tab/>
        <w:t xml:space="preserve">  V Bruntále dne</w:t>
      </w:r>
      <w:r w:rsidR="0027362F">
        <w:t xml:space="preserve"> 17. 5. 2022</w:t>
      </w:r>
    </w:p>
    <w:p w14:paraId="1BBCCC44" w14:textId="109C2230" w:rsidR="000840C3" w:rsidRDefault="000840C3" w:rsidP="00A04D61">
      <w:pPr>
        <w:ind w:left="-142" w:right="140"/>
      </w:pPr>
    </w:p>
    <w:p w14:paraId="1F25DD55" w14:textId="10CBEF2C" w:rsidR="000840C3" w:rsidRDefault="000840C3" w:rsidP="00D67E0C">
      <w:pPr>
        <w:ind w:right="140"/>
      </w:pPr>
    </w:p>
    <w:p w14:paraId="7A0ED45A" w14:textId="15134090" w:rsidR="005F7D25" w:rsidRDefault="00DD459B" w:rsidP="00DD459B">
      <w:pPr>
        <w:ind w:right="-284"/>
      </w:pPr>
      <w:r>
        <w:tab/>
      </w:r>
      <w:r w:rsidR="000840C3">
        <w:t xml:space="preserve">   </w:t>
      </w:r>
      <w:r w:rsidR="005F7D25">
        <w:t>…</w:t>
      </w:r>
      <w:r w:rsidR="000840C3">
        <w:t>..</w:t>
      </w:r>
      <w:r w:rsidR="005F7D25">
        <w:t>…………………………</w:t>
      </w:r>
      <w:r w:rsidR="00762D97">
        <w:t>…..</w:t>
      </w:r>
    </w:p>
    <w:p w14:paraId="7A0ED462" w14:textId="1B597890" w:rsidR="00A04D61" w:rsidRPr="0027362F" w:rsidRDefault="000840C3" w:rsidP="0059471A">
      <w:pPr>
        <w:ind w:right="-284"/>
        <w:jc w:val="center"/>
      </w:pPr>
      <w:r w:rsidRPr="0027362F">
        <w:t>Mgr. Hana Rapušáková</w:t>
      </w:r>
    </w:p>
    <w:p w14:paraId="5272EC73" w14:textId="376AE5BA" w:rsidR="00DD459B" w:rsidRPr="00DD459B" w:rsidRDefault="00DD459B" w:rsidP="0059471A">
      <w:pPr>
        <w:ind w:right="-284"/>
        <w:jc w:val="center"/>
      </w:pPr>
      <w:r w:rsidRPr="0027362F">
        <w:t>předsedkyně okresního soudu</w:t>
      </w:r>
    </w:p>
    <w:p w14:paraId="7A0ED463" w14:textId="77777777" w:rsidR="00A04D61" w:rsidRDefault="00A04D61" w:rsidP="0059471A">
      <w:pPr>
        <w:ind w:right="-284"/>
        <w:jc w:val="center"/>
        <w:rPr>
          <w:u w:val="single"/>
        </w:rPr>
      </w:pPr>
    </w:p>
    <w:p w14:paraId="7A0ED464" w14:textId="77777777" w:rsidR="00A04D61" w:rsidRDefault="00A04D61" w:rsidP="00F6593A">
      <w:pPr>
        <w:ind w:right="-284"/>
        <w:jc w:val="left"/>
        <w:rPr>
          <w:u w:val="single"/>
        </w:rPr>
      </w:pPr>
    </w:p>
    <w:p w14:paraId="7A0ED465" w14:textId="77777777" w:rsidR="00A04D61" w:rsidRDefault="00A04D61" w:rsidP="00F6593A">
      <w:pPr>
        <w:ind w:right="-284"/>
        <w:jc w:val="left"/>
        <w:rPr>
          <w:u w:val="single"/>
        </w:rPr>
        <w:sectPr w:rsidR="00A04D61" w:rsidSect="00A04D61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</w:p>
    <w:p w14:paraId="7A0ED466" w14:textId="77777777" w:rsidR="00762D97" w:rsidRDefault="00762D97" w:rsidP="00F6593A">
      <w:pPr>
        <w:ind w:right="-284"/>
        <w:jc w:val="left"/>
        <w:rPr>
          <w:u w:val="single"/>
        </w:rPr>
      </w:pPr>
      <w:r w:rsidRPr="00F6593A">
        <w:rPr>
          <w:u w:val="single"/>
        </w:rPr>
        <w:t>Příloha</w:t>
      </w:r>
      <w:r w:rsidR="00AA345C">
        <w:rPr>
          <w:u w:val="single"/>
        </w:rPr>
        <w:t xml:space="preserve"> </w:t>
      </w:r>
      <w:r w:rsidR="00F6593A" w:rsidRPr="00F6593A">
        <w:rPr>
          <w:u w:val="single"/>
        </w:rPr>
        <w:t>číslo 1</w:t>
      </w:r>
    </w:p>
    <w:p w14:paraId="7A0ED467" w14:textId="77777777" w:rsidR="00F6593A" w:rsidRDefault="00F6593A" w:rsidP="00F6593A">
      <w:pPr>
        <w:ind w:right="-284"/>
        <w:jc w:val="left"/>
        <w:rPr>
          <w:u w:val="single"/>
        </w:rPr>
      </w:pPr>
    </w:p>
    <w:p w14:paraId="7A0ED468" w14:textId="77777777" w:rsidR="00CB07B7" w:rsidRDefault="00F6593A" w:rsidP="00CB07B7">
      <w:pPr>
        <w:ind w:right="-284"/>
        <w:jc w:val="center"/>
        <w:rPr>
          <w:b/>
          <w:u w:val="single"/>
        </w:rPr>
      </w:pPr>
      <w:r w:rsidRPr="00F6593A">
        <w:rPr>
          <w:b/>
          <w:u w:val="single"/>
        </w:rPr>
        <w:t>Specifikace poskytovaných služeb</w:t>
      </w:r>
    </w:p>
    <w:p w14:paraId="7A0ED469" w14:textId="77777777" w:rsidR="00CB07B7" w:rsidRDefault="00CB07B7" w:rsidP="00CB07B7">
      <w:pPr>
        <w:ind w:right="-284"/>
        <w:jc w:val="center"/>
        <w:rPr>
          <w:b/>
          <w:u w:val="single"/>
        </w:rPr>
      </w:pPr>
    </w:p>
    <w:p w14:paraId="7A0ED46A" w14:textId="77777777" w:rsidR="00CB07B7" w:rsidRDefault="00CB07B7" w:rsidP="00CB07B7">
      <w:pPr>
        <w:ind w:right="-284"/>
        <w:jc w:val="center"/>
        <w:rPr>
          <w:b/>
          <w:u w:val="single"/>
        </w:rPr>
      </w:pPr>
    </w:p>
    <w:p w14:paraId="7A0ED46B" w14:textId="77777777" w:rsidR="00CB07B7" w:rsidRDefault="00CB07B7" w:rsidP="00CB07B7">
      <w:pPr>
        <w:ind w:right="-284"/>
        <w:jc w:val="center"/>
        <w:rPr>
          <w:b/>
          <w:u w:val="single"/>
        </w:rPr>
      </w:pPr>
    </w:p>
    <w:p w14:paraId="7A0ED46C" w14:textId="77777777" w:rsidR="00CB07B7" w:rsidRPr="00CB07B7" w:rsidRDefault="00CB07B7" w:rsidP="00CB07B7">
      <w:pPr>
        <w:ind w:right="-284"/>
        <w:jc w:val="left"/>
        <w:rPr>
          <w:b/>
          <w:u w:val="single"/>
        </w:rPr>
      </w:pPr>
      <w:r>
        <w:rPr>
          <w:rFonts w:ascii="Consolas" w:hAnsi="Consolas" w:cs="Consolas"/>
          <w:b/>
          <w:sz w:val="16"/>
          <w:szCs w:val="16"/>
        </w:rPr>
        <w:t xml:space="preserve">                                       </w:t>
      </w:r>
      <w:r w:rsidR="00DF4B30">
        <w:rPr>
          <w:rFonts w:ascii="Consolas" w:hAnsi="Consolas" w:cs="Consolas"/>
          <w:b/>
          <w:sz w:val="16"/>
          <w:szCs w:val="16"/>
        </w:rPr>
        <w:t xml:space="preserve">                              </w:t>
      </w:r>
      <w:r>
        <w:rPr>
          <w:rFonts w:ascii="Consolas" w:hAnsi="Consolas" w:cs="Consolas"/>
          <w:b/>
          <w:sz w:val="16"/>
          <w:szCs w:val="16"/>
        </w:rPr>
        <w:t xml:space="preserve">Četnost vývozu   </w:t>
      </w:r>
      <w:r w:rsidR="001D3637">
        <w:rPr>
          <w:rFonts w:ascii="Consolas" w:hAnsi="Consolas" w:cs="Consolas"/>
          <w:b/>
          <w:sz w:val="16"/>
          <w:szCs w:val="16"/>
        </w:rPr>
        <w:t xml:space="preserve">  </w:t>
      </w:r>
      <w:r>
        <w:rPr>
          <w:rFonts w:ascii="Consolas" w:hAnsi="Consolas" w:cs="Consolas"/>
          <w:b/>
          <w:sz w:val="16"/>
          <w:szCs w:val="16"/>
        </w:rPr>
        <w:t xml:space="preserve">Počet                                  </w:t>
      </w:r>
    </w:p>
    <w:p w14:paraId="7A0ED46D" w14:textId="1B7C07AD" w:rsidR="00CB07B7" w:rsidRDefault="00CB07B7" w:rsidP="00CB07B7">
      <w:pPr>
        <w:ind w:right="-2"/>
        <w:jc w:val="left"/>
        <w:rPr>
          <w:rFonts w:ascii="Consolas" w:hAnsi="Consolas" w:cs="Consolas"/>
          <w:b/>
          <w:sz w:val="16"/>
          <w:u w:val="single"/>
        </w:rPr>
      </w:pPr>
      <w:r>
        <w:rPr>
          <w:rFonts w:ascii="Consolas" w:hAnsi="Consolas" w:cs="Consolas"/>
          <w:b/>
          <w:sz w:val="16"/>
          <w:u w:val="single"/>
        </w:rPr>
        <w:t>Stanoviště (Obec</w:t>
      </w:r>
      <w:r w:rsidR="001D3637">
        <w:rPr>
          <w:rFonts w:ascii="Consolas" w:hAnsi="Consolas" w:cs="Consolas"/>
          <w:b/>
          <w:sz w:val="16"/>
          <w:u w:val="single"/>
        </w:rPr>
        <w:t xml:space="preserve">, ulice, </w:t>
      </w:r>
      <w:proofErr w:type="gramStart"/>
      <w:r w:rsidR="001D3637">
        <w:rPr>
          <w:rFonts w:ascii="Consolas" w:hAnsi="Consolas" w:cs="Consolas"/>
          <w:b/>
          <w:sz w:val="16"/>
          <w:u w:val="single"/>
        </w:rPr>
        <w:t>č.p.</w:t>
      </w:r>
      <w:proofErr w:type="gramEnd"/>
      <w:r w:rsidR="001D3637">
        <w:rPr>
          <w:rFonts w:ascii="Consolas" w:hAnsi="Consolas" w:cs="Consolas"/>
          <w:b/>
          <w:sz w:val="16"/>
          <w:u w:val="single"/>
        </w:rPr>
        <w:t xml:space="preserve">)      Nádoba    </w:t>
      </w:r>
      <w:r w:rsidR="005D4FB1">
        <w:rPr>
          <w:rFonts w:ascii="Consolas" w:hAnsi="Consolas" w:cs="Consolas"/>
          <w:b/>
          <w:sz w:val="16"/>
          <w:u w:val="single"/>
        </w:rPr>
        <w:t>Zahájení/U</w:t>
      </w:r>
      <w:r>
        <w:rPr>
          <w:rFonts w:ascii="Consolas" w:hAnsi="Consolas" w:cs="Consolas"/>
          <w:b/>
          <w:sz w:val="16"/>
          <w:u w:val="single"/>
        </w:rPr>
        <w:t xml:space="preserve">končení      </w:t>
      </w:r>
      <w:r w:rsidR="00B841AC">
        <w:rPr>
          <w:rFonts w:ascii="Consolas" w:hAnsi="Consolas" w:cs="Consolas"/>
          <w:b/>
          <w:sz w:val="16"/>
          <w:u w:val="single"/>
        </w:rPr>
        <w:t xml:space="preserve"> </w:t>
      </w:r>
      <w:r>
        <w:rPr>
          <w:rFonts w:ascii="Consolas" w:hAnsi="Consolas" w:cs="Consolas"/>
          <w:b/>
          <w:sz w:val="16"/>
          <w:u w:val="single"/>
        </w:rPr>
        <w:t xml:space="preserve">v létě/v zimě  </w:t>
      </w:r>
      <w:r w:rsidR="001D3637">
        <w:rPr>
          <w:rFonts w:ascii="Consolas" w:hAnsi="Consolas" w:cs="Consolas"/>
          <w:b/>
          <w:sz w:val="16"/>
          <w:u w:val="single"/>
        </w:rPr>
        <w:t xml:space="preserve">  </w:t>
      </w:r>
      <w:r w:rsidR="005D4FB1">
        <w:rPr>
          <w:rFonts w:ascii="Consolas" w:hAnsi="Consolas" w:cs="Consolas"/>
          <w:b/>
          <w:sz w:val="16"/>
          <w:u w:val="single"/>
        </w:rPr>
        <w:t xml:space="preserve"> </w:t>
      </w:r>
      <w:r>
        <w:rPr>
          <w:rFonts w:ascii="Consolas" w:hAnsi="Consolas" w:cs="Consolas"/>
          <w:b/>
          <w:sz w:val="16"/>
          <w:u w:val="single"/>
        </w:rPr>
        <w:t>nádob</w:t>
      </w:r>
      <w:r w:rsidR="005D4FB1">
        <w:rPr>
          <w:rFonts w:ascii="Consolas" w:hAnsi="Consolas" w:cs="Consolas"/>
          <w:b/>
          <w:sz w:val="16"/>
          <w:u w:val="single"/>
        </w:rPr>
        <w:t xml:space="preserve">  </w:t>
      </w:r>
      <w:r>
        <w:rPr>
          <w:rFonts w:ascii="Consolas" w:hAnsi="Consolas" w:cs="Consolas"/>
          <w:b/>
          <w:sz w:val="16"/>
          <w:u w:val="single"/>
        </w:rPr>
        <w:t xml:space="preserve">        IČP</w:t>
      </w:r>
    </w:p>
    <w:p w14:paraId="7A0ED46E" w14:textId="77777777" w:rsidR="00CB07B7" w:rsidRDefault="00CB07B7" w:rsidP="00CB07B7">
      <w:pPr>
        <w:ind w:right="-284"/>
        <w:jc w:val="left"/>
        <w:rPr>
          <w:rFonts w:ascii="Consolas" w:hAnsi="Consolas" w:cs="Consolas"/>
          <w:b/>
          <w:sz w:val="16"/>
          <w:u w:val="single"/>
        </w:rPr>
      </w:pPr>
    </w:p>
    <w:p w14:paraId="7A0ED46F" w14:textId="77777777" w:rsidR="009D1B27" w:rsidRPr="004B06DF" w:rsidRDefault="009D1B27" w:rsidP="00F6593A">
      <w:pPr>
        <w:ind w:right="-284"/>
        <w:jc w:val="left"/>
        <w:rPr>
          <w:rFonts w:ascii="Consolas" w:hAnsi="Consolas" w:cs="Consolas"/>
          <w:b/>
          <w:sz w:val="16"/>
        </w:rPr>
      </w:pPr>
    </w:p>
    <w:p w14:paraId="6D4F6BA6" w14:textId="3A06A249" w:rsidR="00DD459B" w:rsidRPr="0027362F" w:rsidRDefault="00EB4305" w:rsidP="00F6593A">
      <w:pPr>
        <w:ind w:right="-284"/>
        <w:jc w:val="left"/>
        <w:rPr>
          <w:rFonts w:ascii="Consolas" w:hAnsi="Consolas" w:cs="Consolas"/>
          <w:b/>
          <w:sz w:val="16"/>
        </w:rPr>
      </w:pPr>
      <w:r>
        <w:rPr>
          <w:rFonts w:ascii="Consolas" w:hAnsi="Consolas" w:cs="Consolas"/>
          <w:b/>
          <w:sz w:val="16"/>
        </w:rPr>
        <w:t xml:space="preserve">KRNOV, </w:t>
      </w:r>
      <w:r w:rsidR="00DC537F">
        <w:rPr>
          <w:rFonts w:ascii="Consolas" w:hAnsi="Consolas" w:cs="Consolas"/>
          <w:b/>
          <w:sz w:val="16"/>
        </w:rPr>
        <w:t>Revoluční 60</w:t>
      </w:r>
      <w:r w:rsidR="00943437">
        <w:rPr>
          <w:rFonts w:ascii="Consolas" w:hAnsi="Consolas" w:cs="Consolas"/>
          <w:b/>
          <w:sz w:val="16"/>
        </w:rPr>
        <w:tab/>
        <w:t xml:space="preserve"> </w:t>
      </w:r>
      <w:r w:rsidR="00C65460">
        <w:rPr>
          <w:rFonts w:ascii="Consolas" w:hAnsi="Consolas" w:cs="Consolas"/>
          <w:b/>
          <w:sz w:val="16"/>
        </w:rPr>
        <w:t xml:space="preserve">1 </w:t>
      </w:r>
      <w:r w:rsidR="00FA19DC">
        <w:rPr>
          <w:rFonts w:ascii="Consolas" w:hAnsi="Consolas" w:cs="Consolas"/>
          <w:b/>
          <w:sz w:val="16"/>
        </w:rPr>
        <w:t xml:space="preserve">X </w:t>
      </w:r>
      <w:r w:rsidR="00C65460">
        <w:rPr>
          <w:rFonts w:ascii="Consolas" w:hAnsi="Consolas" w:cs="Consolas"/>
          <w:b/>
          <w:sz w:val="16"/>
        </w:rPr>
        <w:t>660</w:t>
      </w:r>
      <w:r w:rsidR="009737A7">
        <w:rPr>
          <w:rFonts w:ascii="Consolas" w:hAnsi="Consolas" w:cs="Consolas"/>
          <w:b/>
          <w:sz w:val="16"/>
        </w:rPr>
        <w:t>l</w:t>
      </w:r>
      <w:r w:rsidR="00943437">
        <w:rPr>
          <w:rFonts w:ascii="Consolas" w:hAnsi="Consolas" w:cs="Consolas"/>
          <w:b/>
          <w:sz w:val="16"/>
        </w:rPr>
        <w:t xml:space="preserve"> </w:t>
      </w:r>
      <w:r w:rsidR="00943437" w:rsidRPr="0027362F">
        <w:rPr>
          <w:rFonts w:ascii="Consolas" w:hAnsi="Consolas" w:cs="Consolas"/>
          <w:b/>
          <w:sz w:val="16"/>
        </w:rPr>
        <w:t xml:space="preserve">v </w:t>
      </w:r>
      <w:proofErr w:type="gramStart"/>
      <w:r w:rsidR="00943437" w:rsidRPr="0027362F">
        <w:rPr>
          <w:rFonts w:ascii="Consolas" w:hAnsi="Consolas" w:cs="Consolas"/>
          <w:b/>
          <w:sz w:val="16"/>
        </w:rPr>
        <w:t>pronájmu</w:t>
      </w:r>
      <w:r w:rsidR="00DD459B" w:rsidRPr="0027362F">
        <w:rPr>
          <w:rFonts w:ascii="Consolas" w:hAnsi="Consolas" w:cs="Consolas"/>
          <w:b/>
          <w:sz w:val="16"/>
        </w:rPr>
        <w:t xml:space="preserve">  </w:t>
      </w:r>
      <w:r w:rsidR="00943437" w:rsidRPr="0027362F">
        <w:rPr>
          <w:rFonts w:ascii="Consolas" w:hAnsi="Consolas" w:cs="Consolas"/>
          <w:b/>
          <w:sz w:val="16"/>
        </w:rPr>
        <w:t xml:space="preserve"> </w:t>
      </w:r>
      <w:r w:rsidR="00DD459B" w:rsidRPr="0027362F">
        <w:rPr>
          <w:rFonts w:ascii="Consolas" w:hAnsi="Consolas" w:cs="Consolas"/>
          <w:b/>
          <w:sz w:val="16"/>
        </w:rPr>
        <w:t>ode</w:t>
      </w:r>
      <w:proofErr w:type="gramEnd"/>
      <w:r w:rsidR="00DD459B" w:rsidRPr="0027362F">
        <w:rPr>
          <w:rFonts w:ascii="Consolas" w:hAnsi="Consolas" w:cs="Consolas"/>
          <w:b/>
          <w:sz w:val="16"/>
        </w:rPr>
        <w:t xml:space="preserve"> dne účinnosti smlouvy</w:t>
      </w:r>
      <w:r w:rsidRPr="0027362F">
        <w:rPr>
          <w:rFonts w:ascii="Consolas" w:hAnsi="Consolas" w:cs="Consolas"/>
          <w:b/>
          <w:sz w:val="16"/>
        </w:rPr>
        <w:t>/</w:t>
      </w:r>
      <w:r w:rsidR="00943437" w:rsidRPr="0027362F">
        <w:rPr>
          <w:rFonts w:ascii="Consolas" w:hAnsi="Consolas" w:cs="Consolas"/>
          <w:b/>
          <w:sz w:val="16"/>
        </w:rPr>
        <w:t xml:space="preserve">  </w:t>
      </w:r>
      <w:r w:rsidR="00DD459B" w:rsidRPr="0027362F">
        <w:rPr>
          <w:rFonts w:ascii="Consolas" w:hAnsi="Consolas" w:cs="Consolas"/>
          <w:b/>
          <w:sz w:val="16"/>
        </w:rPr>
        <w:t>1</w:t>
      </w:r>
      <w:r w:rsidR="00080736" w:rsidRPr="0027362F">
        <w:rPr>
          <w:rFonts w:ascii="Consolas" w:hAnsi="Consolas" w:cs="Consolas"/>
          <w:b/>
          <w:sz w:val="16"/>
        </w:rPr>
        <w:t>x</w:t>
      </w:r>
      <w:r w:rsidR="00DD7584" w:rsidRPr="0027362F">
        <w:rPr>
          <w:rFonts w:ascii="Consolas" w:hAnsi="Consolas" w:cs="Consolas"/>
          <w:b/>
          <w:sz w:val="16"/>
        </w:rPr>
        <w:t xml:space="preserve"> </w:t>
      </w:r>
      <w:r w:rsidR="00080736" w:rsidRPr="0027362F">
        <w:rPr>
          <w:rFonts w:ascii="Consolas" w:hAnsi="Consolas" w:cs="Consolas"/>
          <w:b/>
          <w:sz w:val="16"/>
        </w:rPr>
        <w:t>týdně</w:t>
      </w:r>
      <w:r w:rsidR="001F7FEB" w:rsidRPr="0027362F">
        <w:rPr>
          <w:rFonts w:ascii="Consolas" w:hAnsi="Consolas" w:cs="Consolas"/>
          <w:b/>
          <w:sz w:val="16"/>
        </w:rPr>
        <w:tab/>
      </w:r>
      <w:r w:rsidR="001F7FEB" w:rsidRPr="0027362F">
        <w:rPr>
          <w:rFonts w:ascii="Consolas" w:hAnsi="Consolas" w:cs="Consolas"/>
          <w:b/>
          <w:sz w:val="16"/>
        </w:rPr>
        <w:tab/>
      </w:r>
      <w:r w:rsidR="00C65460" w:rsidRPr="0027362F">
        <w:rPr>
          <w:rFonts w:ascii="Consolas" w:hAnsi="Consolas" w:cs="Consolas"/>
          <w:b/>
          <w:sz w:val="16"/>
        </w:rPr>
        <w:t>1</w:t>
      </w:r>
      <w:r w:rsidRPr="0027362F">
        <w:rPr>
          <w:rFonts w:ascii="Consolas" w:hAnsi="Consolas" w:cs="Consolas"/>
          <w:b/>
          <w:sz w:val="16"/>
        </w:rPr>
        <w:t xml:space="preserve">.00     </w:t>
      </w:r>
    </w:p>
    <w:p w14:paraId="6FD27175" w14:textId="77777777" w:rsidR="00DD459B" w:rsidRPr="0027362F" w:rsidRDefault="00DD459B" w:rsidP="00F6593A">
      <w:pPr>
        <w:ind w:right="-284"/>
        <w:jc w:val="left"/>
        <w:rPr>
          <w:rFonts w:ascii="Consolas" w:hAnsi="Consolas" w:cs="Consolas"/>
          <w:b/>
          <w:sz w:val="16"/>
        </w:rPr>
      </w:pPr>
    </w:p>
    <w:p w14:paraId="7A0ED470" w14:textId="74E06E1C" w:rsidR="00EB4305" w:rsidRDefault="00943437" w:rsidP="00943437">
      <w:pPr>
        <w:ind w:right="-284"/>
        <w:rPr>
          <w:rFonts w:ascii="Consolas" w:hAnsi="Consolas" w:cs="Consolas"/>
          <w:b/>
          <w:sz w:val="16"/>
        </w:rPr>
      </w:pPr>
      <w:r w:rsidRPr="0027362F">
        <w:rPr>
          <w:rFonts w:ascii="Consolas" w:hAnsi="Consolas" w:cs="Consolas"/>
          <w:b/>
          <w:sz w:val="16"/>
        </w:rPr>
        <w:t>KRNOV, Revoluční 60</w:t>
      </w:r>
      <w:r w:rsidRPr="0027362F">
        <w:rPr>
          <w:rFonts w:ascii="Consolas" w:hAnsi="Consolas" w:cs="Consolas"/>
          <w:b/>
          <w:sz w:val="16"/>
        </w:rPr>
        <w:tab/>
      </w:r>
      <w:r w:rsidR="00DD459B" w:rsidRPr="0027362F">
        <w:rPr>
          <w:rFonts w:ascii="Consolas" w:hAnsi="Consolas" w:cs="Consolas"/>
          <w:b/>
          <w:sz w:val="16"/>
        </w:rPr>
        <w:t>10 ks zatahovacích pytlů (á 110 l</w:t>
      </w:r>
      <w:r w:rsidRPr="0027362F">
        <w:rPr>
          <w:rFonts w:ascii="Consolas" w:hAnsi="Consolas" w:cs="Consolas"/>
          <w:b/>
          <w:sz w:val="16"/>
        </w:rPr>
        <w:t>, pytle vlastní</w:t>
      </w:r>
      <w:r w:rsidR="00DD459B" w:rsidRPr="0027362F">
        <w:rPr>
          <w:rFonts w:ascii="Consolas" w:hAnsi="Consolas" w:cs="Consolas"/>
          <w:b/>
          <w:sz w:val="16"/>
        </w:rPr>
        <w:t>) – dle potřeby na základě telefonické objednávky – papír a plast</w:t>
      </w:r>
      <w:r w:rsidR="00EB4305">
        <w:rPr>
          <w:rFonts w:ascii="Consolas" w:hAnsi="Consolas" w:cs="Consolas"/>
          <w:b/>
          <w:sz w:val="16"/>
        </w:rPr>
        <w:t xml:space="preserve">        </w:t>
      </w:r>
    </w:p>
    <w:p w14:paraId="7A0ED471" w14:textId="5F5D599D" w:rsidR="009D1B27" w:rsidRDefault="009D1B27" w:rsidP="00943437">
      <w:pPr>
        <w:ind w:right="-284"/>
        <w:rPr>
          <w:rFonts w:ascii="Consolas" w:hAnsi="Consolas" w:cs="Consolas"/>
          <w:b/>
          <w:sz w:val="16"/>
        </w:rPr>
      </w:pPr>
    </w:p>
    <w:p w14:paraId="5B497C08" w14:textId="2CEA20F8" w:rsidR="006B5506" w:rsidRDefault="006B5506" w:rsidP="00943437">
      <w:pPr>
        <w:ind w:right="-284"/>
        <w:rPr>
          <w:rFonts w:ascii="Consolas" w:hAnsi="Consolas" w:cs="Consolas"/>
          <w:b/>
          <w:sz w:val="16"/>
        </w:rPr>
      </w:pPr>
    </w:p>
    <w:p w14:paraId="2CFF9519" w14:textId="79764308" w:rsidR="0027362F" w:rsidRDefault="0027362F" w:rsidP="00943437">
      <w:pPr>
        <w:ind w:right="-284"/>
        <w:rPr>
          <w:rFonts w:ascii="Consolas" w:hAnsi="Consolas" w:cs="Consolas"/>
          <w:b/>
          <w:sz w:val="16"/>
        </w:rPr>
      </w:pPr>
    </w:p>
    <w:p w14:paraId="48F67581" w14:textId="47D49819" w:rsidR="0027362F" w:rsidRPr="004B06DF" w:rsidRDefault="0027362F" w:rsidP="00943437">
      <w:pPr>
        <w:ind w:right="-284"/>
        <w:rPr>
          <w:rFonts w:ascii="Consolas" w:hAnsi="Consolas" w:cs="Consolas"/>
          <w:b/>
          <w:sz w:val="16"/>
        </w:rPr>
      </w:pPr>
      <w:r>
        <w:rPr>
          <w:rFonts w:ascii="Consolas" w:hAnsi="Consolas" w:cs="Consolas"/>
          <w:b/>
          <w:sz w:val="16"/>
        </w:rPr>
        <w:t>Cena za odvoz druhotných surovin………………………………………………</w:t>
      </w:r>
      <w:proofErr w:type="gramStart"/>
      <w:r>
        <w:rPr>
          <w:rFonts w:ascii="Consolas" w:hAnsi="Consolas" w:cs="Consolas"/>
          <w:b/>
          <w:sz w:val="16"/>
        </w:rPr>
        <w:t>….1061,</w:t>
      </w:r>
      <w:proofErr w:type="gramEnd"/>
      <w:r>
        <w:rPr>
          <w:rFonts w:ascii="Consolas" w:hAnsi="Consolas" w:cs="Consolas"/>
          <w:b/>
          <w:sz w:val="16"/>
        </w:rPr>
        <w:t>-/hod. bez DPH (cena určena dle nakládky)</w:t>
      </w:r>
    </w:p>
    <w:sectPr w:rsidR="0027362F" w:rsidRPr="004B06DF" w:rsidSect="00A04D61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4009" w14:textId="77777777" w:rsidR="003B64F6" w:rsidRDefault="003B64F6" w:rsidP="006749CF">
      <w:r>
        <w:separator/>
      </w:r>
    </w:p>
  </w:endnote>
  <w:endnote w:type="continuationSeparator" w:id="0">
    <w:p w14:paraId="72C70F3D" w14:textId="77777777" w:rsidR="003B64F6" w:rsidRDefault="003B64F6" w:rsidP="006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727909"/>
      <w:docPartObj>
        <w:docPartGallery w:val="Page Numbers (Bottom of Page)"/>
        <w:docPartUnique/>
      </w:docPartObj>
    </w:sdtPr>
    <w:sdtEndPr/>
    <w:sdtContent>
      <w:p w14:paraId="7A0ED476" w14:textId="77777777" w:rsidR="006749CF" w:rsidRDefault="006749CF">
        <w:pPr>
          <w:pStyle w:val="Zpat"/>
          <w:jc w:val="center"/>
        </w:pPr>
      </w:p>
      <w:p w14:paraId="7A0ED477" w14:textId="77777777" w:rsidR="006749CF" w:rsidRDefault="006749CF">
        <w:pPr>
          <w:pStyle w:val="Zpat"/>
          <w:jc w:val="center"/>
        </w:pPr>
      </w:p>
      <w:p w14:paraId="7A0ED478" w14:textId="20736062" w:rsidR="006749CF" w:rsidRDefault="006749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2F">
          <w:rPr>
            <w:noProof/>
          </w:rPr>
          <w:t>1</w:t>
        </w:r>
        <w:r>
          <w:fldChar w:fldCharType="end"/>
        </w:r>
      </w:p>
    </w:sdtContent>
  </w:sdt>
  <w:p w14:paraId="7A0ED479" w14:textId="77777777" w:rsidR="006749CF" w:rsidRDefault="00674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3D1E" w14:textId="77777777" w:rsidR="003B64F6" w:rsidRDefault="003B64F6" w:rsidP="006749CF">
      <w:r>
        <w:separator/>
      </w:r>
    </w:p>
  </w:footnote>
  <w:footnote w:type="continuationSeparator" w:id="0">
    <w:p w14:paraId="50045743" w14:textId="77777777" w:rsidR="003B64F6" w:rsidRDefault="003B64F6" w:rsidP="0067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B1C"/>
    <w:multiLevelType w:val="hybridMultilevel"/>
    <w:tmpl w:val="7CE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FAF"/>
    <w:multiLevelType w:val="hybridMultilevel"/>
    <w:tmpl w:val="C14622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B1405D"/>
    <w:multiLevelType w:val="hybridMultilevel"/>
    <w:tmpl w:val="CB840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871"/>
    <w:multiLevelType w:val="hybridMultilevel"/>
    <w:tmpl w:val="EA4C0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1473"/>
    <w:multiLevelType w:val="hybridMultilevel"/>
    <w:tmpl w:val="48868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2731"/>
    <w:multiLevelType w:val="hybridMultilevel"/>
    <w:tmpl w:val="57D0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20F6"/>
    <w:multiLevelType w:val="hybridMultilevel"/>
    <w:tmpl w:val="57386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136"/>
    <w:multiLevelType w:val="hybridMultilevel"/>
    <w:tmpl w:val="FB08FA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496EF5"/>
    <w:multiLevelType w:val="hybridMultilevel"/>
    <w:tmpl w:val="172C6D9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5815672F"/>
    <w:multiLevelType w:val="hybridMultilevel"/>
    <w:tmpl w:val="92845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6A28"/>
    <w:multiLevelType w:val="hybridMultilevel"/>
    <w:tmpl w:val="978A26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413DBF"/>
    <w:multiLevelType w:val="hybridMultilevel"/>
    <w:tmpl w:val="0E6244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C643AF"/>
    <w:multiLevelType w:val="hybridMultilevel"/>
    <w:tmpl w:val="A7829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952FA"/>
    <w:multiLevelType w:val="hybridMultilevel"/>
    <w:tmpl w:val="0C9AE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E6B8F"/>
    <w:multiLevelType w:val="hybridMultilevel"/>
    <w:tmpl w:val="5CC2E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9D"/>
    <w:rsid w:val="000047FD"/>
    <w:rsid w:val="000153E7"/>
    <w:rsid w:val="000221B9"/>
    <w:rsid w:val="000404F7"/>
    <w:rsid w:val="00043A80"/>
    <w:rsid w:val="00044A6C"/>
    <w:rsid w:val="00080736"/>
    <w:rsid w:val="000840C3"/>
    <w:rsid w:val="000909AF"/>
    <w:rsid w:val="000976A7"/>
    <w:rsid w:val="000A5C53"/>
    <w:rsid w:val="000D6BC9"/>
    <w:rsid w:val="000F0186"/>
    <w:rsid w:val="00114E9E"/>
    <w:rsid w:val="00117DB3"/>
    <w:rsid w:val="00126235"/>
    <w:rsid w:val="001545A5"/>
    <w:rsid w:val="00196B0D"/>
    <w:rsid w:val="001C4305"/>
    <w:rsid w:val="001D105B"/>
    <w:rsid w:val="001D3637"/>
    <w:rsid w:val="001E4E77"/>
    <w:rsid w:val="001F6788"/>
    <w:rsid w:val="001F7FEB"/>
    <w:rsid w:val="00201BB3"/>
    <w:rsid w:val="002357F8"/>
    <w:rsid w:val="00253053"/>
    <w:rsid w:val="0027362F"/>
    <w:rsid w:val="00275D9C"/>
    <w:rsid w:val="00287828"/>
    <w:rsid w:val="002910D0"/>
    <w:rsid w:val="00295FBC"/>
    <w:rsid w:val="002A6815"/>
    <w:rsid w:val="002C3C7E"/>
    <w:rsid w:val="002D27C2"/>
    <w:rsid w:val="002D56D1"/>
    <w:rsid w:val="002E7A28"/>
    <w:rsid w:val="003068E4"/>
    <w:rsid w:val="0031537B"/>
    <w:rsid w:val="00355279"/>
    <w:rsid w:val="00356330"/>
    <w:rsid w:val="00371B8D"/>
    <w:rsid w:val="00397A90"/>
    <w:rsid w:val="003A06EF"/>
    <w:rsid w:val="003B64F6"/>
    <w:rsid w:val="003D76EF"/>
    <w:rsid w:val="003D7781"/>
    <w:rsid w:val="003F290F"/>
    <w:rsid w:val="004025B1"/>
    <w:rsid w:val="00417CB8"/>
    <w:rsid w:val="0044712D"/>
    <w:rsid w:val="00455DFF"/>
    <w:rsid w:val="00460E19"/>
    <w:rsid w:val="004615E1"/>
    <w:rsid w:val="0049061E"/>
    <w:rsid w:val="00494AF4"/>
    <w:rsid w:val="004B06DF"/>
    <w:rsid w:val="004B0833"/>
    <w:rsid w:val="004B45DA"/>
    <w:rsid w:val="004B5115"/>
    <w:rsid w:val="004C7954"/>
    <w:rsid w:val="004E2C33"/>
    <w:rsid w:val="004F187C"/>
    <w:rsid w:val="0052623B"/>
    <w:rsid w:val="00536C27"/>
    <w:rsid w:val="0055270F"/>
    <w:rsid w:val="005579DB"/>
    <w:rsid w:val="00560C86"/>
    <w:rsid w:val="0056351E"/>
    <w:rsid w:val="0058173F"/>
    <w:rsid w:val="005830F4"/>
    <w:rsid w:val="00587ED1"/>
    <w:rsid w:val="00587FAF"/>
    <w:rsid w:val="0059471A"/>
    <w:rsid w:val="00597F9A"/>
    <w:rsid w:val="005B2662"/>
    <w:rsid w:val="005C216C"/>
    <w:rsid w:val="005D2F30"/>
    <w:rsid w:val="005D4FB1"/>
    <w:rsid w:val="005F6CDB"/>
    <w:rsid w:val="005F7D25"/>
    <w:rsid w:val="00602329"/>
    <w:rsid w:val="00633849"/>
    <w:rsid w:val="00655D6E"/>
    <w:rsid w:val="006706D2"/>
    <w:rsid w:val="00671FBD"/>
    <w:rsid w:val="006749CF"/>
    <w:rsid w:val="00693985"/>
    <w:rsid w:val="00694D76"/>
    <w:rsid w:val="006A09EC"/>
    <w:rsid w:val="006B5506"/>
    <w:rsid w:val="006D226F"/>
    <w:rsid w:val="006E6578"/>
    <w:rsid w:val="007255A7"/>
    <w:rsid w:val="0072644F"/>
    <w:rsid w:val="00726A6A"/>
    <w:rsid w:val="00730AD8"/>
    <w:rsid w:val="007437CC"/>
    <w:rsid w:val="00762D97"/>
    <w:rsid w:val="00774FCA"/>
    <w:rsid w:val="007A079C"/>
    <w:rsid w:val="007B249D"/>
    <w:rsid w:val="007C0858"/>
    <w:rsid w:val="007C602C"/>
    <w:rsid w:val="007D0D2C"/>
    <w:rsid w:val="007F41B6"/>
    <w:rsid w:val="008077C0"/>
    <w:rsid w:val="00820391"/>
    <w:rsid w:val="00834106"/>
    <w:rsid w:val="008621ED"/>
    <w:rsid w:val="008844B7"/>
    <w:rsid w:val="00893846"/>
    <w:rsid w:val="00897BC5"/>
    <w:rsid w:val="008A1382"/>
    <w:rsid w:val="008B1591"/>
    <w:rsid w:val="008B5CB4"/>
    <w:rsid w:val="009201EE"/>
    <w:rsid w:val="009204F1"/>
    <w:rsid w:val="00943437"/>
    <w:rsid w:val="00952E3D"/>
    <w:rsid w:val="009647C3"/>
    <w:rsid w:val="0096693F"/>
    <w:rsid w:val="009737A7"/>
    <w:rsid w:val="00992763"/>
    <w:rsid w:val="00996217"/>
    <w:rsid w:val="009A4CFB"/>
    <w:rsid w:val="009B4888"/>
    <w:rsid w:val="009D1B27"/>
    <w:rsid w:val="00A04D61"/>
    <w:rsid w:val="00A140B9"/>
    <w:rsid w:val="00A25060"/>
    <w:rsid w:val="00A35D89"/>
    <w:rsid w:val="00A50A82"/>
    <w:rsid w:val="00A67387"/>
    <w:rsid w:val="00A75B58"/>
    <w:rsid w:val="00A84C23"/>
    <w:rsid w:val="00AA17C3"/>
    <w:rsid w:val="00AA345C"/>
    <w:rsid w:val="00AB740F"/>
    <w:rsid w:val="00AD1BB4"/>
    <w:rsid w:val="00AD7A08"/>
    <w:rsid w:val="00B110A8"/>
    <w:rsid w:val="00B23B0E"/>
    <w:rsid w:val="00B23D9A"/>
    <w:rsid w:val="00B31774"/>
    <w:rsid w:val="00B52248"/>
    <w:rsid w:val="00B545DC"/>
    <w:rsid w:val="00B709B0"/>
    <w:rsid w:val="00B841AC"/>
    <w:rsid w:val="00BA55CE"/>
    <w:rsid w:val="00C14E05"/>
    <w:rsid w:val="00C41C67"/>
    <w:rsid w:val="00C46414"/>
    <w:rsid w:val="00C54C74"/>
    <w:rsid w:val="00C65460"/>
    <w:rsid w:val="00C723E9"/>
    <w:rsid w:val="00CA0B6F"/>
    <w:rsid w:val="00CB07B7"/>
    <w:rsid w:val="00CC1304"/>
    <w:rsid w:val="00CC1BB6"/>
    <w:rsid w:val="00CC2EE7"/>
    <w:rsid w:val="00D002E0"/>
    <w:rsid w:val="00D12E3B"/>
    <w:rsid w:val="00D256B6"/>
    <w:rsid w:val="00D4102B"/>
    <w:rsid w:val="00D67E0C"/>
    <w:rsid w:val="00DB2804"/>
    <w:rsid w:val="00DC537F"/>
    <w:rsid w:val="00DC6470"/>
    <w:rsid w:val="00DD459B"/>
    <w:rsid w:val="00DD7584"/>
    <w:rsid w:val="00DE0AFC"/>
    <w:rsid w:val="00DE3FF5"/>
    <w:rsid w:val="00DE662D"/>
    <w:rsid w:val="00DE778C"/>
    <w:rsid w:val="00DF4B30"/>
    <w:rsid w:val="00DF68DB"/>
    <w:rsid w:val="00E1445B"/>
    <w:rsid w:val="00E35AB6"/>
    <w:rsid w:val="00E432E4"/>
    <w:rsid w:val="00E50249"/>
    <w:rsid w:val="00E54FCF"/>
    <w:rsid w:val="00E56FAC"/>
    <w:rsid w:val="00E77D0D"/>
    <w:rsid w:val="00E86A92"/>
    <w:rsid w:val="00E86F22"/>
    <w:rsid w:val="00E9746E"/>
    <w:rsid w:val="00EA016E"/>
    <w:rsid w:val="00EA5F95"/>
    <w:rsid w:val="00EB3DD7"/>
    <w:rsid w:val="00EB4305"/>
    <w:rsid w:val="00EB7B0A"/>
    <w:rsid w:val="00EC0F93"/>
    <w:rsid w:val="00EE7161"/>
    <w:rsid w:val="00EF1C7B"/>
    <w:rsid w:val="00F06533"/>
    <w:rsid w:val="00F147A6"/>
    <w:rsid w:val="00F4691E"/>
    <w:rsid w:val="00F53006"/>
    <w:rsid w:val="00F6593A"/>
    <w:rsid w:val="00F7190E"/>
    <w:rsid w:val="00F75509"/>
    <w:rsid w:val="00F813C9"/>
    <w:rsid w:val="00F822AB"/>
    <w:rsid w:val="00FA0018"/>
    <w:rsid w:val="00FA19DC"/>
    <w:rsid w:val="00FA3CE3"/>
    <w:rsid w:val="00FA79AE"/>
    <w:rsid w:val="00FB3993"/>
    <w:rsid w:val="00FD4DB6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3A3"/>
  <w15:chartTrackingRefBased/>
  <w15:docId w15:val="{63F5C2B6-12E6-4420-A91D-1DDEAC4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49D"/>
  </w:style>
  <w:style w:type="paragraph" w:styleId="Nadpis1">
    <w:name w:val="heading 1"/>
    <w:basedOn w:val="Normln"/>
    <w:next w:val="Normln"/>
    <w:link w:val="Nadpis1Char"/>
    <w:uiPriority w:val="9"/>
    <w:qFormat/>
    <w:rsid w:val="007B24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249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49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249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249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249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249D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249D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249D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49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24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249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24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249D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24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249D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249D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249D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B249D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B249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B249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249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249D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B249D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7B249D"/>
    <w:rPr>
      <w:i/>
      <w:iCs/>
      <w:color w:val="auto"/>
    </w:rPr>
  </w:style>
  <w:style w:type="paragraph" w:styleId="Bezmezer">
    <w:name w:val="No Spacing"/>
    <w:uiPriority w:val="1"/>
    <w:qFormat/>
    <w:rsid w:val="007B249D"/>
  </w:style>
  <w:style w:type="paragraph" w:styleId="Citt">
    <w:name w:val="Quote"/>
    <w:basedOn w:val="Normln"/>
    <w:next w:val="Normln"/>
    <w:link w:val="CittChar"/>
    <w:uiPriority w:val="29"/>
    <w:qFormat/>
    <w:rsid w:val="007B249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B249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24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249D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7B249D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B249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B249D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B249D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7B249D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B249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52E3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49CF"/>
  </w:style>
  <w:style w:type="paragraph" w:styleId="Zpat">
    <w:name w:val="footer"/>
    <w:basedOn w:val="Normln"/>
    <w:link w:val="ZpatChar"/>
    <w:uiPriority w:val="99"/>
    <w:unhideWhenUsed/>
    <w:rsid w:val="00674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9CF"/>
  </w:style>
  <w:style w:type="paragraph" w:styleId="Odstavecseseznamem">
    <w:name w:val="List Paragraph"/>
    <w:basedOn w:val="Normln"/>
    <w:uiPriority w:val="34"/>
    <w:qFormat/>
    <w:rsid w:val="00AD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F86E-7C79-42CC-B362-1F2ADEF8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Pilzerova</dc:creator>
  <cp:keywords/>
  <dc:description/>
  <cp:lastModifiedBy>Berze Marie</cp:lastModifiedBy>
  <cp:revision>6</cp:revision>
  <dcterms:created xsi:type="dcterms:W3CDTF">2022-04-27T08:06:00Z</dcterms:created>
  <dcterms:modified xsi:type="dcterms:W3CDTF">2022-05-27T05:11:00Z</dcterms:modified>
</cp:coreProperties>
</file>