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1AFD" w14:textId="77777777" w:rsidR="00785177" w:rsidRDefault="00785177" w:rsidP="0095142F">
      <w:pPr>
        <w:jc w:val="center"/>
        <w:rPr>
          <w:b/>
          <w:color w:val="000000"/>
          <w:sz w:val="44"/>
          <w:szCs w:val="44"/>
          <w:u w:val="single"/>
        </w:rPr>
      </w:pPr>
      <w:r w:rsidRPr="006B3A3D">
        <w:rPr>
          <w:b/>
          <w:color w:val="000000"/>
          <w:sz w:val="44"/>
          <w:szCs w:val="44"/>
          <w:u w:val="single"/>
        </w:rPr>
        <w:t>Smlouva o podnájmu prostor</w:t>
      </w:r>
    </w:p>
    <w:p w14:paraId="271C2B1C" w14:textId="77777777" w:rsidR="00785177" w:rsidRPr="006B3A3D" w:rsidRDefault="00785177" w:rsidP="00785177">
      <w:pPr>
        <w:rPr>
          <w:color w:val="000000"/>
          <w:sz w:val="44"/>
          <w:szCs w:val="44"/>
        </w:rPr>
      </w:pPr>
    </w:p>
    <w:p w14:paraId="7EAEAAC8" w14:textId="77777777" w:rsidR="00785177" w:rsidRPr="00785177" w:rsidRDefault="00785177" w:rsidP="00785177">
      <w:pPr>
        <w:rPr>
          <w:b/>
          <w:color w:val="000000"/>
        </w:rPr>
      </w:pPr>
      <w:r w:rsidRPr="00785177">
        <w:rPr>
          <w:b/>
          <w:color w:val="000000"/>
        </w:rPr>
        <w:t>Smluvní strany:</w:t>
      </w:r>
    </w:p>
    <w:p w14:paraId="0DDAC427" w14:textId="77777777" w:rsidR="00785177" w:rsidRPr="00785177" w:rsidRDefault="00785177" w:rsidP="00785177">
      <w:pPr>
        <w:rPr>
          <w:b/>
          <w:color w:val="000000"/>
        </w:rPr>
      </w:pPr>
    </w:p>
    <w:p w14:paraId="1CA3CBA2" w14:textId="2257321C" w:rsidR="00785177" w:rsidRPr="00785177" w:rsidRDefault="00196F77" w:rsidP="00785177">
      <w:pPr>
        <w:numPr>
          <w:ilvl w:val="0"/>
          <w:numId w:val="1"/>
        </w:numPr>
        <w:tabs>
          <w:tab w:val="left" w:pos="360"/>
        </w:tabs>
        <w:rPr>
          <w:b/>
        </w:rPr>
      </w:pPr>
      <w:r>
        <w:rPr>
          <w:b/>
        </w:rPr>
        <w:t>Moravskoslezské inovační centrum</w:t>
      </w:r>
      <w:r w:rsidR="00785177" w:rsidRPr="00785177">
        <w:rPr>
          <w:b/>
        </w:rPr>
        <w:t xml:space="preserve"> Ostrava, a. s.</w:t>
      </w:r>
    </w:p>
    <w:p w14:paraId="52C7D9EC" w14:textId="77777777" w:rsidR="00785177" w:rsidRPr="00785177" w:rsidRDefault="00785177" w:rsidP="00785177">
      <w:pPr>
        <w:tabs>
          <w:tab w:val="left" w:pos="3969"/>
        </w:tabs>
        <w:ind w:left="1077" w:hanging="357"/>
      </w:pPr>
      <w:r w:rsidRPr="00785177">
        <w:t xml:space="preserve">sídlo: Ostrava, </w:t>
      </w:r>
      <w:proofErr w:type="spellStart"/>
      <w:r w:rsidRPr="00785177">
        <w:t>Pustkovec</w:t>
      </w:r>
      <w:proofErr w:type="spellEnd"/>
      <w:r w:rsidRPr="00785177">
        <w:t>,</w:t>
      </w:r>
      <w:r w:rsidRPr="00785177">
        <w:rPr>
          <w:b/>
        </w:rPr>
        <w:t xml:space="preserve"> </w:t>
      </w:r>
      <w:r w:rsidRPr="00785177">
        <w:t>Technologická 372/2, PSČ  708 00</w:t>
      </w:r>
    </w:p>
    <w:p w14:paraId="580004EE" w14:textId="77777777" w:rsidR="00785177" w:rsidRPr="00785177" w:rsidRDefault="00785177" w:rsidP="00785177">
      <w:pPr>
        <w:tabs>
          <w:tab w:val="left" w:pos="3969"/>
        </w:tabs>
        <w:ind w:left="360" w:firstLine="360"/>
      </w:pPr>
      <w:r w:rsidRPr="00785177">
        <w:t>IČ: 25379631</w:t>
      </w:r>
    </w:p>
    <w:p w14:paraId="13CA0245" w14:textId="77777777" w:rsidR="00785177" w:rsidRPr="00785177" w:rsidRDefault="00785177" w:rsidP="00785177">
      <w:pPr>
        <w:tabs>
          <w:tab w:val="left" w:pos="3969"/>
        </w:tabs>
        <w:ind w:left="360" w:firstLine="360"/>
      </w:pPr>
      <w:r w:rsidRPr="00785177">
        <w:t>DIČ: CZ25379631</w:t>
      </w:r>
    </w:p>
    <w:p w14:paraId="47C5C272" w14:textId="77777777" w:rsidR="00785177" w:rsidRPr="00785177" w:rsidRDefault="00785177" w:rsidP="00785177">
      <w:pPr>
        <w:tabs>
          <w:tab w:val="left" w:pos="3969"/>
        </w:tabs>
        <w:ind w:left="3969" w:hanging="3249"/>
      </w:pPr>
      <w:bookmarkStart w:id="0" w:name="OLE_LINK1"/>
      <w:r w:rsidRPr="00785177">
        <w:t>zapsána v obchodním rejstříku Krajského soudu v Ostravě, oddíl B, vložka 1686</w:t>
      </w:r>
    </w:p>
    <w:bookmarkEnd w:id="0"/>
    <w:p w14:paraId="08C15DCB" w14:textId="062A2FB9" w:rsidR="00785177" w:rsidRPr="00785177" w:rsidRDefault="00785177" w:rsidP="00785177">
      <w:pPr>
        <w:tabs>
          <w:tab w:val="left" w:pos="360"/>
        </w:tabs>
        <w:ind w:firstLine="720"/>
      </w:pPr>
      <w:r w:rsidRPr="00785177">
        <w:t xml:space="preserve">jednající: </w:t>
      </w:r>
      <w:r w:rsidR="00196F77">
        <w:rPr>
          <w:b/>
        </w:rPr>
        <w:t xml:space="preserve">Mgr. Pavel </w:t>
      </w:r>
      <w:proofErr w:type="spellStart"/>
      <w:r w:rsidR="00196F77">
        <w:rPr>
          <w:b/>
        </w:rPr>
        <w:t>Csank</w:t>
      </w:r>
      <w:proofErr w:type="spellEnd"/>
      <w:r w:rsidRPr="00785177">
        <w:rPr>
          <w:b/>
        </w:rPr>
        <w:t>, předseda představenstva</w:t>
      </w:r>
    </w:p>
    <w:p w14:paraId="7D37E812" w14:textId="77777777" w:rsidR="00785177" w:rsidRPr="00785177" w:rsidRDefault="00785177" w:rsidP="00785177">
      <w:pPr>
        <w:ind w:firstLine="720"/>
      </w:pPr>
    </w:p>
    <w:p w14:paraId="64CEE4A3" w14:textId="77777777" w:rsidR="00785177" w:rsidRPr="00785177" w:rsidRDefault="00785177" w:rsidP="00785177">
      <w:pPr>
        <w:ind w:firstLine="720"/>
      </w:pPr>
      <w:r w:rsidRPr="00785177">
        <w:t xml:space="preserve">jako „Nájemce“ na straně jedné </w:t>
      </w:r>
    </w:p>
    <w:p w14:paraId="702622D8" w14:textId="77777777" w:rsidR="00785177" w:rsidRPr="00785177" w:rsidRDefault="00785177" w:rsidP="00785177"/>
    <w:p w14:paraId="0213AC50" w14:textId="77777777" w:rsidR="00785177" w:rsidRPr="00785177" w:rsidRDefault="00785177" w:rsidP="00785177">
      <w:pPr>
        <w:tabs>
          <w:tab w:val="left" w:pos="3969"/>
        </w:tabs>
        <w:ind w:left="3600" w:hanging="2880"/>
      </w:pPr>
      <w:r w:rsidRPr="00785177">
        <w:t>a</w:t>
      </w:r>
    </w:p>
    <w:p w14:paraId="47C625A5" w14:textId="77777777" w:rsidR="00785177" w:rsidRPr="00785177" w:rsidRDefault="00785177" w:rsidP="00785177">
      <w:pPr>
        <w:tabs>
          <w:tab w:val="left" w:pos="3969"/>
        </w:tabs>
      </w:pPr>
    </w:p>
    <w:p w14:paraId="179F07B5" w14:textId="704BD8BE" w:rsidR="00785177" w:rsidRPr="00A35F53" w:rsidRDefault="00A35F53" w:rsidP="00785177">
      <w:pPr>
        <w:pStyle w:val="Odstavecseseznamem"/>
        <w:numPr>
          <w:ilvl w:val="0"/>
          <w:numId w:val="1"/>
        </w:numPr>
        <w:tabs>
          <w:tab w:val="left" w:pos="3969"/>
        </w:tabs>
        <w:rPr>
          <w:b/>
          <w:bCs/>
        </w:rPr>
      </w:pPr>
      <w:r w:rsidRPr="00A35F53">
        <w:rPr>
          <w:b/>
        </w:rPr>
        <w:t>Moravskoslezský aut</w:t>
      </w:r>
      <w:r w:rsidR="00871CCA">
        <w:rPr>
          <w:b/>
        </w:rPr>
        <w:t>o</w:t>
      </w:r>
      <w:r w:rsidRPr="00A35F53">
        <w:rPr>
          <w:b/>
        </w:rPr>
        <w:t xml:space="preserve">mobilový klastr </w:t>
      </w:r>
      <w:proofErr w:type="spellStart"/>
      <w:r w:rsidRPr="00A35F53">
        <w:rPr>
          <w:b/>
        </w:rPr>
        <w:t>z.s</w:t>
      </w:r>
      <w:proofErr w:type="spellEnd"/>
      <w:r w:rsidRPr="00A35F53">
        <w:rPr>
          <w:b/>
        </w:rPr>
        <w:t>.</w:t>
      </w:r>
    </w:p>
    <w:p w14:paraId="4AF77049" w14:textId="77777777" w:rsidR="00785177" w:rsidRPr="00A35F53" w:rsidRDefault="00785177" w:rsidP="00785177">
      <w:pPr>
        <w:tabs>
          <w:tab w:val="left" w:pos="3969"/>
        </w:tabs>
        <w:ind w:firstLine="709"/>
      </w:pPr>
      <w:r w:rsidRPr="00A35F53">
        <w:t xml:space="preserve">sídlo: </w:t>
      </w:r>
      <w:r w:rsidR="00A35F53" w:rsidRPr="00A35F53">
        <w:t>Ostrava Poruba , Studentská 6202/17 , 708 00</w:t>
      </w:r>
    </w:p>
    <w:p w14:paraId="119B8FF1" w14:textId="77777777" w:rsidR="00785177" w:rsidRPr="00A35F53" w:rsidRDefault="006B3A3D" w:rsidP="00785177">
      <w:pPr>
        <w:tabs>
          <w:tab w:val="left" w:pos="3969"/>
        </w:tabs>
        <w:ind w:firstLine="709"/>
      </w:pPr>
      <w:r w:rsidRPr="00A35F53">
        <w:t xml:space="preserve">IČ: </w:t>
      </w:r>
      <w:r w:rsidR="00A35F53" w:rsidRPr="00A35F53">
        <w:t>27041867</w:t>
      </w:r>
    </w:p>
    <w:p w14:paraId="17EDC7DA" w14:textId="77777777" w:rsidR="00A35F53" w:rsidRPr="00A35F53" w:rsidRDefault="00A35F53" w:rsidP="00785177">
      <w:pPr>
        <w:tabs>
          <w:tab w:val="left" w:pos="3969"/>
        </w:tabs>
        <w:ind w:firstLine="709"/>
      </w:pPr>
      <w:r w:rsidRPr="00A35F53">
        <w:t>DIČ: CZ27041867</w:t>
      </w:r>
    </w:p>
    <w:p w14:paraId="1818AB9F" w14:textId="75037296" w:rsidR="004A7A1A" w:rsidRPr="004A7A1A" w:rsidRDefault="004A7A1A" w:rsidP="00785177">
      <w:pPr>
        <w:tabs>
          <w:tab w:val="left" w:pos="3969"/>
        </w:tabs>
        <w:ind w:firstLine="709"/>
        <w:rPr>
          <w:b/>
        </w:rPr>
      </w:pPr>
      <w:r w:rsidRPr="00A35F53">
        <w:t xml:space="preserve">jednající: </w:t>
      </w:r>
      <w:proofErr w:type="spellStart"/>
      <w:r w:rsidR="005F3138">
        <w:t>xxxxxxxx</w:t>
      </w:r>
      <w:proofErr w:type="spellEnd"/>
      <w:r w:rsidR="00A35F53">
        <w:t xml:space="preserve"> , výkonný ředitel klastru </w:t>
      </w:r>
    </w:p>
    <w:p w14:paraId="057CB9CC" w14:textId="77777777" w:rsidR="00423BCB" w:rsidRDefault="00423BCB" w:rsidP="00785177">
      <w:pPr>
        <w:tabs>
          <w:tab w:val="left" w:pos="3969"/>
        </w:tabs>
        <w:ind w:firstLine="709"/>
      </w:pPr>
    </w:p>
    <w:p w14:paraId="1CF08215" w14:textId="77777777" w:rsidR="00785177" w:rsidRPr="00785177" w:rsidRDefault="00785177" w:rsidP="00785177">
      <w:pPr>
        <w:tabs>
          <w:tab w:val="left" w:pos="3969"/>
        </w:tabs>
        <w:ind w:firstLine="709"/>
      </w:pPr>
      <w:r w:rsidRPr="00785177">
        <w:t>jako „Podnájemce“ na straně druhé</w:t>
      </w:r>
    </w:p>
    <w:p w14:paraId="51BB113B" w14:textId="77777777" w:rsidR="00785177" w:rsidRPr="00785177" w:rsidRDefault="00785177" w:rsidP="00785177">
      <w:pPr>
        <w:tabs>
          <w:tab w:val="left" w:pos="3969"/>
        </w:tabs>
        <w:ind w:left="3969" w:hanging="3249"/>
      </w:pPr>
    </w:p>
    <w:p w14:paraId="1090E7B8" w14:textId="77777777"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14:paraId="221624CF" w14:textId="77777777" w:rsidR="00392BBE" w:rsidRDefault="00392BBE" w:rsidP="00392BBE">
      <w:pPr>
        <w:outlineLvl w:val="0"/>
        <w:rPr>
          <w:b/>
        </w:rPr>
      </w:pPr>
    </w:p>
    <w:p w14:paraId="468EDE0F" w14:textId="77777777" w:rsidR="00E07B0A" w:rsidRDefault="00E07B0A" w:rsidP="00392BBE">
      <w:pPr>
        <w:outlineLvl w:val="0"/>
        <w:rPr>
          <w:b/>
        </w:rPr>
      </w:pPr>
    </w:p>
    <w:p w14:paraId="71E9BC83" w14:textId="77777777" w:rsidR="005216EC" w:rsidRPr="00785177" w:rsidRDefault="005216EC" w:rsidP="005216EC">
      <w:pPr>
        <w:jc w:val="center"/>
        <w:outlineLvl w:val="0"/>
        <w:rPr>
          <w:b/>
        </w:rPr>
      </w:pPr>
      <w:r>
        <w:rPr>
          <w:b/>
        </w:rPr>
        <w:t>Preambule</w:t>
      </w:r>
    </w:p>
    <w:p w14:paraId="2EF1F057" w14:textId="77777777" w:rsidR="005216EC" w:rsidRPr="00EA69FC" w:rsidRDefault="004E1120" w:rsidP="005216EC">
      <w:pPr>
        <w:pStyle w:val="Zkladntext"/>
      </w:pPr>
      <w:r>
        <w:t xml:space="preserve">Projekt </w:t>
      </w:r>
      <w:r w:rsidR="00A35F53">
        <w:t xml:space="preserve">COBOTY – Kolokační centrum </w:t>
      </w:r>
      <w:r>
        <w:t xml:space="preserve"> resp. obsahová náplň (účel podnájmu) je </w:t>
      </w:r>
      <w:r w:rsidR="00FE2987">
        <w:t>ze strany Nájemce aktivitou podporovanou a v prostředí vědecko-technologického parku žádoucí. Za tímto účelem je sjednána i tato smlouva.</w:t>
      </w:r>
    </w:p>
    <w:p w14:paraId="129E1219" w14:textId="77777777" w:rsidR="00803BA5" w:rsidRPr="00785177" w:rsidRDefault="00803BA5" w:rsidP="00392BBE">
      <w:pPr>
        <w:outlineLvl w:val="0"/>
        <w:rPr>
          <w:b/>
        </w:rPr>
      </w:pPr>
    </w:p>
    <w:p w14:paraId="5529106A" w14:textId="77777777" w:rsidR="00785177" w:rsidRPr="00785177" w:rsidRDefault="00785177" w:rsidP="00785177">
      <w:pPr>
        <w:jc w:val="center"/>
        <w:outlineLvl w:val="0"/>
        <w:rPr>
          <w:b/>
        </w:rPr>
      </w:pPr>
      <w:r w:rsidRPr="00785177">
        <w:rPr>
          <w:b/>
        </w:rPr>
        <w:t xml:space="preserve">I. </w:t>
      </w:r>
    </w:p>
    <w:p w14:paraId="2367895A" w14:textId="77777777" w:rsidR="00785177" w:rsidRPr="00785177" w:rsidRDefault="00785177" w:rsidP="00785177">
      <w:pPr>
        <w:jc w:val="center"/>
        <w:outlineLvl w:val="0"/>
        <w:rPr>
          <w:b/>
        </w:rPr>
      </w:pPr>
      <w:r w:rsidRPr="00785177">
        <w:rPr>
          <w:b/>
        </w:rPr>
        <w:t>Úvodní ustanovení</w:t>
      </w:r>
    </w:p>
    <w:p w14:paraId="560D092D" w14:textId="77777777" w:rsidR="00785177" w:rsidRPr="00785177" w:rsidRDefault="0095142F" w:rsidP="00785177">
      <w:pPr>
        <w:numPr>
          <w:ilvl w:val="0"/>
          <w:numId w:val="10"/>
        </w:numPr>
        <w:spacing w:before="120"/>
      </w:pPr>
      <w:r>
        <w:t xml:space="preserve">Statutární město Ostrava je vlastníkem pozemku </w:t>
      </w:r>
      <w:proofErr w:type="spellStart"/>
      <w:r>
        <w:t>parc</w:t>
      </w:r>
      <w:proofErr w:type="spellEnd"/>
      <w:r>
        <w:t xml:space="preserve">. číslo 4685/21, k. </w:t>
      </w:r>
      <w:proofErr w:type="spellStart"/>
      <w:r>
        <w:t>ú.</w:t>
      </w:r>
      <w:proofErr w:type="spellEnd"/>
      <w:r>
        <w:t xml:space="preserve"> </w:t>
      </w:r>
      <w:proofErr w:type="spellStart"/>
      <w:r>
        <w:t>Pustkovec</w:t>
      </w:r>
      <w:proofErr w:type="spellEnd"/>
      <w:r>
        <w:t xml:space="preserve">, obec Ostrava, jehož součástí je stavba č. p. 373, adresa: Technologická ul. 373/4, Ostrava – </w:t>
      </w:r>
      <w:proofErr w:type="spellStart"/>
      <w:r>
        <w:t>Pustkovec</w:t>
      </w:r>
      <w:proofErr w:type="spellEnd"/>
      <w:r>
        <w:t xml:space="preserve"> (dále jen budova TANDEM).</w:t>
      </w:r>
    </w:p>
    <w:p w14:paraId="4D25E820" w14:textId="77777777" w:rsidR="00392BBE" w:rsidRDefault="0095142F" w:rsidP="00785177">
      <w:pPr>
        <w:numPr>
          <w:ilvl w:val="0"/>
          <w:numId w:val="10"/>
        </w:numPr>
        <w:spacing w:before="120"/>
      </w:pPr>
      <w:r>
        <w:lastRenderedPageBreak/>
        <w:t>Nájemce prohlašuje, že je oprávněn na základě Smlouvy o nájmu nemovitosti uzavřené mezi Nájemcem a Statutárním městem Ostrava ze dne 27. 3. 2006, užívat budovu TANDEM a v rámci výkonu uživatelského práva přenechat části prostor budovy TANDEM do užívání třetí osobě, tj. uzavřít Smlouvu o podnájmu prostor.</w:t>
      </w:r>
    </w:p>
    <w:p w14:paraId="4246F93A" w14:textId="77777777" w:rsidR="00803BA5" w:rsidRDefault="00803BA5" w:rsidP="0095142F">
      <w:pPr>
        <w:spacing w:before="120"/>
      </w:pPr>
    </w:p>
    <w:p w14:paraId="37D40B99" w14:textId="77777777" w:rsidR="00E07B0A" w:rsidRPr="00785177" w:rsidRDefault="00E07B0A" w:rsidP="0095142F">
      <w:pPr>
        <w:spacing w:before="120"/>
      </w:pPr>
    </w:p>
    <w:p w14:paraId="5CCDCB24" w14:textId="77777777" w:rsidR="00785177" w:rsidRPr="00785177" w:rsidRDefault="00785177" w:rsidP="00785177">
      <w:pPr>
        <w:jc w:val="center"/>
        <w:outlineLvl w:val="0"/>
        <w:rPr>
          <w:b/>
        </w:rPr>
      </w:pPr>
      <w:r w:rsidRPr="00785177">
        <w:rPr>
          <w:b/>
        </w:rPr>
        <w:t>II.</w:t>
      </w:r>
    </w:p>
    <w:p w14:paraId="5DF706C2" w14:textId="77777777" w:rsidR="00785177" w:rsidRPr="00785177" w:rsidRDefault="00785177" w:rsidP="00785177">
      <w:pPr>
        <w:jc w:val="center"/>
        <w:outlineLvl w:val="0"/>
      </w:pPr>
      <w:r w:rsidRPr="00785177">
        <w:rPr>
          <w:b/>
        </w:rPr>
        <w:t>Předmět podnájmu</w:t>
      </w:r>
    </w:p>
    <w:p w14:paraId="68CB22C8" w14:textId="77777777" w:rsidR="00D47788"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xml:space="preserve">, které se nacházejí v budově </w:t>
      </w:r>
      <w:r w:rsidR="0086050A">
        <w:t>T</w:t>
      </w:r>
      <w:r w:rsidR="0095142F">
        <w:t>andem</w:t>
      </w:r>
      <w:r w:rsidR="006B3A3D">
        <w:t>:</w:t>
      </w:r>
    </w:p>
    <w:p w14:paraId="5402387C" w14:textId="77777777" w:rsidR="0054232D" w:rsidRPr="00252B6C" w:rsidRDefault="00021572" w:rsidP="00B70337">
      <w:pPr>
        <w:pStyle w:val="Odstavecseseznamem"/>
        <w:numPr>
          <w:ilvl w:val="0"/>
          <w:numId w:val="14"/>
        </w:numPr>
        <w:spacing w:before="120"/>
        <w:ind w:left="1418" w:hanging="425"/>
      </w:pPr>
      <w:r>
        <w:t>místnost s označením 0.</w:t>
      </w:r>
      <w:r w:rsidR="00B70337">
        <w:t>18</w:t>
      </w:r>
      <w:r w:rsidR="00D47788" w:rsidRPr="00252B6C">
        <w:t xml:space="preserve"> </w:t>
      </w:r>
      <w:r w:rsidR="00AE3299" w:rsidRPr="00252B6C">
        <w:t>(</w:t>
      </w:r>
      <w:r w:rsidR="00252B6C" w:rsidRPr="00252B6C">
        <w:t>technická laboratoř</w:t>
      </w:r>
      <w:r w:rsidR="00AE3299" w:rsidRPr="00252B6C">
        <w:t xml:space="preserve">) </w:t>
      </w:r>
      <w:r w:rsidR="00D47788" w:rsidRPr="00252B6C">
        <w:t xml:space="preserve">– </w:t>
      </w:r>
      <w:r w:rsidR="00F67843" w:rsidRPr="00252B6C">
        <w:t xml:space="preserve">o celkové výměře </w:t>
      </w:r>
      <w:r w:rsidR="00B70337" w:rsidRPr="00B70337">
        <w:rPr>
          <w:b/>
        </w:rPr>
        <w:t>126</w:t>
      </w:r>
      <w:r w:rsidR="00AE3299" w:rsidRPr="00252B6C">
        <w:rPr>
          <w:b/>
        </w:rPr>
        <w:t>,</w:t>
      </w:r>
      <w:r w:rsidR="00B70337">
        <w:rPr>
          <w:b/>
        </w:rPr>
        <w:t>89</w:t>
      </w:r>
      <w:r w:rsidR="005F0115" w:rsidRPr="00252B6C">
        <w:rPr>
          <w:b/>
        </w:rPr>
        <w:t xml:space="preserve"> </w:t>
      </w:r>
      <w:r w:rsidR="00D923CD" w:rsidRPr="00252B6C">
        <w:rPr>
          <w:b/>
        </w:rPr>
        <w:t>m</w:t>
      </w:r>
      <w:r w:rsidR="00D923CD" w:rsidRPr="00252B6C">
        <w:rPr>
          <w:b/>
          <w:vertAlign w:val="superscript"/>
        </w:rPr>
        <w:t>2</w:t>
      </w:r>
    </w:p>
    <w:p w14:paraId="743DC11D" w14:textId="4C7BAA61" w:rsidR="00AE3299" w:rsidRPr="00252B6C" w:rsidRDefault="00AE3299" w:rsidP="00B70337">
      <w:pPr>
        <w:pStyle w:val="Odstavecseseznamem"/>
        <w:numPr>
          <w:ilvl w:val="0"/>
          <w:numId w:val="14"/>
        </w:numPr>
        <w:spacing w:before="120"/>
        <w:ind w:left="1418" w:hanging="425"/>
      </w:pPr>
      <w:r w:rsidRPr="00252B6C">
        <w:t>místnost s označením 0.</w:t>
      </w:r>
      <w:r w:rsidR="00B70337">
        <w:t>19</w:t>
      </w:r>
      <w:r w:rsidR="00196F77">
        <w:t xml:space="preserve"> </w:t>
      </w:r>
      <w:r w:rsidRPr="00252B6C">
        <w:t>(</w:t>
      </w:r>
      <w:r w:rsidR="00252B6C" w:rsidRPr="00252B6C">
        <w:t>technická laboratoř</w:t>
      </w:r>
      <w:r w:rsidRPr="00252B6C">
        <w:t xml:space="preserve">) – o celkové výměře </w:t>
      </w:r>
      <w:r w:rsidR="00B70337">
        <w:rPr>
          <w:b/>
        </w:rPr>
        <w:t>19.76</w:t>
      </w:r>
      <w:r w:rsidRPr="00252B6C">
        <w:rPr>
          <w:b/>
        </w:rPr>
        <w:t xml:space="preserve"> m</w:t>
      </w:r>
      <w:r w:rsidRPr="00252B6C">
        <w:rPr>
          <w:b/>
          <w:vertAlign w:val="superscript"/>
        </w:rPr>
        <w:t>2</w:t>
      </w:r>
    </w:p>
    <w:p w14:paraId="00266E19" w14:textId="77777777" w:rsidR="00785177" w:rsidRPr="00785177" w:rsidRDefault="00785177" w:rsidP="0054232D">
      <w:pPr>
        <w:spacing w:before="120"/>
        <w:ind w:left="708"/>
      </w:pPr>
      <w:r w:rsidRPr="00785177">
        <w:t xml:space="preserve">přičemž přesná specifikace těchto prostor vyplývá z přiloženého půdorysného plánku, který je přílohou č. 1 a nedílnou součástí této Smlouvy. </w:t>
      </w:r>
    </w:p>
    <w:p w14:paraId="5D5A7299" w14:textId="77777777" w:rsidR="00785177" w:rsidRPr="00785177" w:rsidRDefault="005F0115" w:rsidP="00D92262">
      <w:pPr>
        <w:spacing w:before="120"/>
        <w:ind w:left="709" w:hanging="1"/>
      </w:pPr>
      <w:r>
        <w:t>(</w:t>
      </w:r>
      <w:r w:rsidR="00785177" w:rsidRPr="00785177">
        <w:t>dále označováno jako Předmět smlouvy).</w:t>
      </w:r>
    </w:p>
    <w:p w14:paraId="71EB364A" w14:textId="77777777"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678EB3E2" w14:textId="77777777"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14:paraId="6897E0CE" w14:textId="77777777" w:rsidR="00785177" w:rsidRPr="00252B6C" w:rsidRDefault="00785177" w:rsidP="00785177">
      <w:pPr>
        <w:numPr>
          <w:ilvl w:val="0"/>
          <w:numId w:val="2"/>
        </w:numPr>
        <w:spacing w:before="120"/>
        <w:ind w:left="714" w:hanging="357"/>
      </w:pPr>
      <w:r w:rsidRPr="00252B6C">
        <w:t xml:space="preserve">Nájemce prohlašuje, že Předmět smlouvy je způsobilý k užívání k účelu uvedenému ve Smlouvě.  </w:t>
      </w:r>
    </w:p>
    <w:p w14:paraId="25983AC5" w14:textId="77777777" w:rsidR="00785177" w:rsidRPr="00252B6C" w:rsidRDefault="00785177" w:rsidP="00785177">
      <w:pPr>
        <w:numPr>
          <w:ilvl w:val="0"/>
          <w:numId w:val="2"/>
        </w:numPr>
        <w:spacing w:before="120"/>
        <w:ind w:left="714" w:hanging="357"/>
      </w:pPr>
      <w:r w:rsidRPr="00252B6C">
        <w:t>Podnájemce prohlašuje, že před uzavřením Smlouvy se seznámil se stavem Předmětu smlouvy, je mu znám jeho stav a bere na vědomí, že Předmět smlouvy je způsobilý k</w:t>
      </w:r>
      <w:r w:rsidR="00252B6C">
        <w:t xml:space="preserve"> </w:t>
      </w:r>
      <w:r w:rsidRPr="00252B6C">
        <w:t>užívání k účelu uvedenému ve Smlouvě.</w:t>
      </w:r>
    </w:p>
    <w:p w14:paraId="5C135BAD" w14:textId="4F464DDC" w:rsidR="00785177" w:rsidRDefault="00785177" w:rsidP="00785177">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00513E01">
        <w:rPr>
          <w:color w:val="000000"/>
        </w:rPr>
        <w:t xml:space="preserve"> (volnou)</w:t>
      </w:r>
      <w:r w:rsidRPr="00785177">
        <w:rPr>
          <w:color w:val="FF0000"/>
        </w:rPr>
        <w:t xml:space="preserve"> </w:t>
      </w:r>
      <w:r w:rsidR="00513E01">
        <w:t xml:space="preserve">přílohou </w:t>
      </w:r>
      <w:r w:rsidRPr="00785177">
        <w:t xml:space="preserve">Smlouvy. </w:t>
      </w:r>
    </w:p>
    <w:p w14:paraId="6DB0D9F5" w14:textId="77777777" w:rsidR="00803BA5" w:rsidRDefault="00803BA5" w:rsidP="00785177">
      <w:pPr>
        <w:jc w:val="center"/>
        <w:outlineLvl w:val="0"/>
        <w:rPr>
          <w:b/>
        </w:rPr>
      </w:pPr>
    </w:p>
    <w:p w14:paraId="019EF128" w14:textId="77777777" w:rsidR="00513E01" w:rsidRDefault="00513E01" w:rsidP="00785177">
      <w:pPr>
        <w:jc w:val="center"/>
        <w:outlineLvl w:val="0"/>
        <w:rPr>
          <w:b/>
        </w:rPr>
      </w:pPr>
    </w:p>
    <w:p w14:paraId="49964CA4" w14:textId="77777777" w:rsidR="00513E01" w:rsidRDefault="00513E01" w:rsidP="00785177">
      <w:pPr>
        <w:jc w:val="center"/>
        <w:outlineLvl w:val="0"/>
        <w:rPr>
          <w:b/>
        </w:rPr>
      </w:pPr>
    </w:p>
    <w:p w14:paraId="34A66B3D" w14:textId="77777777" w:rsidR="00785177" w:rsidRPr="00785177" w:rsidRDefault="00785177" w:rsidP="00785177">
      <w:pPr>
        <w:jc w:val="center"/>
        <w:outlineLvl w:val="0"/>
        <w:rPr>
          <w:b/>
        </w:rPr>
      </w:pPr>
      <w:r w:rsidRPr="00785177">
        <w:rPr>
          <w:b/>
        </w:rPr>
        <w:t>III.</w:t>
      </w:r>
    </w:p>
    <w:p w14:paraId="6F6CD7E7" w14:textId="77777777" w:rsidR="00785177" w:rsidRPr="00785177" w:rsidRDefault="00785177" w:rsidP="00785177">
      <w:pPr>
        <w:jc w:val="center"/>
        <w:outlineLvl w:val="0"/>
        <w:rPr>
          <w:b/>
        </w:rPr>
      </w:pPr>
      <w:r w:rsidRPr="00785177">
        <w:rPr>
          <w:b/>
        </w:rPr>
        <w:lastRenderedPageBreak/>
        <w:t>Účel podnájmu</w:t>
      </w:r>
    </w:p>
    <w:p w14:paraId="3DA3A377" w14:textId="77777777" w:rsidR="00785177" w:rsidRDefault="00785177" w:rsidP="00785177">
      <w:pPr>
        <w:numPr>
          <w:ilvl w:val="0"/>
          <w:numId w:val="3"/>
        </w:numPr>
        <w:spacing w:before="120"/>
        <w:ind w:left="714" w:hanging="357"/>
      </w:pPr>
      <w:r w:rsidRPr="00785177">
        <w:t xml:space="preserve">Podnájemce bude užívat předmětné prostory k tomuto účelu: </w:t>
      </w:r>
    </w:p>
    <w:p w14:paraId="49C2F175" w14:textId="77777777" w:rsidR="00A35F53" w:rsidRPr="00A35F53" w:rsidRDefault="00A35F53" w:rsidP="00601838">
      <w:pPr>
        <w:pStyle w:val="Odstavecseseznamem"/>
        <w:widowControl/>
        <w:numPr>
          <w:ilvl w:val="1"/>
          <w:numId w:val="3"/>
        </w:numPr>
        <w:adjustRightInd/>
        <w:spacing w:before="100" w:beforeAutospacing="1" w:after="100" w:afterAutospacing="1" w:line="276" w:lineRule="auto"/>
        <w:jc w:val="left"/>
        <w:textAlignment w:val="auto"/>
        <w:rPr>
          <w:color w:val="141412"/>
        </w:rPr>
      </w:pPr>
      <w:r w:rsidRPr="00A35F53">
        <w:rPr>
          <w:color w:val="141412"/>
        </w:rPr>
        <w:t>Vybudování  kolokačního centra  COBOTY</w:t>
      </w:r>
    </w:p>
    <w:p w14:paraId="56B5FE8D" w14:textId="77777777" w:rsidR="00601838" w:rsidRPr="00A35F53" w:rsidRDefault="00601838" w:rsidP="00601838">
      <w:pPr>
        <w:pStyle w:val="Odstavecseseznamem"/>
        <w:widowControl/>
        <w:numPr>
          <w:ilvl w:val="1"/>
          <w:numId w:val="3"/>
        </w:numPr>
        <w:adjustRightInd/>
        <w:spacing w:before="100" w:beforeAutospacing="1" w:after="100" w:afterAutospacing="1" w:line="276" w:lineRule="auto"/>
        <w:jc w:val="left"/>
        <w:textAlignment w:val="auto"/>
        <w:rPr>
          <w:color w:val="141412"/>
        </w:rPr>
      </w:pPr>
      <w:r w:rsidRPr="00A35F53">
        <w:rPr>
          <w:color w:val="141412"/>
        </w:rPr>
        <w:t>Přispívat k řešení konkrétních inovačních problémů v praxi.</w:t>
      </w:r>
    </w:p>
    <w:p w14:paraId="1EF35A64" w14:textId="77777777" w:rsidR="00601838" w:rsidRPr="00A35F53" w:rsidRDefault="00601838" w:rsidP="00A35F53">
      <w:pPr>
        <w:pStyle w:val="Odstavecseseznamem"/>
        <w:widowControl/>
        <w:numPr>
          <w:ilvl w:val="1"/>
          <w:numId w:val="3"/>
        </w:numPr>
        <w:adjustRightInd/>
        <w:spacing w:before="100" w:beforeAutospacing="1" w:after="100" w:afterAutospacing="1" w:line="276" w:lineRule="auto"/>
        <w:jc w:val="left"/>
        <w:textAlignment w:val="auto"/>
        <w:rPr>
          <w:color w:val="141412"/>
        </w:rPr>
      </w:pPr>
      <w:r w:rsidRPr="00A35F53">
        <w:rPr>
          <w:color w:val="141412"/>
        </w:rPr>
        <w:t>Podporovat technické schopnosti a myšlení členů praktickou tvorbou ře</w:t>
      </w:r>
      <w:r w:rsidR="00A35F53" w:rsidRPr="00A35F53">
        <w:rPr>
          <w:color w:val="141412"/>
        </w:rPr>
        <w:t>šení těchto inovačních problémů</w:t>
      </w:r>
      <w:r w:rsidRPr="00A35F53">
        <w:rPr>
          <w:color w:val="141412"/>
        </w:rPr>
        <w:t>.</w:t>
      </w:r>
    </w:p>
    <w:p w14:paraId="78DF68C5" w14:textId="77777777" w:rsidR="00601838" w:rsidRPr="00A35F53" w:rsidRDefault="00A35F53" w:rsidP="00601838">
      <w:pPr>
        <w:pStyle w:val="Odstavecseseznamem"/>
        <w:widowControl/>
        <w:numPr>
          <w:ilvl w:val="1"/>
          <w:numId w:val="3"/>
        </w:numPr>
        <w:adjustRightInd/>
        <w:spacing w:before="100" w:beforeAutospacing="1" w:after="100" w:afterAutospacing="1" w:line="276" w:lineRule="auto"/>
        <w:jc w:val="left"/>
        <w:textAlignment w:val="auto"/>
        <w:rPr>
          <w:color w:val="141412"/>
        </w:rPr>
      </w:pPr>
      <w:r w:rsidRPr="00A35F53">
        <w:rPr>
          <w:color w:val="141412"/>
        </w:rPr>
        <w:t xml:space="preserve">Vyvíjet a ověřovat </w:t>
      </w:r>
      <w:r w:rsidR="00601838" w:rsidRPr="00A35F53">
        <w:rPr>
          <w:color w:val="141412"/>
        </w:rPr>
        <w:t xml:space="preserve"> funkční vzorky </w:t>
      </w:r>
      <w:r w:rsidRPr="00A35F53">
        <w:rPr>
          <w:color w:val="141412"/>
        </w:rPr>
        <w:t>pracovišť pro ověření technologie COBOTY</w:t>
      </w:r>
    </w:p>
    <w:p w14:paraId="2DC3417B" w14:textId="77777777" w:rsidR="00601838" w:rsidRPr="00A35F53" w:rsidRDefault="00601838" w:rsidP="00601838">
      <w:pPr>
        <w:pStyle w:val="Odstavecseseznamem"/>
        <w:widowControl/>
        <w:numPr>
          <w:ilvl w:val="1"/>
          <w:numId w:val="3"/>
        </w:numPr>
        <w:adjustRightInd/>
        <w:spacing w:before="100" w:beforeAutospacing="1" w:after="100" w:afterAutospacing="1" w:line="276" w:lineRule="auto"/>
        <w:jc w:val="left"/>
        <w:textAlignment w:val="auto"/>
        <w:rPr>
          <w:color w:val="141412"/>
        </w:rPr>
      </w:pPr>
      <w:r w:rsidRPr="00A35F53">
        <w:rPr>
          <w:color w:val="141412"/>
        </w:rPr>
        <w:t>Přispívat ke zvyšování kvalifikace a odborné znalosti členů.</w:t>
      </w:r>
    </w:p>
    <w:p w14:paraId="36B3E586" w14:textId="77777777" w:rsidR="00785177" w:rsidRPr="00A35F53" w:rsidRDefault="00785177" w:rsidP="00601838">
      <w:pPr>
        <w:numPr>
          <w:ilvl w:val="0"/>
          <w:numId w:val="3"/>
        </w:numPr>
        <w:spacing w:before="120"/>
      </w:pPr>
      <w:r w:rsidRPr="00A35F53">
        <w:t xml:space="preserve">Sjednaný účel podnájmu uvedený v odst. 1. tohoto článku Smlouvy je ve shodě s předmětem podnikání Podnájemce, a to: </w:t>
      </w:r>
    </w:p>
    <w:p w14:paraId="2E79175A" w14:textId="77777777" w:rsidR="00803BA5" w:rsidRPr="00A35F53" w:rsidRDefault="00A35F53" w:rsidP="00A35F53">
      <w:pPr>
        <w:pStyle w:val="Odstavecseseznamem"/>
        <w:numPr>
          <w:ilvl w:val="0"/>
          <w:numId w:val="16"/>
        </w:numPr>
        <w:spacing w:before="120"/>
        <w:outlineLvl w:val="0"/>
        <w:rPr>
          <w:b/>
        </w:rPr>
      </w:pPr>
      <w:r w:rsidRPr="00A35F53">
        <w:t xml:space="preserve">Moravskoslezského automobilového klastru </w:t>
      </w:r>
      <w:proofErr w:type="spellStart"/>
      <w:r w:rsidRPr="00A35F53">
        <w:t>z.s</w:t>
      </w:r>
      <w:proofErr w:type="spellEnd"/>
      <w:r w:rsidRPr="00A35F53">
        <w:t>.</w:t>
      </w:r>
    </w:p>
    <w:p w14:paraId="7681B115" w14:textId="77777777" w:rsidR="00785177" w:rsidRPr="00785177" w:rsidRDefault="00785177" w:rsidP="00785177">
      <w:pPr>
        <w:jc w:val="center"/>
        <w:outlineLvl w:val="0"/>
        <w:rPr>
          <w:b/>
        </w:rPr>
      </w:pPr>
      <w:r w:rsidRPr="00785177">
        <w:rPr>
          <w:b/>
        </w:rPr>
        <w:t>IV.</w:t>
      </w:r>
    </w:p>
    <w:p w14:paraId="68736737" w14:textId="77777777" w:rsidR="00785177" w:rsidRPr="00785177" w:rsidRDefault="00785177" w:rsidP="00785177">
      <w:pPr>
        <w:jc w:val="center"/>
        <w:outlineLvl w:val="0"/>
      </w:pPr>
      <w:r w:rsidRPr="00785177">
        <w:rPr>
          <w:b/>
        </w:rPr>
        <w:t>Doba podnájmu</w:t>
      </w:r>
    </w:p>
    <w:p w14:paraId="2E4B9B19" w14:textId="77777777" w:rsidR="00785177" w:rsidRPr="00E94A3B" w:rsidRDefault="00785177" w:rsidP="006E7FB9">
      <w:pPr>
        <w:numPr>
          <w:ilvl w:val="0"/>
          <w:numId w:val="5"/>
        </w:numPr>
        <w:spacing w:before="120"/>
        <w:rPr>
          <w:color w:val="000000"/>
        </w:rPr>
      </w:pPr>
      <w:r w:rsidRPr="00E94A3B">
        <w:t xml:space="preserve">Podnájem se sjednává na dobu </w:t>
      </w:r>
      <w:r w:rsidR="00CB790B">
        <w:t>ne</w:t>
      </w:r>
      <w:r w:rsidRPr="00E94A3B">
        <w:t>určitou.</w:t>
      </w:r>
    </w:p>
    <w:p w14:paraId="2589DA10" w14:textId="77777777"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14:paraId="347F5255" w14:textId="77777777"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v takovém případě činí výpovědní lhůta </w:t>
      </w:r>
      <w:r w:rsidR="00204C5F">
        <w:rPr>
          <w:color w:val="000000"/>
        </w:rPr>
        <w:t>12</w:t>
      </w:r>
      <w:r w:rsidRPr="00785177">
        <w:rPr>
          <w:color w:val="000000"/>
        </w:rPr>
        <w:t xml:space="preserve"> měsíců a začne běžet od prvého dne měsíce následujícího po doručení výpovědi, </w:t>
      </w:r>
    </w:p>
    <w:p w14:paraId="13865B67" w14:textId="77777777"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14:paraId="246D2DB3" w14:textId="77777777" w:rsidR="00785177" w:rsidRPr="00785177" w:rsidRDefault="00785177" w:rsidP="00785177">
      <w:pPr>
        <w:numPr>
          <w:ilvl w:val="1"/>
          <w:numId w:val="6"/>
        </w:numPr>
        <w:spacing w:before="120"/>
      </w:pPr>
      <w:r w:rsidRPr="00785177">
        <w:t>Podnájemce užívá předmět nájmu v rozporu se sjednaným účelem Podnájmu;</w:t>
      </w:r>
    </w:p>
    <w:p w14:paraId="0B7EF71C" w14:textId="77777777"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p>
    <w:p w14:paraId="20DAA0CD" w14:textId="77777777" w:rsidR="00785177" w:rsidRPr="00785177" w:rsidRDefault="00785177" w:rsidP="00785177">
      <w:pPr>
        <w:spacing w:before="120"/>
        <w:ind w:left="720" w:hanging="6"/>
      </w:pPr>
      <w:r w:rsidRPr="00785177">
        <w:t xml:space="preserve">      V takovém případě činí výpovědní lhůta 1 měsíc a začne běžet od prvého dne  </w:t>
      </w:r>
    </w:p>
    <w:p w14:paraId="7E5791B7" w14:textId="77777777" w:rsidR="00785177" w:rsidRPr="00785177" w:rsidRDefault="00785177" w:rsidP="00785177">
      <w:pPr>
        <w:spacing w:before="120"/>
        <w:ind w:left="720" w:hanging="6"/>
      </w:pPr>
      <w:r w:rsidRPr="00785177">
        <w:t xml:space="preserve">      měsíce následujícího po doručení výpovědi Podnájemci,</w:t>
      </w:r>
    </w:p>
    <w:p w14:paraId="007E10FF" w14:textId="77777777"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14:paraId="7F5EAF52" w14:textId="77777777" w:rsidR="00785177" w:rsidRPr="00785177" w:rsidRDefault="00B26B4C" w:rsidP="007F09A9">
      <w:pPr>
        <w:pStyle w:val="Odstavecseseznamem"/>
        <w:spacing w:before="120"/>
        <w:ind w:left="1068"/>
      </w:pPr>
      <w:r w:rsidRPr="00785177">
        <w:t xml:space="preserve">V takovém případě činí výpovědní lhůta 1 měsíc a začne běžet od prvého dne měsíce následujícího po doručení výpovědi </w:t>
      </w:r>
      <w:r w:rsidR="00CB48DE">
        <w:t>Nájemci</w:t>
      </w:r>
      <w:r w:rsidRPr="00785177">
        <w:t>,</w:t>
      </w:r>
      <w:r w:rsidR="00785177" w:rsidRPr="00785177">
        <w:t xml:space="preserve"> </w:t>
      </w:r>
    </w:p>
    <w:p w14:paraId="6E78CED4" w14:textId="77777777" w:rsidR="00785177" w:rsidRPr="00785177" w:rsidRDefault="00785177" w:rsidP="00785177">
      <w:pPr>
        <w:numPr>
          <w:ilvl w:val="0"/>
          <w:numId w:val="6"/>
        </w:numPr>
        <w:spacing w:before="120"/>
      </w:pPr>
      <w:r w:rsidRPr="00785177">
        <w:t>písemnou dohodou smluvních stran,</w:t>
      </w:r>
    </w:p>
    <w:p w14:paraId="2BA391EE" w14:textId="77777777" w:rsidR="00785177" w:rsidRPr="00785177" w:rsidRDefault="00B51A83" w:rsidP="00785177">
      <w:pPr>
        <w:numPr>
          <w:ilvl w:val="0"/>
          <w:numId w:val="6"/>
        </w:numPr>
        <w:spacing w:before="120"/>
      </w:pPr>
      <w:r>
        <w:t>skončením nájemního vztahu mezi Nájemcem a Statutárním městem Ostrava</w:t>
      </w:r>
      <w:r w:rsidR="00785177" w:rsidRPr="00785177">
        <w:t>, k čemuž Nájemc</w:t>
      </w:r>
      <w:r w:rsidR="00DD7D3F">
        <w:t xml:space="preserve">e sděluje, že </w:t>
      </w:r>
      <w:r>
        <w:t xml:space="preserve">nájemní </w:t>
      </w:r>
      <w:r w:rsidR="00DD7D3F">
        <w:t>smlouva</w:t>
      </w:r>
      <w:r w:rsidR="00785177" w:rsidRPr="00785177">
        <w:t xml:space="preserve"> je sjednána na dobu </w:t>
      </w:r>
      <w:r>
        <w:t xml:space="preserve">neurčitou s 13 </w:t>
      </w:r>
      <w:r>
        <w:lastRenderedPageBreak/>
        <w:t>měsíční výpovědní lhůtou.</w:t>
      </w:r>
      <w:r w:rsidR="00785177" w:rsidRPr="00785177">
        <w:t xml:space="preserve"> Podnájemce prohlašuje, že před podpisem této smlouvy se seznámil s obsahem a právy a povinnostmi smluvních stran vyplývající z předmětné </w:t>
      </w:r>
      <w:r w:rsidR="004A7A1A">
        <w:t>Smlouvy o podnájmu</w:t>
      </w:r>
      <w:r w:rsidR="00785177" w:rsidRPr="00785177">
        <w:t xml:space="preserve">.   </w:t>
      </w:r>
    </w:p>
    <w:p w14:paraId="3D221521" w14:textId="77777777"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není-li v této smlouvě stanoveno jinak</w:t>
      </w:r>
      <w:r w:rsidRPr="00785177">
        <w:t xml:space="preserve">. </w:t>
      </w:r>
    </w:p>
    <w:p w14:paraId="5F915945" w14:textId="77777777" w:rsidR="00803BA5" w:rsidRPr="00785177" w:rsidRDefault="00803BA5" w:rsidP="00785177"/>
    <w:p w14:paraId="661A9471" w14:textId="77777777" w:rsidR="00185C75" w:rsidRPr="000542CF" w:rsidRDefault="00185C75" w:rsidP="00185C75">
      <w:pPr>
        <w:jc w:val="center"/>
        <w:outlineLvl w:val="0"/>
        <w:rPr>
          <w:b/>
        </w:rPr>
      </w:pPr>
      <w:r w:rsidRPr="000542CF">
        <w:rPr>
          <w:b/>
        </w:rPr>
        <w:t>V.</w:t>
      </w:r>
    </w:p>
    <w:p w14:paraId="24BD8DDE" w14:textId="77777777" w:rsidR="00185C75" w:rsidRPr="000542CF" w:rsidRDefault="00185C75" w:rsidP="00185C75">
      <w:pPr>
        <w:jc w:val="center"/>
        <w:outlineLvl w:val="0"/>
        <w:rPr>
          <w:b/>
        </w:rPr>
      </w:pPr>
      <w:r w:rsidRPr="000542CF">
        <w:rPr>
          <w:b/>
        </w:rPr>
        <w:t xml:space="preserve">Úplata za podnájem </w:t>
      </w:r>
    </w:p>
    <w:p w14:paraId="16F836D2" w14:textId="77777777" w:rsidR="00185C75" w:rsidRPr="000542CF" w:rsidRDefault="00185C75" w:rsidP="00185C75">
      <w:pPr>
        <w:jc w:val="center"/>
        <w:outlineLvl w:val="0"/>
        <w:rPr>
          <w:b/>
        </w:rPr>
      </w:pPr>
      <w:r w:rsidRPr="000542CF">
        <w:rPr>
          <w:b/>
        </w:rPr>
        <w:t>(dále jen nájemné)</w:t>
      </w:r>
    </w:p>
    <w:p w14:paraId="4B5BE078" w14:textId="77777777" w:rsidR="00485F6C" w:rsidRPr="00A35F53" w:rsidRDefault="00185C75" w:rsidP="00485F6C">
      <w:pPr>
        <w:widowControl/>
        <w:numPr>
          <w:ilvl w:val="0"/>
          <w:numId w:val="4"/>
        </w:numPr>
        <w:adjustRightInd/>
        <w:spacing w:before="120"/>
        <w:ind w:left="703" w:hanging="357"/>
        <w:textAlignment w:val="auto"/>
      </w:pPr>
      <w:r w:rsidRPr="000542CF">
        <w:t xml:space="preserve">Smluvní nájemné </w:t>
      </w:r>
      <w:r w:rsidR="00F0518C">
        <w:t>za předmět smlouvy</w:t>
      </w:r>
      <w:r w:rsidR="006B7085">
        <w:t xml:space="preserve"> </w:t>
      </w:r>
      <w:r w:rsidRPr="000542CF">
        <w:t xml:space="preserve">se stanoví dohodou smluvních </w:t>
      </w:r>
      <w:r w:rsidR="00485F6C">
        <w:t xml:space="preserve">ve výši </w:t>
      </w:r>
      <w:r w:rsidR="002272A7">
        <w:t>2 165</w:t>
      </w:r>
      <w:r w:rsidR="00485F6C" w:rsidRPr="00A35F53">
        <w:t>,-Kč/měsíc</w:t>
      </w:r>
      <w:r w:rsidR="006B7085">
        <w:t xml:space="preserve"> (dále jen nájemné)</w:t>
      </w:r>
      <w:r w:rsidR="00485F6C" w:rsidRPr="00A35F53">
        <w:t>.</w:t>
      </w:r>
    </w:p>
    <w:p w14:paraId="1EBF2EB1" w14:textId="77777777"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r w:rsidR="006B7085">
        <w:br/>
        <w:t xml:space="preserve">Služby obsažené v nájemném jsou následující: </w:t>
      </w:r>
      <w:r w:rsidR="006B7085" w:rsidRPr="002F1F88">
        <w:t xml:space="preserve">odvoz odpadů, umývání oken, úklid chodeb, společných prostor, a sociálních zařízení, </w:t>
      </w:r>
      <w:r w:rsidR="006B7085">
        <w:t xml:space="preserve">poplatky OSA, údržba a servis </w:t>
      </w:r>
      <w:r w:rsidR="006B7085" w:rsidRPr="002F1F88">
        <w:t>výtah</w:t>
      </w:r>
      <w:r w:rsidR="006B7085">
        <w:t>ů</w:t>
      </w:r>
      <w:r w:rsidR="006B7085" w:rsidRPr="002F1F88">
        <w:t>, koteln</w:t>
      </w:r>
      <w:r w:rsidR="006B7085">
        <w:t>y</w:t>
      </w:r>
      <w:r w:rsidR="006B7085" w:rsidRPr="002F1F88">
        <w:t>, UPS, diesel agregát</w:t>
      </w:r>
      <w:r w:rsidR="006B7085">
        <w:t>u, klimatizace, vzduchotechniky</w:t>
      </w:r>
      <w:r w:rsidR="006B7085" w:rsidRPr="002F1F88">
        <w:t xml:space="preserve">, EPS, EZS, </w:t>
      </w:r>
      <w:r w:rsidR="006B7085" w:rsidRPr="001569E9">
        <w:t>přístupového a kamerového systému a technických zařízení sloužících výhradně pro provoz budovy</w:t>
      </w:r>
      <w:r w:rsidR="006B7085">
        <w:t>.</w:t>
      </w:r>
    </w:p>
    <w:p w14:paraId="276F00A3" w14:textId="5EE2034A"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Raiffeisenbank a.s., </w:t>
      </w:r>
      <w:proofErr w:type="spellStart"/>
      <w:r w:rsidRPr="000542CF">
        <w:t>č.ú</w:t>
      </w:r>
      <w:proofErr w:type="spellEnd"/>
      <w:r w:rsidRPr="000542CF">
        <w:t xml:space="preserve">. </w:t>
      </w:r>
      <w:proofErr w:type="spellStart"/>
      <w:r w:rsidR="005F3138">
        <w:t>xxxxxxxx</w:t>
      </w:r>
      <w:proofErr w:type="spellEnd"/>
      <w:r w:rsidRPr="000542CF">
        <w:t>.</w:t>
      </w:r>
    </w:p>
    <w:p w14:paraId="687839DD" w14:textId="77777777"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14:paraId="6750CC84" w14:textId="77777777" w:rsidR="00185C75" w:rsidRPr="000542CF" w:rsidRDefault="00185C75" w:rsidP="006E7FB9">
      <w:pPr>
        <w:widowControl/>
        <w:numPr>
          <w:ilvl w:val="0"/>
          <w:numId w:val="4"/>
        </w:numPr>
        <w:adjustRightInd/>
        <w:spacing w:before="120"/>
        <w:ind w:left="708"/>
        <w:textAlignment w:val="auto"/>
      </w:pPr>
      <w:r w:rsidRPr="000542CF">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w:t>
      </w:r>
      <w:r w:rsidR="00E11450">
        <w:t>21</w:t>
      </w:r>
      <w:r w:rsidRPr="000542CF">
        <w:t xml:space="preserve"> dnů ode dne uskutečnění zdanitelného plnění. Za splnění dohodnuté lhůty splatnosti se pro účely této smlouvy rozumí den odepsání fakturované částky z účtu Podnájemce. </w:t>
      </w:r>
    </w:p>
    <w:p w14:paraId="21C2E01D" w14:textId="77777777" w:rsidR="00185C75" w:rsidRPr="000542CF" w:rsidRDefault="00185C75" w:rsidP="006E7FB9">
      <w:pPr>
        <w:widowControl/>
        <w:numPr>
          <w:ilvl w:val="0"/>
          <w:numId w:val="4"/>
        </w:numPr>
        <w:adjustRightInd/>
        <w:spacing w:before="120"/>
        <w:ind w:left="708"/>
        <w:textAlignment w:val="auto"/>
      </w:pPr>
      <w:r w:rsidRPr="000542CF">
        <w:t>Cena za energie bude účtována zálohově</w:t>
      </w:r>
      <w:r w:rsidR="00946A66">
        <w:t>, a to ve výši zálohy</w:t>
      </w:r>
      <w:r w:rsidR="009C0C73">
        <w:t xml:space="preserve"> </w:t>
      </w:r>
      <w:r w:rsidR="004A7A1A">
        <w:rPr>
          <w:b/>
        </w:rPr>
        <w:t>6 000</w:t>
      </w:r>
      <w:r w:rsidR="009C0C73" w:rsidRPr="00A66D5E">
        <w:rPr>
          <w:b/>
        </w:rPr>
        <w:t>,- Kč</w:t>
      </w:r>
      <w:r w:rsidR="009C0C73">
        <w:t xml:space="preserve"> čtvrtletně </w:t>
      </w:r>
      <w:r w:rsidRPr="000542CF">
        <w:t xml:space="preserve">a následně </w:t>
      </w:r>
      <w:r w:rsidR="006B7085">
        <w:t xml:space="preserve">bude </w:t>
      </w:r>
      <w:r w:rsidRPr="000542CF">
        <w:t>vyúčtována dle skutečných nákladů příslušného objektu, a to níže sjednaným způsobem:</w:t>
      </w:r>
    </w:p>
    <w:p w14:paraId="4C1C6B30" w14:textId="77777777" w:rsidR="00185C75" w:rsidRPr="000542CF" w:rsidRDefault="00185C75" w:rsidP="006E7FB9">
      <w:pPr>
        <w:widowControl/>
        <w:numPr>
          <w:ilvl w:val="1"/>
          <w:numId w:val="4"/>
        </w:numPr>
        <w:adjustRightInd/>
        <w:spacing w:before="120"/>
        <w:ind w:left="1276" w:hanging="425"/>
        <w:textAlignment w:val="auto"/>
      </w:pPr>
      <w:r w:rsidRPr="000542CF">
        <w:t xml:space="preserve">Vyúčtovávány budou následující vstupní náklady </w:t>
      </w:r>
      <w:r w:rsidR="002F1F88">
        <w:t>za energie</w:t>
      </w:r>
      <w:r w:rsidRPr="000542CF">
        <w:t>: Elektrická energie</w:t>
      </w:r>
      <w:r w:rsidR="007109ED">
        <w:t xml:space="preserve"> (včetně TUV, chladu a vytápění)</w:t>
      </w:r>
      <w:r w:rsidRPr="000542CF">
        <w:t xml:space="preserve">, plyn </w:t>
      </w:r>
      <w:r w:rsidRPr="007109ED">
        <w:t>(vytápění)</w:t>
      </w:r>
      <w:r w:rsidR="002F1F88" w:rsidRPr="007109ED">
        <w:t>,</w:t>
      </w:r>
      <w:r w:rsidR="002F1F88">
        <w:t xml:space="preserve"> vodné a stočné</w:t>
      </w:r>
      <w:r w:rsidRPr="000542CF">
        <w:t>.</w:t>
      </w:r>
    </w:p>
    <w:p w14:paraId="7948E22E" w14:textId="77777777" w:rsidR="00185C75" w:rsidRPr="000542CF" w:rsidRDefault="00185C75" w:rsidP="006E7FB9">
      <w:pPr>
        <w:widowControl/>
        <w:numPr>
          <w:ilvl w:val="1"/>
          <w:numId w:val="4"/>
        </w:numPr>
        <w:adjustRightInd/>
        <w:spacing w:before="120"/>
        <w:ind w:left="1276" w:hanging="425"/>
        <w:textAlignment w:val="auto"/>
      </w:pPr>
      <w:r w:rsidRPr="000542CF">
        <w:lastRenderedPageBreak/>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7C1A056E" w14:textId="77777777" w:rsidR="00185C75" w:rsidRPr="000542CF" w:rsidRDefault="005F22F5" w:rsidP="006E7FB9">
      <w:pPr>
        <w:widowControl/>
        <w:numPr>
          <w:ilvl w:val="1"/>
          <w:numId w:val="4"/>
        </w:numPr>
        <w:adjustRightInd/>
        <w:spacing w:before="120"/>
        <w:ind w:left="1276" w:hanging="425"/>
        <w:textAlignment w:val="auto"/>
      </w:pPr>
      <w:r w:rsidRPr="00F759BF">
        <w:t xml:space="preserve">Na Podnájemce nebudou přenášeny náklady na </w:t>
      </w:r>
      <w:r w:rsidR="008960C1">
        <w:t xml:space="preserve">strážní službu, </w:t>
      </w:r>
      <w:r w:rsidRPr="00F759BF">
        <w:t>pojištění nemovitosti, administrativní a režijní náklady nájemce ani náklady na údržbu a opravy, nebude-li výslovně sjednáno jinak.</w:t>
      </w:r>
    </w:p>
    <w:p w14:paraId="0D4F3D95" w14:textId="77777777" w:rsidR="00AE04CD" w:rsidRPr="000542CF" w:rsidRDefault="00AE04CD" w:rsidP="00AE04CD">
      <w:pPr>
        <w:widowControl/>
        <w:numPr>
          <w:ilvl w:val="1"/>
          <w:numId w:val="4"/>
        </w:numPr>
        <w:adjustRightInd/>
        <w:spacing w:before="120"/>
        <w:ind w:left="1276" w:hanging="425"/>
        <w:textAlignment w:val="auto"/>
      </w:pPr>
      <w:r w:rsidRPr="000542CF">
        <w:t xml:space="preserve">Náklady dle bodu </w:t>
      </w:r>
      <w:r w:rsidR="00496730">
        <w:t>5</w:t>
      </w:r>
      <w:r w:rsidR="00252B6C">
        <w:t>.</w:t>
      </w:r>
      <w:r>
        <w:t>1</w:t>
      </w:r>
      <w:r w:rsidRPr="000542CF">
        <w:t>.</w:t>
      </w:r>
      <w:r>
        <w:t xml:space="preserve"> </w:t>
      </w:r>
      <w:r w:rsidRPr="000542CF">
        <w:t>budou Podnájemci účtovány v poměru pronajaté kancelářské plochy k celkové pronajímatelné ploše předmětu podnájmu.</w:t>
      </w:r>
    </w:p>
    <w:p w14:paraId="33FA30E8" w14:textId="77777777" w:rsidR="00AE04CD" w:rsidRPr="001569E9" w:rsidRDefault="00AE04CD" w:rsidP="00AE04CD">
      <w:pPr>
        <w:widowControl/>
        <w:numPr>
          <w:ilvl w:val="2"/>
          <w:numId w:val="4"/>
        </w:numPr>
        <w:adjustRightInd/>
        <w:spacing w:before="120"/>
        <w:ind w:left="1701" w:hanging="567"/>
        <w:textAlignment w:val="auto"/>
      </w:pPr>
      <w:r w:rsidRPr="001569E9">
        <w:t>Bude-li to technicky možné, bude vyúčtování na vstupu vycházet z údajů podružných měřidel v rámci nejbližšího měřícího bodu budovy, vždy pro příslušnou část předmětu podnájmu.</w:t>
      </w:r>
    </w:p>
    <w:p w14:paraId="2032FB77" w14:textId="77777777"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náklady na úklid pronajatých prostor včetně vynášení odpadků z pronajatých prostor do k tomuto účelu určených nádob vně budovy.</w:t>
      </w:r>
    </w:p>
    <w:p w14:paraId="5EE5CD22" w14:textId="77777777" w:rsidR="00185C75" w:rsidRDefault="00185C75" w:rsidP="006E7FB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w:t>
      </w:r>
      <w:r w:rsidR="00B70337">
        <w:t>8</w:t>
      </w:r>
      <w:r w:rsidRPr="000542CF">
        <w:t>. Tato každoroční úprava výše nájemného vyplývá přímo z této smlouvy a není o ní zapotřebí uzavírat dodatek k této smlouvě.</w:t>
      </w:r>
    </w:p>
    <w:p w14:paraId="30FB8771" w14:textId="77777777" w:rsidR="004E1120" w:rsidRPr="004E1120" w:rsidRDefault="004E1120" w:rsidP="004E1120">
      <w:pPr>
        <w:widowControl/>
        <w:numPr>
          <w:ilvl w:val="0"/>
          <w:numId w:val="4"/>
        </w:numPr>
        <w:adjustRightInd/>
        <w:spacing w:before="120"/>
        <w:ind w:left="708"/>
        <w:textAlignment w:val="auto"/>
      </w:pPr>
      <w:r w:rsidRPr="004E1120">
        <w:t>Nájemce bude dále poskytovat společné prostory – jednací místnosti v rozsahu do 10 hodin měsíčně, přednáškový sál včetně vybavení nábytkem, video a audiotechnikou v rozsahu do 2 hod denně, nejvýše 1x v kalendářním měsíci, využití kuchyňky včetně vybavení (za současného dodržování bezpečnostních a vnitřních provozních nařízení a předpisů),</w:t>
      </w:r>
      <w:r>
        <w:t xml:space="preserve"> a to v budově Piano na ulici Technologická 372/2, Ostrava-</w:t>
      </w:r>
      <w:proofErr w:type="spellStart"/>
      <w:r>
        <w:t>Pustkovec</w:t>
      </w:r>
      <w:proofErr w:type="spellEnd"/>
      <w:r>
        <w:t>.</w:t>
      </w:r>
    </w:p>
    <w:p w14:paraId="3C87B7B8" w14:textId="77777777" w:rsidR="00803BA5" w:rsidRPr="00785177" w:rsidRDefault="00803BA5" w:rsidP="00785177">
      <w:pPr>
        <w:spacing w:before="120"/>
      </w:pPr>
    </w:p>
    <w:p w14:paraId="3D9FD421" w14:textId="77777777" w:rsidR="00785177" w:rsidRPr="00785177" w:rsidRDefault="00785177" w:rsidP="00785177">
      <w:pPr>
        <w:jc w:val="center"/>
        <w:outlineLvl w:val="0"/>
        <w:rPr>
          <w:b/>
        </w:rPr>
      </w:pPr>
      <w:r w:rsidRPr="00785177">
        <w:rPr>
          <w:b/>
        </w:rPr>
        <w:lastRenderedPageBreak/>
        <w:t>VI.</w:t>
      </w:r>
    </w:p>
    <w:p w14:paraId="3799B800" w14:textId="77777777" w:rsidR="00785177" w:rsidRPr="00785177" w:rsidRDefault="00785177" w:rsidP="00785177">
      <w:pPr>
        <w:jc w:val="center"/>
        <w:outlineLvl w:val="0"/>
        <w:rPr>
          <w:b/>
        </w:rPr>
      </w:pPr>
      <w:r w:rsidRPr="00785177">
        <w:rPr>
          <w:b/>
        </w:rPr>
        <w:t>Práva a povinnosti Nájemce</w:t>
      </w:r>
    </w:p>
    <w:p w14:paraId="1F34B2D1" w14:textId="77777777"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14:paraId="43BCB519" w14:textId="77777777"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14:paraId="397C4A43" w14:textId="77777777"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14:paraId="7039BF6F" w14:textId="77777777" w:rsidR="00785177" w:rsidRDefault="00785177" w:rsidP="00785177">
      <w:pPr>
        <w:numPr>
          <w:ilvl w:val="0"/>
          <w:numId w:val="7"/>
        </w:numPr>
        <w:spacing w:before="120"/>
      </w:pPr>
      <w:r w:rsidRPr="00785177">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7271F005" w14:textId="77777777"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14:paraId="1811E2D6" w14:textId="77777777" w:rsidR="00803BA5" w:rsidRPr="00785177" w:rsidRDefault="00803BA5" w:rsidP="00785177"/>
    <w:p w14:paraId="0137D854" w14:textId="77777777" w:rsidR="00785177" w:rsidRPr="00785177" w:rsidRDefault="00785177" w:rsidP="00785177">
      <w:pPr>
        <w:jc w:val="center"/>
        <w:outlineLvl w:val="0"/>
        <w:rPr>
          <w:b/>
        </w:rPr>
      </w:pPr>
      <w:r w:rsidRPr="00785177">
        <w:rPr>
          <w:b/>
        </w:rPr>
        <w:t>VII.</w:t>
      </w:r>
    </w:p>
    <w:p w14:paraId="5672C4EA" w14:textId="77777777" w:rsidR="00785177" w:rsidRPr="00785177" w:rsidRDefault="00785177" w:rsidP="00785177">
      <w:pPr>
        <w:jc w:val="center"/>
        <w:outlineLvl w:val="0"/>
        <w:rPr>
          <w:b/>
        </w:rPr>
      </w:pPr>
      <w:r w:rsidRPr="00785177">
        <w:rPr>
          <w:b/>
        </w:rPr>
        <w:t>Práva a povinnosti Podnájemce</w:t>
      </w:r>
    </w:p>
    <w:p w14:paraId="0BF919E8"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14:paraId="6E639080"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14:paraId="7CAB79AE"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rsidR="00784A59">
        <w:t xml:space="preserve">Budově </w:t>
      </w:r>
      <w:r w:rsidR="005F22F5">
        <w:t>Tandem</w:t>
      </w:r>
      <w:r w:rsidRPr="00785177">
        <w:t xml:space="preserve">. </w:t>
      </w:r>
    </w:p>
    <w:p w14:paraId="5967F9BA" w14:textId="77777777"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5F22F5">
        <w:t>Tandem</w:t>
      </w:r>
      <w:r w:rsidRPr="00785177">
        <w:t xml:space="preserve">. Totéž se vztahuje na </w:t>
      </w:r>
      <w:r w:rsidRPr="00785177">
        <w:rPr>
          <w:color w:val="000000"/>
        </w:rPr>
        <w:t xml:space="preserve">jakékoliv nevratné změny na vnitřním vybavení, které je součástí předmětu podnájmu. </w:t>
      </w:r>
    </w:p>
    <w:p w14:paraId="04E4359B" w14:textId="77777777" w:rsidR="00785177" w:rsidRPr="00785177" w:rsidRDefault="00785177" w:rsidP="00785177">
      <w:pPr>
        <w:numPr>
          <w:ilvl w:val="0"/>
          <w:numId w:val="8"/>
        </w:numPr>
        <w:tabs>
          <w:tab w:val="clear" w:pos="360"/>
          <w:tab w:val="num" w:pos="709"/>
        </w:tabs>
        <w:spacing w:before="120"/>
        <w:ind w:left="709"/>
      </w:pPr>
      <w:r w:rsidRPr="00785177">
        <w:lastRenderedPageBreak/>
        <w:t xml:space="preserve">Podnájemce není oprávněn přenechat předmětné prostory nebo jejich část do užívání třetí osobě bez souhlasu Nájemce. </w:t>
      </w:r>
    </w:p>
    <w:p w14:paraId="41E93767"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14:paraId="2AFF37D2" w14:textId="77777777"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w:t>
      </w:r>
      <w:r w:rsidR="00C94137">
        <w:rPr>
          <w:w w:val="0"/>
        </w:rPr>
        <w:t>Tandem</w:t>
      </w:r>
      <w:r w:rsidRPr="00785177">
        <w:rPr>
          <w:w w:val="0"/>
        </w:rPr>
        <w:t xml:space="preserve"> a ostatní nájemce</w:t>
      </w:r>
    </w:p>
    <w:p w14:paraId="1C0D3F1E" w14:textId="77777777"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xml:space="preserve">") Podnájemcem odstraněny na jeho náklady před ukončením této Smlouvy a Podnájemce předmětné prostory uvede do vhodného stavu tak, aby mohla být dána do podnájmu jinému podnájemci </w:t>
      </w:r>
    </w:p>
    <w:p w14:paraId="433B34D8" w14:textId="77777777" w:rsidR="00785177" w:rsidRPr="00252B6C"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w:t>
      </w:r>
      <w:r w:rsidR="00EA69FC">
        <w:rPr>
          <w:w w:val="0"/>
        </w:rPr>
        <w:t xml:space="preserve">nájemci </w:t>
      </w:r>
      <w:r w:rsidRPr="00E94A3B">
        <w:rPr>
          <w:w w:val="0"/>
        </w:rPr>
        <w:t xml:space="preserve">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14:paraId="51671F3B" w14:textId="77777777" w:rsidR="00803BA5" w:rsidRPr="00E94A3B" w:rsidRDefault="00803BA5" w:rsidP="00A778E0">
      <w:pPr>
        <w:spacing w:before="120"/>
        <w:ind w:left="709"/>
      </w:pPr>
    </w:p>
    <w:p w14:paraId="7C25EF53" w14:textId="77777777" w:rsidR="00785177" w:rsidRPr="00785177" w:rsidRDefault="00785177" w:rsidP="00785177">
      <w:pPr>
        <w:jc w:val="center"/>
        <w:outlineLvl w:val="0"/>
        <w:rPr>
          <w:b/>
        </w:rPr>
      </w:pPr>
      <w:r w:rsidRPr="00785177">
        <w:rPr>
          <w:b/>
        </w:rPr>
        <w:t>VIII.</w:t>
      </w:r>
    </w:p>
    <w:p w14:paraId="565B3BA3" w14:textId="77777777" w:rsidR="00785177" w:rsidRPr="00785177" w:rsidRDefault="00785177" w:rsidP="00785177">
      <w:pPr>
        <w:jc w:val="center"/>
        <w:outlineLvl w:val="0"/>
      </w:pPr>
      <w:r w:rsidRPr="00785177">
        <w:rPr>
          <w:b/>
        </w:rPr>
        <w:t>Zvláštní ujednání</w:t>
      </w:r>
    </w:p>
    <w:p w14:paraId="050BB90E" w14:textId="77777777"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w:t>
      </w:r>
      <w:r w:rsidRPr="00E94A3B">
        <w:rPr>
          <w:color w:val="000000"/>
        </w:rPr>
        <w:lastRenderedPageBreak/>
        <w:t xml:space="preserve">materiálem pro reklamu je samolepící fólie pro venkovní použití a místem reklamy je nerezový stojan před </w:t>
      </w:r>
      <w:r w:rsidR="009C0C73">
        <w:rPr>
          <w:color w:val="000000"/>
        </w:rPr>
        <w:t xml:space="preserve">Budovou </w:t>
      </w:r>
      <w:r w:rsidR="00C94137">
        <w:rPr>
          <w:color w:val="000000"/>
        </w:rPr>
        <w:t>Tandem</w:t>
      </w:r>
      <w:r w:rsidRPr="00E94A3B">
        <w:rPr>
          <w:color w:val="000000"/>
        </w:rPr>
        <w:t>. Případné umístění dalších firemních označení Podnájemce uvnitř Budovy</w:t>
      </w:r>
      <w:r w:rsidR="009C0C73">
        <w:rPr>
          <w:color w:val="000000"/>
        </w:rPr>
        <w:t xml:space="preserve"> </w:t>
      </w:r>
      <w:r w:rsidR="00C94137">
        <w:rPr>
          <w:color w:val="000000"/>
        </w:rPr>
        <w:t>Tandem</w:t>
      </w:r>
      <w:r w:rsidRPr="00E94A3B">
        <w:rPr>
          <w:color w:val="000000"/>
        </w:rPr>
        <w:t xml:space="preserve"> bude předmětem dohody mezi Podnájemcem a Nájemcem.</w:t>
      </w:r>
    </w:p>
    <w:p w14:paraId="2DC70396" w14:textId="77777777" w:rsidR="00803BA5" w:rsidRPr="00785177" w:rsidRDefault="00803BA5" w:rsidP="00785177">
      <w:pPr>
        <w:outlineLvl w:val="0"/>
      </w:pPr>
    </w:p>
    <w:p w14:paraId="46E15F7E" w14:textId="77777777" w:rsidR="00785177" w:rsidRPr="00785177" w:rsidRDefault="00785177" w:rsidP="00785177">
      <w:pPr>
        <w:jc w:val="center"/>
        <w:outlineLvl w:val="0"/>
        <w:rPr>
          <w:b/>
        </w:rPr>
      </w:pPr>
      <w:r w:rsidRPr="00785177">
        <w:rPr>
          <w:b/>
        </w:rPr>
        <w:t>IX.</w:t>
      </w:r>
    </w:p>
    <w:p w14:paraId="4F1941FC" w14:textId="77777777" w:rsidR="00785177" w:rsidRPr="00785177" w:rsidRDefault="00785177" w:rsidP="00785177">
      <w:pPr>
        <w:jc w:val="center"/>
        <w:outlineLvl w:val="0"/>
        <w:rPr>
          <w:b/>
        </w:rPr>
      </w:pPr>
      <w:r w:rsidRPr="00785177">
        <w:rPr>
          <w:b/>
        </w:rPr>
        <w:t>Závěrečná ustanovení</w:t>
      </w:r>
    </w:p>
    <w:p w14:paraId="170538E4" w14:textId="77777777" w:rsidR="00785177" w:rsidRPr="00785177" w:rsidRDefault="00785177" w:rsidP="00785177">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14:paraId="3E643C39" w14:textId="77777777" w:rsid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EA69FC">
        <w:rPr>
          <w:color w:val="000000"/>
        </w:rPr>
        <w:t>3</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14:paraId="266735CB" w14:textId="77777777" w:rsidR="00571C88" w:rsidRPr="00785177" w:rsidRDefault="00571C88" w:rsidP="00785177">
      <w:pPr>
        <w:numPr>
          <w:ilvl w:val="0"/>
          <w:numId w:val="11"/>
        </w:numPr>
        <w:spacing w:before="120"/>
        <w:rPr>
          <w:color w:val="000000"/>
        </w:rPr>
      </w:pPr>
      <w:r>
        <w:rPr>
          <w:color w:val="000000"/>
        </w:rPr>
        <w:t>Tato smlouva podléhá zákonu č. 340/2015 Sb., o registru smluv ve znění pozdějších předpisů.</w:t>
      </w:r>
    </w:p>
    <w:p w14:paraId="6087737A" w14:textId="77777777" w:rsidR="00785177" w:rsidRPr="00785177" w:rsidRDefault="00785177" w:rsidP="00785177">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14:paraId="4765FB24" w14:textId="77777777"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14:paraId="2E607C88" w14:textId="77777777"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14:paraId="469628D3" w14:textId="02FB6D6B" w:rsidR="00785177" w:rsidRPr="00392BBE" w:rsidRDefault="00785177" w:rsidP="00785177">
      <w:pPr>
        <w:numPr>
          <w:ilvl w:val="0"/>
          <w:numId w:val="11"/>
        </w:numPr>
        <w:spacing w:before="120"/>
        <w:rPr>
          <w:b/>
          <w:color w:val="000000"/>
        </w:rPr>
      </w:pPr>
      <w:r w:rsidRPr="00785177">
        <w:rPr>
          <w:color w:val="000000"/>
        </w:rPr>
        <w:t>Tato smlo</w:t>
      </w:r>
      <w:r w:rsidR="00042672">
        <w:rPr>
          <w:color w:val="000000"/>
        </w:rPr>
        <w:t xml:space="preserve">uva nabývá účinnosti dne </w:t>
      </w:r>
      <w:r w:rsidR="00196F77">
        <w:rPr>
          <w:b/>
          <w:color w:val="000000"/>
        </w:rPr>
        <w:t>13. 10. 2017</w:t>
      </w:r>
      <w:r w:rsidR="00196F77" w:rsidRPr="00392BBE">
        <w:rPr>
          <w:b/>
          <w:color w:val="000000"/>
        </w:rPr>
        <w:t>.</w:t>
      </w:r>
    </w:p>
    <w:p w14:paraId="09A90212" w14:textId="77777777"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14:paraId="33C110BB" w14:textId="77777777"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10ABA583" w14:textId="77777777"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00785177" w:rsidRPr="00785177">
        <w:tab/>
        <w:t>V</w:t>
      </w:r>
      <w:r w:rsidR="003C73C2">
        <w:t> Ostravě,</w:t>
      </w:r>
      <w:r>
        <w:t xml:space="preserve"> dne </w:t>
      </w:r>
    </w:p>
    <w:p w14:paraId="23F94252" w14:textId="77777777" w:rsidR="00785177" w:rsidRPr="00785177" w:rsidRDefault="00785177" w:rsidP="00785177">
      <w:pPr>
        <w:tabs>
          <w:tab w:val="left" w:pos="4962"/>
        </w:tabs>
      </w:pPr>
    </w:p>
    <w:p w14:paraId="2C721251" w14:textId="77777777" w:rsidR="00785177" w:rsidRPr="00785177" w:rsidRDefault="00785177" w:rsidP="00785177">
      <w:pPr>
        <w:tabs>
          <w:tab w:val="left" w:pos="4962"/>
        </w:tabs>
      </w:pPr>
    </w:p>
    <w:p w14:paraId="2F356EB1" w14:textId="77777777" w:rsidR="00785177" w:rsidRPr="00785177" w:rsidRDefault="00785177" w:rsidP="00785177">
      <w:pPr>
        <w:tabs>
          <w:tab w:val="left" w:pos="4962"/>
        </w:tabs>
      </w:pPr>
      <w:r w:rsidRPr="00785177">
        <w:t>Za Nájemce:</w:t>
      </w:r>
      <w:r w:rsidRPr="00785177">
        <w:tab/>
        <w:t>Za Podnájemce:</w:t>
      </w:r>
    </w:p>
    <w:p w14:paraId="2FE437CC" w14:textId="77777777" w:rsidR="00785177" w:rsidRPr="00785177" w:rsidRDefault="00785177" w:rsidP="00785177">
      <w:pPr>
        <w:tabs>
          <w:tab w:val="left" w:pos="4962"/>
        </w:tabs>
      </w:pPr>
    </w:p>
    <w:p w14:paraId="527265A5" w14:textId="77777777" w:rsidR="00785177" w:rsidRPr="00785177" w:rsidRDefault="00785177" w:rsidP="00785177">
      <w:pPr>
        <w:tabs>
          <w:tab w:val="left" w:pos="4962"/>
        </w:tabs>
      </w:pPr>
    </w:p>
    <w:p w14:paraId="09B24B3A" w14:textId="77777777" w:rsidR="00785177" w:rsidRPr="00785177" w:rsidRDefault="00785177" w:rsidP="00785177">
      <w:pPr>
        <w:tabs>
          <w:tab w:val="left" w:pos="4962"/>
        </w:tabs>
      </w:pPr>
      <w:r w:rsidRPr="00785177">
        <w:t xml:space="preserve">…………………………..  </w:t>
      </w:r>
      <w:r w:rsidRPr="00785177">
        <w:tab/>
        <w:t xml:space="preserve">  ………………………………………    </w:t>
      </w:r>
    </w:p>
    <w:p w14:paraId="17FCB335" w14:textId="2E3EA992" w:rsidR="009C0C73" w:rsidRDefault="00785177" w:rsidP="00785177">
      <w:pPr>
        <w:tabs>
          <w:tab w:val="left" w:pos="3969"/>
        </w:tabs>
      </w:pPr>
      <w:r w:rsidRPr="00785177">
        <w:t xml:space="preserve">  </w:t>
      </w:r>
      <w:r w:rsidR="00196F77">
        <w:t xml:space="preserve">Mgr. Pavel </w:t>
      </w:r>
      <w:proofErr w:type="spellStart"/>
      <w:r w:rsidR="00196F77">
        <w:t>Csank</w:t>
      </w:r>
      <w:proofErr w:type="spellEnd"/>
      <w:r w:rsidRPr="00785177">
        <w:tab/>
      </w:r>
      <w:r w:rsidRPr="00785177">
        <w:tab/>
      </w:r>
      <w:r w:rsidRPr="00785177">
        <w:tab/>
      </w:r>
      <w:proofErr w:type="spellStart"/>
      <w:r w:rsidR="00395CE8">
        <w:t>xxxxxxxxx</w:t>
      </w:r>
      <w:proofErr w:type="spellEnd"/>
      <w:r w:rsidR="007E108A">
        <w:t xml:space="preserve"> </w:t>
      </w:r>
      <w:r w:rsidRPr="00785177">
        <w:tab/>
      </w:r>
    </w:p>
    <w:p w14:paraId="5473C880" w14:textId="77777777" w:rsidR="00785177" w:rsidRDefault="00803BA5" w:rsidP="00785177">
      <w:pPr>
        <w:tabs>
          <w:tab w:val="left" w:pos="3969"/>
        </w:tabs>
      </w:pPr>
      <w:r>
        <w:t>p</w:t>
      </w:r>
      <w:r w:rsidR="00785177" w:rsidRPr="00785177">
        <w:t>ředseda představenstva</w:t>
      </w:r>
      <w:r w:rsidR="00785177" w:rsidRPr="00785177">
        <w:tab/>
      </w:r>
      <w:r w:rsidR="00785177" w:rsidRPr="00785177">
        <w:tab/>
      </w:r>
      <w:r w:rsidR="00785177" w:rsidRPr="00785177">
        <w:tab/>
      </w:r>
      <w:r w:rsidR="007E108A">
        <w:t>výkonný ředitel klastru</w:t>
      </w:r>
      <w:r w:rsidR="009C0C73">
        <w:tab/>
      </w:r>
    </w:p>
    <w:p w14:paraId="78DFC4F1" w14:textId="77777777" w:rsidR="00803BA5" w:rsidRDefault="00803BA5" w:rsidP="00785177">
      <w:pPr>
        <w:tabs>
          <w:tab w:val="left" w:pos="3969"/>
        </w:tabs>
      </w:pPr>
    </w:p>
    <w:sectPr w:rsidR="00803BA5" w:rsidSect="000136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92EC" w14:textId="77777777" w:rsidR="008D687D" w:rsidRDefault="008D687D" w:rsidP="00995F8A">
      <w:pPr>
        <w:spacing w:line="240" w:lineRule="auto"/>
      </w:pPr>
      <w:r>
        <w:separator/>
      </w:r>
    </w:p>
  </w:endnote>
  <w:endnote w:type="continuationSeparator" w:id="0">
    <w:p w14:paraId="47329B93" w14:textId="77777777" w:rsidR="008D687D" w:rsidRDefault="008D687D"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EC7" w14:textId="77777777"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513E01">
      <w:rPr>
        <w:rStyle w:val="slostrnky"/>
        <w:noProof/>
      </w:rPr>
      <w:t>9</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513E01">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F57E" w14:textId="77777777" w:rsidR="008D687D" w:rsidRDefault="008D687D" w:rsidP="00995F8A">
      <w:pPr>
        <w:spacing w:line="240" w:lineRule="auto"/>
      </w:pPr>
      <w:r>
        <w:separator/>
      </w:r>
    </w:p>
  </w:footnote>
  <w:footnote w:type="continuationSeparator" w:id="0">
    <w:p w14:paraId="252F2EA7" w14:textId="77777777" w:rsidR="008D687D" w:rsidRDefault="008D687D"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DCA9" w14:textId="77777777" w:rsidR="00763771" w:rsidRPr="00854665" w:rsidRDefault="00282FC8" w:rsidP="007B5214">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1946F0CB" wp14:editId="51904B53">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r w:rsidR="00A35F53">
      <w:rPr>
        <w:rFonts w:ascii="Arial" w:hAnsi="Arial" w:cs="Arial"/>
        <w:color w:val="999999"/>
        <w:sz w:val="20"/>
        <w:szCs w:val="20"/>
      </w:rPr>
      <w:t xml:space="preserve">Příloha č. 2 </w:t>
    </w:r>
    <w:r w:rsidR="00B70337">
      <w:rPr>
        <w:rFonts w:ascii="Arial" w:hAnsi="Arial" w:cs="Arial"/>
        <w:color w:val="999999"/>
        <w:sz w:val="20"/>
        <w:szCs w:val="20"/>
      </w:rPr>
      <w:t>Auto cluster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start w:val="1"/>
      <w:numFmt w:val="lowerLetter"/>
      <w:lvlText w:val="%2."/>
      <w:lvlJc w:val="left"/>
      <w:pPr>
        <w:tabs>
          <w:tab w:val="num" w:pos="1070"/>
        </w:tabs>
        <w:ind w:left="107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1542A0B"/>
    <w:multiLevelType w:val="hybridMultilevel"/>
    <w:tmpl w:val="4FBE9BE6"/>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0"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1" w15:restartNumberingAfterBreak="0">
    <w:nsid w:val="64DA3DD8"/>
    <w:multiLevelType w:val="hybridMultilevel"/>
    <w:tmpl w:val="5DD66CF0"/>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6EF74715"/>
    <w:multiLevelType w:val="hybridMultilevel"/>
    <w:tmpl w:val="74520DC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B43A8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16cid:durableId="1297880561">
    <w:abstractNumId w:val="2"/>
  </w:num>
  <w:num w:numId="2" w16cid:durableId="1535312937">
    <w:abstractNumId w:val="0"/>
  </w:num>
  <w:num w:numId="3" w16cid:durableId="128329823">
    <w:abstractNumId w:val="1"/>
  </w:num>
  <w:num w:numId="4" w16cid:durableId="934751684">
    <w:abstractNumId w:val="15"/>
  </w:num>
  <w:num w:numId="5" w16cid:durableId="203566977">
    <w:abstractNumId w:val="10"/>
  </w:num>
  <w:num w:numId="6" w16cid:durableId="711614707">
    <w:abstractNumId w:val="5"/>
  </w:num>
  <w:num w:numId="7" w16cid:durableId="1572545005">
    <w:abstractNumId w:val="17"/>
  </w:num>
  <w:num w:numId="8" w16cid:durableId="1121798537">
    <w:abstractNumId w:val="16"/>
  </w:num>
  <w:num w:numId="9" w16cid:durableId="1856923929">
    <w:abstractNumId w:val="9"/>
  </w:num>
  <w:num w:numId="10" w16cid:durableId="522284111">
    <w:abstractNumId w:val="7"/>
  </w:num>
  <w:num w:numId="11" w16cid:durableId="2050374079">
    <w:abstractNumId w:val="8"/>
  </w:num>
  <w:num w:numId="12" w16cid:durableId="418865142">
    <w:abstractNumId w:val="13"/>
  </w:num>
  <w:num w:numId="13" w16cid:durableId="1544322773">
    <w:abstractNumId w:val="3"/>
  </w:num>
  <w:num w:numId="14" w16cid:durableId="521020163">
    <w:abstractNumId w:val="4"/>
  </w:num>
  <w:num w:numId="15" w16cid:durableId="822425767">
    <w:abstractNumId w:val="11"/>
  </w:num>
  <w:num w:numId="16" w16cid:durableId="1546480937">
    <w:abstractNumId w:val="12"/>
  </w:num>
  <w:num w:numId="17" w16cid:durableId="832570442">
    <w:abstractNumId w:val="6"/>
  </w:num>
  <w:num w:numId="18" w16cid:durableId="5326976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77"/>
    <w:rsid w:val="00021572"/>
    <w:rsid w:val="00031589"/>
    <w:rsid w:val="00042672"/>
    <w:rsid w:val="00046600"/>
    <w:rsid w:val="000542CF"/>
    <w:rsid w:val="00056FED"/>
    <w:rsid w:val="00076D91"/>
    <w:rsid w:val="000C00CA"/>
    <w:rsid w:val="000D53C0"/>
    <w:rsid w:val="00135167"/>
    <w:rsid w:val="00135F6A"/>
    <w:rsid w:val="001432EF"/>
    <w:rsid w:val="001569E9"/>
    <w:rsid w:val="00185C75"/>
    <w:rsid w:val="00196F77"/>
    <w:rsid w:val="001A46AE"/>
    <w:rsid w:val="001B63EC"/>
    <w:rsid w:val="001D096F"/>
    <w:rsid w:val="001D2647"/>
    <w:rsid w:val="001E1639"/>
    <w:rsid w:val="001E515C"/>
    <w:rsid w:val="00204C5F"/>
    <w:rsid w:val="0022321A"/>
    <w:rsid w:val="00224695"/>
    <w:rsid w:val="00224FA6"/>
    <w:rsid w:val="002272A7"/>
    <w:rsid w:val="00231B2B"/>
    <w:rsid w:val="00234BBE"/>
    <w:rsid w:val="00251C99"/>
    <w:rsid w:val="00252B6C"/>
    <w:rsid w:val="0026598C"/>
    <w:rsid w:val="00282FC8"/>
    <w:rsid w:val="00291C91"/>
    <w:rsid w:val="002A4BCA"/>
    <w:rsid w:val="002D455C"/>
    <w:rsid w:val="002E3DC6"/>
    <w:rsid w:val="002E55E1"/>
    <w:rsid w:val="002E6490"/>
    <w:rsid w:val="002F1F88"/>
    <w:rsid w:val="002F48E7"/>
    <w:rsid w:val="00330BB6"/>
    <w:rsid w:val="0034131D"/>
    <w:rsid w:val="003556F4"/>
    <w:rsid w:val="00370E51"/>
    <w:rsid w:val="00392BBE"/>
    <w:rsid w:val="00395CE8"/>
    <w:rsid w:val="003C73C2"/>
    <w:rsid w:val="003E5416"/>
    <w:rsid w:val="003F2B7A"/>
    <w:rsid w:val="00423BCB"/>
    <w:rsid w:val="00452A5E"/>
    <w:rsid w:val="004713DC"/>
    <w:rsid w:val="00483A61"/>
    <w:rsid w:val="00485F6C"/>
    <w:rsid w:val="00486142"/>
    <w:rsid w:val="00496730"/>
    <w:rsid w:val="004A7A1A"/>
    <w:rsid w:val="004D1C4B"/>
    <w:rsid w:val="004D67B5"/>
    <w:rsid w:val="004E1120"/>
    <w:rsid w:val="00513E01"/>
    <w:rsid w:val="00517722"/>
    <w:rsid w:val="005216EC"/>
    <w:rsid w:val="0054232D"/>
    <w:rsid w:val="00571C88"/>
    <w:rsid w:val="005B0512"/>
    <w:rsid w:val="005D0C51"/>
    <w:rsid w:val="005F0115"/>
    <w:rsid w:val="005F22F5"/>
    <w:rsid w:val="005F3138"/>
    <w:rsid w:val="00601838"/>
    <w:rsid w:val="00614BCC"/>
    <w:rsid w:val="006236F2"/>
    <w:rsid w:val="00631394"/>
    <w:rsid w:val="00633727"/>
    <w:rsid w:val="00662A40"/>
    <w:rsid w:val="0066588A"/>
    <w:rsid w:val="006B08B5"/>
    <w:rsid w:val="006B3A3D"/>
    <w:rsid w:val="006B7085"/>
    <w:rsid w:val="006E4B17"/>
    <w:rsid w:val="006E59D0"/>
    <w:rsid w:val="006E7FB9"/>
    <w:rsid w:val="00707610"/>
    <w:rsid w:val="007109ED"/>
    <w:rsid w:val="007160A3"/>
    <w:rsid w:val="007160AF"/>
    <w:rsid w:val="00731042"/>
    <w:rsid w:val="0074752C"/>
    <w:rsid w:val="00747F0A"/>
    <w:rsid w:val="00761A65"/>
    <w:rsid w:val="00776119"/>
    <w:rsid w:val="00784A59"/>
    <w:rsid w:val="00785177"/>
    <w:rsid w:val="007B159D"/>
    <w:rsid w:val="007B1612"/>
    <w:rsid w:val="007B5214"/>
    <w:rsid w:val="007E108A"/>
    <w:rsid w:val="007F09A9"/>
    <w:rsid w:val="00803BA5"/>
    <w:rsid w:val="00835F07"/>
    <w:rsid w:val="00843049"/>
    <w:rsid w:val="0086050A"/>
    <w:rsid w:val="0086629F"/>
    <w:rsid w:val="00871CCA"/>
    <w:rsid w:val="008960C1"/>
    <w:rsid w:val="008A1132"/>
    <w:rsid w:val="008C40B0"/>
    <w:rsid w:val="008C4918"/>
    <w:rsid w:val="008D687D"/>
    <w:rsid w:val="00905B7D"/>
    <w:rsid w:val="009357A2"/>
    <w:rsid w:val="00946A66"/>
    <w:rsid w:val="0095142F"/>
    <w:rsid w:val="009547CC"/>
    <w:rsid w:val="00964D9F"/>
    <w:rsid w:val="009677F2"/>
    <w:rsid w:val="00995F8A"/>
    <w:rsid w:val="009C0C73"/>
    <w:rsid w:val="009E09CC"/>
    <w:rsid w:val="00A35F53"/>
    <w:rsid w:val="00A57950"/>
    <w:rsid w:val="00A66D5E"/>
    <w:rsid w:val="00A778E0"/>
    <w:rsid w:val="00AC3FF0"/>
    <w:rsid w:val="00AE04CD"/>
    <w:rsid w:val="00AE3299"/>
    <w:rsid w:val="00B022E9"/>
    <w:rsid w:val="00B26B4C"/>
    <w:rsid w:val="00B51A83"/>
    <w:rsid w:val="00B70337"/>
    <w:rsid w:val="00BC5729"/>
    <w:rsid w:val="00BE3E68"/>
    <w:rsid w:val="00C24CDF"/>
    <w:rsid w:val="00C34B52"/>
    <w:rsid w:val="00C36789"/>
    <w:rsid w:val="00C37315"/>
    <w:rsid w:val="00C94137"/>
    <w:rsid w:val="00CA1A26"/>
    <w:rsid w:val="00CA3E2B"/>
    <w:rsid w:val="00CB2FB8"/>
    <w:rsid w:val="00CB48DE"/>
    <w:rsid w:val="00CB790B"/>
    <w:rsid w:val="00CD097F"/>
    <w:rsid w:val="00D07366"/>
    <w:rsid w:val="00D47788"/>
    <w:rsid w:val="00D66888"/>
    <w:rsid w:val="00D76D4A"/>
    <w:rsid w:val="00D92262"/>
    <w:rsid w:val="00D923CD"/>
    <w:rsid w:val="00D97E8D"/>
    <w:rsid w:val="00DD7D3F"/>
    <w:rsid w:val="00E07B0A"/>
    <w:rsid w:val="00E11450"/>
    <w:rsid w:val="00E94A3B"/>
    <w:rsid w:val="00EA1E8C"/>
    <w:rsid w:val="00EA69FC"/>
    <w:rsid w:val="00EC6B40"/>
    <w:rsid w:val="00F0518C"/>
    <w:rsid w:val="00F1015C"/>
    <w:rsid w:val="00F15D5A"/>
    <w:rsid w:val="00F67843"/>
    <w:rsid w:val="00F77D2F"/>
    <w:rsid w:val="00FA2142"/>
    <w:rsid w:val="00FB042C"/>
    <w:rsid w:val="00FD0AC6"/>
    <w:rsid w:val="00FD43A8"/>
    <w:rsid w:val="00FE1D87"/>
    <w:rsid w:val="00FE2987"/>
    <w:rsid w:val="00FE4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95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semiHidden/>
    <w:unhideWhenUsed/>
    <w:rsid w:val="005216EC"/>
    <w:pPr>
      <w:spacing w:after="120"/>
    </w:pPr>
  </w:style>
  <w:style w:type="character" w:customStyle="1" w:styleId="ZkladntextChar">
    <w:name w:val="Základní text Char"/>
    <w:basedOn w:val="Standardnpsmoodstavce"/>
    <w:link w:val="Zkladntext"/>
    <w:uiPriority w:val="99"/>
    <w:semiHidden/>
    <w:rsid w:val="005216E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77CA-F6ED-0149-92DD-39F6010D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2277</Words>
  <Characters>13438</Characters>
  <Application>Microsoft Office Word</Application>
  <DocSecurity>0</DocSecurity>
  <Lines>111</Lines>
  <Paragraphs>31</Paragraphs>
  <ScaleCrop>false</ScaleCrop>
  <HeadingPairs>
    <vt:vector size="2" baseType="variant">
      <vt:variant>
        <vt:lpstr>Oslovení</vt:lpstr>
      </vt:variant>
      <vt:variant>
        <vt:i4>1</vt:i4>
      </vt:variant>
    </vt:vector>
  </HeadingPairs>
  <TitlesOfParts>
    <vt:vector size="1" baseType="lpstr">
      <vt:lpstr/>
    </vt:vector>
  </TitlesOfParts>
  <Company>MMO</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5</cp:revision>
  <cp:lastPrinted>2016-11-22T10:13:00Z</cp:lastPrinted>
  <dcterms:created xsi:type="dcterms:W3CDTF">2017-10-12T15:03:00Z</dcterms:created>
  <dcterms:modified xsi:type="dcterms:W3CDTF">2022-05-26T09:03:00Z</dcterms:modified>
</cp:coreProperties>
</file>